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6F4B3" w14:textId="77777777" w:rsidR="004835F1" w:rsidRPr="00A77526" w:rsidRDefault="004835F1" w:rsidP="004835F1">
      <w:pPr>
        <w:spacing w:after="0"/>
        <w:jc w:val="center"/>
        <w:rPr>
          <w:rFonts w:ascii="Sylfaen" w:hAnsi="Sylfaen"/>
          <w:b/>
          <w:sz w:val="24"/>
          <w:szCs w:val="24"/>
        </w:rPr>
      </w:pPr>
    </w:p>
    <w:p w14:paraId="55A674D5" w14:textId="77777777" w:rsidR="004C3C86" w:rsidRPr="00A77526" w:rsidRDefault="00D43FD4" w:rsidP="004835F1">
      <w:pPr>
        <w:spacing w:after="0"/>
        <w:jc w:val="center"/>
        <w:rPr>
          <w:rFonts w:ascii="Sylfaen" w:hAnsi="Sylfaen"/>
          <w:b/>
          <w:sz w:val="24"/>
          <w:szCs w:val="24"/>
        </w:rPr>
      </w:pPr>
      <w:proofErr w:type="spellStart"/>
      <w:r w:rsidRPr="00A77526">
        <w:rPr>
          <w:rFonts w:ascii="Sylfaen" w:hAnsi="Sylfaen"/>
          <w:b/>
          <w:sz w:val="24"/>
          <w:szCs w:val="24"/>
          <w:lang w:val="ka-GE"/>
        </w:rPr>
        <w:t>ფლუნოლი</w:t>
      </w:r>
      <w:proofErr w:type="spellEnd"/>
      <w:r w:rsidRPr="00A77526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6DDCE851" w14:textId="77777777" w:rsidR="004835F1" w:rsidRPr="00A77526" w:rsidRDefault="004835F1" w:rsidP="004835F1">
      <w:pPr>
        <w:spacing w:after="0"/>
        <w:jc w:val="center"/>
        <w:rPr>
          <w:rFonts w:ascii="Sylfaen" w:hAnsi="Sylfaen"/>
          <w:b/>
          <w:sz w:val="24"/>
          <w:szCs w:val="24"/>
        </w:rPr>
      </w:pPr>
      <w:proofErr w:type="spellStart"/>
      <w:r w:rsidRPr="00A77526">
        <w:rPr>
          <w:rFonts w:ascii="Sylfaen" w:hAnsi="Sylfaen"/>
          <w:b/>
          <w:sz w:val="24"/>
          <w:szCs w:val="24"/>
        </w:rPr>
        <w:t>Flunol</w:t>
      </w:r>
      <w:proofErr w:type="spellEnd"/>
    </w:p>
    <w:p w14:paraId="4EC95C91" w14:textId="77777777" w:rsidR="004835F1" w:rsidRPr="00A77526" w:rsidRDefault="004835F1" w:rsidP="004835F1">
      <w:pPr>
        <w:spacing w:after="0"/>
        <w:jc w:val="center"/>
        <w:rPr>
          <w:rFonts w:ascii="Sylfaen" w:hAnsi="Sylfaen"/>
          <w:b/>
          <w:sz w:val="24"/>
          <w:szCs w:val="24"/>
        </w:rPr>
      </w:pPr>
    </w:p>
    <w:p w14:paraId="1DF10B4F" w14:textId="77777777" w:rsidR="00D43FD4" w:rsidRPr="00A77526" w:rsidRDefault="005F56F3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შემადგენლობა</w:t>
      </w:r>
      <w:r w:rsidR="009614E7" w:rsidRPr="00A77526">
        <w:rPr>
          <w:rFonts w:ascii="Sylfaen" w:hAnsi="Sylfaen"/>
          <w:b/>
          <w:sz w:val="24"/>
          <w:szCs w:val="24"/>
          <w:lang w:val="ka-GE"/>
        </w:rPr>
        <w:t>:</w:t>
      </w:r>
    </w:p>
    <w:p w14:paraId="434B8701" w14:textId="77777777" w:rsidR="009614E7" w:rsidRPr="00A77526" w:rsidRDefault="009614E7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თითოეული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კაფსულა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შეიცავს აქტიურ ნივთიერებას 150მგ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საღებავ ნივთიერებებს;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აზორუბინი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</w:t>
      </w:r>
      <w:r w:rsidRPr="00A77526">
        <w:rPr>
          <w:rFonts w:ascii="Sylfaen" w:hAnsi="Sylfaen"/>
          <w:sz w:val="24"/>
          <w:szCs w:val="24"/>
        </w:rPr>
        <w:t xml:space="preserve">E122) </w:t>
      </w:r>
      <w:r w:rsidRPr="00A77526">
        <w:rPr>
          <w:rFonts w:ascii="Sylfaen" w:hAnsi="Sylfaen"/>
          <w:sz w:val="24"/>
          <w:szCs w:val="24"/>
          <w:lang w:val="ka-GE"/>
        </w:rPr>
        <w:t xml:space="preserve">და ტიტანის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დიოქსიდი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</w:t>
      </w:r>
      <w:r w:rsidRPr="00A77526">
        <w:rPr>
          <w:rFonts w:ascii="Sylfaen" w:hAnsi="Sylfaen"/>
          <w:sz w:val="24"/>
          <w:szCs w:val="24"/>
        </w:rPr>
        <w:t>E171)</w:t>
      </w:r>
      <w:r w:rsidRPr="00A77526">
        <w:rPr>
          <w:rFonts w:ascii="Sylfaen" w:hAnsi="Sylfaen"/>
          <w:sz w:val="24"/>
          <w:szCs w:val="24"/>
          <w:lang w:val="ka-GE"/>
        </w:rPr>
        <w:t>.</w:t>
      </w:r>
    </w:p>
    <w:p w14:paraId="4386F8C5" w14:textId="77777777" w:rsidR="009614E7" w:rsidRPr="00A77526" w:rsidRDefault="009614E7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ფარმაკოლოგიური თვისებები:</w:t>
      </w:r>
    </w:p>
    <w:p w14:paraId="2C027B61" w14:textId="77777777" w:rsidR="009614E7" w:rsidRPr="00A77526" w:rsidRDefault="00CA508D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ფარმაკოდინამიკურ</w:t>
      </w:r>
      <w:r w:rsidR="009614E7" w:rsidRPr="00A77526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="009614E7" w:rsidRPr="00A77526">
        <w:rPr>
          <w:rFonts w:ascii="Sylfaen" w:hAnsi="Sylfaen"/>
          <w:sz w:val="24"/>
          <w:szCs w:val="24"/>
          <w:lang w:val="ka-GE"/>
        </w:rPr>
        <w:t xml:space="preserve"> თავისებურებები:</w:t>
      </w:r>
    </w:p>
    <w:p w14:paraId="7643FB99" w14:textId="77777777" w:rsidR="009614E7" w:rsidRPr="00A77526" w:rsidRDefault="009614E7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b/>
          <w:sz w:val="24"/>
          <w:szCs w:val="24"/>
          <w:lang w:val="ka-GE"/>
        </w:rPr>
        <w:t>ათქ</w:t>
      </w:r>
      <w:proofErr w:type="spellEnd"/>
      <w:r w:rsidRPr="00A77526">
        <w:rPr>
          <w:rFonts w:ascii="Sylfaen" w:hAnsi="Sylfaen"/>
          <w:b/>
          <w:sz w:val="24"/>
          <w:szCs w:val="24"/>
          <w:lang w:val="ka-GE"/>
        </w:rPr>
        <w:t xml:space="preserve"> კლასიფიკაცია</w:t>
      </w:r>
    </w:p>
    <w:p w14:paraId="291801BD" w14:textId="77777777" w:rsidR="009614E7" w:rsidRPr="00A77526" w:rsidRDefault="009614E7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ფარმაკოთერაპიული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ჯგუფი: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ანტიმიკოზური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საშუალებები სისტემური გამოყენებისთვის,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ტრი</w:t>
      </w:r>
      <w:r w:rsidR="00CA508D" w:rsidRPr="00A77526">
        <w:rPr>
          <w:rFonts w:ascii="Sylfaen" w:hAnsi="Sylfaen"/>
          <w:sz w:val="24"/>
          <w:szCs w:val="24"/>
          <w:lang w:val="ka-GE"/>
        </w:rPr>
        <w:t>ა</w:t>
      </w:r>
      <w:r w:rsidR="00493EBD" w:rsidRPr="00A77526">
        <w:rPr>
          <w:rFonts w:ascii="Sylfaen" w:hAnsi="Sylfaen"/>
          <w:sz w:val="24"/>
          <w:szCs w:val="24"/>
          <w:lang w:val="ka-GE"/>
        </w:rPr>
        <w:t>ზოლ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წარმოებულები</w:t>
      </w:r>
    </w:p>
    <w:p w14:paraId="19076B88" w14:textId="77777777" w:rsidR="009614E7" w:rsidRPr="00A77526" w:rsidRDefault="009614E7" w:rsidP="0017018A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ათქ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კოდი: </w:t>
      </w:r>
      <w:r w:rsidRPr="00A77526">
        <w:rPr>
          <w:rFonts w:ascii="Sylfaen" w:hAnsi="Sylfaen"/>
          <w:sz w:val="24"/>
          <w:szCs w:val="24"/>
        </w:rPr>
        <w:t>J02AC01</w:t>
      </w:r>
    </w:p>
    <w:p w14:paraId="4CB4F8E7" w14:textId="77777777" w:rsidR="009614E7" w:rsidRPr="00A77526" w:rsidRDefault="00CA114B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მოქმედების მექანიზმი</w:t>
      </w:r>
    </w:p>
    <w:p w14:paraId="55BD8E1C" w14:textId="77777777" w:rsidR="00CA114B" w:rsidRPr="00A77526" w:rsidRDefault="00CA114B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არის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ტრი</w:t>
      </w:r>
      <w:r w:rsidR="00493EBD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>ზოლური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სოკოს საწინააღმდეგო საშ</w:t>
      </w:r>
      <w:r w:rsidR="00A92C1C" w:rsidRPr="00A77526">
        <w:rPr>
          <w:rFonts w:ascii="Sylfaen" w:hAnsi="Sylfaen"/>
          <w:sz w:val="24"/>
          <w:szCs w:val="24"/>
          <w:lang w:val="ka-GE"/>
        </w:rPr>
        <w:t>უ</w:t>
      </w:r>
      <w:r w:rsidRPr="00A77526">
        <w:rPr>
          <w:rFonts w:ascii="Sylfaen" w:hAnsi="Sylfaen"/>
          <w:sz w:val="24"/>
          <w:szCs w:val="24"/>
          <w:lang w:val="ka-GE"/>
        </w:rPr>
        <w:t xml:space="preserve">ალება. </w:t>
      </w:r>
      <w:r w:rsidR="00A92C1C" w:rsidRPr="00A77526">
        <w:rPr>
          <w:rFonts w:ascii="Sylfaen" w:hAnsi="Sylfaen"/>
          <w:sz w:val="24"/>
          <w:szCs w:val="24"/>
          <w:lang w:val="ka-GE"/>
        </w:rPr>
        <w:t xml:space="preserve">მისი ძირითადი მოქმედების მექანიზმი არის </w:t>
      </w:r>
      <w:proofErr w:type="spellStart"/>
      <w:r w:rsidR="00A92C1C" w:rsidRPr="00A77526">
        <w:rPr>
          <w:rFonts w:ascii="Sylfaen" w:hAnsi="Sylfaen"/>
          <w:sz w:val="24"/>
          <w:szCs w:val="24"/>
          <w:lang w:val="ka-GE"/>
        </w:rPr>
        <w:t>სოკოვანი</w:t>
      </w:r>
      <w:proofErr w:type="spellEnd"/>
      <w:r w:rsidR="00A92C1C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92C1C" w:rsidRPr="00A77526">
        <w:rPr>
          <w:rFonts w:ascii="Sylfaen" w:hAnsi="Sylfaen"/>
          <w:sz w:val="24"/>
          <w:szCs w:val="24"/>
          <w:lang w:val="ka-GE"/>
        </w:rPr>
        <w:t>ციტოქრ</w:t>
      </w:r>
      <w:r w:rsidR="00493EBD" w:rsidRPr="00A77526">
        <w:rPr>
          <w:rFonts w:ascii="Sylfaen" w:hAnsi="Sylfaen"/>
          <w:sz w:val="24"/>
          <w:szCs w:val="24"/>
          <w:lang w:val="ka-GE"/>
        </w:rPr>
        <w:t>ო</w:t>
      </w:r>
      <w:r w:rsidR="00A92C1C" w:rsidRPr="00A77526">
        <w:rPr>
          <w:rFonts w:ascii="Sylfaen" w:hAnsi="Sylfaen"/>
          <w:sz w:val="24"/>
          <w:szCs w:val="24"/>
          <w:lang w:val="ka-GE"/>
        </w:rPr>
        <w:t>მ</w:t>
      </w:r>
      <w:proofErr w:type="spellEnd"/>
      <w:r w:rsidR="00A92C1C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A92C1C" w:rsidRPr="00A77526">
        <w:rPr>
          <w:rFonts w:ascii="Sylfaen" w:hAnsi="Sylfaen"/>
          <w:sz w:val="24"/>
          <w:szCs w:val="24"/>
        </w:rPr>
        <w:t>P450</w:t>
      </w:r>
      <w:r w:rsidR="00A92C1C" w:rsidRPr="00A77526">
        <w:rPr>
          <w:rFonts w:ascii="Sylfaen" w:hAnsi="Sylfaen"/>
          <w:sz w:val="24"/>
          <w:szCs w:val="24"/>
          <w:lang w:val="ka-GE"/>
        </w:rPr>
        <w:t xml:space="preserve"> განპირობებული 14 ალფა-</w:t>
      </w:r>
      <w:proofErr w:type="spellStart"/>
      <w:r w:rsidR="00A92C1C" w:rsidRPr="00A77526">
        <w:rPr>
          <w:rFonts w:ascii="Sylfaen" w:hAnsi="Sylfaen"/>
          <w:sz w:val="24"/>
          <w:szCs w:val="24"/>
          <w:lang w:val="ka-GE"/>
        </w:rPr>
        <w:t>ლანოსტეროლის</w:t>
      </w:r>
      <w:proofErr w:type="spellEnd"/>
      <w:r w:rsidR="00A92C1C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92C1C" w:rsidRPr="00A77526">
        <w:rPr>
          <w:rFonts w:ascii="Sylfaen" w:hAnsi="Sylfaen"/>
          <w:sz w:val="24"/>
          <w:szCs w:val="24"/>
          <w:lang w:val="ka-GE"/>
        </w:rPr>
        <w:t>დემეთილაციის</w:t>
      </w:r>
      <w:proofErr w:type="spellEnd"/>
      <w:r w:rsidR="00A92C1C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92C1C" w:rsidRPr="00A77526">
        <w:rPr>
          <w:rFonts w:ascii="Sylfaen" w:hAnsi="Sylfaen"/>
          <w:sz w:val="24"/>
          <w:szCs w:val="24"/>
          <w:lang w:val="ka-GE"/>
        </w:rPr>
        <w:t>ინჰიბირება</w:t>
      </w:r>
      <w:proofErr w:type="spellEnd"/>
      <w:r w:rsidR="00A92C1C" w:rsidRPr="00A77526">
        <w:rPr>
          <w:rFonts w:ascii="Sylfaen" w:hAnsi="Sylfaen"/>
          <w:sz w:val="24"/>
          <w:szCs w:val="24"/>
          <w:lang w:val="ka-GE"/>
        </w:rPr>
        <w:t xml:space="preserve"> , რაც წარმოდგენს სოკოს </w:t>
      </w:r>
      <w:proofErr w:type="spellStart"/>
      <w:r w:rsidR="00A92C1C" w:rsidRPr="00A77526">
        <w:rPr>
          <w:rFonts w:ascii="Sylfaen" w:hAnsi="Sylfaen"/>
          <w:sz w:val="24"/>
          <w:szCs w:val="24"/>
          <w:lang w:val="ka-GE"/>
        </w:rPr>
        <w:t>ერგოსტეროლის</w:t>
      </w:r>
      <w:proofErr w:type="spellEnd"/>
      <w:r w:rsidR="00A92C1C" w:rsidRPr="00A77526">
        <w:rPr>
          <w:rFonts w:ascii="Sylfaen" w:hAnsi="Sylfaen"/>
          <w:sz w:val="24"/>
          <w:szCs w:val="24"/>
          <w:lang w:val="ka-GE"/>
        </w:rPr>
        <w:t xml:space="preserve"> ბიოსინთეზის ძირითად საფეხურს. 14 ალფა-</w:t>
      </w:r>
      <w:proofErr w:type="spellStart"/>
      <w:r w:rsidR="00A92C1C" w:rsidRPr="00A77526">
        <w:rPr>
          <w:rFonts w:ascii="Sylfaen" w:hAnsi="Sylfaen"/>
          <w:sz w:val="24"/>
          <w:szCs w:val="24"/>
          <w:lang w:val="ka-GE"/>
        </w:rPr>
        <w:t>მეთილ</w:t>
      </w:r>
      <w:proofErr w:type="spellEnd"/>
      <w:r w:rsidR="00A92C1C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92C1C" w:rsidRPr="00A77526">
        <w:rPr>
          <w:rFonts w:ascii="Sylfaen" w:hAnsi="Sylfaen"/>
          <w:sz w:val="24"/>
          <w:szCs w:val="24"/>
          <w:lang w:val="ka-GE"/>
        </w:rPr>
        <w:t>სტეროლის</w:t>
      </w:r>
      <w:proofErr w:type="spellEnd"/>
      <w:r w:rsidR="00A92C1C" w:rsidRPr="00A77526">
        <w:rPr>
          <w:rFonts w:ascii="Sylfaen" w:hAnsi="Sylfaen"/>
          <w:sz w:val="24"/>
          <w:szCs w:val="24"/>
          <w:lang w:val="ka-GE"/>
        </w:rPr>
        <w:t xml:space="preserve"> კუმულაცია </w:t>
      </w:r>
      <w:proofErr w:type="spellStart"/>
      <w:r w:rsidR="00A92C1C" w:rsidRPr="00A77526">
        <w:rPr>
          <w:rFonts w:ascii="Sylfaen" w:hAnsi="Sylfaen"/>
          <w:sz w:val="24"/>
          <w:szCs w:val="24"/>
          <w:lang w:val="ka-GE"/>
        </w:rPr>
        <w:t>კორელირებს</w:t>
      </w:r>
      <w:proofErr w:type="spellEnd"/>
      <w:r w:rsidR="00A92C1C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92C1C" w:rsidRPr="00A77526">
        <w:rPr>
          <w:rFonts w:ascii="Sylfaen" w:hAnsi="Sylfaen"/>
          <w:sz w:val="24"/>
          <w:szCs w:val="24"/>
          <w:lang w:val="ka-GE"/>
        </w:rPr>
        <w:t>ერგოსტეროლის</w:t>
      </w:r>
      <w:proofErr w:type="spellEnd"/>
      <w:r w:rsidR="00A92C1C" w:rsidRPr="00A77526">
        <w:rPr>
          <w:rFonts w:ascii="Sylfaen" w:hAnsi="Sylfaen"/>
          <w:sz w:val="24"/>
          <w:szCs w:val="24"/>
          <w:lang w:val="ka-GE"/>
        </w:rPr>
        <w:t xml:space="preserve"> სოკოს უჯრედის მემბრანაში დაკარგვასთან და შესაძლებელია პასუხისმგებელი იყოს </w:t>
      </w:r>
      <w:proofErr w:type="spellStart"/>
      <w:r w:rsidR="009E67EF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9E67EF" w:rsidRPr="00A77526">
        <w:rPr>
          <w:rFonts w:ascii="Sylfaen" w:hAnsi="Sylfaen"/>
          <w:sz w:val="24"/>
          <w:szCs w:val="24"/>
          <w:lang w:val="ka-GE"/>
        </w:rPr>
        <w:t xml:space="preserve"> სოკოს საწინააღმდეგო მოქმედებაზე. </w:t>
      </w:r>
      <w:proofErr w:type="spellStart"/>
      <w:r w:rsidR="009E67EF" w:rsidRPr="00A77526">
        <w:rPr>
          <w:rFonts w:ascii="Sylfaen" w:hAnsi="Sylfaen"/>
          <w:sz w:val="24"/>
          <w:szCs w:val="24"/>
          <w:lang w:val="ka-GE"/>
        </w:rPr>
        <w:t>ფლუკონაზოლმა</w:t>
      </w:r>
      <w:proofErr w:type="spellEnd"/>
      <w:r w:rsidR="009E67EF" w:rsidRPr="00A77526">
        <w:rPr>
          <w:rFonts w:ascii="Sylfaen" w:hAnsi="Sylfaen"/>
          <w:sz w:val="24"/>
          <w:szCs w:val="24"/>
          <w:lang w:val="ka-GE"/>
        </w:rPr>
        <w:t xml:space="preserve"> გამოამჟღავნა მეტი </w:t>
      </w:r>
      <w:proofErr w:type="spellStart"/>
      <w:r w:rsidR="009E67EF" w:rsidRPr="00A77526">
        <w:rPr>
          <w:rFonts w:ascii="Sylfaen" w:hAnsi="Sylfaen"/>
          <w:sz w:val="24"/>
          <w:szCs w:val="24"/>
          <w:lang w:val="ka-GE"/>
        </w:rPr>
        <w:t>სელექტიურობა</w:t>
      </w:r>
      <w:proofErr w:type="spellEnd"/>
      <w:r w:rsidR="009E67EF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E67EF" w:rsidRPr="00A77526">
        <w:rPr>
          <w:rFonts w:ascii="Sylfaen" w:hAnsi="Sylfaen"/>
          <w:sz w:val="24"/>
          <w:szCs w:val="24"/>
          <w:lang w:val="ka-GE"/>
        </w:rPr>
        <w:t>სოკოვანი</w:t>
      </w:r>
      <w:proofErr w:type="spellEnd"/>
      <w:r w:rsidR="009E67EF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E67EF" w:rsidRPr="00A77526">
        <w:rPr>
          <w:rFonts w:ascii="Sylfaen" w:hAnsi="Sylfaen"/>
          <w:sz w:val="24"/>
          <w:szCs w:val="24"/>
          <w:lang w:val="ka-GE"/>
        </w:rPr>
        <w:t>ციტოქრომ</w:t>
      </w:r>
      <w:proofErr w:type="spellEnd"/>
      <w:r w:rsidR="009E67EF" w:rsidRPr="00A77526">
        <w:rPr>
          <w:rFonts w:ascii="Sylfaen" w:hAnsi="Sylfaen"/>
          <w:sz w:val="24"/>
          <w:szCs w:val="24"/>
          <w:lang w:val="ka-GE"/>
        </w:rPr>
        <w:t xml:space="preserve"> P450 ფერმენტისთვის ვიდრე სხვადასხვა ძუძუმწოვართა </w:t>
      </w:r>
      <w:proofErr w:type="spellStart"/>
      <w:r w:rsidR="009E67EF" w:rsidRPr="00A77526">
        <w:rPr>
          <w:rFonts w:ascii="Sylfaen" w:hAnsi="Sylfaen"/>
          <w:sz w:val="24"/>
          <w:szCs w:val="24"/>
          <w:lang w:val="ka-GE"/>
        </w:rPr>
        <w:t>ციტოქრომ</w:t>
      </w:r>
      <w:proofErr w:type="spellEnd"/>
      <w:r w:rsidR="009E67EF" w:rsidRPr="00A77526">
        <w:rPr>
          <w:rFonts w:ascii="Sylfaen" w:hAnsi="Sylfaen"/>
          <w:sz w:val="24"/>
          <w:szCs w:val="24"/>
          <w:lang w:val="ka-GE"/>
        </w:rPr>
        <w:t xml:space="preserve"> P450 ფერმენტთა სისტემისთვის.</w:t>
      </w:r>
    </w:p>
    <w:p w14:paraId="640199FE" w14:textId="77777777" w:rsidR="005D5E0C" w:rsidRPr="00A77526" w:rsidRDefault="005D5E0C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C7D8C9A" w14:textId="77777777" w:rsidR="0085493E" w:rsidRPr="00A77526" w:rsidRDefault="007526A9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50მგ დღეში 28 დღის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განმალვობაში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გამოყენებისას არ გამოვლინდა ტესტოსტერონის პლაზმურ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კონცენტრაციებზე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ეფექტი მამაკაცებში ან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სტეროიდების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კონცენტრაციაზე რეპროდუქციული ასაკის ქალებში.</w:t>
      </w:r>
      <w:r w:rsidR="00207012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07012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207012" w:rsidRPr="00A77526">
        <w:rPr>
          <w:rFonts w:ascii="Sylfaen" w:hAnsi="Sylfaen"/>
          <w:sz w:val="24"/>
          <w:szCs w:val="24"/>
          <w:lang w:val="ka-GE"/>
        </w:rPr>
        <w:t xml:space="preserve"> 200მგ -400მგ დღეში მიღებას არ ჰქონია კლინიკურად მნიშვნელოვანი ეფექტი ენდოგენური </w:t>
      </w:r>
      <w:proofErr w:type="spellStart"/>
      <w:r w:rsidR="00207012" w:rsidRPr="00A77526">
        <w:rPr>
          <w:rFonts w:ascii="Sylfaen" w:hAnsi="Sylfaen"/>
          <w:sz w:val="24"/>
          <w:szCs w:val="24"/>
          <w:lang w:val="ka-GE"/>
        </w:rPr>
        <w:t>სტეროიდების</w:t>
      </w:r>
      <w:proofErr w:type="spellEnd"/>
      <w:r w:rsidR="00207012" w:rsidRPr="00A77526">
        <w:rPr>
          <w:rFonts w:ascii="Sylfaen" w:hAnsi="Sylfaen"/>
          <w:sz w:val="24"/>
          <w:szCs w:val="24"/>
          <w:lang w:val="ka-GE"/>
        </w:rPr>
        <w:t xml:space="preserve"> დონეებზე ან ACTH მასტიმულირებელ პასუხზე ჯანმრთელ მოხალისე მამაკაცებში.</w:t>
      </w:r>
    </w:p>
    <w:p w14:paraId="6787B5ED" w14:textId="77777777" w:rsidR="005D5E0C" w:rsidRPr="00A77526" w:rsidRDefault="005D5E0C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5C5B37F6" w14:textId="77777777" w:rsidR="00207012" w:rsidRPr="00A77526" w:rsidRDefault="00207012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ანტიპირინთან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ურთიერთმედების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კვლევები მიუთითებენ რომ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ფლუკოზანოლის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50მგ ერთჯერადი ან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მრავლაჯერადი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დოზებს არ ჰქონია გავლენა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მეტაბოლიზმზე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.</w:t>
      </w:r>
    </w:p>
    <w:p w14:paraId="327EC3AA" w14:textId="77777777" w:rsidR="005D5E0C" w:rsidRPr="00A77526" w:rsidRDefault="005D5E0C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44252ECB" w14:textId="77777777" w:rsidR="004A5524" w:rsidRPr="00A77526" w:rsidRDefault="004A5524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ინ ვიტრო მგრძნობელობა</w:t>
      </w:r>
    </w:p>
    <w:p w14:paraId="6180FA03" w14:textId="77777777" w:rsidR="004A5524" w:rsidRPr="00A77526" w:rsidRDefault="0004272A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lastRenderedPageBreak/>
        <w:t xml:space="preserve">ინ ვიტრო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ამჟღავნებს სოკოს საწინააღმდეგო მოქმედებას უმრავლესობა კლინიკურად ხშირ</w:t>
      </w:r>
      <w:r w:rsidR="0027006C" w:rsidRPr="00A77526">
        <w:rPr>
          <w:rFonts w:ascii="Sylfaen" w:hAnsi="Sylfaen"/>
          <w:sz w:val="24"/>
          <w:szCs w:val="24"/>
          <w:lang w:val="ka-GE"/>
        </w:rPr>
        <w:t>ად განვითარებული</w:t>
      </w:r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კანდიდოზის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სახეობების წინააღმდეგ (მათ შორის С.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albicans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C.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parapsilosis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C.tropicalis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).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C.glabrata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ავლენს ფართო სპექტრის მგრძ</w:t>
      </w:r>
      <w:r w:rsidR="0027006C" w:rsidRPr="00A77526">
        <w:rPr>
          <w:rFonts w:ascii="Sylfaen" w:hAnsi="Sylfaen"/>
          <w:sz w:val="24"/>
          <w:szCs w:val="24"/>
          <w:lang w:val="ka-GE"/>
        </w:rPr>
        <w:t>ნ</w:t>
      </w:r>
      <w:r w:rsidRPr="00A77526">
        <w:rPr>
          <w:rFonts w:ascii="Sylfaen" w:hAnsi="Sylfaen"/>
          <w:sz w:val="24"/>
          <w:szCs w:val="24"/>
          <w:lang w:val="ka-GE"/>
        </w:rPr>
        <w:t>ობელობას მაშინ</w:t>
      </w:r>
      <w:r w:rsidR="0027006C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როდესაც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C.krusei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რეზისტენტულია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მიმართ.</w:t>
      </w:r>
    </w:p>
    <w:p w14:paraId="2C041DE2" w14:textId="77777777" w:rsidR="005D5E0C" w:rsidRPr="00A77526" w:rsidRDefault="005D5E0C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4FB23F2" w14:textId="77777777" w:rsidR="00B166FE" w:rsidRPr="00A77526" w:rsidRDefault="00B166FE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</w:t>
      </w:r>
      <w:r w:rsidR="0027006C" w:rsidRPr="00A77526">
        <w:rPr>
          <w:rFonts w:ascii="Sylfaen" w:hAnsi="Sylfaen"/>
          <w:sz w:val="24"/>
          <w:szCs w:val="24"/>
          <w:lang w:val="ka-GE"/>
        </w:rPr>
        <w:t>ზ</w:t>
      </w:r>
      <w:r w:rsidRPr="00A77526">
        <w:rPr>
          <w:rFonts w:ascii="Sylfaen" w:hAnsi="Sylfaen"/>
          <w:sz w:val="24"/>
          <w:szCs w:val="24"/>
          <w:lang w:val="ka-GE"/>
        </w:rPr>
        <w:t>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ასევე ავლენს ინ ვიტრო </w:t>
      </w:r>
      <w:r w:rsidR="0027006C" w:rsidRPr="00A77526">
        <w:rPr>
          <w:rFonts w:ascii="Sylfaen" w:hAnsi="Sylfaen"/>
          <w:sz w:val="24"/>
          <w:szCs w:val="24"/>
          <w:lang w:val="ka-GE"/>
        </w:rPr>
        <w:t>მო</w:t>
      </w:r>
      <w:r w:rsidRPr="00A77526">
        <w:rPr>
          <w:rFonts w:ascii="Sylfaen" w:hAnsi="Sylfaen"/>
          <w:sz w:val="24"/>
          <w:szCs w:val="24"/>
          <w:lang w:val="ka-GE"/>
        </w:rPr>
        <w:t>ქ</w:t>
      </w:r>
      <w:r w:rsidR="0027006C" w:rsidRPr="00A77526">
        <w:rPr>
          <w:rFonts w:ascii="Sylfaen" w:hAnsi="Sylfaen"/>
          <w:sz w:val="24"/>
          <w:szCs w:val="24"/>
          <w:lang w:val="ka-GE"/>
        </w:rPr>
        <w:t>მ</w:t>
      </w:r>
      <w:r w:rsidRPr="00A77526">
        <w:rPr>
          <w:rFonts w:ascii="Sylfaen" w:hAnsi="Sylfaen"/>
          <w:sz w:val="24"/>
          <w:szCs w:val="24"/>
          <w:lang w:val="ka-GE"/>
        </w:rPr>
        <w:t xml:space="preserve">ედებას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Cryptococcus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neoformans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Cryptococcus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gattii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-ს წინააღმდეგ</w:t>
      </w:r>
      <w:r w:rsidR="0027006C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ასევე ენდემური ობის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Blastomyces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dermatiditis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Coccoidioides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immitis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Histiplazma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capsulatum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Paracoccidioides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brasiliensis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.</w:t>
      </w:r>
    </w:p>
    <w:p w14:paraId="219EC146" w14:textId="77777777" w:rsidR="005D5E0C" w:rsidRPr="00A77526" w:rsidRDefault="005D5E0C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2696368" w14:textId="77777777" w:rsidR="00B166FE" w:rsidRPr="00A77526" w:rsidRDefault="0027006C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ფკ</w:t>
      </w:r>
      <w:r w:rsidR="00B166FE" w:rsidRPr="00A77526">
        <w:rPr>
          <w:rFonts w:ascii="Sylfaen" w:hAnsi="Sylfaen"/>
          <w:b/>
          <w:sz w:val="24"/>
          <w:szCs w:val="24"/>
          <w:lang w:val="ka-GE"/>
        </w:rPr>
        <w:t>/</w:t>
      </w:r>
      <w:r w:rsidRPr="00A77526">
        <w:rPr>
          <w:rFonts w:ascii="Sylfaen" w:hAnsi="Sylfaen"/>
          <w:b/>
          <w:sz w:val="24"/>
          <w:szCs w:val="24"/>
          <w:lang w:val="ka-GE"/>
        </w:rPr>
        <w:t>ფდ</w:t>
      </w:r>
      <w:r w:rsidR="00B166FE" w:rsidRPr="00A77526">
        <w:rPr>
          <w:rFonts w:ascii="Sylfaen" w:hAnsi="Sylfaen"/>
          <w:b/>
          <w:sz w:val="24"/>
          <w:szCs w:val="24"/>
          <w:lang w:val="ka-GE"/>
        </w:rPr>
        <w:t xml:space="preserve"> კავშირი</w:t>
      </w:r>
    </w:p>
    <w:p w14:paraId="001789D7" w14:textId="77777777" w:rsidR="00B166FE" w:rsidRPr="00A77526" w:rsidRDefault="00B166FE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ცხოველებში ჩატარებულ კვლევებში არსებობს კორელაცია MIC მაჩვენებელსა და ეფექტურობას შორის </w:t>
      </w:r>
      <w:proofErr w:type="spellStart"/>
      <w:r w:rsidR="00C7093F" w:rsidRPr="00A77526">
        <w:rPr>
          <w:rFonts w:ascii="Sylfaen" w:hAnsi="Sylfaen"/>
          <w:sz w:val="24"/>
          <w:szCs w:val="24"/>
          <w:lang w:val="ka-GE"/>
        </w:rPr>
        <w:t>Candida</w:t>
      </w:r>
      <w:proofErr w:type="spellEnd"/>
      <w:r w:rsidR="00C7093F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7093F" w:rsidRPr="00A77526">
        <w:rPr>
          <w:rFonts w:ascii="Sylfaen" w:hAnsi="Sylfaen"/>
          <w:sz w:val="24"/>
          <w:szCs w:val="24"/>
          <w:lang w:val="ka-GE"/>
        </w:rPr>
        <w:t>spp</w:t>
      </w:r>
      <w:proofErr w:type="spellEnd"/>
      <w:r w:rsidR="00C7093F" w:rsidRPr="00A77526">
        <w:rPr>
          <w:rFonts w:ascii="Sylfaen" w:hAnsi="Sylfaen"/>
          <w:sz w:val="24"/>
          <w:szCs w:val="24"/>
          <w:lang w:val="ka-GE"/>
        </w:rPr>
        <w:t xml:space="preserve">.-ს მიერ გამოწვეული </w:t>
      </w:r>
      <w:r w:rsidRPr="00A77526">
        <w:rPr>
          <w:rFonts w:ascii="Sylfaen" w:hAnsi="Sylfaen"/>
          <w:sz w:val="24"/>
          <w:szCs w:val="24"/>
          <w:lang w:val="ka-GE"/>
        </w:rPr>
        <w:t>ექსპერიმე</w:t>
      </w:r>
      <w:r w:rsidR="00C7093F" w:rsidRPr="00A77526">
        <w:rPr>
          <w:rFonts w:ascii="Sylfaen" w:hAnsi="Sylfaen"/>
          <w:sz w:val="24"/>
          <w:szCs w:val="24"/>
          <w:lang w:val="ka-GE"/>
        </w:rPr>
        <w:t xml:space="preserve">ნტული </w:t>
      </w:r>
      <w:proofErr w:type="spellStart"/>
      <w:r w:rsidR="00C7093F" w:rsidRPr="00A77526">
        <w:rPr>
          <w:rFonts w:ascii="Sylfaen" w:hAnsi="Sylfaen"/>
          <w:sz w:val="24"/>
          <w:szCs w:val="24"/>
          <w:lang w:val="ka-GE"/>
        </w:rPr>
        <w:t>მიკოზის</w:t>
      </w:r>
      <w:proofErr w:type="spellEnd"/>
      <w:r w:rsidR="00C7093F" w:rsidRPr="00A77526">
        <w:rPr>
          <w:rFonts w:ascii="Sylfaen" w:hAnsi="Sylfaen"/>
          <w:sz w:val="24"/>
          <w:szCs w:val="24"/>
          <w:lang w:val="ka-GE"/>
        </w:rPr>
        <w:t xml:space="preserve"> წინააღმდეგ</w:t>
      </w:r>
      <w:r w:rsidR="0029643E" w:rsidRPr="00A77526">
        <w:rPr>
          <w:rFonts w:ascii="Sylfaen" w:hAnsi="Sylfaen"/>
          <w:sz w:val="24"/>
          <w:szCs w:val="24"/>
          <w:lang w:val="ka-GE"/>
        </w:rPr>
        <w:t xml:space="preserve">. კლინიკურ კვლევებში არსებობს 1:1 ხაზოვანი კავშირი </w:t>
      </w:r>
      <w:proofErr w:type="spellStart"/>
      <w:r w:rsidR="0027006C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27006C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29643E" w:rsidRPr="00A77526">
        <w:rPr>
          <w:rFonts w:ascii="Sylfaen" w:hAnsi="Sylfaen"/>
          <w:sz w:val="24"/>
          <w:szCs w:val="24"/>
          <w:lang w:val="ka-GE"/>
        </w:rPr>
        <w:t>AUC და  დოზას შორის.</w:t>
      </w:r>
      <w:r w:rsidR="00A84562" w:rsidRPr="00A77526">
        <w:rPr>
          <w:rFonts w:ascii="Sylfaen" w:hAnsi="Sylfaen"/>
          <w:sz w:val="24"/>
          <w:szCs w:val="24"/>
          <w:lang w:val="ka-GE"/>
        </w:rPr>
        <w:t xml:space="preserve"> ასევე შეინიშნება პირდაპირი</w:t>
      </w:r>
      <w:r w:rsidR="0027006C" w:rsidRPr="00A77526">
        <w:rPr>
          <w:rFonts w:ascii="Sylfaen" w:hAnsi="Sylfaen"/>
          <w:sz w:val="24"/>
          <w:szCs w:val="24"/>
          <w:lang w:val="ka-GE"/>
        </w:rPr>
        <w:t>,</w:t>
      </w:r>
      <w:r w:rsidR="00A84562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7E7037" w:rsidRPr="00A77526">
        <w:rPr>
          <w:rFonts w:ascii="Sylfaen" w:hAnsi="Sylfaen"/>
          <w:sz w:val="24"/>
          <w:szCs w:val="24"/>
          <w:lang w:val="ka-GE"/>
        </w:rPr>
        <w:t xml:space="preserve">თუმცა არასრულყოფილი </w:t>
      </w:r>
      <w:r w:rsidR="00A84562" w:rsidRPr="00A77526">
        <w:rPr>
          <w:rFonts w:ascii="Sylfaen" w:hAnsi="Sylfaen"/>
          <w:sz w:val="24"/>
          <w:szCs w:val="24"/>
          <w:lang w:val="ka-GE"/>
        </w:rPr>
        <w:t xml:space="preserve">კავშირი </w:t>
      </w:r>
      <w:r w:rsidR="007E7037" w:rsidRPr="00A77526">
        <w:rPr>
          <w:rFonts w:ascii="Sylfaen" w:hAnsi="Sylfaen"/>
          <w:sz w:val="24"/>
          <w:szCs w:val="24"/>
          <w:lang w:val="ka-GE"/>
        </w:rPr>
        <w:t xml:space="preserve">AUC ან დოზას და </w:t>
      </w:r>
      <w:proofErr w:type="spellStart"/>
      <w:r w:rsidR="007E7037" w:rsidRPr="00A77526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="007E7037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E7037" w:rsidRPr="00A77526">
        <w:rPr>
          <w:rFonts w:ascii="Sylfaen" w:hAnsi="Sylfaen"/>
          <w:sz w:val="24"/>
          <w:szCs w:val="24"/>
          <w:lang w:val="ka-GE"/>
        </w:rPr>
        <w:t>კანდიდოზის</w:t>
      </w:r>
      <w:proofErr w:type="spellEnd"/>
      <w:r w:rsidR="007E7037" w:rsidRPr="00A77526">
        <w:rPr>
          <w:rFonts w:ascii="Sylfaen" w:hAnsi="Sylfaen"/>
          <w:sz w:val="24"/>
          <w:szCs w:val="24"/>
          <w:lang w:val="ka-GE"/>
        </w:rPr>
        <w:t xml:space="preserve"> წარმატებულ კლინიკურ პასუხს და ნაკლებად მკურნა</w:t>
      </w:r>
      <w:r w:rsidR="0027006C" w:rsidRPr="00A77526">
        <w:rPr>
          <w:rFonts w:ascii="Sylfaen" w:hAnsi="Sylfaen"/>
          <w:sz w:val="24"/>
          <w:szCs w:val="24"/>
          <w:lang w:val="ka-GE"/>
        </w:rPr>
        <w:t>ლობის</w:t>
      </w:r>
      <w:r w:rsidR="007E7037" w:rsidRPr="00A77526">
        <w:rPr>
          <w:rFonts w:ascii="Sylfaen" w:hAnsi="Sylfaen"/>
          <w:sz w:val="24"/>
          <w:szCs w:val="24"/>
          <w:lang w:val="ka-GE"/>
        </w:rPr>
        <w:t xml:space="preserve"> მიმართ </w:t>
      </w:r>
      <w:proofErr w:type="spellStart"/>
      <w:r w:rsidR="007E7037" w:rsidRPr="00A77526">
        <w:rPr>
          <w:rFonts w:ascii="Sylfaen" w:hAnsi="Sylfaen"/>
          <w:sz w:val="24"/>
          <w:szCs w:val="24"/>
          <w:lang w:val="ka-GE"/>
        </w:rPr>
        <w:t>კანდიდემიას</w:t>
      </w:r>
      <w:proofErr w:type="spellEnd"/>
      <w:r w:rsidR="007E7037" w:rsidRPr="00A77526">
        <w:rPr>
          <w:rFonts w:ascii="Sylfaen" w:hAnsi="Sylfaen"/>
          <w:sz w:val="24"/>
          <w:szCs w:val="24"/>
          <w:lang w:val="ka-GE"/>
        </w:rPr>
        <w:t xml:space="preserve"> შორის. ამგვარად განკურნება ნაკლებადაა </w:t>
      </w:r>
      <w:proofErr w:type="spellStart"/>
      <w:r w:rsidR="007E7037" w:rsidRPr="00A77526">
        <w:rPr>
          <w:rFonts w:ascii="Sylfaen" w:hAnsi="Sylfaen"/>
          <w:sz w:val="24"/>
          <w:szCs w:val="24"/>
          <w:lang w:val="ka-GE"/>
        </w:rPr>
        <w:t>მოსალოდენლი</w:t>
      </w:r>
      <w:proofErr w:type="spellEnd"/>
      <w:r w:rsidR="007E7037" w:rsidRPr="00A77526">
        <w:rPr>
          <w:rFonts w:ascii="Sylfaen" w:hAnsi="Sylfaen"/>
          <w:sz w:val="24"/>
          <w:szCs w:val="24"/>
          <w:lang w:val="ka-GE"/>
        </w:rPr>
        <w:t xml:space="preserve"> ისეთი </w:t>
      </w:r>
      <w:proofErr w:type="spellStart"/>
      <w:r w:rsidR="007E7037" w:rsidRPr="00A77526">
        <w:rPr>
          <w:rFonts w:ascii="Sylfaen" w:hAnsi="Sylfaen"/>
          <w:sz w:val="24"/>
          <w:szCs w:val="24"/>
          <w:lang w:val="ka-GE"/>
        </w:rPr>
        <w:t>ინფექიცებისთვის</w:t>
      </w:r>
      <w:proofErr w:type="spellEnd"/>
      <w:r w:rsidR="0027006C" w:rsidRPr="00A77526">
        <w:rPr>
          <w:rFonts w:ascii="Sylfaen" w:hAnsi="Sylfaen"/>
          <w:sz w:val="24"/>
          <w:szCs w:val="24"/>
          <w:lang w:val="ka-GE"/>
        </w:rPr>
        <w:t>,</w:t>
      </w:r>
      <w:r w:rsidR="007E7037" w:rsidRPr="00A77526">
        <w:rPr>
          <w:rFonts w:ascii="Sylfaen" w:hAnsi="Sylfaen"/>
          <w:sz w:val="24"/>
          <w:szCs w:val="24"/>
          <w:lang w:val="ka-GE"/>
        </w:rPr>
        <w:t xml:space="preserve"> რომლებიც გამოწვეულია შტამებით </w:t>
      </w:r>
      <w:proofErr w:type="spellStart"/>
      <w:r w:rsidR="0027006C" w:rsidRPr="00A77526">
        <w:rPr>
          <w:rFonts w:ascii="Sylfaen" w:hAnsi="Sylfaen"/>
          <w:sz w:val="24"/>
          <w:szCs w:val="24"/>
          <w:lang w:val="ka-GE"/>
        </w:rPr>
        <w:t>ფლუკონა</w:t>
      </w:r>
      <w:r w:rsidR="007E7037" w:rsidRPr="00A77526">
        <w:rPr>
          <w:rFonts w:ascii="Sylfaen" w:hAnsi="Sylfaen"/>
          <w:sz w:val="24"/>
          <w:szCs w:val="24"/>
          <w:lang w:val="ka-GE"/>
        </w:rPr>
        <w:t>ზ</w:t>
      </w:r>
      <w:r w:rsidR="0027006C" w:rsidRPr="00A77526">
        <w:rPr>
          <w:rFonts w:ascii="Sylfaen" w:hAnsi="Sylfaen"/>
          <w:sz w:val="24"/>
          <w:szCs w:val="24"/>
          <w:lang w:val="ka-GE"/>
        </w:rPr>
        <w:t>ო</w:t>
      </w:r>
      <w:r w:rsidR="007E7037" w:rsidRPr="00A77526">
        <w:rPr>
          <w:rFonts w:ascii="Sylfaen" w:hAnsi="Sylfaen"/>
          <w:sz w:val="24"/>
          <w:szCs w:val="24"/>
          <w:lang w:val="ka-GE"/>
        </w:rPr>
        <w:t>ლის</w:t>
      </w:r>
      <w:proofErr w:type="spellEnd"/>
      <w:r w:rsidR="007E7037" w:rsidRPr="00A77526">
        <w:rPr>
          <w:rFonts w:ascii="Sylfaen" w:hAnsi="Sylfaen"/>
          <w:sz w:val="24"/>
          <w:szCs w:val="24"/>
          <w:lang w:val="ka-GE"/>
        </w:rPr>
        <w:t xml:space="preserve"> მაღალი MIC-ით.</w:t>
      </w:r>
    </w:p>
    <w:p w14:paraId="220FB6A7" w14:textId="77777777" w:rsidR="007E7037" w:rsidRPr="00A77526" w:rsidRDefault="007E7037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რეზისტენტობის მექანიზმი</w:t>
      </w:r>
    </w:p>
    <w:p w14:paraId="4FDEEB53" w14:textId="77777777" w:rsidR="007E7037" w:rsidRPr="00A77526" w:rsidRDefault="007E7037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Candida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spp</w:t>
      </w:r>
      <w:proofErr w:type="spellEnd"/>
      <w:r w:rsidR="0027006C" w:rsidRPr="00A77526">
        <w:rPr>
          <w:rFonts w:ascii="Sylfaen" w:hAnsi="Sylfaen"/>
          <w:sz w:val="24"/>
          <w:szCs w:val="24"/>
          <w:lang w:val="ka-GE"/>
        </w:rPr>
        <w:t>.</w:t>
      </w:r>
      <w:r w:rsidRPr="00A77526">
        <w:rPr>
          <w:rFonts w:ascii="Sylfaen" w:hAnsi="Sylfaen"/>
          <w:sz w:val="24"/>
          <w:szCs w:val="24"/>
          <w:lang w:val="ka-GE"/>
        </w:rPr>
        <w:t xml:space="preserve"> აქვს რეზისტენტობის სხვადასხვა მექანიზმი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აზოლური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სოკოს საწინააღმდეგო </w:t>
      </w:r>
      <w:r w:rsidR="0027006C" w:rsidRPr="00A77526">
        <w:rPr>
          <w:rFonts w:ascii="Sylfaen" w:hAnsi="Sylfaen"/>
          <w:sz w:val="24"/>
          <w:szCs w:val="24"/>
          <w:lang w:val="ka-GE"/>
        </w:rPr>
        <w:t>საშ</w:t>
      </w:r>
      <w:r w:rsidRPr="00A77526">
        <w:rPr>
          <w:rFonts w:ascii="Sylfaen" w:hAnsi="Sylfaen"/>
          <w:sz w:val="24"/>
          <w:szCs w:val="24"/>
          <w:lang w:val="ka-GE"/>
        </w:rPr>
        <w:t xml:space="preserve">უალებების მიმართ.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სოკოვანი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შტამები</w:t>
      </w:r>
      <w:r w:rsidR="0027006C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რომელთაც განუვით</w:t>
      </w:r>
      <w:r w:rsidR="0027006C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>რდათ მოცემული რეზისტენტობის მექ</w:t>
      </w:r>
      <w:r w:rsidR="0027006C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>ნიზმები</w:t>
      </w:r>
      <w:r w:rsidR="0027006C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ამჟღავნებენ მაღალ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მაინჰიბირებელ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კონცენტრაციებს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MICs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</w:t>
      </w:r>
      <w:r w:rsidR="0027006C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>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მიმართ</w:t>
      </w:r>
      <w:r w:rsidR="0027006C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</w:t>
      </w:r>
      <w:r w:rsidR="0027006C" w:rsidRPr="00A77526">
        <w:rPr>
          <w:rFonts w:ascii="Sylfaen" w:hAnsi="Sylfaen"/>
          <w:sz w:val="24"/>
          <w:szCs w:val="24"/>
          <w:lang w:val="ka-GE"/>
        </w:rPr>
        <w:t>ო</w:t>
      </w:r>
      <w:r w:rsidRPr="00A77526">
        <w:rPr>
          <w:rFonts w:ascii="Sylfaen" w:hAnsi="Sylfaen"/>
          <w:sz w:val="24"/>
          <w:szCs w:val="24"/>
          <w:lang w:val="ka-GE"/>
        </w:rPr>
        <w:t xml:space="preserve">მელიც გვერდითად მოქმედებს ინ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ვივო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კლინიკურად.</w:t>
      </w:r>
    </w:p>
    <w:p w14:paraId="35F6C1A5" w14:textId="77777777" w:rsidR="007E7037" w:rsidRPr="00A77526" w:rsidRDefault="007E7037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საკონტროლო წერტილები (EUCAST-ის მიხედვით)</w:t>
      </w:r>
    </w:p>
    <w:p w14:paraId="566F9F65" w14:textId="77777777" w:rsidR="007E7037" w:rsidRPr="00A77526" w:rsidRDefault="000A6544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ფარმაკოკინეტიკური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="0027006C" w:rsidRPr="00A77526">
        <w:rPr>
          <w:rFonts w:ascii="Sylfaen" w:hAnsi="Sylfaen"/>
          <w:sz w:val="24"/>
          <w:szCs w:val="24"/>
          <w:lang w:val="ka-GE"/>
        </w:rPr>
        <w:t>ფარმ</w:t>
      </w:r>
      <w:r w:rsidRPr="00A77526">
        <w:rPr>
          <w:rFonts w:ascii="Sylfaen" w:hAnsi="Sylfaen"/>
          <w:sz w:val="24"/>
          <w:szCs w:val="24"/>
          <w:lang w:val="ka-GE"/>
        </w:rPr>
        <w:t>აკოდინამიკური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მო</w:t>
      </w:r>
      <w:r w:rsidR="0027006C" w:rsidRPr="00A77526">
        <w:rPr>
          <w:rFonts w:ascii="Sylfaen" w:hAnsi="Sylfaen"/>
          <w:sz w:val="24"/>
          <w:szCs w:val="24"/>
          <w:lang w:val="ka-GE"/>
        </w:rPr>
        <w:t>ნ</w:t>
      </w:r>
      <w:r w:rsidRPr="00A77526">
        <w:rPr>
          <w:rFonts w:ascii="Sylfaen" w:hAnsi="Sylfaen"/>
          <w:sz w:val="24"/>
          <w:szCs w:val="24"/>
          <w:lang w:val="ka-GE"/>
        </w:rPr>
        <w:t>აცემების მიხედვით, ინ ვიტრო მგრძნობელობა და კლინიკური პასუხი EUCAST-AFTS-მა (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ანტიმიკრობული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მგრძნობელობის ტესტირების ევროპულ</w:t>
      </w:r>
      <w:r w:rsidR="0027006C" w:rsidRPr="00A77526">
        <w:rPr>
          <w:rFonts w:ascii="Sylfaen" w:hAnsi="Sylfaen"/>
          <w:sz w:val="24"/>
          <w:szCs w:val="24"/>
          <w:lang w:val="ka-GE"/>
        </w:rPr>
        <w:t>ი</w:t>
      </w:r>
      <w:r w:rsidRPr="00A77526">
        <w:rPr>
          <w:rFonts w:ascii="Sylfaen" w:hAnsi="Sylfaen"/>
          <w:sz w:val="24"/>
          <w:szCs w:val="24"/>
          <w:lang w:val="ka-GE"/>
        </w:rPr>
        <w:t xml:space="preserve"> კომიტეტი სოკოს საწინააღმდეგო მგრძნობელობის </w:t>
      </w:r>
      <w:r w:rsidR="0027006C" w:rsidRPr="00A77526">
        <w:rPr>
          <w:rFonts w:ascii="Sylfaen" w:hAnsi="Sylfaen"/>
          <w:sz w:val="24"/>
          <w:szCs w:val="24"/>
          <w:lang w:val="ka-GE"/>
        </w:rPr>
        <w:t>ტეს</w:t>
      </w:r>
      <w:r w:rsidRPr="00A77526">
        <w:rPr>
          <w:rFonts w:ascii="Sylfaen" w:hAnsi="Sylfaen"/>
          <w:sz w:val="24"/>
          <w:szCs w:val="24"/>
          <w:lang w:val="ka-GE"/>
        </w:rPr>
        <w:t>ტ</w:t>
      </w:r>
      <w:r w:rsidR="0027006C" w:rsidRPr="00A77526">
        <w:rPr>
          <w:rFonts w:ascii="Sylfaen" w:hAnsi="Sylfaen"/>
          <w:sz w:val="24"/>
          <w:szCs w:val="24"/>
          <w:lang w:val="ka-GE"/>
        </w:rPr>
        <w:t>ზ</w:t>
      </w:r>
      <w:r w:rsidRPr="00A77526">
        <w:rPr>
          <w:rFonts w:ascii="Sylfaen" w:hAnsi="Sylfaen"/>
          <w:sz w:val="24"/>
          <w:szCs w:val="24"/>
          <w:lang w:val="ka-GE"/>
        </w:rPr>
        <w:t xml:space="preserve">ე) განსაზღვრა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მიმართ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Candida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-ს </w:t>
      </w:r>
      <w:r w:rsidR="0027006C" w:rsidRPr="00A77526">
        <w:rPr>
          <w:rFonts w:ascii="Sylfaen" w:hAnsi="Sylfaen"/>
          <w:sz w:val="24"/>
          <w:szCs w:val="24"/>
          <w:lang w:val="ka-GE"/>
        </w:rPr>
        <w:t>სახეობებისთ</w:t>
      </w:r>
      <w:r w:rsidRPr="00A77526">
        <w:rPr>
          <w:rFonts w:ascii="Sylfaen" w:hAnsi="Sylfaen"/>
          <w:sz w:val="24"/>
          <w:szCs w:val="24"/>
          <w:lang w:val="ka-GE"/>
        </w:rPr>
        <w:t>ვის საკონტროლო წერტილები</w:t>
      </w:r>
      <w:r w:rsidR="00F04522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Pr="00A77526">
        <w:rPr>
          <w:rFonts w:ascii="Sylfaen" w:hAnsi="Sylfaen"/>
          <w:sz w:val="24"/>
          <w:szCs w:val="24"/>
          <w:lang w:val="ka-GE"/>
        </w:rPr>
        <w:t xml:space="preserve"> (</w:t>
      </w:r>
      <w:r w:rsidR="00F04522" w:rsidRPr="00A77526">
        <w:rPr>
          <w:rFonts w:ascii="Sylfaen" w:hAnsi="Sylfaen"/>
          <w:sz w:val="24"/>
          <w:szCs w:val="24"/>
          <w:lang w:val="ka-GE"/>
        </w:rPr>
        <w:t xml:space="preserve">EUCAST </w:t>
      </w:r>
      <w:proofErr w:type="spellStart"/>
      <w:r w:rsidR="00F04522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F04522" w:rsidRPr="00A77526">
        <w:rPr>
          <w:rFonts w:ascii="Sylfaen" w:hAnsi="Sylfaen"/>
          <w:sz w:val="24"/>
          <w:szCs w:val="24"/>
          <w:lang w:val="ka-GE"/>
        </w:rPr>
        <w:t xml:space="preserve"> რაციონალური დოკუმენტი (2007)-ვერსია 2). მათი დაყოფა მოხდა სახეობებთან </w:t>
      </w:r>
      <w:proofErr w:type="spellStart"/>
      <w:r w:rsidR="00F04522" w:rsidRPr="00A77526">
        <w:rPr>
          <w:rFonts w:ascii="Sylfaen" w:hAnsi="Sylfaen"/>
          <w:sz w:val="24"/>
          <w:szCs w:val="24"/>
          <w:lang w:val="ka-GE"/>
        </w:rPr>
        <w:t>არდაკავშირებულ</w:t>
      </w:r>
      <w:proofErr w:type="spellEnd"/>
      <w:r w:rsidR="00F04522" w:rsidRPr="00A77526">
        <w:rPr>
          <w:rFonts w:ascii="Sylfaen" w:hAnsi="Sylfaen"/>
          <w:sz w:val="24"/>
          <w:szCs w:val="24"/>
          <w:lang w:val="ka-GE"/>
        </w:rPr>
        <w:t xml:space="preserve"> საკონტროლო წერტილებად; რომელთა </w:t>
      </w:r>
      <w:proofErr w:type="spellStart"/>
      <w:r w:rsidR="00F04522" w:rsidRPr="00A77526">
        <w:rPr>
          <w:rFonts w:ascii="Sylfaen" w:hAnsi="Sylfaen"/>
          <w:sz w:val="24"/>
          <w:szCs w:val="24"/>
          <w:lang w:val="ka-GE"/>
        </w:rPr>
        <w:t>განსაზრღვრაც</w:t>
      </w:r>
      <w:proofErr w:type="spellEnd"/>
      <w:r w:rsidR="00F04522" w:rsidRPr="00A77526">
        <w:rPr>
          <w:rFonts w:ascii="Sylfaen" w:hAnsi="Sylfaen"/>
          <w:sz w:val="24"/>
          <w:szCs w:val="24"/>
          <w:lang w:val="ka-GE"/>
        </w:rPr>
        <w:t xml:space="preserve"> მოხდა ძირითადად ფკ/ფდ მონაცემებზე დაყრდნობით და წარმოადგენენ სპეციფიკური სახეობების MIC -ს გავრცელებისგან დამოუკიდებელს და სახეობების </w:t>
      </w:r>
      <w:r w:rsidR="005944EF" w:rsidRPr="00A77526">
        <w:rPr>
          <w:rFonts w:ascii="Sylfaen" w:hAnsi="Sylfaen"/>
          <w:sz w:val="24"/>
          <w:szCs w:val="24"/>
          <w:lang w:val="ka-GE"/>
        </w:rPr>
        <w:t>რომლებიც უკავშირდებიან მოცემული სახეობების საკონტროლო წერტილებს</w:t>
      </w:r>
      <w:r w:rsidR="0027006C" w:rsidRPr="00A77526">
        <w:rPr>
          <w:rFonts w:ascii="Sylfaen" w:hAnsi="Sylfaen"/>
          <w:sz w:val="24"/>
          <w:szCs w:val="24"/>
          <w:lang w:val="ka-GE"/>
        </w:rPr>
        <w:t>,</w:t>
      </w:r>
      <w:r w:rsidR="005944EF" w:rsidRPr="00A77526">
        <w:rPr>
          <w:rFonts w:ascii="Sylfaen" w:hAnsi="Sylfaen"/>
          <w:sz w:val="24"/>
          <w:szCs w:val="24"/>
          <w:lang w:val="ka-GE"/>
        </w:rPr>
        <w:t xml:space="preserve"> რომლებიც </w:t>
      </w:r>
      <w:r w:rsidR="005944EF" w:rsidRPr="00A77526">
        <w:rPr>
          <w:rFonts w:ascii="Sylfaen" w:hAnsi="Sylfaen"/>
          <w:sz w:val="24"/>
          <w:szCs w:val="24"/>
          <w:lang w:val="ka-GE"/>
        </w:rPr>
        <w:lastRenderedPageBreak/>
        <w:t>ყველაზე ხშირად ასოცირდებიან ადამიანების ინფექციებთან. მოცემული საკონტროლო წერტილები მოცემულია ქვემოთ ცხრილში: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18"/>
        <w:gridCol w:w="1112"/>
        <w:gridCol w:w="1048"/>
        <w:gridCol w:w="1080"/>
        <w:gridCol w:w="1260"/>
        <w:gridCol w:w="1260"/>
        <w:gridCol w:w="1998"/>
      </w:tblGrid>
      <w:tr w:rsidR="001B5DFF" w:rsidRPr="00A77526" w14:paraId="5CE0EC5F" w14:textId="77777777" w:rsidTr="0027006C">
        <w:tc>
          <w:tcPr>
            <w:tcW w:w="1818" w:type="dxa"/>
          </w:tcPr>
          <w:p w14:paraId="1342D856" w14:textId="77777777" w:rsidR="001B5DFF" w:rsidRPr="00A77526" w:rsidRDefault="001B5DFF" w:rsidP="0027006C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სოკოს საწინააღმდეგო</w:t>
            </w:r>
          </w:p>
        </w:tc>
        <w:tc>
          <w:tcPr>
            <w:tcW w:w="5760" w:type="dxa"/>
            <w:gridSpan w:val="5"/>
          </w:tcPr>
          <w:p w14:paraId="06720B46" w14:textId="77777777" w:rsidR="001B5DFF" w:rsidRPr="00A77526" w:rsidRDefault="001B5DFF" w:rsidP="0027006C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სახეობებთან დაკავშირებული საკონტროლო წერტილები (</w:t>
            </w:r>
            <w:r w:rsidRPr="00A77526">
              <w:rPr>
                <w:rFonts w:ascii="Sylfaen" w:hAnsi="Sylfaen"/>
                <w:b/>
                <w:sz w:val="24"/>
                <w:szCs w:val="24"/>
              </w:rPr>
              <w:t>S≤/R&gt;)</w:t>
            </w:r>
          </w:p>
        </w:tc>
        <w:tc>
          <w:tcPr>
            <w:tcW w:w="1998" w:type="dxa"/>
          </w:tcPr>
          <w:p w14:paraId="60274077" w14:textId="77777777" w:rsidR="001B5DFF" w:rsidRPr="00A77526" w:rsidRDefault="001B5DFF" w:rsidP="0027006C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სახეობებთან </w:t>
            </w:r>
            <w:proofErr w:type="spellStart"/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არდაკავშირებული</w:t>
            </w:r>
            <w:proofErr w:type="spellEnd"/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საკონტროლო წერტილები </w:t>
            </w:r>
            <w:r w:rsidRPr="00A77526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(</w:t>
            </w:r>
            <w:r w:rsidRPr="00A77526">
              <w:rPr>
                <w:rFonts w:ascii="Sylfaen" w:hAnsi="Sylfaen"/>
                <w:b/>
                <w:sz w:val="24"/>
                <w:szCs w:val="24"/>
              </w:rPr>
              <w:t>S≤/R&gt;)</w:t>
            </w:r>
          </w:p>
        </w:tc>
      </w:tr>
      <w:tr w:rsidR="001B5DFF" w:rsidRPr="00A77526" w14:paraId="7F6CDDE4" w14:textId="77777777" w:rsidTr="0027006C">
        <w:tc>
          <w:tcPr>
            <w:tcW w:w="1818" w:type="dxa"/>
          </w:tcPr>
          <w:p w14:paraId="3BD8DBDE" w14:textId="77777777" w:rsidR="001B5DFF" w:rsidRPr="00A77526" w:rsidRDefault="001B5DFF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112" w:type="dxa"/>
          </w:tcPr>
          <w:p w14:paraId="0977A7F2" w14:textId="77777777" w:rsidR="001B5DFF" w:rsidRPr="00A77526" w:rsidRDefault="001B5DFF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A77526">
              <w:rPr>
                <w:rFonts w:ascii="Sylfaen" w:hAnsi="Sylfaen"/>
                <w:sz w:val="24"/>
                <w:szCs w:val="24"/>
              </w:rPr>
              <w:t>Candida albicans</w:t>
            </w:r>
          </w:p>
        </w:tc>
        <w:tc>
          <w:tcPr>
            <w:tcW w:w="1048" w:type="dxa"/>
          </w:tcPr>
          <w:p w14:paraId="4E72AFA7" w14:textId="77777777" w:rsidR="001B5DFF" w:rsidRPr="00A77526" w:rsidRDefault="001B5DFF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A77526">
              <w:rPr>
                <w:rFonts w:ascii="Sylfaen" w:hAnsi="Sylfaen"/>
                <w:sz w:val="24"/>
                <w:szCs w:val="24"/>
              </w:rPr>
              <w:t>Candida glabrata</w:t>
            </w:r>
          </w:p>
        </w:tc>
        <w:tc>
          <w:tcPr>
            <w:tcW w:w="1080" w:type="dxa"/>
          </w:tcPr>
          <w:p w14:paraId="20C9711D" w14:textId="77777777" w:rsidR="001B5DFF" w:rsidRPr="00A77526" w:rsidRDefault="001B5DFF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A77526">
              <w:rPr>
                <w:rFonts w:ascii="Sylfaen" w:hAnsi="Sylfaen"/>
                <w:sz w:val="24"/>
                <w:szCs w:val="24"/>
              </w:rPr>
              <w:t xml:space="preserve">Candida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</w:rPr>
              <w:t>krusei</w:t>
            </w:r>
            <w:proofErr w:type="spellEnd"/>
          </w:p>
        </w:tc>
        <w:tc>
          <w:tcPr>
            <w:tcW w:w="1260" w:type="dxa"/>
          </w:tcPr>
          <w:p w14:paraId="6B051809" w14:textId="77777777" w:rsidR="001B5DFF" w:rsidRPr="00A77526" w:rsidRDefault="001B5DFF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A77526">
              <w:rPr>
                <w:rFonts w:ascii="Sylfaen" w:hAnsi="Sylfaen"/>
                <w:sz w:val="24"/>
                <w:szCs w:val="24"/>
              </w:rPr>
              <w:t xml:space="preserve">Candida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</w:rPr>
              <w:t>parapsilosis</w:t>
            </w:r>
            <w:proofErr w:type="spellEnd"/>
          </w:p>
        </w:tc>
        <w:tc>
          <w:tcPr>
            <w:tcW w:w="1260" w:type="dxa"/>
          </w:tcPr>
          <w:p w14:paraId="3D77FB72" w14:textId="77777777" w:rsidR="001B5DFF" w:rsidRPr="00A77526" w:rsidRDefault="001B5DFF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A77526">
              <w:rPr>
                <w:rFonts w:ascii="Sylfaen" w:hAnsi="Sylfaen"/>
                <w:sz w:val="24"/>
                <w:szCs w:val="24"/>
              </w:rPr>
              <w:t>Candida tropicalis</w:t>
            </w:r>
          </w:p>
        </w:tc>
        <w:tc>
          <w:tcPr>
            <w:tcW w:w="1998" w:type="dxa"/>
          </w:tcPr>
          <w:p w14:paraId="3EF606BA" w14:textId="77777777" w:rsidR="001B5DFF" w:rsidRPr="00A77526" w:rsidRDefault="001B5DFF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1B5DFF" w:rsidRPr="00A77526" w14:paraId="0794F592" w14:textId="77777777" w:rsidTr="0027006C">
        <w:tc>
          <w:tcPr>
            <w:tcW w:w="1818" w:type="dxa"/>
          </w:tcPr>
          <w:p w14:paraId="0E89693E" w14:textId="77777777" w:rsidR="001B5DFF" w:rsidRPr="00A77526" w:rsidRDefault="001B5DFF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ფლუკონაზოლი</w:t>
            </w:r>
            <w:proofErr w:type="spellEnd"/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48973B47" w14:textId="77777777" w:rsidR="001B5DFF" w:rsidRPr="00A77526" w:rsidRDefault="001B5DFF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2/4</w:t>
            </w:r>
          </w:p>
        </w:tc>
        <w:tc>
          <w:tcPr>
            <w:tcW w:w="1048" w:type="dxa"/>
          </w:tcPr>
          <w:p w14:paraId="6CC9DEC5" w14:textId="77777777" w:rsidR="001B5DFF" w:rsidRPr="00A77526" w:rsidRDefault="001B5DFF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A77526">
              <w:rPr>
                <w:rFonts w:ascii="Sylfaen" w:hAnsi="Sylfaen"/>
                <w:sz w:val="24"/>
                <w:szCs w:val="24"/>
              </w:rPr>
              <w:t>IE</w:t>
            </w:r>
          </w:p>
        </w:tc>
        <w:tc>
          <w:tcPr>
            <w:tcW w:w="1080" w:type="dxa"/>
          </w:tcPr>
          <w:p w14:paraId="17740C74" w14:textId="77777777" w:rsidR="001B5DFF" w:rsidRPr="00A77526" w:rsidRDefault="001B5DFF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A77526">
              <w:rPr>
                <w:rFonts w:ascii="Sylfaen" w:hAnsi="Sylfaen"/>
                <w:sz w:val="24"/>
                <w:szCs w:val="24"/>
              </w:rPr>
              <w:t>--</w:t>
            </w:r>
          </w:p>
        </w:tc>
        <w:tc>
          <w:tcPr>
            <w:tcW w:w="1260" w:type="dxa"/>
          </w:tcPr>
          <w:p w14:paraId="5A0E6C5F" w14:textId="77777777" w:rsidR="001B5DFF" w:rsidRPr="00A77526" w:rsidRDefault="001B5DFF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A77526">
              <w:rPr>
                <w:rFonts w:ascii="Sylfaen" w:hAnsi="Sylfaen"/>
                <w:sz w:val="24"/>
                <w:szCs w:val="24"/>
              </w:rPr>
              <w:t>2/4</w:t>
            </w:r>
          </w:p>
        </w:tc>
        <w:tc>
          <w:tcPr>
            <w:tcW w:w="1260" w:type="dxa"/>
          </w:tcPr>
          <w:p w14:paraId="7660551F" w14:textId="77777777" w:rsidR="001B5DFF" w:rsidRPr="00A77526" w:rsidRDefault="001B5DFF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A77526">
              <w:rPr>
                <w:rFonts w:ascii="Sylfaen" w:hAnsi="Sylfaen"/>
                <w:sz w:val="24"/>
                <w:szCs w:val="24"/>
              </w:rPr>
              <w:t>2/4</w:t>
            </w:r>
          </w:p>
        </w:tc>
        <w:tc>
          <w:tcPr>
            <w:tcW w:w="1998" w:type="dxa"/>
          </w:tcPr>
          <w:p w14:paraId="68AE7394" w14:textId="77777777" w:rsidR="001B5DFF" w:rsidRPr="00A77526" w:rsidRDefault="001B5DFF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A77526">
              <w:rPr>
                <w:rFonts w:ascii="Sylfaen" w:hAnsi="Sylfaen"/>
                <w:sz w:val="24"/>
                <w:szCs w:val="24"/>
              </w:rPr>
              <w:t>2/4</w:t>
            </w:r>
          </w:p>
        </w:tc>
      </w:tr>
    </w:tbl>
    <w:p w14:paraId="789D9EBA" w14:textId="77777777" w:rsidR="005944EF" w:rsidRPr="00A77526" w:rsidRDefault="003A7E0F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</w:rPr>
        <w:t xml:space="preserve">S= </w:t>
      </w:r>
      <w:r w:rsidRPr="00A77526">
        <w:rPr>
          <w:rFonts w:ascii="Sylfaen" w:hAnsi="Sylfaen"/>
          <w:sz w:val="24"/>
          <w:szCs w:val="24"/>
          <w:lang w:val="ka-GE"/>
        </w:rPr>
        <w:t xml:space="preserve">მგრძნობიარე, </w:t>
      </w:r>
      <w:r w:rsidRPr="00A77526">
        <w:rPr>
          <w:rFonts w:ascii="Sylfaen" w:hAnsi="Sylfaen"/>
          <w:sz w:val="24"/>
          <w:szCs w:val="24"/>
        </w:rPr>
        <w:t>R=</w:t>
      </w:r>
      <w:r w:rsidRPr="00A77526">
        <w:rPr>
          <w:rFonts w:ascii="Sylfaen" w:hAnsi="Sylfaen"/>
          <w:sz w:val="24"/>
          <w:szCs w:val="24"/>
          <w:lang w:val="ka-GE"/>
        </w:rPr>
        <w:t>რეზისტენტული</w:t>
      </w:r>
    </w:p>
    <w:p w14:paraId="51DF4AB8" w14:textId="77777777" w:rsidR="003A7E0F" w:rsidRPr="00A77526" w:rsidRDefault="003A7E0F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</w:rPr>
        <w:t>A=</w:t>
      </w:r>
      <w:r w:rsidRPr="00A77526">
        <w:rPr>
          <w:rFonts w:ascii="Sylfaen" w:hAnsi="Sylfaen"/>
          <w:sz w:val="24"/>
          <w:szCs w:val="24"/>
          <w:lang w:val="ka-GE"/>
        </w:rPr>
        <w:t xml:space="preserve"> სახეობებთან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არდაკავშირებული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საკონტროლო წერტილები განისაზღვრა ძირითადად ფკ/ფდ მონაცემებზე დაყრდნობით და დამოუკიდებელია სპეციფიკური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სახებობების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Pr="00A77526">
        <w:rPr>
          <w:rFonts w:ascii="Sylfaen" w:hAnsi="Sylfaen"/>
          <w:sz w:val="24"/>
          <w:szCs w:val="24"/>
        </w:rPr>
        <w:t>MIC</w:t>
      </w:r>
      <w:r w:rsidRPr="00A77526">
        <w:rPr>
          <w:rFonts w:ascii="Sylfaen" w:hAnsi="Sylfaen"/>
          <w:sz w:val="24"/>
          <w:szCs w:val="24"/>
          <w:lang w:val="ka-GE"/>
        </w:rPr>
        <w:t>-ის დისტრიბუციისგან. მათი გამოყენება მხოლოდ ხდება ორგანიზმებისთვის</w:t>
      </w:r>
      <w:r w:rsidR="0027006C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რომელთაც არ გააჩნიათ სპეციფიკური საკონტროლო წერტილები.</w:t>
      </w:r>
    </w:p>
    <w:p w14:paraId="7E424623" w14:textId="77777777" w:rsidR="003A7E0F" w:rsidRPr="00A77526" w:rsidRDefault="003A7E0F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--= არ არის რეკომენდებული მგრძნობელობაზე ტესტირება</w:t>
      </w:r>
      <w:r w:rsidR="0027006C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ვინაიდან სახეობები წარმოადგენენ პრეპარატით თერაპიისთვის ცუდ მიზანს.</w:t>
      </w:r>
    </w:p>
    <w:p w14:paraId="4F89AFFD" w14:textId="77777777" w:rsidR="003A7E0F" w:rsidRPr="00A77526" w:rsidRDefault="003A7E0F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</w:rPr>
        <w:t xml:space="preserve">IE </w:t>
      </w:r>
      <w:r w:rsidRPr="00A77526">
        <w:rPr>
          <w:rFonts w:ascii="Sylfaen" w:hAnsi="Sylfaen"/>
          <w:sz w:val="24"/>
          <w:szCs w:val="24"/>
          <w:lang w:val="ka-GE"/>
        </w:rPr>
        <w:t>= არასაკმარისი ჩვენებაა</w:t>
      </w:r>
      <w:r w:rsidR="0027006C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 სახეობები წარმოადგენენ მოცემული პრეპარატით თერაპიის </w:t>
      </w:r>
      <w:r w:rsidR="0027006C" w:rsidRPr="00A77526">
        <w:rPr>
          <w:rFonts w:ascii="Sylfaen" w:hAnsi="Sylfaen"/>
          <w:sz w:val="24"/>
          <w:szCs w:val="24"/>
          <w:lang w:val="ka-GE"/>
        </w:rPr>
        <w:t>შესაფერის</w:t>
      </w:r>
      <w:r w:rsidRPr="00A77526">
        <w:rPr>
          <w:rFonts w:ascii="Sylfaen" w:hAnsi="Sylfaen"/>
          <w:sz w:val="24"/>
          <w:szCs w:val="24"/>
          <w:lang w:val="ka-GE"/>
        </w:rPr>
        <w:t xml:space="preserve"> მიზანს.</w:t>
      </w:r>
    </w:p>
    <w:p w14:paraId="70315FBD" w14:textId="77777777" w:rsidR="003A7E0F" w:rsidRPr="00A77526" w:rsidRDefault="003A7E0F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Pr="00A77526">
        <w:rPr>
          <w:rFonts w:ascii="Sylfaen" w:hAnsi="Sylfaen"/>
          <w:b/>
          <w:sz w:val="24"/>
          <w:szCs w:val="24"/>
          <w:lang w:val="ka-GE"/>
        </w:rPr>
        <w:t xml:space="preserve"> თავისებურებები:</w:t>
      </w:r>
    </w:p>
    <w:p w14:paraId="3132C5E7" w14:textId="77777777" w:rsidR="003A7E0F" w:rsidRPr="00A77526" w:rsidRDefault="003A7E0F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ფარმაკოკინეტიკური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თავისებურებები მსგავსია ინტრავენური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მიღების შემდეგ.</w:t>
      </w:r>
    </w:p>
    <w:p w14:paraId="03DF0CA8" w14:textId="77777777" w:rsidR="003A7E0F" w:rsidRPr="00A77526" w:rsidRDefault="003A7E0F" w:rsidP="0017018A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A77526">
        <w:rPr>
          <w:rFonts w:ascii="Sylfaen" w:hAnsi="Sylfaen"/>
          <w:sz w:val="24"/>
          <w:szCs w:val="24"/>
          <w:u w:val="single"/>
          <w:lang w:val="ka-GE"/>
        </w:rPr>
        <w:t>აბსორბცია</w:t>
      </w:r>
    </w:p>
    <w:p w14:paraId="1EF5456D" w14:textId="77777777" w:rsidR="003A7E0F" w:rsidRPr="00A77526" w:rsidRDefault="003A7E0F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პერორა</w:t>
      </w:r>
      <w:r w:rsidR="0027006C" w:rsidRPr="00A77526">
        <w:rPr>
          <w:rFonts w:ascii="Sylfaen" w:hAnsi="Sylfaen"/>
          <w:sz w:val="24"/>
          <w:szCs w:val="24"/>
          <w:lang w:val="ka-GE"/>
        </w:rPr>
        <w:t>ლ</w:t>
      </w:r>
      <w:r w:rsidRPr="00A77526">
        <w:rPr>
          <w:rFonts w:ascii="Sylfaen" w:hAnsi="Sylfaen"/>
          <w:sz w:val="24"/>
          <w:szCs w:val="24"/>
          <w:lang w:val="ka-GE"/>
        </w:rPr>
        <w:t>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27006C" w:rsidRPr="00A77526">
        <w:rPr>
          <w:rFonts w:ascii="Sylfaen" w:hAnsi="Sylfaen"/>
          <w:sz w:val="24"/>
          <w:szCs w:val="24"/>
          <w:lang w:val="ka-GE"/>
        </w:rPr>
        <w:t>მიღ</w:t>
      </w:r>
      <w:r w:rsidRPr="00A77526">
        <w:rPr>
          <w:rFonts w:ascii="Sylfaen" w:hAnsi="Sylfaen"/>
          <w:sz w:val="24"/>
          <w:szCs w:val="24"/>
          <w:lang w:val="ka-GE"/>
        </w:rPr>
        <w:t>ების შემდეგ კარგად შეიწოვება და პლაზმ</w:t>
      </w:r>
      <w:r w:rsidR="002E3395" w:rsidRPr="00A77526">
        <w:rPr>
          <w:rFonts w:ascii="Sylfaen" w:hAnsi="Sylfaen"/>
          <w:sz w:val="24"/>
          <w:szCs w:val="24"/>
          <w:lang w:val="ka-GE"/>
        </w:rPr>
        <w:t>უ</w:t>
      </w:r>
      <w:r w:rsidRPr="00A77526">
        <w:rPr>
          <w:rFonts w:ascii="Sylfaen" w:hAnsi="Sylfaen"/>
          <w:sz w:val="24"/>
          <w:szCs w:val="24"/>
          <w:lang w:val="ka-GE"/>
        </w:rPr>
        <w:t xml:space="preserve">რი დონეები (და სისტემური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ბიოშეღწევადობა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) შეადგენს </w:t>
      </w:r>
      <w:r w:rsidR="002E3395" w:rsidRPr="00A77526">
        <w:rPr>
          <w:rFonts w:ascii="Sylfaen" w:hAnsi="Sylfaen"/>
          <w:sz w:val="24"/>
          <w:szCs w:val="24"/>
          <w:lang w:val="ka-GE"/>
        </w:rPr>
        <w:t xml:space="preserve">მიღწეული დონეების </w:t>
      </w:r>
      <w:r w:rsidRPr="00A77526">
        <w:rPr>
          <w:rFonts w:ascii="Sylfaen" w:hAnsi="Sylfaen"/>
          <w:sz w:val="24"/>
          <w:szCs w:val="24"/>
          <w:lang w:val="ka-GE"/>
        </w:rPr>
        <w:t>90% ინტრავენური მიღების შემდეგ.</w:t>
      </w:r>
      <w:r w:rsidR="00F23F2B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F23F2B" w:rsidRPr="00A77526">
        <w:rPr>
          <w:rFonts w:ascii="Sylfaen" w:hAnsi="Sylfaen"/>
          <w:sz w:val="24"/>
          <w:szCs w:val="24"/>
          <w:lang w:val="ka-GE"/>
        </w:rPr>
        <w:t>პერორალურ</w:t>
      </w:r>
      <w:proofErr w:type="spellEnd"/>
      <w:r w:rsidR="00F23F2B" w:rsidRPr="00A77526">
        <w:rPr>
          <w:rFonts w:ascii="Sylfaen" w:hAnsi="Sylfaen"/>
          <w:sz w:val="24"/>
          <w:szCs w:val="24"/>
          <w:lang w:val="ka-GE"/>
        </w:rPr>
        <w:t xml:space="preserve"> აბსორბციაზე არ მოქმედებს მასთან ერთად საკვების მიღება. პიკური პლაზმური კონცენტრაციები უზმოზე მიღებისას შეადგენს 0.5-1.5 სთ დოზირების შემდეგ. პლაზმური კონცენტრაციები დოზის პროპორციულია.</w:t>
      </w:r>
      <w:r w:rsidR="001003D2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003D2" w:rsidRPr="00A77526">
        <w:rPr>
          <w:rFonts w:ascii="Sylfaen" w:hAnsi="Sylfaen"/>
          <w:sz w:val="24"/>
          <w:szCs w:val="24"/>
          <w:lang w:val="ka-GE"/>
        </w:rPr>
        <w:t>წონასწორული</w:t>
      </w:r>
      <w:proofErr w:type="spellEnd"/>
      <w:r w:rsidR="001003D2" w:rsidRPr="00A77526">
        <w:rPr>
          <w:rFonts w:ascii="Sylfaen" w:hAnsi="Sylfaen"/>
          <w:sz w:val="24"/>
          <w:szCs w:val="24"/>
          <w:lang w:val="ka-GE"/>
        </w:rPr>
        <w:t xml:space="preserve"> მდგომარეობის 90% მიიღწევა 4-5 </w:t>
      </w:r>
      <w:proofErr w:type="spellStart"/>
      <w:r w:rsidR="001003D2" w:rsidRPr="00A77526">
        <w:rPr>
          <w:rFonts w:ascii="Sylfaen" w:hAnsi="Sylfaen"/>
          <w:sz w:val="24"/>
          <w:szCs w:val="24"/>
          <w:lang w:val="ka-GE"/>
        </w:rPr>
        <w:t>დღში</w:t>
      </w:r>
      <w:proofErr w:type="spellEnd"/>
      <w:r w:rsidR="002E3395" w:rsidRPr="00A77526">
        <w:rPr>
          <w:rFonts w:ascii="Sylfaen" w:hAnsi="Sylfaen"/>
          <w:sz w:val="24"/>
          <w:szCs w:val="24"/>
          <w:lang w:val="ka-GE"/>
        </w:rPr>
        <w:t>,</w:t>
      </w:r>
      <w:r w:rsidR="001003D2" w:rsidRPr="00A77526">
        <w:rPr>
          <w:rFonts w:ascii="Sylfaen" w:hAnsi="Sylfaen"/>
          <w:sz w:val="24"/>
          <w:szCs w:val="24"/>
          <w:lang w:val="ka-GE"/>
        </w:rPr>
        <w:t xml:space="preserve"> დღეში ერთხელ მრავალჯერადი დოზის</w:t>
      </w:r>
      <w:r w:rsidR="002E3395" w:rsidRPr="00A77526">
        <w:rPr>
          <w:rFonts w:ascii="Sylfaen" w:hAnsi="Sylfaen"/>
          <w:sz w:val="24"/>
          <w:szCs w:val="24"/>
          <w:lang w:val="ka-GE"/>
        </w:rPr>
        <w:t xml:space="preserve"> მიღების</w:t>
      </w:r>
      <w:r w:rsidR="001003D2" w:rsidRPr="00A77526">
        <w:rPr>
          <w:rFonts w:ascii="Sylfaen" w:hAnsi="Sylfaen"/>
          <w:sz w:val="24"/>
          <w:szCs w:val="24"/>
          <w:lang w:val="ka-GE"/>
        </w:rPr>
        <w:t xml:space="preserve"> შემდეგ. დარტყმითი დოზის (1 დღეს) </w:t>
      </w:r>
      <w:r w:rsidR="001003D2" w:rsidRPr="00A77526">
        <w:rPr>
          <w:rFonts w:ascii="Sylfaen" w:hAnsi="Sylfaen"/>
          <w:sz w:val="24"/>
          <w:szCs w:val="24"/>
          <w:lang w:val="ka-GE"/>
        </w:rPr>
        <w:lastRenderedPageBreak/>
        <w:t xml:space="preserve">ჩვეულებრივი დოზის ორმაგი დოზა იწვევს პლაზმური </w:t>
      </w:r>
      <w:proofErr w:type="spellStart"/>
      <w:r w:rsidR="003F2F3B" w:rsidRPr="00A77526">
        <w:rPr>
          <w:rFonts w:ascii="Sylfaen" w:hAnsi="Sylfaen"/>
          <w:sz w:val="24"/>
          <w:szCs w:val="24"/>
          <w:lang w:val="ka-GE"/>
        </w:rPr>
        <w:t>კონცენტრაციებ</w:t>
      </w:r>
      <w:r w:rsidR="00B41189" w:rsidRPr="00A77526">
        <w:rPr>
          <w:rFonts w:ascii="Sylfaen" w:hAnsi="Sylfaen"/>
          <w:sz w:val="24"/>
          <w:szCs w:val="24"/>
          <w:lang w:val="ka-GE"/>
        </w:rPr>
        <w:t>ი</w:t>
      </w:r>
      <w:r w:rsidR="003F2F3B" w:rsidRPr="00A77526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="003F2F3B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27708" w:rsidRPr="00A77526">
        <w:rPr>
          <w:rFonts w:ascii="Sylfaen" w:hAnsi="Sylfaen"/>
          <w:sz w:val="24"/>
          <w:szCs w:val="24"/>
          <w:lang w:val="ka-GE"/>
        </w:rPr>
        <w:t>მიახოლებას</w:t>
      </w:r>
      <w:proofErr w:type="spellEnd"/>
      <w:r w:rsidR="00727708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F2F3B" w:rsidRPr="00A77526">
        <w:rPr>
          <w:rFonts w:ascii="Sylfaen" w:hAnsi="Sylfaen"/>
          <w:sz w:val="24"/>
          <w:szCs w:val="24"/>
          <w:lang w:val="ka-GE"/>
        </w:rPr>
        <w:t>წონასწორული</w:t>
      </w:r>
      <w:proofErr w:type="spellEnd"/>
      <w:r w:rsidR="003F2F3B" w:rsidRPr="00A77526">
        <w:rPr>
          <w:rFonts w:ascii="Sylfaen" w:hAnsi="Sylfaen"/>
          <w:sz w:val="24"/>
          <w:szCs w:val="24"/>
          <w:lang w:val="ka-GE"/>
        </w:rPr>
        <w:t xml:space="preserve"> მდგომარეობის 90% </w:t>
      </w:r>
      <w:r w:rsidR="00B41189" w:rsidRPr="00A77526">
        <w:rPr>
          <w:rFonts w:ascii="Sylfaen" w:hAnsi="Sylfaen"/>
          <w:sz w:val="24"/>
          <w:szCs w:val="24"/>
          <w:lang w:val="ka-GE"/>
        </w:rPr>
        <w:t xml:space="preserve">-დე </w:t>
      </w:r>
      <w:r w:rsidR="003F2F3B" w:rsidRPr="00A77526">
        <w:rPr>
          <w:rFonts w:ascii="Sylfaen" w:hAnsi="Sylfaen"/>
          <w:sz w:val="24"/>
          <w:szCs w:val="24"/>
          <w:lang w:val="ka-GE"/>
        </w:rPr>
        <w:t>მე-2 დღეს.</w:t>
      </w:r>
      <w:r w:rsidR="00727708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Pr="00A77526">
        <w:rPr>
          <w:rFonts w:ascii="Sylfaen" w:hAnsi="Sylfaen"/>
          <w:sz w:val="24"/>
          <w:szCs w:val="24"/>
          <w:lang w:val="ka-GE"/>
        </w:rPr>
        <w:t xml:space="preserve">  </w:t>
      </w:r>
    </w:p>
    <w:p w14:paraId="42752982" w14:textId="77777777" w:rsidR="00727708" w:rsidRPr="00A77526" w:rsidRDefault="00727708" w:rsidP="0017018A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A77526">
        <w:rPr>
          <w:rFonts w:ascii="Sylfaen" w:hAnsi="Sylfaen"/>
          <w:sz w:val="24"/>
          <w:szCs w:val="24"/>
          <w:u w:val="single"/>
          <w:lang w:val="ka-GE"/>
        </w:rPr>
        <w:t>დისტრიბუცია</w:t>
      </w:r>
    </w:p>
    <w:p w14:paraId="23C641EF" w14:textId="77777777" w:rsidR="00727708" w:rsidRPr="00A77526" w:rsidRDefault="00727708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დისტრიბუციის აშკარა მოცულობა თითქმის ორგანიზმის სითხის ტოლია. პლაზმური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ცილებთან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კავშირი დაბალია (11-12%).</w:t>
      </w:r>
    </w:p>
    <w:p w14:paraId="07DC4246" w14:textId="77777777" w:rsidR="00727708" w:rsidRPr="00A77526" w:rsidRDefault="00F7280B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 კარგად აღწევს ორგანიზმების სითხეებში.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დონეები ნერწ</w:t>
      </w:r>
      <w:r w:rsidR="00B41189" w:rsidRPr="00A77526">
        <w:rPr>
          <w:rFonts w:ascii="Sylfaen" w:hAnsi="Sylfaen"/>
          <w:sz w:val="24"/>
          <w:szCs w:val="24"/>
          <w:lang w:val="ka-GE"/>
        </w:rPr>
        <w:t>ყ</w:t>
      </w:r>
      <w:r w:rsidRPr="00A77526">
        <w:rPr>
          <w:rFonts w:ascii="Sylfaen" w:hAnsi="Sylfaen"/>
          <w:sz w:val="24"/>
          <w:szCs w:val="24"/>
          <w:lang w:val="ka-GE"/>
        </w:rPr>
        <w:t xml:space="preserve">ვში და </w:t>
      </w:r>
      <w:r w:rsidR="00B41189" w:rsidRPr="00A77526">
        <w:rPr>
          <w:rFonts w:ascii="Sylfaen" w:hAnsi="Sylfaen"/>
          <w:sz w:val="24"/>
          <w:szCs w:val="24"/>
          <w:lang w:val="ka-GE"/>
        </w:rPr>
        <w:t xml:space="preserve">ნახველში </w:t>
      </w:r>
      <w:r w:rsidRPr="00A77526">
        <w:rPr>
          <w:rFonts w:ascii="Sylfaen" w:hAnsi="Sylfaen"/>
          <w:sz w:val="24"/>
          <w:szCs w:val="24"/>
          <w:lang w:val="ka-GE"/>
        </w:rPr>
        <w:t xml:space="preserve">უტოლდება პლაზმურ დონეებს. პაციენტებში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სოკოვანი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მენინგიტით,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დონეები </w:t>
      </w:r>
      <w:r w:rsidRPr="00A77526">
        <w:rPr>
          <w:rFonts w:ascii="Sylfaen" w:hAnsi="Sylfaen"/>
          <w:sz w:val="24"/>
          <w:szCs w:val="24"/>
        </w:rPr>
        <w:t xml:space="preserve">CSF </w:t>
      </w:r>
      <w:r w:rsidRPr="00A77526">
        <w:rPr>
          <w:rFonts w:ascii="Sylfaen" w:hAnsi="Sylfaen"/>
          <w:sz w:val="24"/>
          <w:szCs w:val="24"/>
          <w:lang w:val="ka-GE"/>
        </w:rPr>
        <w:t xml:space="preserve">-ში შესაბამისი </w:t>
      </w:r>
      <w:r w:rsidR="004A6162" w:rsidRPr="00A77526">
        <w:rPr>
          <w:rFonts w:ascii="Sylfaen" w:hAnsi="Sylfaen"/>
          <w:sz w:val="24"/>
          <w:szCs w:val="24"/>
          <w:lang w:val="ka-GE"/>
        </w:rPr>
        <w:t>პლაზმუ</w:t>
      </w:r>
      <w:r w:rsidRPr="00A77526">
        <w:rPr>
          <w:rFonts w:ascii="Sylfaen" w:hAnsi="Sylfaen"/>
          <w:sz w:val="24"/>
          <w:szCs w:val="24"/>
          <w:lang w:val="ka-GE"/>
        </w:rPr>
        <w:t>რი დონეების დაახლოებით 80%</w:t>
      </w:r>
      <w:r w:rsidR="004A6162" w:rsidRPr="00A77526">
        <w:rPr>
          <w:rFonts w:ascii="Sylfaen" w:hAnsi="Sylfaen"/>
          <w:sz w:val="24"/>
          <w:szCs w:val="24"/>
          <w:lang w:val="ka-GE"/>
        </w:rPr>
        <w:t>-ია</w:t>
      </w:r>
      <w:r w:rsidRPr="00A77526">
        <w:rPr>
          <w:rFonts w:ascii="Sylfaen" w:hAnsi="Sylfaen"/>
          <w:sz w:val="24"/>
          <w:szCs w:val="24"/>
          <w:lang w:val="ka-GE"/>
        </w:rPr>
        <w:t xml:space="preserve">. </w:t>
      </w:r>
    </w:p>
    <w:p w14:paraId="27E71FBE" w14:textId="77777777" w:rsidR="00AC7774" w:rsidRPr="00A77526" w:rsidRDefault="00F7280B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კანში მაღალი კონცენტრაციები, </w:t>
      </w:r>
      <w:proofErr w:type="spellStart"/>
      <w:r w:rsidR="00AC7774" w:rsidRPr="00A77526">
        <w:rPr>
          <w:rFonts w:ascii="Sylfaen" w:hAnsi="Sylfaen"/>
          <w:sz w:val="24"/>
          <w:szCs w:val="24"/>
          <w:lang w:val="ka-GE"/>
        </w:rPr>
        <w:t>შრატისმიერ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კონცენტრაციებზე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მაღალი მიიღწევა</w:t>
      </w:r>
      <w:r w:rsidR="00AC7774" w:rsidRPr="00A77526">
        <w:rPr>
          <w:rFonts w:ascii="Sylfaen" w:hAnsi="Sylfaen"/>
          <w:sz w:val="24"/>
          <w:szCs w:val="24"/>
          <w:lang w:val="ka-GE"/>
        </w:rPr>
        <w:t xml:space="preserve"> ეპიდერმისის რქოვან ფენაში, დერმაში და </w:t>
      </w:r>
      <w:proofErr w:type="spellStart"/>
      <w:r w:rsidR="00AC7774" w:rsidRPr="00A77526">
        <w:rPr>
          <w:rFonts w:ascii="Sylfaen" w:hAnsi="Sylfaen"/>
          <w:sz w:val="24"/>
          <w:szCs w:val="24"/>
          <w:lang w:val="ka-GE"/>
        </w:rPr>
        <w:t>ეგზოკრინულ</w:t>
      </w:r>
      <w:proofErr w:type="spellEnd"/>
      <w:r w:rsidR="00AC7774" w:rsidRPr="00A77526">
        <w:rPr>
          <w:rFonts w:ascii="Sylfaen" w:hAnsi="Sylfaen"/>
          <w:sz w:val="24"/>
          <w:szCs w:val="24"/>
          <w:lang w:val="ka-GE"/>
        </w:rPr>
        <w:t xml:space="preserve"> ოფლში</w:t>
      </w:r>
      <w:r w:rsidRPr="00A77526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კუმულირდება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AC7774" w:rsidRPr="00A77526">
        <w:rPr>
          <w:rFonts w:ascii="Sylfaen" w:hAnsi="Sylfaen"/>
          <w:sz w:val="24"/>
          <w:szCs w:val="24"/>
          <w:lang w:val="ka-GE"/>
        </w:rPr>
        <w:t>ეპიდერმისის რქოვან ფენაში.</w:t>
      </w:r>
    </w:p>
    <w:p w14:paraId="68B98B38" w14:textId="77777777" w:rsidR="00F7280B" w:rsidRPr="00A77526" w:rsidRDefault="00F7280B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50მგ დღეში ერთხელ დოზირებისას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კონცენტრაცია 12 დღის შემდეგ შეადგენდა 73მკგ/გ და მკურნალობის შეწყვეტიდან 7 დღის შემდეგ შეადგენდა კვლავ 5.8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მკგ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/გ. 150მგ კვირაში ერთხელ მიღებისას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კონცენტრაცია </w:t>
      </w:r>
      <w:r w:rsidR="002F4170" w:rsidRPr="00A77526">
        <w:rPr>
          <w:rFonts w:ascii="Sylfaen" w:hAnsi="Sylfaen"/>
          <w:sz w:val="24"/>
          <w:szCs w:val="24"/>
          <w:lang w:val="ka-GE"/>
        </w:rPr>
        <w:t>ეპიდერმისის რქოვან ფენაში</w:t>
      </w:r>
      <w:r w:rsidRPr="00A77526">
        <w:rPr>
          <w:rFonts w:ascii="Sylfaen" w:hAnsi="Sylfaen"/>
          <w:sz w:val="24"/>
          <w:szCs w:val="24"/>
          <w:lang w:val="ka-GE"/>
        </w:rPr>
        <w:t xml:space="preserve"> მე-7 დღეს შეადგენდა 23.4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მკგ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/გ და მეორე დოზიდან 7 დღის შემდეგ შეადგენდა კვლავ 7.1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მკგ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/გ.</w:t>
      </w:r>
    </w:p>
    <w:p w14:paraId="311EE353" w14:textId="77777777" w:rsidR="008165A3" w:rsidRPr="00A77526" w:rsidRDefault="002F4170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კონცენტრაცია ფრჩხილებში 4 თვის შემდეგ კვირაში 150მგ ერთხელ მიღებისას შეადგენდა 4.05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მკგ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/გ ჯანმრთელ და 1.8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მკგ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/გ დაავადებულ ფრჩხილებში</w:t>
      </w:r>
      <w:r w:rsidR="00440589" w:rsidRPr="00A77526">
        <w:rPr>
          <w:rFonts w:ascii="Sylfaen" w:hAnsi="Sylfaen"/>
          <w:sz w:val="24"/>
          <w:szCs w:val="24"/>
          <w:lang w:val="ka-GE"/>
        </w:rPr>
        <w:t>.</w:t>
      </w:r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კვლავ შეინიშნებოდა ფრჩხილების ნიმუშებში თერაპიის დასრულებიდან 6 თვის შემდეგ.</w:t>
      </w:r>
    </w:p>
    <w:p w14:paraId="0903A3EC" w14:textId="77777777" w:rsidR="007F49CC" w:rsidRPr="00A77526" w:rsidRDefault="008165A3" w:rsidP="0017018A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u w:val="single"/>
          <w:lang w:val="ka-GE"/>
        </w:rPr>
        <w:t>ბიოტრანსფორმაცია</w:t>
      </w:r>
      <w:proofErr w:type="spellEnd"/>
    </w:p>
    <w:p w14:paraId="6BB4541F" w14:textId="77777777" w:rsidR="00F7280B" w:rsidRPr="00A77526" w:rsidRDefault="007F49CC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მეტაბოლიზდება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უმნიშვნელოდ.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რადიოაქტიული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დოზის მხოლოდ 11%</w:t>
      </w:r>
      <w:r w:rsidR="00440589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Pr="00A77526">
        <w:rPr>
          <w:rFonts w:ascii="Sylfaen" w:hAnsi="Sylfaen"/>
          <w:sz w:val="24"/>
          <w:szCs w:val="24"/>
          <w:lang w:val="ka-GE"/>
        </w:rPr>
        <w:t xml:space="preserve">გამოიყოფა შეცვლილი სახით შარდში.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არის </w:t>
      </w:r>
      <w:r w:rsidRPr="00A77526">
        <w:rPr>
          <w:rFonts w:ascii="Sylfaen" w:hAnsi="Sylfaen"/>
          <w:sz w:val="24"/>
          <w:szCs w:val="24"/>
        </w:rPr>
        <w:t xml:space="preserve">CYP2C9 </w:t>
      </w:r>
      <w:r w:rsidR="00F7280B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Pr="00A77526">
        <w:rPr>
          <w:rFonts w:ascii="Sylfaen" w:hAnsi="Sylfaen"/>
          <w:sz w:val="24"/>
          <w:szCs w:val="24"/>
          <w:lang w:val="ka-GE"/>
        </w:rPr>
        <w:t xml:space="preserve">და </w:t>
      </w:r>
      <w:r w:rsidRPr="00A77526">
        <w:rPr>
          <w:rFonts w:ascii="Sylfaen" w:hAnsi="Sylfaen"/>
          <w:sz w:val="24"/>
          <w:szCs w:val="24"/>
        </w:rPr>
        <w:t xml:space="preserve">CYP3A4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იზოზიმის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სელექციური ინჰიბიტორი (იხ. ურთიერთქმედება სხვა პრეპარატებთან). </w:t>
      </w:r>
      <w:proofErr w:type="spellStart"/>
      <w:r w:rsidR="00440589"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="00440589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Pr="00A77526">
        <w:rPr>
          <w:rFonts w:ascii="Sylfaen" w:hAnsi="Sylfaen"/>
          <w:sz w:val="24"/>
          <w:szCs w:val="24"/>
          <w:lang w:val="ka-GE"/>
        </w:rPr>
        <w:t xml:space="preserve">ასევე არის </w:t>
      </w:r>
      <w:r w:rsidRPr="00A77526">
        <w:rPr>
          <w:rFonts w:ascii="Sylfaen" w:hAnsi="Sylfaen"/>
          <w:sz w:val="24"/>
          <w:szCs w:val="24"/>
        </w:rPr>
        <w:t xml:space="preserve">CYP2C19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იზოზიმის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ინჰიბიტორი.</w:t>
      </w:r>
    </w:p>
    <w:p w14:paraId="000C1CBB" w14:textId="77777777" w:rsidR="008B6907" w:rsidRPr="00A77526" w:rsidRDefault="008B6907" w:rsidP="0017018A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A77526">
        <w:rPr>
          <w:rFonts w:ascii="Sylfaen" w:hAnsi="Sylfaen"/>
          <w:sz w:val="24"/>
          <w:szCs w:val="24"/>
          <w:u w:val="single"/>
          <w:lang w:val="ka-GE"/>
        </w:rPr>
        <w:t>ექსკრეცია</w:t>
      </w:r>
    </w:p>
    <w:p w14:paraId="6BB6E1F6" w14:textId="77777777" w:rsidR="008B6907" w:rsidRPr="00A77526" w:rsidRDefault="008B6907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პლაზმური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ელიმინაციის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პერიოდია დაახლოებით 30 სთ.  ექსკრეციის ძირითად გზას წარმოადგენს თირკმელები</w:t>
      </w:r>
      <w:r w:rsidR="00440589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440589" w:rsidRPr="00A77526">
        <w:rPr>
          <w:rFonts w:ascii="Sylfaen" w:hAnsi="Sylfaen"/>
          <w:sz w:val="24"/>
          <w:szCs w:val="24"/>
          <w:lang w:val="ka-GE"/>
        </w:rPr>
        <w:t xml:space="preserve">მიღებული დოზის </w:t>
      </w:r>
      <w:r w:rsidRPr="00A77526">
        <w:rPr>
          <w:rFonts w:ascii="Sylfaen" w:hAnsi="Sylfaen"/>
          <w:sz w:val="24"/>
          <w:szCs w:val="24"/>
          <w:lang w:val="ka-GE"/>
        </w:rPr>
        <w:t>დაახლოები</w:t>
      </w:r>
      <w:r w:rsidR="00440589" w:rsidRPr="00A77526">
        <w:rPr>
          <w:rFonts w:ascii="Sylfaen" w:hAnsi="Sylfaen"/>
          <w:sz w:val="24"/>
          <w:szCs w:val="24"/>
          <w:lang w:val="ka-GE"/>
        </w:rPr>
        <w:t>თ</w:t>
      </w:r>
      <w:r w:rsidRPr="00A77526">
        <w:rPr>
          <w:rFonts w:ascii="Sylfaen" w:hAnsi="Sylfaen"/>
          <w:sz w:val="24"/>
          <w:szCs w:val="24"/>
          <w:lang w:val="ka-GE"/>
        </w:rPr>
        <w:t xml:space="preserve"> 80%</w:t>
      </w:r>
      <w:r w:rsidR="00440589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რომელიც შეინიშნება შარდში </w:t>
      </w:r>
      <w:r w:rsidR="00B47AD2" w:rsidRPr="00A77526">
        <w:rPr>
          <w:rFonts w:ascii="Sylfaen" w:hAnsi="Sylfaen"/>
          <w:sz w:val="24"/>
          <w:szCs w:val="24"/>
        </w:rPr>
        <w:t xml:space="preserve"> </w:t>
      </w:r>
      <w:r w:rsidR="00B47AD2" w:rsidRPr="00A77526">
        <w:rPr>
          <w:rFonts w:ascii="Sylfaen" w:hAnsi="Sylfaen"/>
          <w:sz w:val="24"/>
          <w:szCs w:val="24"/>
          <w:lang w:val="ka-GE"/>
        </w:rPr>
        <w:t xml:space="preserve">უცვლელი პრეპარატის სახით. </w:t>
      </w:r>
      <w:proofErr w:type="spellStart"/>
      <w:r w:rsidR="00B47AD2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B47AD2" w:rsidRPr="00A77526">
        <w:rPr>
          <w:rFonts w:ascii="Sylfaen" w:hAnsi="Sylfaen"/>
          <w:sz w:val="24"/>
          <w:szCs w:val="24"/>
          <w:lang w:val="ka-GE"/>
        </w:rPr>
        <w:t xml:space="preserve"> კლირენსი </w:t>
      </w:r>
      <w:proofErr w:type="spellStart"/>
      <w:r w:rsidR="00B47AD2" w:rsidRPr="00A77526">
        <w:rPr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="00B47AD2" w:rsidRPr="00A77526">
        <w:rPr>
          <w:rFonts w:ascii="Sylfaen" w:hAnsi="Sylfaen"/>
          <w:sz w:val="24"/>
          <w:szCs w:val="24"/>
          <w:lang w:val="ka-GE"/>
        </w:rPr>
        <w:t xml:space="preserve"> კლირენსის პროპორციულია. არ შეინიშნება </w:t>
      </w:r>
      <w:proofErr w:type="spellStart"/>
      <w:r w:rsidR="00B47AD2" w:rsidRPr="00A77526">
        <w:rPr>
          <w:rFonts w:ascii="Sylfaen" w:hAnsi="Sylfaen"/>
          <w:sz w:val="24"/>
          <w:szCs w:val="24"/>
          <w:lang w:val="ka-GE"/>
        </w:rPr>
        <w:t>მოცირკულირე</w:t>
      </w:r>
      <w:proofErr w:type="spellEnd"/>
      <w:r w:rsidR="00B47AD2" w:rsidRPr="00A77526">
        <w:rPr>
          <w:rFonts w:ascii="Sylfaen" w:hAnsi="Sylfaen"/>
          <w:sz w:val="24"/>
          <w:szCs w:val="24"/>
          <w:lang w:val="ka-GE"/>
        </w:rPr>
        <w:t xml:space="preserve"> მეტაბ</w:t>
      </w:r>
      <w:r w:rsidR="00440589" w:rsidRPr="00A77526">
        <w:rPr>
          <w:rFonts w:ascii="Sylfaen" w:hAnsi="Sylfaen"/>
          <w:sz w:val="24"/>
          <w:szCs w:val="24"/>
          <w:lang w:val="ka-GE"/>
        </w:rPr>
        <w:t>ო</w:t>
      </w:r>
      <w:r w:rsidR="00B47AD2" w:rsidRPr="00A77526">
        <w:rPr>
          <w:rFonts w:ascii="Sylfaen" w:hAnsi="Sylfaen"/>
          <w:sz w:val="24"/>
          <w:szCs w:val="24"/>
          <w:lang w:val="ka-GE"/>
        </w:rPr>
        <w:t>ლიტების არსებობა.</w:t>
      </w:r>
    </w:p>
    <w:p w14:paraId="620784C4" w14:textId="77777777" w:rsidR="00B47AD2" w:rsidRPr="00A77526" w:rsidRDefault="00B47AD2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ხანგრძლივი პლაზმური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ელიმინაციის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პერიოდი უზრუნველყოფს ერთჯერადი დოზის თერაპიის ბაზას ვაგი</w:t>
      </w:r>
      <w:r w:rsidR="00440589" w:rsidRPr="00A77526">
        <w:rPr>
          <w:rFonts w:ascii="Sylfaen" w:hAnsi="Sylfaen"/>
          <w:sz w:val="24"/>
          <w:szCs w:val="24"/>
          <w:lang w:val="ka-GE"/>
        </w:rPr>
        <w:t>ნა</w:t>
      </w:r>
      <w:r w:rsidRPr="00A77526">
        <w:rPr>
          <w:rFonts w:ascii="Sylfaen" w:hAnsi="Sylfaen"/>
          <w:sz w:val="24"/>
          <w:szCs w:val="24"/>
          <w:lang w:val="ka-GE"/>
        </w:rPr>
        <w:t xml:space="preserve">ლური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კანდიდოზისთვის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სხვა </w:t>
      </w:r>
      <w:r w:rsidR="00C13F35" w:rsidRPr="00A77526">
        <w:rPr>
          <w:rFonts w:ascii="Sylfaen" w:hAnsi="Sylfaen"/>
          <w:sz w:val="24"/>
          <w:szCs w:val="24"/>
          <w:lang w:val="ka-GE"/>
        </w:rPr>
        <w:t>ჩ</w:t>
      </w:r>
      <w:r w:rsidRPr="00A77526">
        <w:rPr>
          <w:rFonts w:ascii="Sylfaen" w:hAnsi="Sylfaen"/>
          <w:sz w:val="24"/>
          <w:szCs w:val="24"/>
          <w:lang w:val="ka-GE"/>
        </w:rPr>
        <w:t>ვენებების</w:t>
      </w:r>
      <w:r w:rsidR="00C13F35" w:rsidRPr="00A77526">
        <w:rPr>
          <w:rFonts w:ascii="Sylfaen" w:hAnsi="Sylfaen"/>
          <w:sz w:val="24"/>
          <w:szCs w:val="24"/>
          <w:lang w:val="ka-GE"/>
        </w:rPr>
        <w:t>თ</w:t>
      </w:r>
      <w:r w:rsidRPr="00A77526">
        <w:rPr>
          <w:rFonts w:ascii="Sylfaen" w:hAnsi="Sylfaen"/>
          <w:sz w:val="24"/>
          <w:szCs w:val="24"/>
          <w:lang w:val="ka-GE"/>
        </w:rPr>
        <w:t>ვის კი დღეში ერთხელ და კვირაში ერთხელ დოზირებას.</w:t>
      </w:r>
    </w:p>
    <w:p w14:paraId="557D3821" w14:textId="77777777" w:rsidR="00B47AD2" w:rsidRPr="00A77526" w:rsidRDefault="00B47AD2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b/>
          <w:sz w:val="24"/>
          <w:szCs w:val="24"/>
          <w:lang w:val="ka-GE"/>
        </w:rPr>
        <w:t>ფარმაკოკინეტიკა</w:t>
      </w:r>
      <w:proofErr w:type="spellEnd"/>
      <w:r w:rsidRPr="00A77526">
        <w:rPr>
          <w:rFonts w:ascii="Sylfaen" w:hAnsi="Sylfaen"/>
          <w:b/>
          <w:sz w:val="24"/>
          <w:szCs w:val="24"/>
          <w:lang w:val="ka-GE"/>
        </w:rPr>
        <w:t xml:space="preserve"> თირკმლის ფუნქციის დარღვევისას.</w:t>
      </w:r>
    </w:p>
    <w:p w14:paraId="3FDF3D87" w14:textId="77777777" w:rsidR="00B47AD2" w:rsidRPr="00A77526" w:rsidRDefault="00B47AD2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lastRenderedPageBreak/>
        <w:t>პაციენტებში თირკმლის მწვავე დისფუნქციის დროს (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გფს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&lt;20მლ/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წთ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პერიოდი იზრდებოდა 30-დან 98 სთ-მდე. შედეგად, საჭიროა დოზი</w:t>
      </w:r>
      <w:r w:rsidR="00C31FB1" w:rsidRPr="00A77526">
        <w:rPr>
          <w:rFonts w:ascii="Sylfaen" w:hAnsi="Sylfaen"/>
          <w:sz w:val="24"/>
          <w:szCs w:val="24"/>
          <w:lang w:val="ka-GE"/>
        </w:rPr>
        <w:t>ს</w:t>
      </w:r>
      <w:r w:rsidRPr="00A77526">
        <w:rPr>
          <w:rFonts w:ascii="Sylfaen" w:hAnsi="Sylfaen"/>
          <w:sz w:val="24"/>
          <w:szCs w:val="24"/>
          <w:lang w:val="ka-GE"/>
        </w:rPr>
        <w:t xml:space="preserve"> შემცირება.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გამოიდევნება ჰემოდიალიზის მეშვეობით და ნაკლებად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პერიტოენალური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C31FB1" w:rsidRPr="00A77526">
        <w:rPr>
          <w:rFonts w:ascii="Sylfaen" w:hAnsi="Sylfaen"/>
          <w:sz w:val="24"/>
          <w:szCs w:val="24"/>
          <w:lang w:val="ka-GE"/>
        </w:rPr>
        <w:t>დია</w:t>
      </w:r>
      <w:r w:rsidRPr="00A77526">
        <w:rPr>
          <w:rFonts w:ascii="Sylfaen" w:hAnsi="Sylfaen"/>
          <w:sz w:val="24"/>
          <w:szCs w:val="24"/>
          <w:lang w:val="ka-GE"/>
        </w:rPr>
        <w:t xml:space="preserve">ლიზით. სამსაათიანი ჰემოდიალიზის სეანსის შემდეგ,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50%-მდე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ელიმინირდება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სისხლიდან.</w:t>
      </w:r>
    </w:p>
    <w:p w14:paraId="72484153" w14:textId="77777777" w:rsidR="00B47AD2" w:rsidRPr="00A77526" w:rsidRDefault="00C31FB1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b/>
          <w:sz w:val="24"/>
          <w:szCs w:val="24"/>
          <w:lang w:val="ka-GE"/>
        </w:rPr>
        <w:t>ფა</w:t>
      </w:r>
      <w:r w:rsidR="00B47AD2" w:rsidRPr="00A77526">
        <w:rPr>
          <w:rFonts w:ascii="Sylfaen" w:hAnsi="Sylfaen"/>
          <w:b/>
          <w:sz w:val="24"/>
          <w:szCs w:val="24"/>
          <w:lang w:val="ka-GE"/>
        </w:rPr>
        <w:t>რ</w:t>
      </w:r>
      <w:r w:rsidRPr="00A77526">
        <w:rPr>
          <w:rFonts w:ascii="Sylfaen" w:hAnsi="Sylfaen"/>
          <w:b/>
          <w:sz w:val="24"/>
          <w:szCs w:val="24"/>
          <w:lang w:val="ka-GE"/>
        </w:rPr>
        <w:t>მ</w:t>
      </w:r>
      <w:r w:rsidR="00B47AD2" w:rsidRPr="00A77526">
        <w:rPr>
          <w:rFonts w:ascii="Sylfaen" w:hAnsi="Sylfaen"/>
          <w:b/>
          <w:sz w:val="24"/>
          <w:szCs w:val="24"/>
          <w:lang w:val="ka-GE"/>
        </w:rPr>
        <w:t>აკოკინეტიკა</w:t>
      </w:r>
      <w:proofErr w:type="spellEnd"/>
      <w:r w:rsidR="00B47AD2" w:rsidRPr="00A77526">
        <w:rPr>
          <w:rFonts w:ascii="Sylfaen" w:hAnsi="Sylfaen"/>
          <w:b/>
          <w:sz w:val="24"/>
          <w:szCs w:val="24"/>
          <w:lang w:val="ka-GE"/>
        </w:rPr>
        <w:t xml:space="preserve"> ბავშვებში</w:t>
      </w:r>
    </w:p>
    <w:p w14:paraId="58FF12D3" w14:textId="77777777" w:rsidR="00B47AD2" w:rsidRPr="00A77526" w:rsidRDefault="00B47AD2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ფარამაკოკინეტიკული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მონაცემების შეფასება მოხდა 133 პაცი</w:t>
      </w:r>
      <w:r w:rsidR="002E44A9" w:rsidRPr="00A77526">
        <w:rPr>
          <w:rFonts w:ascii="Sylfaen" w:hAnsi="Sylfaen"/>
          <w:sz w:val="24"/>
          <w:szCs w:val="24"/>
          <w:lang w:val="ka-GE"/>
        </w:rPr>
        <w:t>ე</w:t>
      </w:r>
      <w:r w:rsidRPr="00A77526">
        <w:rPr>
          <w:rFonts w:ascii="Sylfaen" w:hAnsi="Sylfaen"/>
          <w:sz w:val="24"/>
          <w:szCs w:val="24"/>
          <w:lang w:val="ka-GE"/>
        </w:rPr>
        <w:t>ნტის</w:t>
      </w:r>
      <w:r w:rsidR="002E44A9" w:rsidRPr="00A77526">
        <w:rPr>
          <w:rFonts w:ascii="Sylfaen" w:hAnsi="Sylfaen"/>
          <w:sz w:val="24"/>
          <w:szCs w:val="24"/>
          <w:lang w:val="ka-GE"/>
        </w:rPr>
        <w:t>თ</w:t>
      </w:r>
      <w:r w:rsidRPr="00A77526">
        <w:rPr>
          <w:rFonts w:ascii="Sylfaen" w:hAnsi="Sylfaen"/>
          <w:sz w:val="24"/>
          <w:szCs w:val="24"/>
          <w:lang w:val="ka-GE"/>
        </w:rPr>
        <w:t xml:space="preserve">ვის 5 კვლევაში; 2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ერთჯერადდოზიანი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კვლევა, 2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მრავალჯერადდოზიანი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კვლევა და </w:t>
      </w:r>
      <w:r w:rsidR="002E44A9" w:rsidRPr="00A77526">
        <w:rPr>
          <w:rFonts w:ascii="Sylfaen" w:hAnsi="Sylfaen"/>
          <w:sz w:val="24"/>
          <w:szCs w:val="24"/>
          <w:lang w:val="ka-GE"/>
        </w:rPr>
        <w:t xml:space="preserve">კვლევა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ნაადრევადშობილებში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. ერთ-ერთი კვლევიდან მიღებული მონაცემების ინტერპრეტირება შეუძლებელი იყო კვლევაში ფორმულის გზის ცვლილებების გამო. დამატებითი მონაცემები არსებობდა კომპენსირებული გამოყენების კვლევაში.</w:t>
      </w:r>
    </w:p>
    <w:p w14:paraId="4C82044A" w14:textId="77777777" w:rsidR="00BD2014" w:rsidRPr="00A77526" w:rsidRDefault="00BD2014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2-8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/კგ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მიღების შემდეგ  9 თვიდან 15 წლამდე ასაკის</w:t>
      </w:r>
      <w:r w:rsidR="002E44A9" w:rsidRPr="00A77526">
        <w:rPr>
          <w:rFonts w:ascii="Sylfaen" w:hAnsi="Sylfaen"/>
          <w:sz w:val="24"/>
          <w:szCs w:val="24"/>
          <w:lang w:val="ka-GE"/>
        </w:rPr>
        <w:t xml:space="preserve"> ბავშვებში</w:t>
      </w:r>
      <w:r w:rsidRPr="00A77526">
        <w:rPr>
          <w:rFonts w:ascii="Sylfaen" w:hAnsi="Sylfaen"/>
          <w:sz w:val="24"/>
          <w:szCs w:val="24"/>
          <w:lang w:val="ka-GE"/>
        </w:rPr>
        <w:t xml:space="preserve">, AUC შეადგენდა </w:t>
      </w:r>
      <w:r w:rsidR="002E44A9" w:rsidRPr="00A77526">
        <w:rPr>
          <w:rFonts w:ascii="Sylfaen" w:hAnsi="Sylfaen"/>
          <w:sz w:val="24"/>
          <w:szCs w:val="24"/>
          <w:lang w:val="ka-GE"/>
        </w:rPr>
        <w:t xml:space="preserve">38 </w:t>
      </w:r>
      <w:proofErr w:type="spellStart"/>
      <w:r w:rsidR="002E44A9" w:rsidRPr="00A77526">
        <w:rPr>
          <w:rFonts w:ascii="Sylfaen" w:hAnsi="Sylfaen"/>
          <w:sz w:val="24"/>
          <w:szCs w:val="24"/>
          <w:lang w:val="ka-GE"/>
        </w:rPr>
        <w:t>მკგ.სთ</w:t>
      </w:r>
      <w:proofErr w:type="spellEnd"/>
      <w:r w:rsidR="002E44A9" w:rsidRPr="00A77526">
        <w:rPr>
          <w:rFonts w:ascii="Sylfaen" w:hAnsi="Sylfaen"/>
          <w:sz w:val="24"/>
          <w:szCs w:val="24"/>
          <w:lang w:val="ka-GE"/>
        </w:rPr>
        <w:t xml:space="preserve">/მლ-ს </w:t>
      </w:r>
      <w:r w:rsidRPr="00A77526">
        <w:rPr>
          <w:rFonts w:ascii="Sylfaen" w:hAnsi="Sylfaen"/>
          <w:sz w:val="24"/>
          <w:szCs w:val="24"/>
          <w:lang w:val="ka-GE"/>
        </w:rPr>
        <w:t xml:space="preserve">1მგ/კგ დოზის ერთეულზე.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საშუალო პლაზმური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ელიმინაციის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პერიოდი მერყეობდა 15-18 სთ და დისტრიბუციის </w:t>
      </w:r>
      <w:r w:rsidR="00FE430A" w:rsidRPr="00A77526">
        <w:rPr>
          <w:rFonts w:ascii="Sylfaen" w:hAnsi="Sylfaen"/>
          <w:sz w:val="24"/>
          <w:szCs w:val="24"/>
          <w:lang w:val="ka-GE"/>
        </w:rPr>
        <w:t xml:space="preserve">მოცულობა შეადგენდა დაახლოებით 880მლ/კგ მრავალჯერადი დოზირების შემდეგ. </w:t>
      </w:r>
      <w:proofErr w:type="spellStart"/>
      <w:r w:rsidR="002064AF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2064AF" w:rsidRPr="00A77526">
        <w:rPr>
          <w:rFonts w:ascii="Sylfaen" w:hAnsi="Sylfaen"/>
          <w:sz w:val="24"/>
          <w:szCs w:val="24"/>
          <w:lang w:val="ka-GE"/>
        </w:rPr>
        <w:t xml:space="preserve"> შედარებით მაღალი პლაზმური </w:t>
      </w:r>
      <w:proofErr w:type="spellStart"/>
      <w:r w:rsidR="002064AF" w:rsidRPr="00A77526">
        <w:rPr>
          <w:rFonts w:ascii="Sylfaen" w:hAnsi="Sylfaen"/>
          <w:sz w:val="24"/>
          <w:szCs w:val="24"/>
          <w:lang w:val="ka-GE"/>
        </w:rPr>
        <w:t>ელიმინაციის</w:t>
      </w:r>
      <w:proofErr w:type="spellEnd"/>
      <w:r w:rsidR="002064AF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064AF" w:rsidRPr="00A77526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="002064AF" w:rsidRPr="00A77526">
        <w:rPr>
          <w:rFonts w:ascii="Sylfaen" w:hAnsi="Sylfaen"/>
          <w:sz w:val="24"/>
          <w:szCs w:val="24"/>
          <w:lang w:val="ka-GE"/>
        </w:rPr>
        <w:t xml:space="preserve"> პერიოდი 24 სთ შეინიშნებოდა ერთჯერადი დოზირების შემდეგ</w:t>
      </w:r>
      <w:r w:rsidR="002E44A9" w:rsidRPr="00A77526">
        <w:rPr>
          <w:rFonts w:ascii="Sylfaen" w:hAnsi="Sylfaen"/>
          <w:sz w:val="24"/>
          <w:szCs w:val="24"/>
          <w:lang w:val="ka-GE"/>
        </w:rPr>
        <w:t>,</w:t>
      </w:r>
      <w:r w:rsidR="00EE2788" w:rsidRPr="00A77526">
        <w:rPr>
          <w:rFonts w:ascii="Sylfaen" w:hAnsi="Sylfaen"/>
          <w:sz w:val="24"/>
          <w:szCs w:val="24"/>
          <w:lang w:val="ka-GE"/>
        </w:rPr>
        <w:t xml:space="preserve"> რაც შედარებითია </w:t>
      </w:r>
      <w:proofErr w:type="spellStart"/>
      <w:r w:rsidR="00EE2788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EE2788" w:rsidRPr="00A77526">
        <w:rPr>
          <w:rFonts w:ascii="Sylfaen" w:hAnsi="Sylfaen"/>
          <w:sz w:val="24"/>
          <w:szCs w:val="24"/>
          <w:lang w:val="ka-GE"/>
        </w:rPr>
        <w:t xml:space="preserve"> პლაზმური </w:t>
      </w:r>
      <w:proofErr w:type="spellStart"/>
      <w:r w:rsidR="00EE2788" w:rsidRPr="00A77526">
        <w:rPr>
          <w:rFonts w:ascii="Sylfaen" w:hAnsi="Sylfaen"/>
          <w:sz w:val="24"/>
          <w:szCs w:val="24"/>
          <w:lang w:val="ka-GE"/>
        </w:rPr>
        <w:t>ელიმინაციის</w:t>
      </w:r>
      <w:proofErr w:type="spellEnd"/>
      <w:r w:rsidR="00EE2788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EE2788" w:rsidRPr="00A77526">
        <w:rPr>
          <w:rFonts w:ascii="Sylfaen" w:hAnsi="Sylfaen"/>
          <w:sz w:val="24"/>
          <w:szCs w:val="24"/>
          <w:lang w:val="ka-GE"/>
        </w:rPr>
        <w:t>ნახევარგაოყოფის</w:t>
      </w:r>
      <w:proofErr w:type="spellEnd"/>
      <w:r w:rsidR="00EE2788" w:rsidRPr="00A77526">
        <w:rPr>
          <w:rFonts w:ascii="Sylfaen" w:hAnsi="Sylfaen"/>
          <w:sz w:val="24"/>
          <w:szCs w:val="24"/>
          <w:lang w:val="ka-GE"/>
        </w:rPr>
        <w:t xml:space="preserve"> პერიოდთან</w:t>
      </w:r>
      <w:r w:rsidR="002E44A9" w:rsidRPr="00A77526">
        <w:rPr>
          <w:rFonts w:ascii="Sylfaen" w:hAnsi="Sylfaen"/>
          <w:sz w:val="24"/>
          <w:szCs w:val="24"/>
          <w:lang w:val="ka-GE"/>
        </w:rPr>
        <w:t xml:space="preserve"> 3მ</w:t>
      </w:r>
      <w:r w:rsidR="00EE2788" w:rsidRPr="00A77526">
        <w:rPr>
          <w:rFonts w:ascii="Sylfaen" w:hAnsi="Sylfaen"/>
          <w:sz w:val="24"/>
          <w:szCs w:val="24"/>
          <w:lang w:val="ka-GE"/>
        </w:rPr>
        <w:t xml:space="preserve">გ/კგ </w:t>
      </w:r>
      <w:proofErr w:type="spellStart"/>
      <w:r w:rsidR="00EE2788" w:rsidRPr="00A77526">
        <w:rPr>
          <w:rFonts w:ascii="Sylfaen" w:hAnsi="Sylfaen"/>
          <w:sz w:val="24"/>
          <w:szCs w:val="24"/>
          <w:lang w:val="ka-GE"/>
        </w:rPr>
        <w:t>ი.ვ</w:t>
      </w:r>
      <w:proofErr w:type="spellEnd"/>
      <w:r w:rsidR="00EE2788" w:rsidRPr="00A77526">
        <w:rPr>
          <w:rFonts w:ascii="Sylfaen" w:hAnsi="Sylfaen"/>
          <w:sz w:val="24"/>
          <w:szCs w:val="24"/>
          <w:lang w:val="ka-GE"/>
        </w:rPr>
        <w:t>. ერთჯერადი გამოყენებისას  11 დღიდან -11 თვემდე ასაკის</w:t>
      </w:r>
      <w:r w:rsidR="002E44A9" w:rsidRPr="00A77526">
        <w:rPr>
          <w:rFonts w:ascii="Sylfaen" w:hAnsi="Sylfaen"/>
          <w:sz w:val="24"/>
          <w:szCs w:val="24"/>
          <w:lang w:val="ka-GE"/>
        </w:rPr>
        <w:t xml:space="preserve"> ბავშვებში</w:t>
      </w:r>
      <w:r w:rsidR="00EE2788" w:rsidRPr="00A77526">
        <w:rPr>
          <w:rFonts w:ascii="Sylfaen" w:hAnsi="Sylfaen"/>
          <w:sz w:val="24"/>
          <w:szCs w:val="24"/>
          <w:lang w:val="ka-GE"/>
        </w:rPr>
        <w:t xml:space="preserve">. დისტრიბუციის </w:t>
      </w:r>
      <w:proofErr w:type="spellStart"/>
      <w:r w:rsidR="00EE2788" w:rsidRPr="00A77526">
        <w:rPr>
          <w:rFonts w:ascii="Sylfaen" w:hAnsi="Sylfaen"/>
          <w:sz w:val="24"/>
          <w:szCs w:val="24"/>
          <w:lang w:val="ka-GE"/>
        </w:rPr>
        <w:t>მოცეულობა</w:t>
      </w:r>
      <w:proofErr w:type="spellEnd"/>
      <w:r w:rsidR="00EE2788" w:rsidRPr="00A77526">
        <w:rPr>
          <w:rFonts w:ascii="Sylfaen" w:hAnsi="Sylfaen"/>
          <w:sz w:val="24"/>
          <w:szCs w:val="24"/>
          <w:lang w:val="ka-GE"/>
        </w:rPr>
        <w:t xml:space="preserve"> მოცემულ ასაკობრივ ჯგუფში შეადგენდა დაახლოებით 950მლ/კგ.</w:t>
      </w:r>
    </w:p>
    <w:p w14:paraId="32EB6A58" w14:textId="77777777" w:rsidR="00EE2788" w:rsidRPr="00A77526" w:rsidRDefault="00EE2788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ახალშობილებში გამოყენ</w:t>
      </w:r>
      <w:r w:rsidR="005A7D4C" w:rsidRPr="00A77526">
        <w:rPr>
          <w:rFonts w:ascii="Sylfaen" w:hAnsi="Sylfaen"/>
          <w:sz w:val="24"/>
          <w:szCs w:val="24"/>
          <w:lang w:val="ka-GE"/>
        </w:rPr>
        <w:t>ე</w:t>
      </w:r>
      <w:r w:rsidRPr="00A77526">
        <w:rPr>
          <w:rFonts w:ascii="Sylfaen" w:hAnsi="Sylfaen"/>
          <w:sz w:val="24"/>
          <w:szCs w:val="24"/>
          <w:lang w:val="ka-GE"/>
        </w:rPr>
        <w:t>ბის გამოცდილება შეზღუდულია. პირველი დოზის საშუალო ასაკი შეადგენდა 24 სთ (დიაპაზონი 9-36სთ) და საშუალო წონა დაბადებისას -0.9კგ (</w:t>
      </w:r>
      <w:r w:rsidR="005A7D4C" w:rsidRPr="00A77526">
        <w:rPr>
          <w:rFonts w:ascii="Sylfaen" w:hAnsi="Sylfaen"/>
          <w:sz w:val="24"/>
          <w:szCs w:val="24"/>
          <w:lang w:val="ka-GE"/>
        </w:rPr>
        <w:t>დია</w:t>
      </w:r>
      <w:r w:rsidRPr="00A77526">
        <w:rPr>
          <w:rFonts w:ascii="Sylfaen" w:hAnsi="Sylfaen"/>
          <w:sz w:val="24"/>
          <w:szCs w:val="24"/>
          <w:lang w:val="ka-GE"/>
        </w:rPr>
        <w:t xml:space="preserve">პაზონი 0.75-1.10კგ) 12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ნაადრევადშობილში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საშუალო </w:t>
      </w:r>
      <w:r w:rsidR="005A7D4C" w:rsidRPr="00A77526">
        <w:rPr>
          <w:rFonts w:ascii="Sylfaen" w:hAnsi="Sylfaen"/>
          <w:sz w:val="24"/>
          <w:szCs w:val="24"/>
          <w:lang w:val="ka-GE"/>
        </w:rPr>
        <w:t xml:space="preserve">28 კვირის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გესტაციური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ასაკით.</w:t>
      </w:r>
      <w:r w:rsidR="00D64AED" w:rsidRPr="00A77526">
        <w:rPr>
          <w:rFonts w:ascii="Sylfaen" w:hAnsi="Sylfaen"/>
          <w:sz w:val="24"/>
          <w:szCs w:val="24"/>
          <w:lang w:val="ka-GE"/>
        </w:rPr>
        <w:t xml:space="preserve"> შვიდმა პაციენტმა დაასრულა პროტოკოლი;  </w:t>
      </w:r>
      <w:proofErr w:type="spellStart"/>
      <w:r w:rsidR="00D64AED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D64AED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5A7D4C" w:rsidRPr="00A77526">
        <w:rPr>
          <w:rFonts w:ascii="Sylfaen" w:hAnsi="Sylfaen"/>
          <w:sz w:val="24"/>
          <w:szCs w:val="24"/>
          <w:lang w:val="ka-GE"/>
        </w:rPr>
        <w:t xml:space="preserve">მაქსიმუმ </w:t>
      </w:r>
      <w:r w:rsidR="00D64AED" w:rsidRPr="00A77526">
        <w:rPr>
          <w:rFonts w:ascii="Sylfaen" w:hAnsi="Sylfaen"/>
          <w:sz w:val="24"/>
          <w:szCs w:val="24"/>
          <w:lang w:val="ka-GE"/>
        </w:rPr>
        <w:t xml:space="preserve">5-ჯერადი 6მგ/კგ </w:t>
      </w:r>
      <w:proofErr w:type="spellStart"/>
      <w:r w:rsidR="00D64AED" w:rsidRPr="00A77526">
        <w:rPr>
          <w:rFonts w:ascii="Sylfaen" w:hAnsi="Sylfaen"/>
          <w:sz w:val="24"/>
          <w:szCs w:val="24"/>
          <w:lang w:val="ka-GE"/>
        </w:rPr>
        <w:t>ი.ვ</w:t>
      </w:r>
      <w:proofErr w:type="spellEnd"/>
      <w:r w:rsidR="00D64AED" w:rsidRPr="00A77526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="00D64AED" w:rsidRPr="00A77526">
        <w:rPr>
          <w:rFonts w:ascii="Sylfaen" w:hAnsi="Sylfaen"/>
          <w:sz w:val="24"/>
          <w:szCs w:val="24"/>
          <w:lang w:val="ka-GE"/>
        </w:rPr>
        <w:t>ინფუზიის</w:t>
      </w:r>
      <w:proofErr w:type="spellEnd"/>
      <w:r w:rsidR="00D64AED" w:rsidRPr="00A77526">
        <w:rPr>
          <w:rFonts w:ascii="Sylfaen" w:hAnsi="Sylfaen"/>
          <w:sz w:val="24"/>
          <w:szCs w:val="24"/>
          <w:lang w:val="ka-GE"/>
        </w:rPr>
        <w:t xml:space="preserve"> შეყვანა მოხდა ყოველ 72 სთ-ში. საშუალო </w:t>
      </w:r>
      <w:proofErr w:type="spellStart"/>
      <w:r w:rsidR="00D64AED" w:rsidRPr="00A77526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="005A7D4C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D64AED" w:rsidRPr="00A77526">
        <w:rPr>
          <w:rFonts w:ascii="Sylfaen" w:hAnsi="Sylfaen"/>
          <w:sz w:val="24"/>
          <w:szCs w:val="24"/>
          <w:lang w:val="ka-GE"/>
        </w:rPr>
        <w:t>პერიოდი შეადგენდა 74სთ (დიაპაზონი 44-185) 1 დღეს</w:t>
      </w:r>
      <w:r w:rsidR="005A7D4C" w:rsidRPr="00A77526">
        <w:rPr>
          <w:rFonts w:ascii="Sylfaen" w:hAnsi="Sylfaen"/>
          <w:sz w:val="24"/>
          <w:szCs w:val="24"/>
          <w:lang w:val="ka-GE"/>
        </w:rPr>
        <w:t>,</w:t>
      </w:r>
      <w:r w:rsidR="00D64AED" w:rsidRPr="00A77526">
        <w:rPr>
          <w:rFonts w:ascii="Sylfaen" w:hAnsi="Sylfaen"/>
          <w:sz w:val="24"/>
          <w:szCs w:val="24"/>
          <w:lang w:val="ka-GE"/>
        </w:rPr>
        <w:t xml:space="preserve"> რაც შემცირდა საშუალოდ  53-მდე ( დიაპაზონი 30-131) მე-7 დღეს და 47 (დიაპაზონი 27-68) მე-13 დღეს.</w:t>
      </w:r>
      <w:r w:rsidR="00962A54" w:rsidRPr="00A77526">
        <w:rPr>
          <w:rFonts w:ascii="Sylfaen" w:hAnsi="Sylfaen"/>
          <w:sz w:val="24"/>
          <w:szCs w:val="24"/>
          <w:lang w:val="ka-GE"/>
        </w:rPr>
        <w:t xml:space="preserve"> AUC (</w:t>
      </w:r>
      <w:proofErr w:type="spellStart"/>
      <w:r w:rsidR="00962A54" w:rsidRPr="00A77526">
        <w:rPr>
          <w:rFonts w:ascii="Sylfaen" w:hAnsi="Sylfaen"/>
          <w:sz w:val="24"/>
          <w:szCs w:val="24"/>
          <w:lang w:val="ka-GE"/>
        </w:rPr>
        <w:t>მკგ.სთ</w:t>
      </w:r>
      <w:proofErr w:type="spellEnd"/>
      <w:r w:rsidR="00962A54" w:rsidRPr="00A77526">
        <w:rPr>
          <w:rFonts w:ascii="Sylfaen" w:hAnsi="Sylfaen"/>
          <w:sz w:val="24"/>
          <w:szCs w:val="24"/>
          <w:lang w:val="ka-GE"/>
        </w:rPr>
        <w:t>/მლ) შეადგენდა 271 (დიაპაზონი 173-385) 1 დღეს და იზრდებოდა საშუალოდ 490 (დიაპაზონი 292-734) მე-7 დღეს და მცირდებოდა საშუალოდ 360-ით (დიაპაზონი 167-566) მე-13 დღეს.</w:t>
      </w:r>
      <w:r w:rsidR="00000B79" w:rsidRPr="00A77526">
        <w:rPr>
          <w:rFonts w:ascii="Sylfaen" w:hAnsi="Sylfaen"/>
          <w:sz w:val="24"/>
          <w:szCs w:val="24"/>
          <w:lang w:val="ka-GE"/>
        </w:rPr>
        <w:t xml:space="preserve"> დისტრიბუციის მოცულობა (მლ/კგ) შეადგენდა 1183 (დიაპაზონი 1070-1470) 1 დღეს და იზრდებოდა, საშუ</w:t>
      </w:r>
      <w:r w:rsidR="005A7D4C" w:rsidRPr="00A77526">
        <w:rPr>
          <w:rFonts w:ascii="Sylfaen" w:hAnsi="Sylfaen"/>
          <w:sz w:val="24"/>
          <w:szCs w:val="24"/>
          <w:lang w:val="ka-GE"/>
        </w:rPr>
        <w:t>ა</w:t>
      </w:r>
      <w:r w:rsidR="00000B79" w:rsidRPr="00A77526">
        <w:rPr>
          <w:rFonts w:ascii="Sylfaen" w:hAnsi="Sylfaen"/>
          <w:sz w:val="24"/>
          <w:szCs w:val="24"/>
          <w:lang w:val="ka-GE"/>
        </w:rPr>
        <w:t>ლოდ 1184-ით (დიაპაზონი 510-2130) მე-7 დღეს და 1328 (დიაპაზონი 1040-1680) მე-13 დღეს.</w:t>
      </w:r>
    </w:p>
    <w:p w14:paraId="0C5B752F" w14:textId="77777777" w:rsidR="00000B79" w:rsidRPr="00A77526" w:rsidRDefault="00000B79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b/>
          <w:sz w:val="24"/>
          <w:szCs w:val="24"/>
          <w:lang w:val="ka-GE"/>
        </w:rPr>
        <w:t>ფარმაკოკინეტიკა</w:t>
      </w:r>
      <w:proofErr w:type="spellEnd"/>
      <w:r w:rsidRPr="00A77526">
        <w:rPr>
          <w:rFonts w:ascii="Sylfaen" w:hAnsi="Sylfaen"/>
          <w:b/>
          <w:sz w:val="24"/>
          <w:szCs w:val="24"/>
          <w:lang w:val="ka-GE"/>
        </w:rPr>
        <w:t xml:space="preserve"> ხანდაზმულებში</w:t>
      </w:r>
    </w:p>
    <w:p w14:paraId="2BAB3CEE" w14:textId="77777777" w:rsidR="00210066" w:rsidRPr="00A77526" w:rsidRDefault="00210066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lastRenderedPageBreak/>
        <w:t>ფარმაკოკინეტიკური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კვლევები ჩატარდა 65 წლის ასაკის ან უფრო ხანდაზმულ </w:t>
      </w:r>
      <w:r w:rsidR="00D03DF9" w:rsidRPr="00A77526">
        <w:rPr>
          <w:rFonts w:ascii="Sylfaen" w:hAnsi="Sylfaen"/>
          <w:sz w:val="24"/>
          <w:szCs w:val="24"/>
          <w:lang w:val="ka-GE"/>
        </w:rPr>
        <w:t xml:space="preserve">22 სუბიექტში, </w:t>
      </w:r>
      <w:r w:rsidRPr="00A77526">
        <w:rPr>
          <w:rFonts w:ascii="Sylfaen" w:hAnsi="Sylfaen"/>
          <w:sz w:val="24"/>
          <w:szCs w:val="24"/>
          <w:lang w:val="ka-GE"/>
        </w:rPr>
        <w:t xml:space="preserve">ერთჯერადი 500მგ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პერორალუ</w:t>
      </w:r>
      <w:r w:rsidR="00D03DF9" w:rsidRPr="00A77526">
        <w:rPr>
          <w:rFonts w:ascii="Sylfaen" w:hAnsi="Sylfaen"/>
          <w:sz w:val="24"/>
          <w:szCs w:val="24"/>
          <w:lang w:val="ka-GE"/>
        </w:rPr>
        <w:t>რ</w:t>
      </w:r>
      <w:r w:rsidRPr="00A77526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დოზის მიღებით. მოცემული პაციენტებიდან 10 </w:t>
      </w:r>
      <w:r w:rsidR="00D03DF9" w:rsidRPr="00A77526">
        <w:rPr>
          <w:rFonts w:ascii="Sylfaen" w:hAnsi="Sylfaen"/>
          <w:sz w:val="24"/>
          <w:szCs w:val="24"/>
          <w:lang w:val="ka-GE"/>
        </w:rPr>
        <w:t>ამ</w:t>
      </w:r>
      <w:r w:rsidR="00D46784" w:rsidRPr="00A77526">
        <w:rPr>
          <w:rFonts w:ascii="Sylfaen" w:hAnsi="Sylfaen"/>
          <w:sz w:val="24"/>
          <w:szCs w:val="24"/>
          <w:lang w:val="ka-GE"/>
        </w:rPr>
        <w:t xml:space="preserve">ავდროულად იღებდა შარდმდენებს. </w:t>
      </w:r>
      <w:proofErr w:type="spellStart"/>
      <w:r w:rsidR="00D46784" w:rsidRPr="00A77526">
        <w:rPr>
          <w:rFonts w:ascii="Sylfaen" w:hAnsi="Sylfaen"/>
          <w:sz w:val="24"/>
          <w:szCs w:val="24"/>
          <w:lang w:val="ka-GE"/>
        </w:rPr>
        <w:t>Cmax</w:t>
      </w:r>
      <w:proofErr w:type="spellEnd"/>
      <w:r w:rsidR="00D46784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D46784" w:rsidRPr="00A77526">
        <w:rPr>
          <w:rFonts w:ascii="Sylfaen" w:hAnsi="Sylfaen"/>
          <w:sz w:val="24"/>
          <w:szCs w:val="24"/>
          <w:lang w:val="ka-GE"/>
        </w:rPr>
        <w:t>შეადგებდა</w:t>
      </w:r>
      <w:proofErr w:type="spellEnd"/>
      <w:r w:rsidR="00D46784" w:rsidRPr="00A77526">
        <w:rPr>
          <w:rFonts w:ascii="Sylfaen" w:hAnsi="Sylfaen"/>
          <w:sz w:val="24"/>
          <w:szCs w:val="24"/>
          <w:lang w:val="ka-GE"/>
        </w:rPr>
        <w:t xml:space="preserve"> 1.54 </w:t>
      </w:r>
      <w:proofErr w:type="spellStart"/>
      <w:r w:rsidR="00D46784" w:rsidRPr="00A77526">
        <w:rPr>
          <w:rFonts w:ascii="Sylfaen" w:hAnsi="Sylfaen"/>
          <w:sz w:val="24"/>
          <w:szCs w:val="24"/>
          <w:lang w:val="ka-GE"/>
        </w:rPr>
        <w:t>მკგ</w:t>
      </w:r>
      <w:proofErr w:type="spellEnd"/>
      <w:r w:rsidR="00D46784" w:rsidRPr="00A77526">
        <w:rPr>
          <w:rFonts w:ascii="Sylfaen" w:hAnsi="Sylfaen"/>
          <w:sz w:val="24"/>
          <w:szCs w:val="24"/>
          <w:lang w:val="ka-GE"/>
        </w:rPr>
        <w:t xml:space="preserve">/მლ და მიიღწეოდა 1.3 სთ-ში დოზირებიდან. საშუალო AUC  შეადგენდა 76.4± 20.3 </w:t>
      </w:r>
      <w:proofErr w:type="spellStart"/>
      <w:r w:rsidR="00D46784" w:rsidRPr="00A77526">
        <w:rPr>
          <w:rFonts w:ascii="Sylfaen" w:hAnsi="Sylfaen"/>
          <w:sz w:val="24"/>
          <w:szCs w:val="24"/>
          <w:lang w:val="ka-GE"/>
        </w:rPr>
        <w:t>მკგ.სთ</w:t>
      </w:r>
      <w:proofErr w:type="spellEnd"/>
      <w:r w:rsidR="00D46784" w:rsidRPr="00A77526">
        <w:rPr>
          <w:rFonts w:ascii="Sylfaen" w:hAnsi="Sylfaen"/>
          <w:sz w:val="24"/>
          <w:szCs w:val="24"/>
          <w:lang w:val="ka-GE"/>
        </w:rPr>
        <w:t xml:space="preserve">/მლ და საშუალო ტერმინალური </w:t>
      </w:r>
      <w:proofErr w:type="spellStart"/>
      <w:r w:rsidR="00D46784" w:rsidRPr="00A77526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="00D46784" w:rsidRPr="00A77526">
        <w:rPr>
          <w:rFonts w:ascii="Sylfaen" w:hAnsi="Sylfaen"/>
          <w:sz w:val="24"/>
          <w:szCs w:val="24"/>
          <w:lang w:val="ka-GE"/>
        </w:rPr>
        <w:t xml:space="preserve"> პერიოდი - 46.2 სთ.</w:t>
      </w:r>
      <w:r w:rsidR="00781596" w:rsidRPr="00A77526">
        <w:rPr>
          <w:rFonts w:ascii="Sylfaen" w:hAnsi="Sylfaen"/>
          <w:sz w:val="24"/>
          <w:szCs w:val="24"/>
          <w:lang w:val="ka-GE"/>
        </w:rPr>
        <w:t xml:space="preserve"> მოცემული </w:t>
      </w:r>
      <w:proofErr w:type="spellStart"/>
      <w:r w:rsidR="00781596" w:rsidRPr="00A77526">
        <w:rPr>
          <w:rFonts w:ascii="Sylfaen" w:hAnsi="Sylfaen"/>
          <w:sz w:val="24"/>
          <w:szCs w:val="24"/>
          <w:lang w:val="ka-GE"/>
        </w:rPr>
        <w:t>ფარმაკოკინეტიკური</w:t>
      </w:r>
      <w:proofErr w:type="spellEnd"/>
      <w:r w:rsidR="00781596" w:rsidRPr="00A77526">
        <w:rPr>
          <w:rFonts w:ascii="Sylfaen" w:hAnsi="Sylfaen"/>
          <w:sz w:val="24"/>
          <w:szCs w:val="24"/>
          <w:lang w:val="ka-GE"/>
        </w:rPr>
        <w:t xml:space="preserve"> პარამეტრების </w:t>
      </w:r>
      <w:r w:rsidR="00D03DF9" w:rsidRPr="00A77526">
        <w:rPr>
          <w:rFonts w:ascii="Sylfaen" w:hAnsi="Sylfaen"/>
          <w:sz w:val="24"/>
          <w:szCs w:val="24"/>
          <w:lang w:val="ka-GE"/>
        </w:rPr>
        <w:t>მაჩ</w:t>
      </w:r>
      <w:r w:rsidR="00781596" w:rsidRPr="00A77526">
        <w:rPr>
          <w:rFonts w:ascii="Sylfaen" w:hAnsi="Sylfaen"/>
          <w:sz w:val="24"/>
          <w:szCs w:val="24"/>
          <w:lang w:val="ka-GE"/>
        </w:rPr>
        <w:t>ვენებლები უფრო მაღალია</w:t>
      </w:r>
      <w:r w:rsidR="00D03DF9" w:rsidRPr="00A77526">
        <w:rPr>
          <w:rFonts w:ascii="Sylfaen" w:hAnsi="Sylfaen"/>
          <w:sz w:val="24"/>
          <w:szCs w:val="24"/>
          <w:lang w:val="ka-GE"/>
        </w:rPr>
        <w:t>,</w:t>
      </w:r>
      <w:r w:rsidR="00781596" w:rsidRPr="00A77526">
        <w:rPr>
          <w:rFonts w:ascii="Sylfaen" w:hAnsi="Sylfaen"/>
          <w:sz w:val="24"/>
          <w:szCs w:val="24"/>
          <w:lang w:val="ka-GE"/>
        </w:rPr>
        <w:t xml:space="preserve"> ვიდრე ნორმალურ მოხალისე </w:t>
      </w:r>
      <w:proofErr w:type="spellStart"/>
      <w:r w:rsidR="00781596" w:rsidRPr="00A77526">
        <w:rPr>
          <w:rFonts w:ascii="Sylfaen" w:hAnsi="Sylfaen"/>
          <w:sz w:val="24"/>
          <w:szCs w:val="24"/>
          <w:lang w:val="ka-GE"/>
        </w:rPr>
        <w:t>ახალაზრდა</w:t>
      </w:r>
      <w:proofErr w:type="spellEnd"/>
      <w:r w:rsidR="00781596" w:rsidRPr="00A77526">
        <w:rPr>
          <w:rFonts w:ascii="Sylfaen" w:hAnsi="Sylfaen"/>
          <w:sz w:val="24"/>
          <w:szCs w:val="24"/>
          <w:lang w:val="ka-GE"/>
        </w:rPr>
        <w:t xml:space="preserve"> მამაკაცებში ანალოგიური მაჩვენებლები</w:t>
      </w:r>
      <w:r w:rsidR="000C3646" w:rsidRPr="00A77526">
        <w:rPr>
          <w:rFonts w:ascii="Sylfaen" w:hAnsi="Sylfaen"/>
          <w:sz w:val="24"/>
          <w:szCs w:val="24"/>
          <w:lang w:val="ka-GE"/>
        </w:rPr>
        <w:t xml:space="preserve">. შარდმდენების ერთად გამოყენება მნიშვნელოვნად არ ცვლიდა AUC და </w:t>
      </w:r>
      <w:proofErr w:type="spellStart"/>
      <w:r w:rsidR="000C3646" w:rsidRPr="00A77526">
        <w:rPr>
          <w:rFonts w:ascii="Sylfaen" w:hAnsi="Sylfaen"/>
          <w:sz w:val="24"/>
          <w:szCs w:val="24"/>
          <w:lang w:val="ka-GE"/>
        </w:rPr>
        <w:t>Cmax</w:t>
      </w:r>
      <w:proofErr w:type="spellEnd"/>
      <w:r w:rsidR="000C3646" w:rsidRPr="00A77526">
        <w:rPr>
          <w:rFonts w:ascii="Sylfaen" w:hAnsi="Sylfaen"/>
          <w:sz w:val="24"/>
          <w:szCs w:val="24"/>
          <w:lang w:val="ka-GE"/>
        </w:rPr>
        <w:t xml:space="preserve">-ს. ასევე, </w:t>
      </w:r>
      <w:proofErr w:type="spellStart"/>
      <w:r w:rsidR="000C3646" w:rsidRPr="00A77526">
        <w:rPr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="000C3646" w:rsidRPr="00A77526">
        <w:rPr>
          <w:rFonts w:ascii="Sylfaen" w:hAnsi="Sylfaen"/>
          <w:sz w:val="24"/>
          <w:szCs w:val="24"/>
          <w:lang w:val="ka-GE"/>
        </w:rPr>
        <w:t xml:space="preserve"> კლირენსი (74მლ/</w:t>
      </w:r>
      <w:proofErr w:type="spellStart"/>
      <w:r w:rsidR="000C3646" w:rsidRPr="00A77526">
        <w:rPr>
          <w:rFonts w:ascii="Sylfaen" w:hAnsi="Sylfaen"/>
          <w:sz w:val="24"/>
          <w:szCs w:val="24"/>
          <w:lang w:val="ka-GE"/>
        </w:rPr>
        <w:t>წთ</w:t>
      </w:r>
      <w:proofErr w:type="spellEnd"/>
      <w:r w:rsidR="000C3646" w:rsidRPr="00A77526">
        <w:rPr>
          <w:rFonts w:ascii="Sylfaen" w:hAnsi="Sylfaen"/>
          <w:sz w:val="24"/>
          <w:szCs w:val="24"/>
          <w:lang w:val="ka-GE"/>
        </w:rPr>
        <w:t xml:space="preserve">), შარდში გამოყოფილი უცვლელი პროდუქტის პროცენტი (0-24 სთ, 22%) და </w:t>
      </w:r>
      <w:proofErr w:type="spellStart"/>
      <w:r w:rsidR="000C3646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0C3646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0C3646" w:rsidRPr="00A77526">
        <w:rPr>
          <w:rFonts w:ascii="Sylfaen" w:hAnsi="Sylfaen"/>
          <w:sz w:val="24"/>
          <w:szCs w:val="24"/>
          <w:lang w:val="ka-GE"/>
        </w:rPr>
        <w:t>თირკმლისმიერი</w:t>
      </w:r>
      <w:proofErr w:type="spellEnd"/>
      <w:r w:rsidR="000C3646" w:rsidRPr="00A77526">
        <w:rPr>
          <w:rFonts w:ascii="Sylfaen" w:hAnsi="Sylfaen"/>
          <w:sz w:val="24"/>
          <w:szCs w:val="24"/>
          <w:lang w:val="ka-GE"/>
        </w:rPr>
        <w:t xml:space="preserve"> კლირენსი  (0.124 მლ/</w:t>
      </w:r>
      <w:proofErr w:type="spellStart"/>
      <w:r w:rsidR="000C3646" w:rsidRPr="00A77526">
        <w:rPr>
          <w:rFonts w:ascii="Sylfaen" w:hAnsi="Sylfaen"/>
          <w:sz w:val="24"/>
          <w:szCs w:val="24"/>
          <w:lang w:val="ka-GE"/>
        </w:rPr>
        <w:t>წთ</w:t>
      </w:r>
      <w:proofErr w:type="spellEnd"/>
      <w:r w:rsidR="000C3646" w:rsidRPr="00A77526">
        <w:rPr>
          <w:rFonts w:ascii="Sylfaen" w:hAnsi="Sylfaen"/>
          <w:sz w:val="24"/>
          <w:szCs w:val="24"/>
          <w:lang w:val="ka-GE"/>
        </w:rPr>
        <w:t>/კგ) ხანდაზმულებში როგორც წესი</w:t>
      </w:r>
      <w:r w:rsidR="00D03DF9" w:rsidRPr="00A77526">
        <w:rPr>
          <w:rFonts w:ascii="Sylfaen" w:hAnsi="Sylfaen"/>
          <w:sz w:val="24"/>
          <w:szCs w:val="24"/>
          <w:lang w:val="ka-GE"/>
        </w:rPr>
        <w:t>,</w:t>
      </w:r>
      <w:r w:rsidR="000C3646" w:rsidRPr="00A77526">
        <w:rPr>
          <w:rFonts w:ascii="Sylfaen" w:hAnsi="Sylfaen"/>
          <w:sz w:val="24"/>
          <w:szCs w:val="24"/>
          <w:lang w:val="ka-GE"/>
        </w:rPr>
        <w:t xml:space="preserve"> უფრო მცირე იყო</w:t>
      </w:r>
      <w:r w:rsidR="00D03DF9" w:rsidRPr="00A77526">
        <w:rPr>
          <w:rFonts w:ascii="Sylfaen" w:hAnsi="Sylfaen"/>
          <w:sz w:val="24"/>
          <w:szCs w:val="24"/>
          <w:lang w:val="ka-GE"/>
        </w:rPr>
        <w:t>,</w:t>
      </w:r>
      <w:r w:rsidR="000C3646" w:rsidRPr="00A77526">
        <w:rPr>
          <w:rFonts w:ascii="Sylfaen" w:hAnsi="Sylfaen"/>
          <w:sz w:val="24"/>
          <w:szCs w:val="24"/>
          <w:lang w:val="ka-GE"/>
        </w:rPr>
        <w:t xml:space="preserve"> ვიდრე ახალგაზრდა მოხალისეებშ</w:t>
      </w:r>
      <w:r w:rsidR="00D03DF9" w:rsidRPr="00A77526">
        <w:rPr>
          <w:rFonts w:ascii="Sylfaen" w:hAnsi="Sylfaen"/>
          <w:sz w:val="24"/>
          <w:szCs w:val="24"/>
          <w:lang w:val="ka-GE"/>
        </w:rPr>
        <w:t>ი</w:t>
      </w:r>
      <w:r w:rsidR="000C3646" w:rsidRPr="00A77526">
        <w:rPr>
          <w:rFonts w:ascii="Sylfaen" w:hAnsi="Sylfaen"/>
          <w:sz w:val="24"/>
          <w:szCs w:val="24"/>
          <w:lang w:val="ka-GE"/>
        </w:rPr>
        <w:t xml:space="preserve">. ამგვარად, </w:t>
      </w:r>
      <w:proofErr w:type="spellStart"/>
      <w:r w:rsidR="000C3646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0C3646" w:rsidRPr="00A77526">
        <w:rPr>
          <w:rFonts w:ascii="Sylfaen" w:hAnsi="Sylfaen"/>
          <w:sz w:val="24"/>
          <w:szCs w:val="24"/>
          <w:lang w:val="ka-GE"/>
        </w:rPr>
        <w:t xml:space="preserve"> დისპოზიციის ცვლილება ხანდაზმულებში დაკავშირებულია მოცემული</w:t>
      </w:r>
      <w:r w:rsidR="00D47E6F" w:rsidRPr="00A77526">
        <w:rPr>
          <w:rFonts w:ascii="Sylfaen" w:hAnsi="Sylfaen"/>
          <w:sz w:val="24"/>
          <w:szCs w:val="24"/>
          <w:lang w:val="ka-GE"/>
        </w:rPr>
        <w:t xml:space="preserve"> ჯგუფის თირკმლის ფუნქციის შემცირების </w:t>
      </w:r>
      <w:r w:rsidR="00D03DF9" w:rsidRPr="00A77526">
        <w:rPr>
          <w:rFonts w:ascii="Sylfaen" w:hAnsi="Sylfaen"/>
          <w:sz w:val="24"/>
          <w:szCs w:val="24"/>
          <w:lang w:val="ka-GE"/>
        </w:rPr>
        <w:t>თავისებურებებთ</w:t>
      </w:r>
      <w:r w:rsidR="00D47E6F" w:rsidRPr="00A77526">
        <w:rPr>
          <w:rFonts w:ascii="Sylfaen" w:hAnsi="Sylfaen"/>
          <w:sz w:val="24"/>
          <w:szCs w:val="24"/>
          <w:lang w:val="ka-GE"/>
        </w:rPr>
        <w:t>ან</w:t>
      </w:r>
      <w:r w:rsidR="004C52E9" w:rsidRPr="00A77526">
        <w:rPr>
          <w:rFonts w:ascii="Sylfaen" w:hAnsi="Sylfaen"/>
          <w:sz w:val="24"/>
          <w:szCs w:val="24"/>
          <w:lang w:val="ka-GE"/>
        </w:rPr>
        <w:t>.</w:t>
      </w:r>
    </w:p>
    <w:p w14:paraId="634D3A6B" w14:textId="77777777" w:rsidR="004C52E9" w:rsidRPr="00A77526" w:rsidRDefault="004C52E9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ჩვენებები:</w:t>
      </w:r>
    </w:p>
    <w:p w14:paraId="24C71169" w14:textId="77777777" w:rsidR="004C52E9" w:rsidRPr="00A77526" w:rsidRDefault="004C52E9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ინიშნება შემდეგი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სოკოვანი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ინფექციების დროს (იხ. </w:t>
      </w:r>
      <w:proofErr w:type="spellStart"/>
      <w:r w:rsidR="00E12F27" w:rsidRPr="00A77526">
        <w:rPr>
          <w:rFonts w:ascii="Sylfaen" w:hAnsi="Sylfaen"/>
          <w:sz w:val="24"/>
          <w:szCs w:val="24"/>
          <w:lang w:val="ka-GE"/>
        </w:rPr>
        <w:t>ფარმაკოდინამიკურ</w:t>
      </w:r>
      <w:r w:rsidRPr="00A77526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თავისებურებები).</w:t>
      </w:r>
    </w:p>
    <w:p w14:paraId="03F3AA43" w14:textId="77777777" w:rsidR="004C52E9" w:rsidRPr="00A77526" w:rsidRDefault="004C52E9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ინიშნება მოზრდილებში </w:t>
      </w:r>
      <w:r w:rsidR="00E12F27" w:rsidRPr="00A77526">
        <w:rPr>
          <w:rFonts w:ascii="Sylfaen" w:hAnsi="Sylfaen"/>
          <w:sz w:val="24"/>
          <w:szCs w:val="24"/>
          <w:lang w:val="ka-GE"/>
        </w:rPr>
        <w:t xml:space="preserve">შემდეგი დაავადებების </w:t>
      </w:r>
      <w:r w:rsidRPr="00A77526">
        <w:rPr>
          <w:rFonts w:ascii="Sylfaen" w:hAnsi="Sylfaen"/>
          <w:sz w:val="24"/>
          <w:szCs w:val="24"/>
          <w:lang w:val="ka-GE"/>
        </w:rPr>
        <w:t>სამკურნალოდ:</w:t>
      </w:r>
    </w:p>
    <w:p w14:paraId="35D779E6" w14:textId="77777777" w:rsidR="004C52E9" w:rsidRPr="00A77526" w:rsidRDefault="004C52E9" w:rsidP="0017018A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კრიპტოკოკული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მენინგიტის ( იხ. გაფრთხილებები/სიფრთხილის ზომები)</w:t>
      </w:r>
    </w:p>
    <w:p w14:paraId="266C30D1" w14:textId="77777777" w:rsidR="004C52E9" w:rsidRPr="00A77526" w:rsidRDefault="004C52E9" w:rsidP="0017018A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კოკციდიოიდომიკოზის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(იხ. გაფრთხილებები/სიფრთხილის ზომები)</w:t>
      </w:r>
    </w:p>
    <w:p w14:paraId="1F99879D" w14:textId="77777777" w:rsidR="004C52E9" w:rsidRPr="00A77526" w:rsidRDefault="004C52E9" w:rsidP="0017018A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ინვაზიური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კანდიდოზის</w:t>
      </w:r>
      <w:proofErr w:type="spellEnd"/>
    </w:p>
    <w:p w14:paraId="5FF442A9" w14:textId="77777777" w:rsidR="004C52E9" w:rsidRPr="00A77526" w:rsidRDefault="000245A8" w:rsidP="0017018A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ლორწოვანი გარსის</w:t>
      </w:r>
      <w:r w:rsidR="004C52E9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C52E9" w:rsidRPr="00A77526">
        <w:rPr>
          <w:rFonts w:ascii="Sylfaen" w:hAnsi="Sylfaen"/>
          <w:sz w:val="24"/>
          <w:szCs w:val="24"/>
          <w:lang w:val="ka-GE"/>
        </w:rPr>
        <w:t>კანდიდოზის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,</w:t>
      </w:r>
      <w:r w:rsidR="004C52E9" w:rsidRPr="00A77526">
        <w:rPr>
          <w:rFonts w:ascii="Sylfaen" w:hAnsi="Sylfaen"/>
          <w:sz w:val="24"/>
          <w:szCs w:val="24"/>
          <w:lang w:val="ka-GE"/>
        </w:rPr>
        <w:t xml:space="preserve"> მათ შორის </w:t>
      </w:r>
      <w:proofErr w:type="spellStart"/>
      <w:r w:rsidR="004C52E9" w:rsidRPr="00A77526">
        <w:rPr>
          <w:rFonts w:ascii="Sylfaen" w:hAnsi="Sylfaen"/>
          <w:sz w:val="24"/>
          <w:szCs w:val="24"/>
          <w:lang w:val="ka-GE"/>
        </w:rPr>
        <w:t>ოროფარინგეალური</w:t>
      </w:r>
      <w:proofErr w:type="spellEnd"/>
      <w:r w:rsidR="004C52E9"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4C52E9" w:rsidRPr="00A77526">
        <w:rPr>
          <w:rFonts w:ascii="Sylfaen" w:hAnsi="Sylfaen"/>
          <w:sz w:val="24"/>
          <w:szCs w:val="24"/>
          <w:lang w:val="ka-GE"/>
        </w:rPr>
        <w:t>ეზოფ</w:t>
      </w:r>
      <w:r w:rsidR="00D4755C" w:rsidRPr="00A77526">
        <w:rPr>
          <w:rFonts w:ascii="Sylfaen" w:hAnsi="Sylfaen"/>
          <w:sz w:val="24"/>
          <w:szCs w:val="24"/>
          <w:lang w:val="ka-GE"/>
        </w:rPr>
        <w:t>ა</w:t>
      </w:r>
      <w:r w:rsidR="004C52E9" w:rsidRPr="00A77526">
        <w:rPr>
          <w:rFonts w:ascii="Sylfaen" w:hAnsi="Sylfaen"/>
          <w:sz w:val="24"/>
          <w:szCs w:val="24"/>
          <w:lang w:val="ka-GE"/>
        </w:rPr>
        <w:t>გეალური</w:t>
      </w:r>
      <w:proofErr w:type="spellEnd"/>
      <w:r w:rsidR="004C52E9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C52E9" w:rsidRPr="00A77526">
        <w:rPr>
          <w:rFonts w:ascii="Sylfaen" w:hAnsi="Sylfaen"/>
          <w:sz w:val="24"/>
          <w:szCs w:val="24"/>
          <w:lang w:val="ka-GE"/>
        </w:rPr>
        <w:t>კანდიდოზის</w:t>
      </w:r>
      <w:proofErr w:type="spellEnd"/>
      <w:r w:rsidR="004C52E9"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4C52E9" w:rsidRPr="00A77526">
        <w:rPr>
          <w:rFonts w:ascii="Sylfaen" w:hAnsi="Sylfaen"/>
          <w:sz w:val="24"/>
          <w:szCs w:val="24"/>
          <w:lang w:val="ka-GE"/>
        </w:rPr>
        <w:t>კანდიდურიის</w:t>
      </w:r>
      <w:proofErr w:type="spellEnd"/>
      <w:r w:rsidR="004C52E9" w:rsidRPr="00A77526">
        <w:rPr>
          <w:rFonts w:ascii="Sylfaen" w:hAnsi="Sylfaen"/>
          <w:sz w:val="24"/>
          <w:szCs w:val="24"/>
          <w:lang w:val="ka-GE"/>
        </w:rPr>
        <w:t xml:space="preserve"> და ქრონიკული </w:t>
      </w:r>
      <w:r w:rsidR="00BD3325" w:rsidRPr="00A77526">
        <w:rPr>
          <w:rFonts w:ascii="Sylfaen" w:hAnsi="Sylfaen"/>
          <w:sz w:val="24"/>
          <w:szCs w:val="24"/>
          <w:lang w:val="ka-GE"/>
        </w:rPr>
        <w:t>კანის და ლორწოვანი გარსის</w:t>
      </w:r>
      <w:r w:rsidR="004C52E9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C52E9" w:rsidRPr="00A77526">
        <w:rPr>
          <w:rFonts w:ascii="Sylfaen" w:hAnsi="Sylfaen"/>
          <w:sz w:val="24"/>
          <w:szCs w:val="24"/>
          <w:lang w:val="ka-GE"/>
        </w:rPr>
        <w:t>კანდიდოზის</w:t>
      </w:r>
      <w:proofErr w:type="spellEnd"/>
      <w:r w:rsidR="004C52E9" w:rsidRPr="00A77526">
        <w:rPr>
          <w:rFonts w:ascii="Sylfaen" w:hAnsi="Sylfaen"/>
          <w:sz w:val="24"/>
          <w:szCs w:val="24"/>
          <w:lang w:val="ka-GE"/>
        </w:rPr>
        <w:t>.</w:t>
      </w:r>
    </w:p>
    <w:p w14:paraId="38AE492D" w14:textId="77777777" w:rsidR="004C52E9" w:rsidRPr="00A77526" w:rsidRDefault="004C52E9" w:rsidP="0017018A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ქრონიკული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ატროფიული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კანდიდოზის</w:t>
      </w:r>
      <w:proofErr w:type="spellEnd"/>
      <w:r w:rsidR="00ED11DE" w:rsidRPr="00A77526">
        <w:rPr>
          <w:rFonts w:ascii="Sylfaen" w:hAnsi="Sylfaen"/>
          <w:sz w:val="24"/>
          <w:szCs w:val="24"/>
          <w:lang w:val="ka-GE"/>
        </w:rPr>
        <w:t xml:space="preserve"> (</w:t>
      </w:r>
      <w:r w:rsidR="00417A09" w:rsidRPr="00A77526">
        <w:rPr>
          <w:rFonts w:ascii="Sylfaen" w:hAnsi="Sylfaen"/>
          <w:sz w:val="24"/>
          <w:szCs w:val="24"/>
          <w:lang w:val="ka-GE"/>
        </w:rPr>
        <w:t>კბილების</w:t>
      </w:r>
      <w:r w:rsidR="00ED11DE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ED11DE" w:rsidRPr="00A77526">
        <w:rPr>
          <w:rFonts w:ascii="Sylfaen" w:hAnsi="Sylfaen"/>
          <w:sz w:val="24"/>
          <w:szCs w:val="24"/>
          <w:lang w:val="ka-GE"/>
        </w:rPr>
        <w:t>პ</w:t>
      </w:r>
      <w:r w:rsidR="00417A09" w:rsidRPr="00A77526">
        <w:rPr>
          <w:rFonts w:ascii="Sylfaen" w:hAnsi="Sylfaen"/>
          <w:sz w:val="24"/>
          <w:szCs w:val="24"/>
          <w:lang w:val="ka-GE"/>
        </w:rPr>
        <w:t>რ</w:t>
      </w:r>
      <w:r w:rsidR="00ED11DE" w:rsidRPr="00A77526">
        <w:rPr>
          <w:rFonts w:ascii="Sylfaen" w:hAnsi="Sylfaen"/>
          <w:sz w:val="24"/>
          <w:szCs w:val="24"/>
          <w:lang w:val="ka-GE"/>
        </w:rPr>
        <w:t>ოტეზის</w:t>
      </w:r>
      <w:proofErr w:type="spellEnd"/>
      <w:r w:rsidR="00ED11DE" w:rsidRPr="00A77526">
        <w:rPr>
          <w:rFonts w:ascii="Sylfaen" w:hAnsi="Sylfaen"/>
          <w:sz w:val="24"/>
          <w:szCs w:val="24"/>
          <w:lang w:val="ka-GE"/>
        </w:rPr>
        <w:t xml:space="preserve"> შედეგად</w:t>
      </w:r>
      <w:r w:rsidRPr="00A77526">
        <w:rPr>
          <w:rFonts w:ascii="Sylfaen" w:hAnsi="Sylfaen"/>
          <w:sz w:val="24"/>
          <w:szCs w:val="24"/>
          <w:lang w:val="ka-GE"/>
        </w:rPr>
        <w:t>) პირის ღრუს არასათანადო ჰიგიენის ან ადგილობრივი მკურნალობის დროს.</w:t>
      </w:r>
    </w:p>
    <w:p w14:paraId="113A1FE3" w14:textId="77777777" w:rsidR="004C52E9" w:rsidRPr="00A77526" w:rsidRDefault="004C52E9" w:rsidP="0017018A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ვაგინალური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კანდიდოზი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, მწვავე ან მორეციდივე; როდესაც ადგილობრივი თერაპია არასათანადოა.</w:t>
      </w:r>
    </w:p>
    <w:p w14:paraId="7DE60773" w14:textId="77777777" w:rsidR="004C52E9" w:rsidRPr="00A77526" w:rsidRDefault="00F662BE" w:rsidP="00F662BE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კანდიდოზური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ბალანიტი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r w:rsidR="004C52E9" w:rsidRPr="00A77526">
        <w:rPr>
          <w:rFonts w:ascii="Sylfaen" w:hAnsi="Sylfaen"/>
          <w:sz w:val="24"/>
          <w:szCs w:val="24"/>
          <w:lang w:val="ka-GE"/>
        </w:rPr>
        <w:t>როდესაც ადგილობრივი თერაპია არასათანადოა.</w:t>
      </w:r>
    </w:p>
    <w:p w14:paraId="7CB8CB9F" w14:textId="77777777" w:rsidR="004C52E9" w:rsidRPr="00A77526" w:rsidRDefault="004C52E9" w:rsidP="0017018A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დერმატომიკოზი</w:t>
      </w:r>
      <w:r w:rsidR="00F662BE" w:rsidRPr="00A77526">
        <w:rPr>
          <w:rFonts w:ascii="Sylfaen" w:hAnsi="Sylfaen"/>
          <w:sz w:val="24"/>
          <w:szCs w:val="24"/>
          <w:lang w:val="ka-GE"/>
        </w:rPr>
        <w:t>ები</w:t>
      </w:r>
      <w:proofErr w:type="spellEnd"/>
      <w:r w:rsidR="00F662BE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მათ შორის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tinea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pedis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tinea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corporis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tineal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cruris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tinea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versicolor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კანის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candida</w:t>
      </w:r>
      <w:proofErr w:type="spellEnd"/>
      <w:r w:rsidR="009B23AA" w:rsidRPr="00A77526">
        <w:rPr>
          <w:rFonts w:ascii="Sylfaen" w:hAnsi="Sylfaen"/>
          <w:sz w:val="24"/>
          <w:szCs w:val="24"/>
          <w:lang w:val="ka-GE"/>
        </w:rPr>
        <w:t>-ს</w:t>
      </w:r>
      <w:r w:rsidRPr="00A77526">
        <w:rPr>
          <w:rFonts w:ascii="Sylfaen" w:hAnsi="Sylfaen"/>
          <w:sz w:val="24"/>
          <w:szCs w:val="24"/>
          <w:lang w:val="ka-GE"/>
        </w:rPr>
        <w:t xml:space="preserve"> ინფექციები</w:t>
      </w:r>
      <w:r w:rsidR="009B23AA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როდესაც ნაჩვენებია სისტემური თერაპია.</w:t>
      </w:r>
    </w:p>
    <w:p w14:paraId="586894E9" w14:textId="77777777" w:rsidR="004C52E9" w:rsidRPr="00A77526" w:rsidRDefault="004C52E9" w:rsidP="0017018A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</w:rPr>
        <w:t xml:space="preserve">Tinea </w:t>
      </w:r>
      <w:proofErr w:type="spellStart"/>
      <w:r w:rsidRPr="00A77526">
        <w:rPr>
          <w:rFonts w:ascii="Sylfaen" w:hAnsi="Sylfaen"/>
          <w:sz w:val="24"/>
          <w:szCs w:val="24"/>
        </w:rPr>
        <w:t>unguinium</w:t>
      </w:r>
      <w:proofErr w:type="spellEnd"/>
      <w:r w:rsidRPr="00A77526">
        <w:rPr>
          <w:rFonts w:ascii="Sylfaen" w:hAnsi="Sylfaen"/>
          <w:sz w:val="24"/>
          <w:szCs w:val="24"/>
        </w:rPr>
        <w:t xml:space="preserve"> (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ონიკომიკოზი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)</w:t>
      </w:r>
      <w:r w:rsidR="009B23AA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როდესაც სხვა საშუალებები არ მიიჩნევა შესაფერისად.</w:t>
      </w:r>
    </w:p>
    <w:p w14:paraId="3F259C1D" w14:textId="77777777" w:rsidR="004C52E9" w:rsidRPr="00A77526" w:rsidRDefault="004C52E9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ინიშნება მოზრდილებში  შემდეგი</w:t>
      </w:r>
      <w:r w:rsidR="009B23AA" w:rsidRPr="00A77526">
        <w:rPr>
          <w:rFonts w:ascii="Sylfaen" w:hAnsi="Sylfaen"/>
          <w:sz w:val="24"/>
          <w:szCs w:val="24"/>
          <w:lang w:val="ka-GE"/>
        </w:rPr>
        <w:t xml:space="preserve"> დაავადებების პროფილაქტიკისთვის</w:t>
      </w:r>
      <w:r w:rsidRPr="00A77526">
        <w:rPr>
          <w:rFonts w:ascii="Sylfaen" w:hAnsi="Sylfaen"/>
          <w:sz w:val="24"/>
          <w:szCs w:val="24"/>
          <w:lang w:val="ka-GE"/>
        </w:rPr>
        <w:t>:</w:t>
      </w:r>
    </w:p>
    <w:p w14:paraId="20E2ECD6" w14:textId="77777777" w:rsidR="004C52E9" w:rsidRPr="00A77526" w:rsidRDefault="004C52E9" w:rsidP="0017018A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lastRenderedPageBreak/>
        <w:t>კრიპტოკოკული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მენინგიტის პროფილაქტიკა პაციენტებში რეციდივის მაღალი რისკის დროს.</w:t>
      </w:r>
    </w:p>
    <w:p w14:paraId="3CA4A196" w14:textId="77777777" w:rsidR="004C52E9" w:rsidRPr="00A77526" w:rsidRDefault="004C52E9" w:rsidP="0017018A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ოროფარინგეალური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ეზოფ</w:t>
      </w:r>
      <w:r w:rsidR="00245281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>გეალური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კანდიდოზის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რეციდივი </w:t>
      </w:r>
      <w:r w:rsidR="00245281" w:rsidRPr="00A77526">
        <w:rPr>
          <w:rFonts w:ascii="Sylfaen" w:hAnsi="Sylfaen"/>
          <w:sz w:val="24"/>
          <w:szCs w:val="24"/>
          <w:lang w:val="ka-GE"/>
        </w:rPr>
        <w:t>პაცი</w:t>
      </w:r>
      <w:r w:rsidRPr="00A77526">
        <w:rPr>
          <w:rFonts w:ascii="Sylfaen" w:hAnsi="Sylfaen"/>
          <w:sz w:val="24"/>
          <w:szCs w:val="24"/>
          <w:lang w:val="ka-GE"/>
        </w:rPr>
        <w:t>ე</w:t>
      </w:r>
      <w:r w:rsidR="00245281" w:rsidRPr="00A77526">
        <w:rPr>
          <w:rFonts w:ascii="Sylfaen" w:hAnsi="Sylfaen"/>
          <w:sz w:val="24"/>
          <w:szCs w:val="24"/>
          <w:lang w:val="ka-GE"/>
        </w:rPr>
        <w:t>ნ</w:t>
      </w:r>
      <w:r w:rsidRPr="00A77526">
        <w:rPr>
          <w:rFonts w:ascii="Sylfaen" w:hAnsi="Sylfaen"/>
          <w:sz w:val="24"/>
          <w:szCs w:val="24"/>
          <w:lang w:val="ka-GE"/>
        </w:rPr>
        <w:t xml:space="preserve">ტებში </w:t>
      </w:r>
      <w:r w:rsidR="00175943" w:rsidRPr="00A77526">
        <w:rPr>
          <w:rFonts w:ascii="Sylfaen" w:hAnsi="Sylfaen"/>
          <w:sz w:val="24"/>
          <w:szCs w:val="24"/>
          <w:lang w:val="ka-GE"/>
        </w:rPr>
        <w:t>აივ ინფექციის დროს</w:t>
      </w:r>
      <w:r w:rsidR="00245281" w:rsidRPr="00A77526">
        <w:rPr>
          <w:rFonts w:ascii="Sylfaen" w:hAnsi="Sylfaen"/>
          <w:sz w:val="24"/>
          <w:szCs w:val="24"/>
          <w:lang w:val="ka-GE"/>
        </w:rPr>
        <w:t>,</w:t>
      </w:r>
      <w:r w:rsidR="00175943" w:rsidRPr="00A77526">
        <w:rPr>
          <w:rFonts w:ascii="Sylfaen" w:hAnsi="Sylfaen"/>
          <w:sz w:val="24"/>
          <w:szCs w:val="24"/>
          <w:lang w:val="ka-GE"/>
        </w:rPr>
        <w:t xml:space="preserve"> რომლებიც იმყოფებიან </w:t>
      </w:r>
      <w:r w:rsidR="00346D22" w:rsidRPr="00A77526">
        <w:rPr>
          <w:rFonts w:ascii="Sylfaen" w:hAnsi="Sylfaen"/>
          <w:sz w:val="24"/>
          <w:szCs w:val="24"/>
          <w:lang w:val="ka-GE"/>
        </w:rPr>
        <w:t>რეციდივის რისკის ქვეშ.</w:t>
      </w:r>
    </w:p>
    <w:p w14:paraId="12D7DB26" w14:textId="77777777" w:rsidR="00346D22" w:rsidRPr="00A77526" w:rsidRDefault="00346D22" w:rsidP="0017018A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მორეციდივე ვაგინალური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კანდიდოზის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ინტენსივობის შესამცირებლად ( 4 ან მეტი ეპიზოდი წელიწადში).</w:t>
      </w:r>
    </w:p>
    <w:p w14:paraId="7DFF0A9B" w14:textId="77777777" w:rsidR="00346D22" w:rsidRPr="00A77526" w:rsidRDefault="00346D22" w:rsidP="00245281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კანდიდას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ინფექციის პროფილაქტიკა პაციენტებში გახანგრძლივებული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ნეიტროპენიით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(როგორიცაა პაციე</w:t>
      </w:r>
      <w:r w:rsidR="00245281" w:rsidRPr="00A77526">
        <w:rPr>
          <w:rFonts w:ascii="Sylfaen" w:hAnsi="Sylfaen"/>
          <w:sz w:val="24"/>
          <w:szCs w:val="24"/>
          <w:lang w:val="ka-GE"/>
        </w:rPr>
        <w:t>ნ</w:t>
      </w:r>
      <w:r w:rsidRPr="00A77526">
        <w:rPr>
          <w:rFonts w:ascii="Sylfaen" w:hAnsi="Sylfaen"/>
          <w:sz w:val="24"/>
          <w:szCs w:val="24"/>
          <w:lang w:val="ka-GE"/>
        </w:rPr>
        <w:t xml:space="preserve">ტები ჰემატოლოგიური სიმსივნეებით </w:t>
      </w:r>
      <w:r w:rsidR="00245281" w:rsidRPr="00A77526">
        <w:rPr>
          <w:rFonts w:ascii="Sylfaen" w:hAnsi="Sylfaen"/>
          <w:sz w:val="24"/>
          <w:szCs w:val="24"/>
          <w:lang w:val="ka-GE"/>
        </w:rPr>
        <w:t>რომ</w:t>
      </w:r>
      <w:r w:rsidRPr="00A77526">
        <w:rPr>
          <w:rFonts w:ascii="Sylfaen" w:hAnsi="Sylfaen"/>
          <w:sz w:val="24"/>
          <w:szCs w:val="24"/>
          <w:lang w:val="ka-GE"/>
        </w:rPr>
        <w:t>ლ</w:t>
      </w:r>
      <w:r w:rsidR="00245281" w:rsidRPr="00A77526">
        <w:rPr>
          <w:rFonts w:ascii="Sylfaen" w:hAnsi="Sylfaen"/>
          <w:sz w:val="24"/>
          <w:szCs w:val="24"/>
          <w:lang w:val="ka-GE"/>
        </w:rPr>
        <w:t>ე</w:t>
      </w:r>
      <w:r w:rsidRPr="00A77526">
        <w:rPr>
          <w:rFonts w:ascii="Sylfaen" w:hAnsi="Sylfaen"/>
          <w:sz w:val="24"/>
          <w:szCs w:val="24"/>
          <w:lang w:val="ka-GE"/>
        </w:rPr>
        <w:t>ბიც იღებენ ქიმიოთერაპიას ან პაციენტები</w:t>
      </w:r>
      <w:r w:rsidR="00245281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რომლებიც გადიან </w:t>
      </w:r>
      <w:proofErr w:type="spellStart"/>
      <w:r w:rsidR="00245281" w:rsidRPr="00A77526">
        <w:rPr>
          <w:rFonts w:ascii="Sylfaen" w:hAnsi="Sylfaen"/>
          <w:sz w:val="24"/>
          <w:szCs w:val="24"/>
          <w:lang w:val="ka-GE"/>
        </w:rPr>
        <w:t>სისხლმბადი</w:t>
      </w:r>
      <w:proofErr w:type="spellEnd"/>
      <w:r w:rsidR="00245281" w:rsidRPr="00A77526">
        <w:rPr>
          <w:rFonts w:ascii="Sylfaen" w:hAnsi="Sylfaen"/>
          <w:sz w:val="24"/>
          <w:szCs w:val="24"/>
          <w:lang w:val="ka-GE"/>
        </w:rPr>
        <w:t xml:space="preserve"> ღეროვანი უჯრედების </w:t>
      </w:r>
      <w:proofErr w:type="spellStart"/>
      <w:r w:rsidR="00245281" w:rsidRPr="00A77526">
        <w:rPr>
          <w:rFonts w:ascii="Sylfaen" w:hAnsi="Sylfaen"/>
          <w:sz w:val="24"/>
          <w:szCs w:val="24"/>
          <w:lang w:val="ka-GE"/>
        </w:rPr>
        <w:t>ტრანსპლანტაცი</w:t>
      </w:r>
      <w:r w:rsidR="006A5418" w:rsidRPr="00A77526">
        <w:rPr>
          <w:rFonts w:ascii="Sylfaen" w:hAnsi="Sylfaen"/>
          <w:sz w:val="24"/>
          <w:szCs w:val="24"/>
          <w:lang w:val="ka-GE"/>
        </w:rPr>
        <w:t>ა</w:t>
      </w:r>
      <w:r w:rsidR="00245281" w:rsidRPr="00A77526">
        <w:rPr>
          <w:rFonts w:ascii="Sylfaen" w:hAnsi="Sylfaen"/>
          <w:sz w:val="24"/>
          <w:szCs w:val="24"/>
          <w:lang w:val="ka-GE"/>
        </w:rPr>
        <w:t>ის</w:t>
      </w:r>
      <w:proofErr w:type="spellEnd"/>
      <w:r w:rsidR="00245281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Pr="00A77526">
        <w:rPr>
          <w:rFonts w:ascii="Sylfaen" w:hAnsi="Sylfaen"/>
          <w:sz w:val="24"/>
          <w:szCs w:val="24"/>
          <w:lang w:val="ka-GE"/>
        </w:rPr>
        <w:t xml:space="preserve">(იხ.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ფარმაკოდინამიკუ</w:t>
      </w:r>
      <w:r w:rsidR="006A5418" w:rsidRPr="00A77526">
        <w:rPr>
          <w:rFonts w:ascii="Sylfaen" w:hAnsi="Sylfaen"/>
          <w:sz w:val="24"/>
          <w:szCs w:val="24"/>
          <w:lang w:val="ka-GE"/>
        </w:rPr>
        <w:t>რ</w:t>
      </w:r>
      <w:r w:rsidRPr="00A77526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თავისებურებები).</w:t>
      </w:r>
    </w:p>
    <w:p w14:paraId="3C46D94A" w14:textId="77777777" w:rsidR="00346D22" w:rsidRPr="00A77526" w:rsidRDefault="00346D22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ინიშნება ახალშობილებში, ჩვილ ბავშვებში, მცირე ასაკის ბავშვებში, უფროსი ასაკის ბავშვებში და მოზარდებში 0-17 წლის:</w:t>
      </w:r>
    </w:p>
    <w:p w14:paraId="050AC4D4" w14:textId="77777777" w:rsidR="00346D22" w:rsidRPr="00A77526" w:rsidRDefault="00346D22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გამოიყ</w:t>
      </w:r>
      <w:r w:rsidR="005F2A39" w:rsidRPr="00A77526">
        <w:rPr>
          <w:rFonts w:ascii="Sylfaen" w:hAnsi="Sylfaen"/>
          <w:sz w:val="24"/>
          <w:szCs w:val="24"/>
          <w:lang w:val="ka-GE"/>
        </w:rPr>
        <w:t>ენება</w:t>
      </w:r>
      <w:r w:rsidRPr="00A77526">
        <w:rPr>
          <w:rFonts w:ascii="Sylfaen" w:hAnsi="Sylfaen"/>
          <w:sz w:val="24"/>
          <w:szCs w:val="24"/>
          <w:lang w:val="ka-GE"/>
        </w:rPr>
        <w:t xml:space="preserve"> ლორწოვანი გარსის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კანდიდოზის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ოროფარინგეალური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ეზოფაგეალური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), ინვაზიური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კანდიდოზის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კრიპტოკოკული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მენინგიტის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კანდიდას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ინფექციების პროფილაქტიკისთვის დაქვეით</w:t>
      </w:r>
      <w:r w:rsidR="005F2A39" w:rsidRPr="00A77526">
        <w:rPr>
          <w:rFonts w:ascii="Sylfaen" w:hAnsi="Sylfaen"/>
          <w:sz w:val="24"/>
          <w:szCs w:val="24"/>
          <w:lang w:val="ka-GE"/>
        </w:rPr>
        <w:t>ე</w:t>
      </w:r>
      <w:r w:rsidRPr="00A77526">
        <w:rPr>
          <w:rFonts w:ascii="Sylfaen" w:hAnsi="Sylfaen"/>
          <w:sz w:val="24"/>
          <w:szCs w:val="24"/>
          <w:lang w:val="ka-GE"/>
        </w:rPr>
        <w:t xml:space="preserve">ბული იმუნიტეტის მქონე პაციენტებში.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მიღება შესაძლებელია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შემანარჩუნებელი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თერაპიის სახით ბავშვებში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კრიპტოკოკული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მენინგიტის რეციდივის პრევენციისთვის</w:t>
      </w:r>
      <w:r w:rsidR="005F2A39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რომლებიც </w:t>
      </w:r>
      <w:r w:rsidR="005F2A39" w:rsidRPr="00A77526">
        <w:rPr>
          <w:rFonts w:ascii="Sylfaen" w:hAnsi="Sylfaen"/>
          <w:sz w:val="24"/>
          <w:szCs w:val="24"/>
          <w:lang w:val="ka-GE"/>
        </w:rPr>
        <w:t>იმყ</w:t>
      </w:r>
      <w:r w:rsidRPr="00A77526">
        <w:rPr>
          <w:rFonts w:ascii="Sylfaen" w:hAnsi="Sylfaen"/>
          <w:sz w:val="24"/>
          <w:szCs w:val="24"/>
          <w:lang w:val="ka-GE"/>
        </w:rPr>
        <w:t>ოფებიან რეციდივის მაღალი რისკის ქვეშ (იხ. გაფრთხილებები/სიფრთხილის ზომები).</w:t>
      </w:r>
    </w:p>
    <w:p w14:paraId="092D9D6F" w14:textId="77777777" w:rsidR="008E4897" w:rsidRPr="00A77526" w:rsidRDefault="00346D22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თერაპიის დაწყება შესაძლებელია</w:t>
      </w:r>
      <w:r w:rsidR="005F2A39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ვიდრე ცნობილი გახდება კულტურების და სხვა სახის ლაბორატორიული კვლევების შედეგები</w:t>
      </w:r>
      <w:r w:rsidR="008E4897" w:rsidRPr="00A77526">
        <w:rPr>
          <w:rFonts w:ascii="Sylfaen" w:hAnsi="Sylfaen"/>
          <w:sz w:val="24"/>
          <w:szCs w:val="24"/>
          <w:lang w:val="ka-GE"/>
        </w:rPr>
        <w:t>.; თუმცა, როგორც კი შედეგები ცნობილი გახდება, ინფექციის საწინააღმდეგო თერაპი</w:t>
      </w:r>
      <w:r w:rsidR="005F2A39" w:rsidRPr="00A77526">
        <w:rPr>
          <w:rFonts w:ascii="Sylfaen" w:hAnsi="Sylfaen"/>
          <w:sz w:val="24"/>
          <w:szCs w:val="24"/>
          <w:lang w:val="ka-GE"/>
        </w:rPr>
        <w:t>ის</w:t>
      </w:r>
      <w:r w:rsidR="008E4897" w:rsidRPr="00A77526">
        <w:rPr>
          <w:rFonts w:ascii="Sylfaen" w:hAnsi="Sylfaen"/>
          <w:sz w:val="24"/>
          <w:szCs w:val="24"/>
          <w:lang w:val="ka-GE"/>
        </w:rPr>
        <w:t xml:space="preserve"> კორექცია უნდა მოხდეს შესაბამისად.</w:t>
      </w:r>
    </w:p>
    <w:p w14:paraId="35FD6971" w14:textId="77777777" w:rsidR="008E4897" w:rsidRPr="00A77526" w:rsidRDefault="008E4897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უნდა მოხდეს სოკოს საწინააღმდეგო საშუ</w:t>
      </w:r>
      <w:r w:rsidR="005F2A39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>ლ</w:t>
      </w:r>
      <w:r w:rsidR="005F2A39" w:rsidRPr="00A77526">
        <w:rPr>
          <w:rFonts w:ascii="Sylfaen" w:hAnsi="Sylfaen"/>
          <w:sz w:val="24"/>
          <w:szCs w:val="24"/>
          <w:lang w:val="ka-GE"/>
        </w:rPr>
        <w:t>ე</w:t>
      </w:r>
      <w:r w:rsidRPr="00A77526">
        <w:rPr>
          <w:rFonts w:ascii="Sylfaen" w:hAnsi="Sylfaen"/>
          <w:sz w:val="24"/>
          <w:szCs w:val="24"/>
          <w:lang w:val="ka-GE"/>
        </w:rPr>
        <w:t>ბების გამოყენების შესახებ ოფიციალური მითითებების გათვალისწინება.</w:t>
      </w:r>
    </w:p>
    <w:p w14:paraId="55C2DDC7" w14:textId="77777777" w:rsidR="008E4897" w:rsidRPr="00A77526" w:rsidRDefault="008E4897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უკუჩვენებები:</w:t>
      </w:r>
    </w:p>
    <w:p w14:paraId="2FC3114E" w14:textId="77777777" w:rsidR="00606F2F" w:rsidRPr="00A77526" w:rsidRDefault="008E4897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ჰიპერმგრ</w:t>
      </w:r>
      <w:r w:rsidR="005F2A39" w:rsidRPr="00A77526">
        <w:rPr>
          <w:rFonts w:ascii="Sylfaen" w:hAnsi="Sylfaen"/>
          <w:sz w:val="24"/>
          <w:szCs w:val="24"/>
          <w:lang w:val="ka-GE"/>
        </w:rPr>
        <w:t>ნ</w:t>
      </w:r>
      <w:r w:rsidRPr="00A77526">
        <w:rPr>
          <w:rFonts w:ascii="Sylfaen" w:hAnsi="Sylfaen"/>
          <w:sz w:val="24"/>
          <w:szCs w:val="24"/>
          <w:lang w:val="ka-GE"/>
        </w:rPr>
        <w:t>ძობელობა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აქტიური ნივთიერების, მოკავშირე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აზოლური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ნივთერებების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ან რომელიმე დამხმარე ნივთიერების</w:t>
      </w:r>
      <w:r w:rsidR="00606F2F" w:rsidRPr="00A77526">
        <w:rPr>
          <w:rFonts w:ascii="Sylfaen" w:hAnsi="Sylfaen"/>
          <w:sz w:val="24"/>
          <w:szCs w:val="24"/>
          <w:lang w:val="ka-GE"/>
        </w:rPr>
        <w:t xml:space="preserve"> მიმართ.</w:t>
      </w:r>
    </w:p>
    <w:p w14:paraId="697BBA65" w14:textId="77777777" w:rsidR="00346D22" w:rsidRPr="00A77526" w:rsidRDefault="00606F2F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ტერფენადინის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გამოყენება თანადროულად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5F2A39" w:rsidRPr="00A77526">
        <w:rPr>
          <w:rFonts w:ascii="Sylfaen" w:hAnsi="Sylfaen"/>
          <w:sz w:val="24"/>
          <w:szCs w:val="24"/>
          <w:lang w:val="ka-GE"/>
        </w:rPr>
        <w:t>პაციენტებში,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რომლებიც იღებენ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მრავალჯერადი დო</w:t>
      </w:r>
      <w:r w:rsidR="00372283" w:rsidRPr="00A77526">
        <w:rPr>
          <w:rFonts w:ascii="Sylfaen" w:hAnsi="Sylfaen"/>
          <w:sz w:val="24"/>
          <w:szCs w:val="24"/>
          <w:lang w:val="ka-GE"/>
        </w:rPr>
        <w:t>ზ</w:t>
      </w:r>
      <w:r w:rsidRPr="00A77526">
        <w:rPr>
          <w:rFonts w:ascii="Sylfaen" w:hAnsi="Sylfaen"/>
          <w:sz w:val="24"/>
          <w:szCs w:val="24"/>
          <w:lang w:val="ka-GE"/>
        </w:rPr>
        <w:t xml:space="preserve">ების სახით 400მგ </w:t>
      </w:r>
      <w:r w:rsidR="00372283" w:rsidRPr="00A77526">
        <w:rPr>
          <w:rFonts w:ascii="Sylfaen" w:hAnsi="Sylfaen"/>
          <w:sz w:val="24"/>
          <w:szCs w:val="24"/>
          <w:lang w:val="ka-GE"/>
        </w:rPr>
        <w:t xml:space="preserve">ან უფრო  მაღალს </w:t>
      </w:r>
      <w:r w:rsidRPr="00A77526">
        <w:rPr>
          <w:rFonts w:ascii="Sylfaen" w:hAnsi="Sylfaen"/>
          <w:sz w:val="24"/>
          <w:szCs w:val="24"/>
          <w:lang w:val="ka-GE"/>
        </w:rPr>
        <w:t>დღეში</w:t>
      </w:r>
      <w:r w:rsidR="00372283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99727E" w:rsidRPr="00A77526">
        <w:rPr>
          <w:rFonts w:ascii="Sylfaen" w:hAnsi="Sylfaen"/>
          <w:sz w:val="24"/>
          <w:szCs w:val="24"/>
          <w:lang w:val="ka-GE"/>
        </w:rPr>
        <w:t xml:space="preserve">მრავალჯერადი დოზების ურთიერთქმედების კვლევის </w:t>
      </w:r>
      <w:proofErr w:type="spellStart"/>
      <w:r w:rsidR="00372283" w:rsidRPr="00A77526">
        <w:rPr>
          <w:rFonts w:ascii="Sylfaen" w:hAnsi="Sylfaen"/>
          <w:sz w:val="24"/>
          <w:szCs w:val="24"/>
          <w:lang w:val="ka-GE"/>
        </w:rPr>
        <w:t>შედეგ</w:t>
      </w:r>
      <w:r w:rsidR="0099727E" w:rsidRPr="00A77526">
        <w:rPr>
          <w:rFonts w:ascii="Sylfaen" w:hAnsi="Sylfaen"/>
          <w:sz w:val="24"/>
          <w:szCs w:val="24"/>
          <w:lang w:val="ka-GE"/>
        </w:rPr>
        <w:t>ევის</w:t>
      </w:r>
      <w:proofErr w:type="spellEnd"/>
      <w:r w:rsidR="00346D22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99727E" w:rsidRPr="00A77526">
        <w:rPr>
          <w:rFonts w:ascii="Sylfaen" w:hAnsi="Sylfaen"/>
          <w:sz w:val="24"/>
          <w:szCs w:val="24"/>
          <w:lang w:val="ka-GE"/>
        </w:rPr>
        <w:t>მიხედვით. სხვა პრეპარატების გამოყენება</w:t>
      </w:r>
      <w:r w:rsidR="00372283" w:rsidRPr="00A77526">
        <w:rPr>
          <w:rFonts w:ascii="Sylfaen" w:hAnsi="Sylfaen"/>
          <w:sz w:val="24"/>
          <w:szCs w:val="24"/>
          <w:lang w:val="ka-GE"/>
        </w:rPr>
        <w:t>,</w:t>
      </w:r>
      <w:r w:rsidR="0099727E" w:rsidRPr="00A77526">
        <w:rPr>
          <w:rFonts w:ascii="Sylfaen" w:hAnsi="Sylfaen"/>
          <w:sz w:val="24"/>
          <w:szCs w:val="24"/>
          <w:lang w:val="ka-GE"/>
        </w:rPr>
        <w:t xml:space="preserve"> რომლებიც ახანგრძლივებ</w:t>
      </w:r>
      <w:r w:rsidR="00372283" w:rsidRPr="00A77526">
        <w:rPr>
          <w:rFonts w:ascii="Sylfaen" w:hAnsi="Sylfaen"/>
          <w:sz w:val="24"/>
          <w:szCs w:val="24"/>
          <w:lang w:val="ka-GE"/>
        </w:rPr>
        <w:t>ე</w:t>
      </w:r>
      <w:r w:rsidR="0099727E" w:rsidRPr="00A77526">
        <w:rPr>
          <w:rFonts w:ascii="Sylfaen" w:hAnsi="Sylfaen"/>
          <w:sz w:val="24"/>
          <w:szCs w:val="24"/>
          <w:lang w:val="ka-GE"/>
        </w:rPr>
        <w:t xml:space="preserve">ნ </w:t>
      </w:r>
      <w:r w:rsidR="00372283" w:rsidRPr="00A77526">
        <w:rPr>
          <w:rFonts w:ascii="Sylfaen" w:hAnsi="Sylfaen"/>
          <w:sz w:val="24"/>
          <w:szCs w:val="24"/>
        </w:rPr>
        <w:t>QT</w:t>
      </w:r>
      <w:r w:rsidR="0099727E" w:rsidRPr="00A77526">
        <w:rPr>
          <w:rFonts w:ascii="Sylfaen" w:hAnsi="Sylfaen"/>
          <w:sz w:val="24"/>
          <w:szCs w:val="24"/>
          <w:lang w:val="ka-GE"/>
        </w:rPr>
        <w:t xml:space="preserve"> ინტერვალს და </w:t>
      </w:r>
      <w:proofErr w:type="spellStart"/>
      <w:r w:rsidR="0099727E" w:rsidRPr="00A77526">
        <w:rPr>
          <w:rFonts w:ascii="Sylfaen" w:hAnsi="Sylfaen"/>
          <w:sz w:val="24"/>
          <w:szCs w:val="24"/>
          <w:lang w:val="ka-GE"/>
        </w:rPr>
        <w:t>მეტაბოლიზდებიან</w:t>
      </w:r>
      <w:proofErr w:type="spellEnd"/>
      <w:r w:rsidR="0099727E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9727E" w:rsidRPr="00A77526">
        <w:rPr>
          <w:rFonts w:ascii="Sylfaen" w:hAnsi="Sylfaen"/>
          <w:sz w:val="24"/>
          <w:szCs w:val="24"/>
          <w:lang w:val="ka-GE"/>
        </w:rPr>
        <w:t>ციტორქრომ</w:t>
      </w:r>
      <w:proofErr w:type="spellEnd"/>
      <w:r w:rsidR="0099727E" w:rsidRPr="00A77526">
        <w:rPr>
          <w:rFonts w:ascii="Sylfaen" w:hAnsi="Sylfaen"/>
          <w:sz w:val="24"/>
          <w:szCs w:val="24"/>
          <w:lang w:val="ka-GE"/>
        </w:rPr>
        <w:t xml:space="preserve"> P450 (</w:t>
      </w:r>
      <w:r w:rsidR="00372283" w:rsidRPr="00A77526">
        <w:rPr>
          <w:rFonts w:ascii="Sylfaen" w:hAnsi="Sylfaen"/>
          <w:sz w:val="24"/>
          <w:szCs w:val="24"/>
        </w:rPr>
        <w:t>CYP</w:t>
      </w:r>
      <w:r w:rsidR="0099727E" w:rsidRPr="00A77526">
        <w:rPr>
          <w:rFonts w:ascii="Sylfaen" w:hAnsi="Sylfaen"/>
          <w:sz w:val="24"/>
          <w:szCs w:val="24"/>
          <w:lang w:val="ka-GE"/>
        </w:rPr>
        <w:t>) 3A4</w:t>
      </w:r>
      <w:r w:rsidR="00372283" w:rsidRPr="00A77526">
        <w:rPr>
          <w:rFonts w:ascii="Sylfaen" w:hAnsi="Sylfaen"/>
          <w:sz w:val="24"/>
          <w:szCs w:val="24"/>
          <w:lang w:val="ka-GE"/>
        </w:rPr>
        <w:t>,</w:t>
      </w:r>
      <w:r w:rsidR="0099727E" w:rsidRPr="00A77526">
        <w:rPr>
          <w:rFonts w:ascii="Sylfaen" w:hAnsi="Sylfaen"/>
          <w:sz w:val="24"/>
          <w:szCs w:val="24"/>
          <w:lang w:val="ka-GE"/>
        </w:rPr>
        <w:t xml:space="preserve"> როგორიცაა </w:t>
      </w:r>
      <w:proofErr w:type="spellStart"/>
      <w:r w:rsidR="0099727E" w:rsidRPr="00A77526">
        <w:rPr>
          <w:rFonts w:ascii="Sylfaen" w:hAnsi="Sylfaen"/>
          <w:sz w:val="24"/>
          <w:szCs w:val="24"/>
          <w:lang w:val="ka-GE"/>
        </w:rPr>
        <w:t>ცისაპრიდი</w:t>
      </w:r>
      <w:proofErr w:type="spellEnd"/>
      <w:r w:rsidR="0099727E"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99727E" w:rsidRPr="00A77526">
        <w:rPr>
          <w:rFonts w:ascii="Sylfaen" w:hAnsi="Sylfaen"/>
          <w:sz w:val="24"/>
          <w:szCs w:val="24"/>
          <w:lang w:val="ka-GE"/>
        </w:rPr>
        <w:t>ასტემიზოლი</w:t>
      </w:r>
      <w:proofErr w:type="spellEnd"/>
      <w:r w:rsidR="0099727E"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99727E" w:rsidRPr="00A77526">
        <w:rPr>
          <w:rFonts w:ascii="Sylfaen" w:hAnsi="Sylfaen"/>
          <w:sz w:val="24"/>
          <w:szCs w:val="24"/>
          <w:lang w:val="ka-GE"/>
        </w:rPr>
        <w:t>პიმოზიდი</w:t>
      </w:r>
      <w:proofErr w:type="spellEnd"/>
      <w:r w:rsidR="0099727E"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99727E" w:rsidRPr="00A77526">
        <w:rPr>
          <w:rFonts w:ascii="Sylfaen" w:hAnsi="Sylfaen"/>
          <w:sz w:val="24"/>
          <w:szCs w:val="24"/>
          <w:lang w:val="ka-GE"/>
        </w:rPr>
        <w:t>ქინიდინი</w:t>
      </w:r>
      <w:proofErr w:type="spellEnd"/>
      <w:r w:rsidR="0099727E" w:rsidRPr="00A77526">
        <w:rPr>
          <w:rFonts w:ascii="Sylfaen" w:hAnsi="Sylfaen"/>
          <w:sz w:val="24"/>
          <w:szCs w:val="24"/>
          <w:lang w:val="ka-GE"/>
        </w:rPr>
        <w:t xml:space="preserve"> და ერითრომიცინი </w:t>
      </w:r>
      <w:proofErr w:type="spellStart"/>
      <w:r w:rsidR="0099727E" w:rsidRPr="00A77526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="0099727E" w:rsidRPr="00A77526">
        <w:rPr>
          <w:rFonts w:ascii="Sylfaen" w:hAnsi="Sylfaen"/>
          <w:sz w:val="24"/>
          <w:szCs w:val="24"/>
          <w:lang w:val="ka-GE"/>
        </w:rPr>
        <w:t xml:space="preserve"> პაციენტებში </w:t>
      </w:r>
      <w:proofErr w:type="spellStart"/>
      <w:r w:rsidR="0099727E" w:rsidRPr="00A77526">
        <w:rPr>
          <w:rFonts w:ascii="Sylfaen" w:hAnsi="Sylfaen"/>
          <w:sz w:val="24"/>
          <w:szCs w:val="24"/>
          <w:lang w:val="ka-GE"/>
        </w:rPr>
        <w:lastRenderedPageBreak/>
        <w:t>ფლუკონაზოლის</w:t>
      </w:r>
      <w:proofErr w:type="spellEnd"/>
      <w:r w:rsidR="0099727E" w:rsidRPr="00A77526">
        <w:rPr>
          <w:rFonts w:ascii="Sylfaen" w:hAnsi="Sylfaen"/>
          <w:sz w:val="24"/>
          <w:szCs w:val="24"/>
          <w:lang w:val="ka-GE"/>
        </w:rPr>
        <w:t xml:space="preserve"> მიღებისას (იხ. სიფრთხილის ზომები/ გაფრთხილებები და ურთიერთქმედება სხვა პრეპარატებთან).</w:t>
      </w:r>
    </w:p>
    <w:p w14:paraId="4AAAA575" w14:textId="77777777" w:rsidR="0099727E" w:rsidRPr="00A77526" w:rsidRDefault="0099727E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გაფრთხილებები/სიფრთხილის ზომები:</w:t>
      </w:r>
    </w:p>
    <w:p w14:paraId="0F9A6182" w14:textId="77777777" w:rsidR="0099727E" w:rsidRPr="00A77526" w:rsidRDefault="0099727E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Tinea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capitis</w:t>
      </w:r>
      <w:proofErr w:type="spellEnd"/>
    </w:p>
    <w:p w14:paraId="309B7033" w14:textId="77777777" w:rsidR="0099727E" w:rsidRPr="00A77526" w:rsidRDefault="0099727E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ბავშვებში </w:t>
      </w:r>
      <w:r w:rsidRPr="00A77526">
        <w:rPr>
          <w:rFonts w:ascii="Sylfaen" w:hAnsi="Sylfaen"/>
          <w:sz w:val="24"/>
          <w:szCs w:val="24"/>
        </w:rPr>
        <w:t>tinea capitis</w:t>
      </w:r>
      <w:r w:rsidRPr="00A77526">
        <w:rPr>
          <w:rFonts w:ascii="Sylfaen" w:hAnsi="Sylfaen"/>
          <w:sz w:val="24"/>
          <w:szCs w:val="24"/>
          <w:lang w:val="ka-GE"/>
        </w:rPr>
        <w:t>-ს მკურნალობის შესახებ ჩატარდა კვლევა. როგორც გამოვლინდა</w:t>
      </w:r>
      <w:r w:rsidR="00372283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იგი არ აღემატებოდა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გრიზეოფულვინს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საერთო წარმატების თანაფარდობა შეადგენდა 20%. ამიტომ,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გამოყენება დაუშვებელია </w:t>
      </w:r>
      <w:r w:rsidRPr="00A77526">
        <w:rPr>
          <w:rFonts w:ascii="Sylfaen" w:hAnsi="Sylfaen"/>
          <w:sz w:val="24"/>
          <w:szCs w:val="24"/>
        </w:rPr>
        <w:t>tinea capitis</w:t>
      </w:r>
      <w:r w:rsidRPr="00A77526">
        <w:rPr>
          <w:rFonts w:ascii="Sylfaen" w:hAnsi="Sylfaen"/>
          <w:sz w:val="24"/>
          <w:szCs w:val="24"/>
          <w:lang w:val="ka-GE"/>
        </w:rPr>
        <w:t xml:space="preserve">-ს დროს. </w:t>
      </w:r>
    </w:p>
    <w:p w14:paraId="562C224D" w14:textId="77777777" w:rsidR="0099727E" w:rsidRPr="00A77526" w:rsidRDefault="0099727E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b/>
          <w:sz w:val="24"/>
          <w:szCs w:val="24"/>
          <w:lang w:val="ka-GE"/>
        </w:rPr>
        <w:t>კრიპტოკოკები</w:t>
      </w:r>
      <w:proofErr w:type="spellEnd"/>
    </w:p>
    <w:p w14:paraId="762CD2A4" w14:textId="77777777" w:rsidR="0099727E" w:rsidRPr="00A77526" w:rsidRDefault="0099727E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ეფექტურობა სხვა ადგილების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კრიპტოკოკების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სამკურნალოდ (მაგ. ფილტვის და კანის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კრიპტოკოკები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) </w:t>
      </w:r>
      <w:r w:rsidR="00372283" w:rsidRPr="00A77526">
        <w:rPr>
          <w:rFonts w:ascii="Sylfaen" w:hAnsi="Sylfaen"/>
          <w:sz w:val="24"/>
          <w:szCs w:val="24"/>
          <w:lang w:val="ka-GE"/>
        </w:rPr>
        <w:t>შეზღ</w:t>
      </w:r>
      <w:r w:rsidRPr="00A77526">
        <w:rPr>
          <w:rFonts w:ascii="Sylfaen" w:hAnsi="Sylfaen"/>
          <w:sz w:val="24"/>
          <w:szCs w:val="24"/>
          <w:lang w:val="ka-GE"/>
        </w:rPr>
        <w:t>უდულია</w:t>
      </w:r>
      <w:r w:rsidR="00E23664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რის გამოც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შეუძლებლია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დოზების რეკომენდაციები.</w:t>
      </w:r>
    </w:p>
    <w:p w14:paraId="3099C248" w14:textId="77777777" w:rsidR="0099727E" w:rsidRPr="00A77526" w:rsidRDefault="0099727E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ღრმა ენდემური მიკოზები</w:t>
      </w:r>
    </w:p>
    <w:p w14:paraId="15BF22CB" w14:textId="77777777" w:rsidR="0099727E" w:rsidRPr="00A77526" w:rsidRDefault="0099727E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ეფექტურობა ენდემური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მიკოზების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სხვა ფორმების სამკურნალოდ</w:t>
      </w:r>
      <w:r w:rsidR="00C70A9E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როგო</w:t>
      </w:r>
      <w:r w:rsidR="001A6A77" w:rsidRPr="00A77526">
        <w:rPr>
          <w:rFonts w:ascii="Sylfaen" w:hAnsi="Sylfaen"/>
          <w:sz w:val="24"/>
          <w:szCs w:val="24"/>
          <w:lang w:val="ka-GE"/>
        </w:rPr>
        <w:t>რი</w:t>
      </w:r>
      <w:r w:rsidRPr="00A77526">
        <w:rPr>
          <w:rFonts w:ascii="Sylfaen" w:hAnsi="Sylfaen"/>
          <w:sz w:val="24"/>
          <w:szCs w:val="24"/>
          <w:lang w:val="ka-GE"/>
        </w:rPr>
        <w:t>ციაა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70A9E" w:rsidRPr="00A77526">
        <w:rPr>
          <w:rFonts w:ascii="Sylfaen" w:hAnsi="Sylfaen"/>
          <w:sz w:val="24"/>
          <w:szCs w:val="24"/>
          <w:lang w:val="ka-GE"/>
        </w:rPr>
        <w:t>პარაკოკციდიოიდომიკოზები</w:t>
      </w:r>
      <w:proofErr w:type="spellEnd"/>
      <w:r w:rsidRPr="00A77526">
        <w:rPr>
          <w:rFonts w:ascii="Sylfaen" w:hAnsi="Sylfaen"/>
          <w:sz w:val="24"/>
          <w:szCs w:val="24"/>
        </w:rPr>
        <w:t xml:space="preserve">, </w:t>
      </w:r>
      <w:proofErr w:type="spellStart"/>
      <w:r w:rsidR="008D338A" w:rsidRPr="00A77526">
        <w:rPr>
          <w:rFonts w:ascii="Sylfaen" w:hAnsi="Sylfaen"/>
          <w:sz w:val="24"/>
          <w:szCs w:val="24"/>
          <w:lang w:val="ka-GE"/>
        </w:rPr>
        <w:t>ლიმფო</w:t>
      </w:r>
      <w:proofErr w:type="spellEnd"/>
      <w:r w:rsidR="008D338A" w:rsidRPr="00A77526">
        <w:rPr>
          <w:rFonts w:ascii="Sylfaen" w:hAnsi="Sylfaen"/>
          <w:sz w:val="24"/>
          <w:szCs w:val="24"/>
          <w:lang w:val="ka-GE"/>
        </w:rPr>
        <w:t xml:space="preserve"> და კანის </w:t>
      </w:r>
      <w:proofErr w:type="spellStart"/>
      <w:r w:rsidR="00C70A9E" w:rsidRPr="00A77526">
        <w:rPr>
          <w:rFonts w:ascii="Sylfaen" w:hAnsi="Sylfaen"/>
          <w:sz w:val="24"/>
          <w:szCs w:val="24"/>
          <w:lang w:val="ka-GE"/>
        </w:rPr>
        <w:t>სპოროტრიქოზი</w:t>
      </w:r>
      <w:proofErr w:type="spellEnd"/>
      <w:r w:rsidRPr="00A77526">
        <w:rPr>
          <w:rFonts w:ascii="Sylfaen" w:hAnsi="Sylfaen"/>
          <w:sz w:val="24"/>
          <w:szCs w:val="24"/>
        </w:rPr>
        <w:t xml:space="preserve"> </w:t>
      </w:r>
      <w:r w:rsidRPr="00A77526">
        <w:rPr>
          <w:rFonts w:ascii="Sylfaen" w:hAnsi="Sylfaen"/>
          <w:sz w:val="24"/>
          <w:szCs w:val="24"/>
          <w:lang w:val="ka-GE"/>
        </w:rPr>
        <w:t xml:space="preserve">და </w:t>
      </w:r>
      <w:proofErr w:type="spellStart"/>
      <w:r w:rsidR="000F6C66" w:rsidRPr="00A77526">
        <w:rPr>
          <w:rFonts w:ascii="Sylfaen" w:hAnsi="Sylfaen"/>
          <w:sz w:val="24"/>
          <w:szCs w:val="24"/>
          <w:lang w:val="ka-GE"/>
        </w:rPr>
        <w:t>ჰისტოპლაზმოზი</w:t>
      </w:r>
      <w:proofErr w:type="spellEnd"/>
      <w:r w:rsidR="00C70A9E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</w:rPr>
        <w:t xml:space="preserve"> </w:t>
      </w:r>
      <w:r w:rsidRPr="00A77526">
        <w:rPr>
          <w:rFonts w:ascii="Sylfaen" w:hAnsi="Sylfaen"/>
          <w:sz w:val="24"/>
          <w:szCs w:val="24"/>
          <w:lang w:val="ka-GE"/>
        </w:rPr>
        <w:t>შეზღუდულია</w:t>
      </w:r>
      <w:r w:rsidR="000F6C66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რის გამოც შეუძლებელია დოზის </w:t>
      </w:r>
      <w:r w:rsidR="000F6C66" w:rsidRPr="00A77526">
        <w:rPr>
          <w:rFonts w:ascii="Sylfaen" w:hAnsi="Sylfaen"/>
          <w:sz w:val="24"/>
          <w:szCs w:val="24"/>
          <w:lang w:val="ka-GE"/>
        </w:rPr>
        <w:t>შესახებ რეკომე</w:t>
      </w:r>
      <w:r w:rsidRPr="00A77526">
        <w:rPr>
          <w:rFonts w:ascii="Sylfaen" w:hAnsi="Sylfaen"/>
          <w:sz w:val="24"/>
          <w:szCs w:val="24"/>
          <w:lang w:val="ka-GE"/>
        </w:rPr>
        <w:t>ნ</w:t>
      </w:r>
      <w:r w:rsidR="000F6C66" w:rsidRPr="00A77526">
        <w:rPr>
          <w:rFonts w:ascii="Sylfaen" w:hAnsi="Sylfaen"/>
          <w:sz w:val="24"/>
          <w:szCs w:val="24"/>
          <w:lang w:val="ka-GE"/>
        </w:rPr>
        <w:t>დ</w:t>
      </w:r>
      <w:r w:rsidRPr="00A77526">
        <w:rPr>
          <w:rFonts w:ascii="Sylfaen" w:hAnsi="Sylfaen"/>
          <w:sz w:val="24"/>
          <w:szCs w:val="24"/>
          <w:lang w:val="ka-GE"/>
        </w:rPr>
        <w:t>აციები.</w:t>
      </w:r>
    </w:p>
    <w:p w14:paraId="60A68908" w14:textId="77777777" w:rsidR="0099727E" w:rsidRPr="00A77526" w:rsidRDefault="0099727E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თირკმლის სისტემა</w:t>
      </w:r>
    </w:p>
    <w:p w14:paraId="6FE3D617" w14:textId="77777777" w:rsidR="0099727E" w:rsidRPr="00A77526" w:rsidRDefault="0099727E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გამოყენება სიფრთხილით უნდა მოხდეს პაციენტებში თირკმლის დისფუნქციით (იხ. დოზირება და მიღების წესი)</w:t>
      </w:r>
    </w:p>
    <w:p w14:paraId="12991690" w14:textId="77777777" w:rsidR="0099727E" w:rsidRPr="00A77526" w:rsidRDefault="0099727E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b/>
          <w:sz w:val="24"/>
          <w:szCs w:val="24"/>
          <w:lang w:val="ka-GE"/>
        </w:rPr>
        <w:t>ჰეპატობილიარული</w:t>
      </w:r>
      <w:proofErr w:type="spellEnd"/>
      <w:r w:rsidRPr="00A77526">
        <w:rPr>
          <w:rFonts w:ascii="Sylfaen" w:hAnsi="Sylfaen"/>
          <w:b/>
          <w:sz w:val="24"/>
          <w:szCs w:val="24"/>
          <w:lang w:val="ka-GE"/>
        </w:rPr>
        <w:t xml:space="preserve"> სისტემა</w:t>
      </w:r>
    </w:p>
    <w:p w14:paraId="16033C80" w14:textId="77777777" w:rsidR="0099727E" w:rsidRPr="00A77526" w:rsidRDefault="0099727E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მიღება სიფრთხილით უნდა მოხდეს პაციენტებში ღვიძლის დისფუნქციით.</w:t>
      </w:r>
    </w:p>
    <w:p w14:paraId="1534B818" w14:textId="77777777" w:rsidR="0099727E" w:rsidRPr="00A77526" w:rsidRDefault="0099727E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B37B16" w:rsidRPr="00A77526">
        <w:rPr>
          <w:rFonts w:ascii="Sylfaen" w:hAnsi="Sylfaen"/>
          <w:sz w:val="24"/>
          <w:szCs w:val="24"/>
          <w:lang w:val="ka-GE"/>
        </w:rPr>
        <w:t xml:space="preserve">ასოცირდებოდა ღვიძლის სერიოზული </w:t>
      </w:r>
      <w:proofErr w:type="spellStart"/>
      <w:r w:rsidR="00B37B16" w:rsidRPr="00A77526">
        <w:rPr>
          <w:rFonts w:ascii="Sylfaen" w:hAnsi="Sylfaen"/>
          <w:sz w:val="24"/>
          <w:szCs w:val="24"/>
          <w:lang w:val="ka-GE"/>
        </w:rPr>
        <w:t>ტოქსიურობის</w:t>
      </w:r>
      <w:proofErr w:type="spellEnd"/>
      <w:r w:rsidR="00B37B16" w:rsidRPr="00A77526">
        <w:rPr>
          <w:rFonts w:ascii="Sylfaen" w:hAnsi="Sylfaen"/>
          <w:sz w:val="24"/>
          <w:szCs w:val="24"/>
          <w:lang w:val="ka-GE"/>
        </w:rPr>
        <w:t xml:space="preserve"> იშვიათ შემთხვევებთან</w:t>
      </w:r>
      <w:r w:rsidR="008D338A" w:rsidRPr="00A77526">
        <w:rPr>
          <w:rFonts w:ascii="Sylfaen" w:hAnsi="Sylfaen"/>
          <w:sz w:val="24"/>
          <w:szCs w:val="24"/>
          <w:lang w:val="ka-GE"/>
        </w:rPr>
        <w:t>,</w:t>
      </w:r>
      <w:r w:rsidR="00B37B16" w:rsidRPr="00A77526">
        <w:rPr>
          <w:rFonts w:ascii="Sylfaen" w:hAnsi="Sylfaen"/>
          <w:sz w:val="24"/>
          <w:szCs w:val="24"/>
          <w:lang w:val="ka-GE"/>
        </w:rPr>
        <w:t xml:space="preserve"> მათ შორის ფატალურის, ძირითადად პაციენტებში სერიოზული ფონური კლინიკური მდგომარეობების დროს. </w:t>
      </w:r>
      <w:proofErr w:type="spellStart"/>
      <w:r w:rsidR="00B37B16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B37B16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37B16" w:rsidRPr="00A77526">
        <w:rPr>
          <w:rFonts w:ascii="Sylfaen" w:hAnsi="Sylfaen"/>
          <w:sz w:val="24"/>
          <w:szCs w:val="24"/>
          <w:lang w:val="ka-GE"/>
        </w:rPr>
        <w:t>ჰეპატოტოქსიურობასთან</w:t>
      </w:r>
      <w:proofErr w:type="spellEnd"/>
      <w:r w:rsidR="00B37B16" w:rsidRPr="00A77526">
        <w:rPr>
          <w:rFonts w:ascii="Sylfaen" w:hAnsi="Sylfaen"/>
          <w:sz w:val="24"/>
          <w:szCs w:val="24"/>
          <w:lang w:val="ka-GE"/>
        </w:rPr>
        <w:t xml:space="preserve"> ასოცირების შემთ</w:t>
      </w:r>
      <w:r w:rsidR="00DE2424" w:rsidRPr="00A77526">
        <w:rPr>
          <w:rFonts w:ascii="Sylfaen" w:hAnsi="Sylfaen"/>
          <w:sz w:val="24"/>
          <w:szCs w:val="24"/>
          <w:lang w:val="ka-GE"/>
        </w:rPr>
        <w:t>ხ</w:t>
      </w:r>
      <w:r w:rsidR="00B37B16" w:rsidRPr="00A77526">
        <w:rPr>
          <w:rFonts w:ascii="Sylfaen" w:hAnsi="Sylfaen"/>
          <w:sz w:val="24"/>
          <w:szCs w:val="24"/>
          <w:lang w:val="ka-GE"/>
        </w:rPr>
        <w:t>ვევაში არ შეინიშნებოდა საერთო დღიურ დოზასთან, თერაპიის ხანგრძ</w:t>
      </w:r>
      <w:r w:rsidR="00DE2424" w:rsidRPr="00A77526">
        <w:rPr>
          <w:rFonts w:ascii="Sylfaen" w:hAnsi="Sylfaen"/>
          <w:sz w:val="24"/>
          <w:szCs w:val="24"/>
          <w:lang w:val="ka-GE"/>
        </w:rPr>
        <w:t>ლ</w:t>
      </w:r>
      <w:r w:rsidR="00B37B16" w:rsidRPr="00A77526">
        <w:rPr>
          <w:rFonts w:ascii="Sylfaen" w:hAnsi="Sylfaen"/>
          <w:sz w:val="24"/>
          <w:szCs w:val="24"/>
          <w:lang w:val="ka-GE"/>
        </w:rPr>
        <w:t xml:space="preserve">ივობასთან, სქესთან ან პაციენტის </w:t>
      </w:r>
      <w:r w:rsidR="00DE2424" w:rsidRPr="00A77526">
        <w:rPr>
          <w:rFonts w:ascii="Sylfaen" w:hAnsi="Sylfaen"/>
          <w:sz w:val="24"/>
          <w:szCs w:val="24"/>
          <w:lang w:val="ka-GE"/>
        </w:rPr>
        <w:t>ასაკ</w:t>
      </w:r>
      <w:r w:rsidR="00B37B16" w:rsidRPr="00A77526">
        <w:rPr>
          <w:rFonts w:ascii="Sylfaen" w:hAnsi="Sylfaen"/>
          <w:sz w:val="24"/>
          <w:szCs w:val="24"/>
          <w:lang w:val="ka-GE"/>
        </w:rPr>
        <w:t>თან კავშირი.</w:t>
      </w:r>
      <w:r w:rsidR="00DA44AD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DA44AD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DA44AD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DA44AD" w:rsidRPr="00A77526">
        <w:rPr>
          <w:rFonts w:ascii="Sylfaen" w:hAnsi="Sylfaen"/>
          <w:sz w:val="24"/>
          <w:szCs w:val="24"/>
          <w:lang w:val="ka-GE"/>
        </w:rPr>
        <w:t>ჰეპატოტოქსიურობა</w:t>
      </w:r>
      <w:proofErr w:type="spellEnd"/>
      <w:r w:rsidR="00DE2424" w:rsidRPr="00A77526">
        <w:rPr>
          <w:rFonts w:ascii="Sylfaen" w:hAnsi="Sylfaen"/>
          <w:sz w:val="24"/>
          <w:szCs w:val="24"/>
          <w:lang w:val="ka-GE"/>
        </w:rPr>
        <w:t>,</w:t>
      </w:r>
      <w:r w:rsidR="00DA44AD" w:rsidRPr="00A77526">
        <w:rPr>
          <w:rFonts w:ascii="Sylfaen" w:hAnsi="Sylfaen"/>
          <w:sz w:val="24"/>
          <w:szCs w:val="24"/>
          <w:lang w:val="ka-GE"/>
        </w:rPr>
        <w:t xml:space="preserve"> როგორც წეს</w:t>
      </w:r>
      <w:r w:rsidR="00DE2424" w:rsidRPr="00A77526">
        <w:rPr>
          <w:rFonts w:ascii="Sylfaen" w:hAnsi="Sylfaen"/>
          <w:sz w:val="24"/>
          <w:szCs w:val="24"/>
          <w:lang w:val="ka-GE"/>
        </w:rPr>
        <w:t>ი</w:t>
      </w:r>
      <w:r w:rsidR="00DA44AD" w:rsidRPr="00A77526">
        <w:rPr>
          <w:rFonts w:ascii="Sylfaen" w:hAnsi="Sylfaen"/>
          <w:sz w:val="24"/>
          <w:szCs w:val="24"/>
          <w:lang w:val="ka-GE"/>
        </w:rPr>
        <w:t xml:space="preserve"> შექცევადია თერაპიის შეწყვეტის შედეგად.</w:t>
      </w:r>
    </w:p>
    <w:p w14:paraId="22873009" w14:textId="77777777" w:rsidR="00FC52DA" w:rsidRPr="00A77526" w:rsidRDefault="00FC52DA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პაციენტებში</w:t>
      </w:r>
      <w:r w:rsidR="00DE2424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რომელთაც </w:t>
      </w:r>
      <w:r w:rsidR="00DE2424" w:rsidRPr="00A77526">
        <w:rPr>
          <w:rFonts w:ascii="Sylfaen" w:hAnsi="Sylfaen"/>
          <w:sz w:val="24"/>
          <w:szCs w:val="24"/>
          <w:lang w:val="ka-GE"/>
        </w:rPr>
        <w:t>განუვ</w:t>
      </w:r>
      <w:r w:rsidRPr="00A77526">
        <w:rPr>
          <w:rFonts w:ascii="Sylfaen" w:hAnsi="Sylfaen"/>
          <w:sz w:val="24"/>
          <w:szCs w:val="24"/>
          <w:lang w:val="ka-GE"/>
        </w:rPr>
        <w:t>ით</w:t>
      </w:r>
      <w:r w:rsidR="00DE2424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 xml:space="preserve">რდებათ ღვიძლის ფუნქციის დარღვევა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თერაპიის დროს</w:t>
      </w:r>
      <w:r w:rsidR="001E062F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უნდა ჩატარდეს სათ</w:t>
      </w:r>
      <w:r w:rsidR="001E062F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>ნადო მონიტორინგი ღვიძლის</w:t>
      </w:r>
      <w:r w:rsidR="001E062F" w:rsidRPr="00A77526">
        <w:rPr>
          <w:rFonts w:ascii="Sylfaen" w:hAnsi="Sylfaen"/>
          <w:sz w:val="24"/>
          <w:szCs w:val="24"/>
          <w:lang w:val="ka-GE"/>
        </w:rPr>
        <w:t xml:space="preserve"> უფრო სერიოზული </w:t>
      </w:r>
      <w:r w:rsidRPr="00A77526">
        <w:rPr>
          <w:rFonts w:ascii="Sylfaen" w:hAnsi="Sylfaen"/>
          <w:sz w:val="24"/>
          <w:szCs w:val="24"/>
          <w:lang w:val="ka-GE"/>
        </w:rPr>
        <w:t xml:space="preserve"> დაზიანების გამოსავლენად.</w:t>
      </w:r>
    </w:p>
    <w:p w14:paraId="374A8F67" w14:textId="77777777" w:rsidR="00813442" w:rsidRPr="00A77526" w:rsidRDefault="00813442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უნდა მოხდეს პაციენტების ინფორმირება</w:t>
      </w:r>
      <w:r w:rsidR="00AA2F2B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Pr="00A77526">
        <w:rPr>
          <w:rFonts w:ascii="Sylfaen" w:hAnsi="Sylfaen"/>
          <w:sz w:val="24"/>
          <w:szCs w:val="24"/>
          <w:lang w:val="ka-GE"/>
        </w:rPr>
        <w:t>ღ</w:t>
      </w:r>
      <w:r w:rsidR="00AA2F2B" w:rsidRPr="00A77526">
        <w:rPr>
          <w:rFonts w:ascii="Sylfaen" w:hAnsi="Sylfaen"/>
          <w:sz w:val="24"/>
          <w:szCs w:val="24"/>
          <w:lang w:val="ka-GE"/>
        </w:rPr>
        <w:t>ვ</w:t>
      </w:r>
      <w:r w:rsidRPr="00A77526">
        <w:rPr>
          <w:rFonts w:ascii="Sylfaen" w:hAnsi="Sylfaen"/>
          <w:sz w:val="24"/>
          <w:szCs w:val="24"/>
          <w:lang w:val="ka-GE"/>
        </w:rPr>
        <w:t>იძლის სერიოზული ეფექტების სიმპ</w:t>
      </w:r>
      <w:r w:rsidR="00AA2F2B" w:rsidRPr="00A77526">
        <w:rPr>
          <w:rFonts w:ascii="Sylfaen" w:hAnsi="Sylfaen"/>
          <w:sz w:val="24"/>
          <w:szCs w:val="24"/>
          <w:lang w:val="ka-GE"/>
        </w:rPr>
        <w:t>ტ</w:t>
      </w:r>
      <w:r w:rsidRPr="00A77526">
        <w:rPr>
          <w:rFonts w:ascii="Sylfaen" w:hAnsi="Sylfaen"/>
          <w:sz w:val="24"/>
          <w:szCs w:val="24"/>
          <w:lang w:val="ka-GE"/>
        </w:rPr>
        <w:t xml:space="preserve">ომების შესახებ (მნიშვნელოვანია ასთენია,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ანორექსია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გულისრევა, ღებინება </w:t>
      </w:r>
      <w:r w:rsidRPr="00A77526">
        <w:rPr>
          <w:rFonts w:ascii="Sylfaen" w:hAnsi="Sylfaen"/>
          <w:sz w:val="24"/>
          <w:szCs w:val="24"/>
          <w:lang w:val="ka-GE"/>
        </w:rPr>
        <w:lastRenderedPageBreak/>
        <w:t>და სიყვითლე)</w:t>
      </w:r>
      <w:r w:rsidR="0003201C" w:rsidRPr="00A77526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="00C502B2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C502B2" w:rsidRPr="00A77526">
        <w:rPr>
          <w:rFonts w:ascii="Sylfaen" w:hAnsi="Sylfaen"/>
          <w:sz w:val="24"/>
          <w:szCs w:val="24"/>
          <w:lang w:val="ka-GE"/>
        </w:rPr>
        <w:t xml:space="preserve"> თერაპია დაუყოვნებლივ უნდა შეწყდეს და პაციენტმა უნდა მიმართოს ექიმს კონსულტაციისთვის.</w:t>
      </w:r>
    </w:p>
    <w:p w14:paraId="426C3CDB" w14:textId="77777777" w:rsidR="00723FCB" w:rsidRPr="00A77526" w:rsidRDefault="00723FCB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გულსისხლძარღვთა სისტემა</w:t>
      </w:r>
    </w:p>
    <w:p w14:paraId="4D67809D" w14:textId="77777777" w:rsidR="00723FCB" w:rsidRPr="00A77526" w:rsidRDefault="00723FCB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ზოგიერთი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მათ შორის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="00A13EC6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ასოცირდებოდა </w:t>
      </w:r>
      <w:r w:rsidRPr="00A77526">
        <w:rPr>
          <w:rFonts w:ascii="Sylfaen" w:hAnsi="Sylfaen"/>
          <w:sz w:val="24"/>
          <w:szCs w:val="24"/>
        </w:rPr>
        <w:t xml:space="preserve">QT </w:t>
      </w:r>
      <w:r w:rsidRPr="00A77526">
        <w:rPr>
          <w:rFonts w:ascii="Sylfaen" w:hAnsi="Sylfaen"/>
          <w:sz w:val="24"/>
          <w:szCs w:val="24"/>
          <w:lang w:val="ka-GE"/>
        </w:rPr>
        <w:t>ინტერვალი</w:t>
      </w:r>
      <w:r w:rsidR="00A13EC6" w:rsidRPr="00A77526">
        <w:rPr>
          <w:rFonts w:ascii="Sylfaen" w:hAnsi="Sylfaen"/>
          <w:sz w:val="24"/>
          <w:szCs w:val="24"/>
          <w:lang w:val="ka-GE"/>
        </w:rPr>
        <w:t>ს</w:t>
      </w:r>
      <w:r w:rsidRPr="00A77526">
        <w:rPr>
          <w:rFonts w:ascii="Sylfaen" w:hAnsi="Sylfaen"/>
          <w:sz w:val="24"/>
          <w:szCs w:val="24"/>
          <w:lang w:val="ka-GE"/>
        </w:rPr>
        <w:t xml:space="preserve"> გახანგრძლივებასთან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ეკგ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-ზე.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პოსტმარკეტინგული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დაკვირვებისას შეინიშნებოდა </w:t>
      </w:r>
      <w:r w:rsidRPr="00A77526">
        <w:rPr>
          <w:rFonts w:ascii="Sylfaen" w:hAnsi="Sylfaen"/>
          <w:sz w:val="24"/>
          <w:szCs w:val="24"/>
        </w:rPr>
        <w:t xml:space="preserve">QT </w:t>
      </w:r>
      <w:r w:rsidRPr="00A77526">
        <w:rPr>
          <w:rFonts w:ascii="Sylfaen" w:hAnsi="Sylfaen"/>
          <w:sz w:val="24"/>
          <w:szCs w:val="24"/>
          <w:lang w:val="ka-GE"/>
        </w:rPr>
        <w:t>გახანგრძლივების ძალიან იშვიათი შემთხვევები და მოციმციმე არითმია პაციე</w:t>
      </w:r>
      <w:r w:rsidR="003A0939" w:rsidRPr="00A77526">
        <w:rPr>
          <w:rFonts w:ascii="Sylfaen" w:hAnsi="Sylfaen"/>
          <w:sz w:val="24"/>
          <w:szCs w:val="24"/>
          <w:lang w:val="ka-GE"/>
        </w:rPr>
        <w:t>ნ</w:t>
      </w:r>
      <w:r w:rsidRPr="00A77526">
        <w:rPr>
          <w:rFonts w:ascii="Sylfaen" w:hAnsi="Sylfaen"/>
          <w:sz w:val="24"/>
          <w:szCs w:val="24"/>
          <w:lang w:val="ka-GE"/>
        </w:rPr>
        <w:t xml:space="preserve">ტებში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გამოყენებისას. მოცემული შეტყობინებები </w:t>
      </w:r>
      <w:r w:rsidR="003A0939" w:rsidRPr="00A77526">
        <w:rPr>
          <w:rFonts w:ascii="Sylfaen" w:hAnsi="Sylfaen"/>
          <w:sz w:val="24"/>
          <w:szCs w:val="24"/>
          <w:lang w:val="ka-GE"/>
        </w:rPr>
        <w:t>მოიცავდა სერიოზულად დაავადებულ პაციენ</w:t>
      </w:r>
      <w:r w:rsidR="00A13EC6" w:rsidRPr="00A77526">
        <w:rPr>
          <w:rFonts w:ascii="Sylfaen" w:hAnsi="Sylfaen"/>
          <w:sz w:val="24"/>
          <w:szCs w:val="24"/>
          <w:lang w:val="ka-GE"/>
        </w:rPr>
        <w:t>ტ</w:t>
      </w:r>
      <w:r w:rsidR="003A0939" w:rsidRPr="00A77526">
        <w:rPr>
          <w:rFonts w:ascii="Sylfaen" w:hAnsi="Sylfaen"/>
          <w:sz w:val="24"/>
          <w:szCs w:val="24"/>
          <w:lang w:val="ka-GE"/>
        </w:rPr>
        <w:t>ებს მრავლობითი რისკ-ფაქტორებით, როგორიცაა გულის სტრუქტურული დაავადება, ელექტრონული ანომალიები და ერთდროული მკურნალობა</w:t>
      </w:r>
      <w:r w:rsidR="00A13EC6" w:rsidRPr="00A77526">
        <w:rPr>
          <w:rFonts w:ascii="Sylfaen" w:hAnsi="Sylfaen"/>
          <w:sz w:val="24"/>
          <w:szCs w:val="24"/>
          <w:lang w:val="ka-GE"/>
        </w:rPr>
        <w:t>,</w:t>
      </w:r>
      <w:r w:rsidR="003A0939" w:rsidRPr="00A77526">
        <w:rPr>
          <w:rFonts w:ascii="Sylfaen" w:hAnsi="Sylfaen"/>
          <w:sz w:val="24"/>
          <w:szCs w:val="24"/>
          <w:lang w:val="ka-GE"/>
        </w:rPr>
        <w:t xml:space="preserve"> რომელიც შესაძლებელია იყოს სასარგებლო.</w:t>
      </w:r>
    </w:p>
    <w:p w14:paraId="16BDE5D3" w14:textId="77777777" w:rsidR="009C522F" w:rsidRPr="00A77526" w:rsidRDefault="009C522F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გამოყენება უნდა მოხდეს სიფრთხილით პაციენტებში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პროარითმიული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მდგომარეობებით</w:t>
      </w:r>
      <w:r w:rsidR="00963D5E" w:rsidRPr="00A77526">
        <w:rPr>
          <w:rFonts w:ascii="Sylfaen" w:hAnsi="Sylfaen"/>
          <w:sz w:val="24"/>
          <w:szCs w:val="24"/>
          <w:lang w:val="ka-GE"/>
        </w:rPr>
        <w:t>. სხვა პრეპარატების მიღება თანადროულად</w:t>
      </w:r>
      <w:r w:rsidR="00A13EC6" w:rsidRPr="00A77526">
        <w:rPr>
          <w:rFonts w:ascii="Sylfaen" w:hAnsi="Sylfaen"/>
          <w:sz w:val="24"/>
          <w:szCs w:val="24"/>
          <w:lang w:val="ka-GE"/>
        </w:rPr>
        <w:t>,</w:t>
      </w:r>
      <w:r w:rsidR="00963D5E" w:rsidRPr="00A77526">
        <w:rPr>
          <w:rFonts w:ascii="Sylfaen" w:hAnsi="Sylfaen"/>
          <w:sz w:val="24"/>
          <w:szCs w:val="24"/>
          <w:lang w:val="ka-GE"/>
        </w:rPr>
        <w:t xml:space="preserve"> როგო</w:t>
      </w:r>
      <w:r w:rsidR="00A13EC6" w:rsidRPr="00A77526">
        <w:rPr>
          <w:rFonts w:ascii="Sylfaen" w:hAnsi="Sylfaen"/>
          <w:sz w:val="24"/>
          <w:szCs w:val="24"/>
          <w:lang w:val="ka-GE"/>
        </w:rPr>
        <w:t>რ</w:t>
      </w:r>
      <w:r w:rsidR="00963D5E" w:rsidRPr="00A77526">
        <w:rPr>
          <w:rFonts w:ascii="Sylfaen" w:hAnsi="Sylfaen"/>
          <w:sz w:val="24"/>
          <w:szCs w:val="24"/>
          <w:lang w:val="ka-GE"/>
        </w:rPr>
        <w:t>ც ცნობილია ახანგრძ</w:t>
      </w:r>
      <w:r w:rsidR="00830829" w:rsidRPr="00A77526">
        <w:rPr>
          <w:rFonts w:ascii="Sylfaen" w:hAnsi="Sylfaen"/>
          <w:sz w:val="24"/>
          <w:szCs w:val="24"/>
          <w:lang w:val="ka-GE"/>
        </w:rPr>
        <w:t>ლ</w:t>
      </w:r>
      <w:r w:rsidR="00963D5E" w:rsidRPr="00A77526">
        <w:rPr>
          <w:rFonts w:ascii="Sylfaen" w:hAnsi="Sylfaen"/>
          <w:sz w:val="24"/>
          <w:szCs w:val="24"/>
          <w:lang w:val="ka-GE"/>
        </w:rPr>
        <w:t xml:space="preserve">ივებს QT ინტერვალს და </w:t>
      </w:r>
      <w:r w:rsidR="00830829" w:rsidRPr="00A77526">
        <w:rPr>
          <w:rFonts w:ascii="Sylfaen" w:hAnsi="Sylfaen"/>
          <w:sz w:val="24"/>
          <w:szCs w:val="24"/>
          <w:lang w:val="ka-GE"/>
        </w:rPr>
        <w:t xml:space="preserve">რომელთა </w:t>
      </w:r>
      <w:proofErr w:type="spellStart"/>
      <w:r w:rsidR="00830829" w:rsidRPr="00A77526">
        <w:rPr>
          <w:rFonts w:ascii="Sylfaen" w:hAnsi="Sylfaen"/>
          <w:sz w:val="24"/>
          <w:szCs w:val="24"/>
          <w:lang w:val="ka-GE"/>
        </w:rPr>
        <w:t>მეტაბოლიზმიც</w:t>
      </w:r>
      <w:proofErr w:type="spellEnd"/>
      <w:r w:rsidR="00830829" w:rsidRPr="00A77526">
        <w:rPr>
          <w:rFonts w:ascii="Sylfaen" w:hAnsi="Sylfaen"/>
          <w:sz w:val="24"/>
          <w:szCs w:val="24"/>
          <w:lang w:val="ka-GE"/>
        </w:rPr>
        <w:t xml:space="preserve"> ხდება </w:t>
      </w:r>
      <w:proofErr w:type="spellStart"/>
      <w:r w:rsidR="00830829" w:rsidRPr="00A77526">
        <w:rPr>
          <w:rFonts w:ascii="Sylfaen" w:hAnsi="Sylfaen"/>
          <w:sz w:val="24"/>
          <w:szCs w:val="24"/>
          <w:lang w:val="ka-GE"/>
        </w:rPr>
        <w:t>ციტოქრომ</w:t>
      </w:r>
      <w:proofErr w:type="spellEnd"/>
      <w:r w:rsidR="00830829" w:rsidRPr="00A77526">
        <w:rPr>
          <w:rFonts w:ascii="Sylfaen" w:hAnsi="Sylfaen"/>
          <w:sz w:val="24"/>
          <w:szCs w:val="24"/>
          <w:lang w:val="ka-GE"/>
        </w:rPr>
        <w:t xml:space="preserve"> P450 (CYP) 3A4 </w:t>
      </w:r>
      <w:proofErr w:type="spellStart"/>
      <w:r w:rsidR="00830829" w:rsidRPr="00A77526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="00830829" w:rsidRPr="00A77526">
        <w:rPr>
          <w:rFonts w:ascii="Sylfaen" w:hAnsi="Sylfaen"/>
          <w:sz w:val="24"/>
          <w:szCs w:val="24"/>
          <w:lang w:val="ka-GE"/>
        </w:rPr>
        <w:t xml:space="preserve"> (იხ. უკუჩვენებები და პრეპარატებთან </w:t>
      </w:r>
      <w:proofErr w:type="spellStart"/>
      <w:r w:rsidR="00830829" w:rsidRPr="00A77526">
        <w:rPr>
          <w:rFonts w:ascii="Sylfaen" w:hAnsi="Sylfaen"/>
          <w:sz w:val="24"/>
          <w:szCs w:val="24"/>
          <w:lang w:val="ka-GE"/>
        </w:rPr>
        <w:t>უერთერთ</w:t>
      </w:r>
      <w:r w:rsidR="00F170A3" w:rsidRPr="00A77526">
        <w:rPr>
          <w:rFonts w:ascii="Sylfaen" w:hAnsi="Sylfaen"/>
          <w:sz w:val="24"/>
          <w:szCs w:val="24"/>
          <w:lang w:val="ka-GE"/>
        </w:rPr>
        <w:t>ქ</w:t>
      </w:r>
      <w:r w:rsidR="00830829" w:rsidRPr="00A77526">
        <w:rPr>
          <w:rFonts w:ascii="Sylfaen" w:hAnsi="Sylfaen"/>
          <w:sz w:val="24"/>
          <w:szCs w:val="24"/>
          <w:lang w:val="ka-GE"/>
        </w:rPr>
        <w:t>მედება</w:t>
      </w:r>
      <w:proofErr w:type="spellEnd"/>
      <w:r w:rsidR="00830829" w:rsidRPr="00A77526">
        <w:rPr>
          <w:rFonts w:ascii="Sylfaen" w:hAnsi="Sylfaen"/>
          <w:sz w:val="24"/>
          <w:szCs w:val="24"/>
          <w:lang w:val="ka-GE"/>
        </w:rPr>
        <w:t>).</w:t>
      </w:r>
    </w:p>
    <w:p w14:paraId="0E267A84" w14:textId="77777777" w:rsidR="00830829" w:rsidRPr="00A77526" w:rsidRDefault="00830829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b/>
          <w:sz w:val="24"/>
          <w:szCs w:val="24"/>
          <w:lang w:val="ka-GE"/>
        </w:rPr>
        <w:t>ჰალოფანტრინი</w:t>
      </w:r>
      <w:proofErr w:type="spellEnd"/>
    </w:p>
    <w:p w14:paraId="7536C988" w14:textId="77777777" w:rsidR="00830829" w:rsidRPr="00A77526" w:rsidRDefault="00830829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ჰალოფანტრინი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ახანგრძლივებს QT ინტერვალს რეკომენდებული თ</w:t>
      </w:r>
      <w:r w:rsidR="004646F5" w:rsidRPr="00A77526">
        <w:rPr>
          <w:rFonts w:ascii="Sylfaen" w:hAnsi="Sylfaen"/>
          <w:sz w:val="24"/>
          <w:szCs w:val="24"/>
          <w:lang w:val="ka-GE"/>
        </w:rPr>
        <w:t>ე</w:t>
      </w:r>
      <w:r w:rsidRPr="00A77526">
        <w:rPr>
          <w:rFonts w:ascii="Sylfaen" w:hAnsi="Sylfaen"/>
          <w:sz w:val="24"/>
          <w:szCs w:val="24"/>
          <w:lang w:val="ka-GE"/>
        </w:rPr>
        <w:t xml:space="preserve">რაპიული დოზებით და წარმოადგენს CYP3A4 სუბსტრატს.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ჰალოფანტრინის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გამოყენება ამიტომ არ არის რეკომენდებული (იხ. სხვა პრეპარატებთან ურთიერთ</w:t>
      </w:r>
      <w:r w:rsidR="004646F5" w:rsidRPr="00A77526">
        <w:rPr>
          <w:rFonts w:ascii="Sylfaen" w:hAnsi="Sylfaen"/>
          <w:sz w:val="24"/>
          <w:szCs w:val="24"/>
          <w:lang w:val="ka-GE"/>
        </w:rPr>
        <w:t>ქ</w:t>
      </w:r>
      <w:r w:rsidRPr="00A77526">
        <w:rPr>
          <w:rFonts w:ascii="Sylfaen" w:hAnsi="Sylfaen"/>
          <w:sz w:val="24"/>
          <w:szCs w:val="24"/>
          <w:lang w:val="ka-GE"/>
        </w:rPr>
        <w:t>მედება).</w:t>
      </w:r>
    </w:p>
    <w:p w14:paraId="51DE4D5B" w14:textId="77777777" w:rsidR="00CB5DB9" w:rsidRPr="00A77526" w:rsidRDefault="00CB5DB9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b/>
          <w:sz w:val="24"/>
          <w:szCs w:val="24"/>
          <w:lang w:val="ka-GE"/>
        </w:rPr>
        <w:t>დერმატოლოგიური</w:t>
      </w:r>
      <w:proofErr w:type="spellEnd"/>
      <w:r w:rsidRPr="00A77526">
        <w:rPr>
          <w:rFonts w:ascii="Sylfaen" w:hAnsi="Sylfaen"/>
          <w:b/>
          <w:sz w:val="24"/>
          <w:szCs w:val="24"/>
          <w:lang w:val="ka-GE"/>
        </w:rPr>
        <w:t xml:space="preserve"> რეაქციები</w:t>
      </w:r>
    </w:p>
    <w:p w14:paraId="584A8C13" w14:textId="77777777" w:rsidR="00AF37B5" w:rsidRPr="00A77526" w:rsidRDefault="00AF37B5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პაციენტებს იშვიათად </w:t>
      </w:r>
      <w:proofErr w:type="spellStart"/>
      <w:r w:rsidR="00DA43C8" w:rsidRPr="00A77526">
        <w:rPr>
          <w:rFonts w:ascii="Sylfaen" w:hAnsi="Sylfaen"/>
          <w:sz w:val="24"/>
          <w:szCs w:val="24"/>
          <w:lang w:val="ka-GE"/>
        </w:rPr>
        <w:t>უ</w:t>
      </w:r>
      <w:r w:rsidRPr="00A77526">
        <w:rPr>
          <w:rFonts w:ascii="Sylfaen" w:hAnsi="Sylfaen"/>
          <w:sz w:val="24"/>
          <w:szCs w:val="24"/>
          <w:lang w:val="ka-GE"/>
        </w:rPr>
        <w:t>ვითრდებოდა</w:t>
      </w:r>
      <w:r w:rsidR="00DA43C8" w:rsidRPr="00A77526">
        <w:rPr>
          <w:rFonts w:ascii="Sylfaen" w:hAnsi="Sylfaen"/>
          <w:sz w:val="24"/>
          <w:szCs w:val="24"/>
          <w:lang w:val="ka-GE"/>
        </w:rPr>
        <w:t>თ</w:t>
      </w:r>
      <w:proofErr w:type="spellEnd"/>
      <w:r w:rsidR="00DA43C8" w:rsidRPr="00A77526">
        <w:rPr>
          <w:rFonts w:ascii="Sylfaen" w:hAnsi="Sylfaen"/>
          <w:sz w:val="24"/>
          <w:szCs w:val="24"/>
          <w:lang w:val="ka-GE"/>
        </w:rPr>
        <w:t xml:space="preserve"> კანის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ექსფოლიაციური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რექციები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, როგორიცაა სტივენ</w:t>
      </w:r>
      <w:r w:rsidR="00DA43C8" w:rsidRPr="00A77526">
        <w:rPr>
          <w:rFonts w:ascii="Sylfaen" w:hAnsi="Sylfaen"/>
          <w:sz w:val="24"/>
          <w:szCs w:val="24"/>
          <w:lang w:val="ka-GE"/>
        </w:rPr>
        <w:t>ს</w:t>
      </w:r>
      <w:r w:rsidRPr="00A77526">
        <w:rPr>
          <w:rFonts w:ascii="Sylfaen" w:hAnsi="Sylfaen"/>
          <w:sz w:val="24"/>
          <w:szCs w:val="24"/>
          <w:lang w:val="ka-GE"/>
        </w:rPr>
        <w:t xml:space="preserve">-ჯონსონის სინდრომი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ტოქსიური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ეპიდერმული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ნეკროლიზი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მკურნა</w:t>
      </w:r>
      <w:r w:rsidR="00DA43C8" w:rsidRPr="00A77526">
        <w:rPr>
          <w:rFonts w:ascii="Sylfaen" w:hAnsi="Sylfaen"/>
          <w:sz w:val="24"/>
          <w:szCs w:val="24"/>
          <w:lang w:val="ka-GE"/>
        </w:rPr>
        <w:t>ლ</w:t>
      </w:r>
      <w:r w:rsidRPr="00A77526">
        <w:rPr>
          <w:rFonts w:ascii="Sylfaen" w:hAnsi="Sylfaen"/>
          <w:sz w:val="24"/>
          <w:szCs w:val="24"/>
          <w:lang w:val="ka-GE"/>
        </w:rPr>
        <w:t xml:space="preserve">ობის დროს. აივ პაციენტები მეტად არიან მიდრეკილნი კანის მწვავე რეაქციების განვითრებისადმი სხვადასხვა პრეპარატების მიმართ.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დროს გამონაყარის განვით</w:t>
      </w:r>
      <w:r w:rsidR="00DA43C8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 xml:space="preserve">რებისას ზედაპირული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სოკოვანი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ინფექციის მკურნა</w:t>
      </w:r>
      <w:r w:rsidR="00DA43C8" w:rsidRPr="00A77526">
        <w:rPr>
          <w:rFonts w:ascii="Sylfaen" w:hAnsi="Sylfaen"/>
          <w:sz w:val="24"/>
          <w:szCs w:val="24"/>
          <w:lang w:val="ka-GE"/>
        </w:rPr>
        <w:t>ლ</w:t>
      </w:r>
      <w:r w:rsidRPr="00A77526">
        <w:rPr>
          <w:rFonts w:ascii="Sylfaen" w:hAnsi="Sylfaen"/>
          <w:sz w:val="24"/>
          <w:szCs w:val="24"/>
          <w:lang w:val="ka-GE"/>
        </w:rPr>
        <w:t>ობისას, მოცემული პრეპარატით შემდგომი თერაპია უნდა შეწყდეს.</w:t>
      </w:r>
      <w:r w:rsidR="008B548A" w:rsidRPr="00A77526">
        <w:rPr>
          <w:rFonts w:ascii="Sylfaen" w:hAnsi="Sylfaen"/>
          <w:sz w:val="24"/>
          <w:szCs w:val="24"/>
          <w:lang w:val="ka-GE"/>
        </w:rPr>
        <w:t xml:space="preserve"> თუ </w:t>
      </w:r>
      <w:r w:rsidR="00DA43C8" w:rsidRPr="00A77526">
        <w:rPr>
          <w:rFonts w:ascii="Sylfaen" w:hAnsi="Sylfaen"/>
          <w:sz w:val="24"/>
          <w:szCs w:val="24"/>
          <w:lang w:val="ka-GE"/>
        </w:rPr>
        <w:t>პაციენტებს</w:t>
      </w:r>
      <w:r w:rsidR="008B548A" w:rsidRPr="00A77526">
        <w:rPr>
          <w:rFonts w:ascii="Sylfaen" w:hAnsi="Sylfaen"/>
          <w:sz w:val="24"/>
          <w:szCs w:val="24"/>
          <w:lang w:val="ka-GE"/>
        </w:rPr>
        <w:t xml:space="preserve"> ინვაზიური/სისტემური </w:t>
      </w:r>
      <w:proofErr w:type="spellStart"/>
      <w:r w:rsidR="008B548A" w:rsidRPr="00A77526">
        <w:rPr>
          <w:rFonts w:ascii="Sylfaen" w:hAnsi="Sylfaen"/>
          <w:sz w:val="24"/>
          <w:szCs w:val="24"/>
          <w:lang w:val="ka-GE"/>
        </w:rPr>
        <w:t>სოკოვანი</w:t>
      </w:r>
      <w:proofErr w:type="spellEnd"/>
      <w:r w:rsidR="008B548A" w:rsidRPr="00A77526">
        <w:rPr>
          <w:rFonts w:ascii="Sylfaen" w:hAnsi="Sylfaen"/>
          <w:sz w:val="24"/>
          <w:szCs w:val="24"/>
          <w:lang w:val="ka-GE"/>
        </w:rPr>
        <w:t xml:space="preserve"> ინფექციებით</w:t>
      </w:r>
      <w:r w:rsidR="00DA43C8" w:rsidRPr="00A77526">
        <w:rPr>
          <w:rFonts w:ascii="Sylfaen" w:hAnsi="Sylfaen"/>
          <w:sz w:val="24"/>
          <w:szCs w:val="24"/>
          <w:lang w:val="ka-GE"/>
        </w:rPr>
        <w:t>,</w:t>
      </w:r>
      <w:r w:rsidR="008B548A" w:rsidRPr="00A77526">
        <w:rPr>
          <w:rFonts w:ascii="Sylfaen" w:hAnsi="Sylfaen"/>
          <w:sz w:val="24"/>
          <w:szCs w:val="24"/>
          <w:lang w:val="ka-GE"/>
        </w:rPr>
        <w:t xml:space="preserve"> განუვით</w:t>
      </w:r>
      <w:r w:rsidR="00DA43C8" w:rsidRPr="00A77526">
        <w:rPr>
          <w:rFonts w:ascii="Sylfaen" w:hAnsi="Sylfaen"/>
          <w:sz w:val="24"/>
          <w:szCs w:val="24"/>
          <w:lang w:val="ka-GE"/>
        </w:rPr>
        <w:t>ა</w:t>
      </w:r>
      <w:r w:rsidR="008B548A" w:rsidRPr="00A77526">
        <w:rPr>
          <w:rFonts w:ascii="Sylfaen" w:hAnsi="Sylfaen"/>
          <w:sz w:val="24"/>
          <w:szCs w:val="24"/>
          <w:lang w:val="ka-GE"/>
        </w:rPr>
        <w:t>რდებათ გამონაყარი</w:t>
      </w:r>
      <w:r w:rsidR="00DA43C8" w:rsidRPr="00A77526">
        <w:rPr>
          <w:rFonts w:ascii="Sylfaen" w:hAnsi="Sylfaen"/>
          <w:sz w:val="24"/>
          <w:szCs w:val="24"/>
          <w:lang w:val="ka-GE"/>
        </w:rPr>
        <w:t>,</w:t>
      </w:r>
      <w:r w:rsidR="008B548A" w:rsidRPr="00A77526">
        <w:rPr>
          <w:rFonts w:ascii="Sylfaen" w:hAnsi="Sylfaen"/>
          <w:sz w:val="24"/>
          <w:szCs w:val="24"/>
          <w:lang w:val="ka-GE"/>
        </w:rPr>
        <w:t xml:space="preserve"> მათი მონიტორინგი სათანადოდ უნდა მოხდეს და შეწყდეს </w:t>
      </w:r>
      <w:proofErr w:type="spellStart"/>
      <w:r w:rsidR="008B548A"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r w:rsidR="00DA43C8" w:rsidRPr="00A77526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="008B548A" w:rsidRPr="00A77526">
        <w:rPr>
          <w:rFonts w:ascii="Sylfaen" w:hAnsi="Sylfaen"/>
          <w:sz w:val="24"/>
          <w:szCs w:val="24"/>
          <w:lang w:val="ka-GE"/>
        </w:rPr>
        <w:t xml:space="preserve"> მიღება </w:t>
      </w:r>
      <w:proofErr w:type="spellStart"/>
      <w:r w:rsidR="008B548A" w:rsidRPr="00A77526">
        <w:rPr>
          <w:rFonts w:ascii="Sylfaen" w:hAnsi="Sylfaen"/>
          <w:sz w:val="24"/>
          <w:szCs w:val="24"/>
          <w:lang w:val="ka-GE"/>
        </w:rPr>
        <w:t>ბულოზური</w:t>
      </w:r>
      <w:proofErr w:type="spellEnd"/>
      <w:r w:rsidR="008B548A" w:rsidRPr="00A77526">
        <w:rPr>
          <w:rFonts w:ascii="Sylfaen" w:hAnsi="Sylfaen"/>
          <w:sz w:val="24"/>
          <w:szCs w:val="24"/>
          <w:lang w:val="ka-GE"/>
        </w:rPr>
        <w:t xml:space="preserve"> დაზიანებების ან </w:t>
      </w:r>
      <w:proofErr w:type="spellStart"/>
      <w:r w:rsidR="008B548A" w:rsidRPr="00A77526">
        <w:rPr>
          <w:rFonts w:ascii="Sylfaen" w:hAnsi="Sylfaen"/>
          <w:sz w:val="24"/>
          <w:szCs w:val="24"/>
          <w:lang w:val="ka-GE"/>
        </w:rPr>
        <w:t>მულტიფორმული</w:t>
      </w:r>
      <w:proofErr w:type="spellEnd"/>
      <w:r w:rsidR="008B548A" w:rsidRPr="00A77526">
        <w:rPr>
          <w:rFonts w:ascii="Sylfaen" w:hAnsi="Sylfaen"/>
          <w:sz w:val="24"/>
          <w:szCs w:val="24"/>
          <w:lang w:val="ka-GE"/>
        </w:rPr>
        <w:t xml:space="preserve"> ერითემის განვით</w:t>
      </w:r>
      <w:r w:rsidR="00DA43C8" w:rsidRPr="00A77526">
        <w:rPr>
          <w:rFonts w:ascii="Sylfaen" w:hAnsi="Sylfaen"/>
          <w:sz w:val="24"/>
          <w:szCs w:val="24"/>
          <w:lang w:val="ka-GE"/>
        </w:rPr>
        <w:t>ა</w:t>
      </w:r>
      <w:r w:rsidR="008B548A" w:rsidRPr="00A77526">
        <w:rPr>
          <w:rFonts w:ascii="Sylfaen" w:hAnsi="Sylfaen"/>
          <w:sz w:val="24"/>
          <w:szCs w:val="24"/>
          <w:lang w:val="ka-GE"/>
        </w:rPr>
        <w:t>რების შემთ</w:t>
      </w:r>
      <w:r w:rsidR="00DA43C8" w:rsidRPr="00A77526">
        <w:rPr>
          <w:rFonts w:ascii="Sylfaen" w:hAnsi="Sylfaen"/>
          <w:sz w:val="24"/>
          <w:szCs w:val="24"/>
          <w:lang w:val="ka-GE"/>
        </w:rPr>
        <w:t>ხ</w:t>
      </w:r>
      <w:r w:rsidR="008B548A" w:rsidRPr="00A77526">
        <w:rPr>
          <w:rFonts w:ascii="Sylfaen" w:hAnsi="Sylfaen"/>
          <w:sz w:val="24"/>
          <w:szCs w:val="24"/>
          <w:lang w:val="ka-GE"/>
        </w:rPr>
        <w:t>ვევაში.</w:t>
      </w:r>
    </w:p>
    <w:p w14:paraId="3EECA3F2" w14:textId="77777777" w:rsidR="00731E25" w:rsidRPr="00A77526" w:rsidRDefault="00731E25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b/>
          <w:sz w:val="24"/>
          <w:szCs w:val="24"/>
          <w:lang w:val="ka-GE"/>
        </w:rPr>
        <w:t>ჰიპერმგრ</w:t>
      </w:r>
      <w:r w:rsidR="0098496E" w:rsidRPr="00A77526">
        <w:rPr>
          <w:rFonts w:ascii="Sylfaen" w:hAnsi="Sylfaen"/>
          <w:b/>
          <w:sz w:val="24"/>
          <w:szCs w:val="24"/>
          <w:lang w:val="ka-GE"/>
        </w:rPr>
        <w:t>ნ</w:t>
      </w:r>
      <w:r w:rsidRPr="00A77526">
        <w:rPr>
          <w:rFonts w:ascii="Sylfaen" w:hAnsi="Sylfaen"/>
          <w:b/>
          <w:sz w:val="24"/>
          <w:szCs w:val="24"/>
          <w:lang w:val="ka-GE"/>
        </w:rPr>
        <w:t>ძობელობა</w:t>
      </w:r>
      <w:proofErr w:type="spellEnd"/>
    </w:p>
    <w:p w14:paraId="175A5C19" w14:textId="77777777" w:rsidR="00731E25" w:rsidRPr="00A77526" w:rsidRDefault="00731E25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იშვით</w:t>
      </w:r>
      <w:r w:rsidR="0098496E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 xml:space="preserve">დ შეინიშნებოდა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ანაფილაქსია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(იხ. უკუჩვენებები)</w:t>
      </w:r>
      <w:r w:rsidR="00AD4A63" w:rsidRPr="00A77526">
        <w:rPr>
          <w:rFonts w:ascii="Sylfaen" w:hAnsi="Sylfaen"/>
          <w:sz w:val="24"/>
          <w:szCs w:val="24"/>
          <w:lang w:val="ka-GE"/>
        </w:rPr>
        <w:t>.</w:t>
      </w:r>
    </w:p>
    <w:p w14:paraId="008BF51E" w14:textId="77777777" w:rsidR="00AD4A63" w:rsidRPr="00A77526" w:rsidRDefault="00B14805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b/>
          <w:sz w:val="24"/>
          <w:szCs w:val="24"/>
          <w:lang w:val="ka-GE"/>
        </w:rPr>
        <w:t>ციტოქრომ</w:t>
      </w:r>
      <w:proofErr w:type="spellEnd"/>
      <w:r w:rsidRPr="00A77526">
        <w:rPr>
          <w:rFonts w:ascii="Sylfaen" w:hAnsi="Sylfaen"/>
          <w:b/>
          <w:sz w:val="24"/>
          <w:szCs w:val="24"/>
          <w:lang w:val="ka-GE"/>
        </w:rPr>
        <w:t xml:space="preserve"> P450</w:t>
      </w:r>
    </w:p>
    <w:p w14:paraId="14471EB2" w14:textId="77777777" w:rsidR="00B14805" w:rsidRPr="00A77526" w:rsidRDefault="00B14805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არის პოტენციური CYP2C9 </w:t>
      </w:r>
      <w:r w:rsidR="008930C4" w:rsidRPr="00A77526">
        <w:rPr>
          <w:rFonts w:ascii="Sylfaen" w:hAnsi="Sylfaen"/>
          <w:sz w:val="24"/>
          <w:szCs w:val="24"/>
          <w:lang w:val="ka-GE"/>
        </w:rPr>
        <w:t>ი</w:t>
      </w:r>
      <w:r w:rsidRPr="00A77526">
        <w:rPr>
          <w:rFonts w:ascii="Sylfaen" w:hAnsi="Sylfaen"/>
          <w:sz w:val="24"/>
          <w:szCs w:val="24"/>
          <w:lang w:val="ka-GE"/>
        </w:rPr>
        <w:t xml:space="preserve">ნჰიბიტორი და CYP3A4 ზომიერი ინჰიბიტორი. </w:t>
      </w:r>
      <w:proofErr w:type="spellStart"/>
      <w:r w:rsidR="008930C4"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ასევე არის CYP2C19 ინჰიბიტორი. 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მკურნალობისას პაციენტებში</w:t>
      </w:r>
      <w:r w:rsidR="008930C4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რომლებიც თანადროულად იღებენ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პრეპრატებს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Pr="00A77526">
        <w:rPr>
          <w:rFonts w:ascii="Sylfaen" w:hAnsi="Sylfaen"/>
          <w:sz w:val="24"/>
          <w:szCs w:val="24"/>
          <w:lang w:val="ka-GE"/>
        </w:rPr>
        <w:lastRenderedPageBreak/>
        <w:t>ვიწრო თერაპიული ფანჯრით</w:t>
      </w:r>
      <w:r w:rsidR="008930C4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რომლებიც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მეტაბოლიზდებიან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CYP2C9, CYP2C19 და CYP3A4 -ით უნდა ჩატ</w:t>
      </w:r>
      <w:r w:rsidR="008930C4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>რდეს მათი მონიტორინგი (იხ. პრეპარატებთან ურთიერთ</w:t>
      </w:r>
      <w:r w:rsidR="00B76ABD" w:rsidRPr="00A77526">
        <w:rPr>
          <w:rFonts w:ascii="Sylfaen" w:hAnsi="Sylfaen"/>
          <w:sz w:val="24"/>
          <w:szCs w:val="24"/>
          <w:lang w:val="ka-GE"/>
        </w:rPr>
        <w:t>ქ</w:t>
      </w:r>
      <w:r w:rsidRPr="00A77526">
        <w:rPr>
          <w:rFonts w:ascii="Sylfaen" w:hAnsi="Sylfaen"/>
          <w:sz w:val="24"/>
          <w:szCs w:val="24"/>
          <w:lang w:val="ka-GE"/>
        </w:rPr>
        <w:t>მედება).</w:t>
      </w:r>
    </w:p>
    <w:p w14:paraId="07715F3F" w14:textId="77777777" w:rsidR="00B14805" w:rsidRPr="00A77526" w:rsidRDefault="00B14805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b/>
          <w:sz w:val="24"/>
          <w:szCs w:val="24"/>
          <w:lang w:val="ka-GE"/>
        </w:rPr>
        <w:t>ტერფენადინი</w:t>
      </w:r>
      <w:proofErr w:type="spellEnd"/>
    </w:p>
    <w:p w14:paraId="235FA4EE" w14:textId="77777777" w:rsidR="00B14805" w:rsidRPr="00A77526" w:rsidRDefault="00B14805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მიღებისას &lt;400მგ დოზებით დღეში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ტერფენადინთან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</w:t>
      </w:r>
      <w:r w:rsidR="00B76ABD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უნდა მოხდეს სათანადო მონიტორინგი (იხ. უკუჩვენებები და სხვა პრეპარატებთან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ურთერთ</w:t>
      </w:r>
      <w:r w:rsidR="00B76ABD" w:rsidRPr="00A77526">
        <w:rPr>
          <w:rFonts w:ascii="Sylfaen" w:hAnsi="Sylfaen"/>
          <w:sz w:val="24"/>
          <w:szCs w:val="24"/>
          <w:lang w:val="ka-GE"/>
        </w:rPr>
        <w:t>ქ</w:t>
      </w:r>
      <w:r w:rsidRPr="00A77526">
        <w:rPr>
          <w:rFonts w:ascii="Sylfaen" w:hAnsi="Sylfaen"/>
          <w:sz w:val="24"/>
          <w:szCs w:val="24"/>
          <w:lang w:val="ka-GE"/>
        </w:rPr>
        <w:t>მედება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).</w:t>
      </w:r>
    </w:p>
    <w:p w14:paraId="274700A9" w14:textId="77777777" w:rsidR="00B14805" w:rsidRPr="00A77526" w:rsidRDefault="00B14805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დამხმარე ნივთიერებები</w:t>
      </w:r>
    </w:p>
    <w:p w14:paraId="69F12C72" w14:textId="77777777" w:rsidR="003E7010" w:rsidRPr="00A77526" w:rsidRDefault="00822D82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კაფსულები შეიცავს ლაქტოზას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მონოჰიდრატს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. პაციენტები იშვიათი მემკვიდრეობითი </w:t>
      </w:r>
      <w:r w:rsidR="003700D2" w:rsidRPr="00A77526">
        <w:rPr>
          <w:rFonts w:ascii="Sylfaen" w:hAnsi="Sylfaen"/>
          <w:sz w:val="24"/>
          <w:szCs w:val="24"/>
          <w:lang w:val="ka-GE"/>
        </w:rPr>
        <w:t>პრო</w:t>
      </w:r>
      <w:r w:rsidRPr="00A77526">
        <w:rPr>
          <w:rFonts w:ascii="Sylfaen" w:hAnsi="Sylfaen"/>
          <w:sz w:val="24"/>
          <w:szCs w:val="24"/>
          <w:lang w:val="ka-GE"/>
        </w:rPr>
        <w:t>ბ</w:t>
      </w:r>
      <w:r w:rsidR="003700D2" w:rsidRPr="00A77526">
        <w:rPr>
          <w:rFonts w:ascii="Sylfaen" w:hAnsi="Sylfaen"/>
          <w:sz w:val="24"/>
          <w:szCs w:val="24"/>
          <w:lang w:val="ka-GE"/>
        </w:rPr>
        <w:t>ლ</w:t>
      </w:r>
      <w:r w:rsidRPr="00A77526">
        <w:rPr>
          <w:rFonts w:ascii="Sylfaen" w:hAnsi="Sylfaen"/>
          <w:sz w:val="24"/>
          <w:szCs w:val="24"/>
          <w:lang w:val="ka-GE"/>
        </w:rPr>
        <w:t xml:space="preserve">ემით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გალაქტოზას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აუტანლობით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ლაპ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ლაქტაზას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დეფიციტით ან გლუკოზა-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გალაქტოზას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მალაბსორბციით</w:t>
      </w:r>
      <w:proofErr w:type="spellEnd"/>
      <w:r w:rsidR="003700D2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დაუშვებელია პრეპარატის გამოყენება.</w:t>
      </w:r>
    </w:p>
    <w:p w14:paraId="6442F9D3" w14:textId="77777777" w:rsidR="00B14805" w:rsidRPr="00A77526" w:rsidRDefault="003E7010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ნაყოფიერება, ორსუ</w:t>
      </w:r>
      <w:r w:rsidR="003700D2" w:rsidRPr="00A77526">
        <w:rPr>
          <w:rFonts w:ascii="Sylfaen" w:hAnsi="Sylfaen"/>
          <w:b/>
          <w:sz w:val="24"/>
          <w:szCs w:val="24"/>
          <w:lang w:val="ka-GE"/>
        </w:rPr>
        <w:t>ლ</w:t>
      </w:r>
      <w:r w:rsidRPr="00A77526">
        <w:rPr>
          <w:rFonts w:ascii="Sylfaen" w:hAnsi="Sylfaen"/>
          <w:b/>
          <w:sz w:val="24"/>
          <w:szCs w:val="24"/>
          <w:lang w:val="ka-GE"/>
        </w:rPr>
        <w:t>ობა და ლაქტაცია:</w:t>
      </w:r>
    </w:p>
    <w:p w14:paraId="78770517" w14:textId="77777777" w:rsidR="003E7010" w:rsidRPr="00A77526" w:rsidRDefault="003E7010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ორსულობა</w:t>
      </w:r>
    </w:p>
    <w:p w14:paraId="090B43B6" w14:textId="77777777" w:rsidR="009A4E4A" w:rsidRPr="00A77526" w:rsidRDefault="003E7010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რამოდენიმე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ასეული </w:t>
      </w:r>
      <w:r w:rsidR="003700D2" w:rsidRPr="00A77526">
        <w:rPr>
          <w:rFonts w:ascii="Sylfaen" w:hAnsi="Sylfaen"/>
          <w:sz w:val="24"/>
          <w:szCs w:val="24"/>
          <w:lang w:val="ka-GE"/>
        </w:rPr>
        <w:t>ორსული</w:t>
      </w:r>
      <w:r w:rsidRPr="00A77526">
        <w:rPr>
          <w:rFonts w:ascii="Sylfaen" w:hAnsi="Sylfaen"/>
          <w:sz w:val="24"/>
          <w:szCs w:val="24"/>
          <w:lang w:val="ka-GE"/>
        </w:rPr>
        <w:t>სგან მიღებული მონაცემები</w:t>
      </w:r>
      <w:r w:rsidR="003700D2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რომლებიც მკურნალობდნენ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სტანდარტული დოზებით (&lt;200მგ დღეში)</w:t>
      </w:r>
      <w:r w:rsidR="009A4E4A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3700D2" w:rsidRPr="00A77526">
        <w:rPr>
          <w:rFonts w:ascii="Sylfaen" w:hAnsi="Sylfaen"/>
          <w:sz w:val="24"/>
          <w:szCs w:val="24"/>
          <w:lang w:val="ka-GE"/>
        </w:rPr>
        <w:t>რ</w:t>
      </w:r>
      <w:r w:rsidR="009A4E4A" w:rsidRPr="00A77526">
        <w:rPr>
          <w:rFonts w:ascii="Sylfaen" w:hAnsi="Sylfaen"/>
          <w:sz w:val="24"/>
          <w:szCs w:val="24"/>
          <w:lang w:val="ka-GE"/>
        </w:rPr>
        <w:t xml:space="preserve">ომლის მიღებაც ხდებოდა ერთჯერადი ან განმეორებითი დოზებით პირველ ტრიმესტრში, არ </w:t>
      </w:r>
      <w:proofErr w:type="spellStart"/>
      <w:r w:rsidR="009A4E4A" w:rsidRPr="00A77526">
        <w:rPr>
          <w:rFonts w:ascii="Sylfaen" w:hAnsi="Sylfaen"/>
          <w:sz w:val="24"/>
          <w:szCs w:val="24"/>
          <w:lang w:val="ka-GE"/>
        </w:rPr>
        <w:t>მიუთთებენ</w:t>
      </w:r>
      <w:proofErr w:type="spellEnd"/>
      <w:r w:rsidR="009A4E4A" w:rsidRPr="00A77526">
        <w:rPr>
          <w:rFonts w:ascii="Sylfaen" w:hAnsi="Sylfaen"/>
          <w:sz w:val="24"/>
          <w:szCs w:val="24"/>
          <w:lang w:val="ka-GE"/>
        </w:rPr>
        <w:t xml:space="preserve"> ნაყოფზე გვერდითი მოვლენების განვით</w:t>
      </w:r>
      <w:r w:rsidR="003700D2" w:rsidRPr="00A77526">
        <w:rPr>
          <w:rFonts w:ascii="Sylfaen" w:hAnsi="Sylfaen"/>
          <w:sz w:val="24"/>
          <w:szCs w:val="24"/>
          <w:lang w:val="ka-GE"/>
        </w:rPr>
        <w:t>ა</w:t>
      </w:r>
      <w:r w:rsidR="009A4E4A" w:rsidRPr="00A77526">
        <w:rPr>
          <w:rFonts w:ascii="Sylfaen" w:hAnsi="Sylfaen"/>
          <w:sz w:val="24"/>
          <w:szCs w:val="24"/>
          <w:lang w:val="ka-GE"/>
        </w:rPr>
        <w:t>რებაზე.</w:t>
      </w:r>
    </w:p>
    <w:p w14:paraId="10315671" w14:textId="77777777" w:rsidR="00EE6423" w:rsidRPr="00A77526" w:rsidRDefault="009A4E4A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ადგილი ჰქონდა მრავლობითი თანდაყოლილი ანომალიების შემთ</w:t>
      </w:r>
      <w:r w:rsidR="00561432" w:rsidRPr="00A77526">
        <w:rPr>
          <w:rFonts w:ascii="Sylfaen" w:hAnsi="Sylfaen"/>
          <w:sz w:val="24"/>
          <w:szCs w:val="24"/>
          <w:lang w:val="ka-GE"/>
        </w:rPr>
        <w:t>ხ</w:t>
      </w:r>
      <w:r w:rsidRPr="00A77526">
        <w:rPr>
          <w:rFonts w:ascii="Sylfaen" w:hAnsi="Sylfaen"/>
          <w:sz w:val="24"/>
          <w:szCs w:val="24"/>
          <w:lang w:val="ka-GE"/>
        </w:rPr>
        <w:t xml:space="preserve">ვევებს (მათ შორის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ბრაქიცეფალია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ყურის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დისპლაზია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გიგანტური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ყიფლიბანდი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მენჯის ძვლის გამრუდება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რადიოჰუმერალური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სინოსტოზი</w:t>
      </w:r>
      <w:proofErr w:type="spellEnd"/>
      <w:r w:rsidR="003042DB" w:rsidRPr="00A77526">
        <w:rPr>
          <w:rFonts w:ascii="Sylfaen" w:hAnsi="Sylfaen"/>
          <w:sz w:val="24"/>
          <w:szCs w:val="24"/>
          <w:lang w:val="ka-GE"/>
        </w:rPr>
        <w:t>) ჩვილებში</w:t>
      </w:r>
      <w:r w:rsidR="00561432" w:rsidRPr="00A77526">
        <w:rPr>
          <w:rFonts w:ascii="Sylfaen" w:hAnsi="Sylfaen"/>
          <w:sz w:val="24"/>
          <w:szCs w:val="24"/>
          <w:lang w:val="ka-GE"/>
        </w:rPr>
        <w:t>,</w:t>
      </w:r>
      <w:r w:rsidR="003042DB" w:rsidRPr="00A77526">
        <w:rPr>
          <w:rFonts w:ascii="Sylfaen" w:hAnsi="Sylfaen"/>
          <w:sz w:val="24"/>
          <w:szCs w:val="24"/>
          <w:lang w:val="ka-GE"/>
        </w:rPr>
        <w:t xml:space="preserve"> რომელთა დედებიც მკურნალობდნენ მაღალი დოზებით სამი ან მეტი თვის განმავლობაში (400-800მგ დღეში) </w:t>
      </w:r>
      <w:proofErr w:type="spellStart"/>
      <w:r w:rsidR="003042DB" w:rsidRPr="00A77526">
        <w:rPr>
          <w:rFonts w:ascii="Sylfaen" w:hAnsi="Sylfaen"/>
          <w:sz w:val="24"/>
          <w:szCs w:val="24"/>
          <w:lang w:val="ka-GE"/>
        </w:rPr>
        <w:t>ფლუკონაზოლით</w:t>
      </w:r>
      <w:proofErr w:type="spellEnd"/>
      <w:r w:rsidR="003042DB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042DB" w:rsidRPr="00A77526">
        <w:rPr>
          <w:rFonts w:ascii="Sylfaen" w:hAnsi="Sylfaen"/>
          <w:sz w:val="24"/>
          <w:szCs w:val="24"/>
          <w:lang w:val="ka-GE"/>
        </w:rPr>
        <w:t>კოკციდიოიდომიკოზებისთვის</w:t>
      </w:r>
      <w:proofErr w:type="spellEnd"/>
      <w:r w:rsidR="003042DB" w:rsidRPr="00A77526">
        <w:rPr>
          <w:rFonts w:ascii="Sylfaen" w:hAnsi="Sylfaen"/>
          <w:sz w:val="24"/>
          <w:szCs w:val="24"/>
          <w:lang w:val="ka-GE"/>
        </w:rPr>
        <w:t>.</w:t>
      </w:r>
      <w:r w:rsidR="00555DDB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55DDB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555DDB" w:rsidRPr="00A77526">
        <w:rPr>
          <w:rFonts w:ascii="Sylfaen" w:hAnsi="Sylfaen"/>
          <w:sz w:val="24"/>
          <w:szCs w:val="24"/>
          <w:lang w:val="ka-GE"/>
        </w:rPr>
        <w:t xml:space="preserve"> გამოყენებასა და მოცემულ მოვლენებს შორის კავშირი დაუდგენელია.</w:t>
      </w:r>
    </w:p>
    <w:p w14:paraId="4FCDDECD" w14:textId="77777777" w:rsidR="00EB76F2" w:rsidRPr="00A77526" w:rsidRDefault="00EE6423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ცხოველებში ჩატარებულ კვლევებში შეინიშნებოდა რეპროდუქციული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ტოქსიურობა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.</w:t>
      </w:r>
    </w:p>
    <w:p w14:paraId="27E94FB1" w14:textId="77777777" w:rsidR="00EE3A15" w:rsidRPr="00A77526" w:rsidRDefault="00EB76F2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r w:rsidR="00561432" w:rsidRPr="00A77526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="00561432" w:rsidRPr="00A77526">
        <w:rPr>
          <w:rFonts w:ascii="Sylfaen" w:hAnsi="Sylfaen"/>
          <w:sz w:val="24"/>
          <w:szCs w:val="24"/>
          <w:lang w:val="ka-GE"/>
        </w:rPr>
        <w:t xml:space="preserve"> გამოყენება</w:t>
      </w:r>
      <w:r w:rsidRPr="00A77526">
        <w:rPr>
          <w:rFonts w:ascii="Sylfaen" w:hAnsi="Sylfaen"/>
          <w:sz w:val="24"/>
          <w:szCs w:val="24"/>
          <w:lang w:val="ka-GE"/>
        </w:rPr>
        <w:t xml:space="preserve"> სტანდარტული დოზებით და მოკლევადიანი მკურნალობის სახით დაუშვებელია ორსულებში </w:t>
      </w:r>
      <w:r w:rsidR="004F49F5" w:rsidRPr="00A77526">
        <w:rPr>
          <w:rFonts w:ascii="Sylfaen" w:hAnsi="Sylfaen"/>
          <w:sz w:val="24"/>
          <w:szCs w:val="24"/>
          <w:lang w:val="ka-GE"/>
        </w:rPr>
        <w:t>აუცილებლობის გარდა.</w:t>
      </w:r>
    </w:p>
    <w:p w14:paraId="3CA2FE63" w14:textId="77777777" w:rsidR="003E7010" w:rsidRPr="00A77526" w:rsidRDefault="00EE3A15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r w:rsidR="004F49F5" w:rsidRPr="00A77526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მაღალი დოზებით და/ან ხანგრძლივი რეჟიმი</w:t>
      </w:r>
      <w:r w:rsidR="004F49F5" w:rsidRPr="00A77526">
        <w:rPr>
          <w:rFonts w:ascii="Sylfaen" w:hAnsi="Sylfaen"/>
          <w:sz w:val="24"/>
          <w:szCs w:val="24"/>
          <w:lang w:val="ka-GE"/>
        </w:rPr>
        <w:t>თ გამოყენება</w:t>
      </w:r>
      <w:r w:rsidRPr="00A77526">
        <w:rPr>
          <w:rFonts w:ascii="Sylfaen" w:hAnsi="Sylfaen"/>
          <w:sz w:val="24"/>
          <w:szCs w:val="24"/>
          <w:lang w:val="ka-GE"/>
        </w:rPr>
        <w:t xml:space="preserve"> დაუშვებელია ორსულობის დროს გარდა პოტენციურად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სიცოცლიხთვის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საშიში ინფექციების</w:t>
      </w:r>
      <w:r w:rsidR="004F282B" w:rsidRPr="00A77526">
        <w:rPr>
          <w:rFonts w:ascii="Sylfaen" w:hAnsi="Sylfaen"/>
          <w:sz w:val="24"/>
          <w:szCs w:val="24"/>
          <w:lang w:val="ka-GE"/>
        </w:rPr>
        <w:t>ა.</w:t>
      </w:r>
    </w:p>
    <w:p w14:paraId="5405E193" w14:textId="77777777" w:rsidR="003964B0" w:rsidRPr="00A77526" w:rsidRDefault="003964B0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ლაქტაცია</w:t>
      </w:r>
    </w:p>
    <w:p w14:paraId="00AB946E" w14:textId="77777777" w:rsidR="003964B0" w:rsidRPr="00A77526" w:rsidRDefault="003964B0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გადადის დედის რძეში </w:t>
      </w:r>
      <w:r w:rsidR="00701DC8" w:rsidRPr="00A77526">
        <w:rPr>
          <w:rFonts w:ascii="Sylfaen" w:hAnsi="Sylfaen"/>
          <w:sz w:val="24"/>
          <w:szCs w:val="24"/>
          <w:lang w:val="ka-GE"/>
        </w:rPr>
        <w:t xml:space="preserve">პლაზმაში </w:t>
      </w:r>
      <w:r w:rsidR="004F49F5" w:rsidRPr="00A77526">
        <w:rPr>
          <w:rFonts w:ascii="Sylfaen" w:hAnsi="Sylfaen"/>
          <w:sz w:val="24"/>
          <w:szCs w:val="24"/>
          <w:lang w:val="ka-GE"/>
        </w:rPr>
        <w:t>არსებულ</w:t>
      </w:r>
      <w:r w:rsidR="00701DC8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01DC8" w:rsidRPr="00A77526">
        <w:rPr>
          <w:rFonts w:ascii="Sylfaen" w:hAnsi="Sylfaen"/>
          <w:sz w:val="24"/>
          <w:szCs w:val="24"/>
          <w:lang w:val="ka-GE"/>
        </w:rPr>
        <w:t>კონცენტრაციებზე</w:t>
      </w:r>
      <w:proofErr w:type="spellEnd"/>
      <w:r w:rsidR="00701DC8" w:rsidRPr="00A77526">
        <w:rPr>
          <w:rFonts w:ascii="Sylfaen" w:hAnsi="Sylfaen"/>
          <w:sz w:val="24"/>
          <w:szCs w:val="24"/>
          <w:lang w:val="ka-GE"/>
        </w:rPr>
        <w:t xml:space="preserve"> მცირე რაოდენობით. ლაქტაციის შენარჩუნება შესაძლებელია სტანდარტული 200მგ </w:t>
      </w:r>
      <w:proofErr w:type="spellStart"/>
      <w:r w:rsidR="00701DC8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701DC8" w:rsidRPr="00A77526">
        <w:rPr>
          <w:rFonts w:ascii="Sylfaen" w:hAnsi="Sylfaen"/>
          <w:sz w:val="24"/>
          <w:szCs w:val="24"/>
          <w:lang w:val="ka-GE"/>
        </w:rPr>
        <w:t xml:space="preserve"> ან ნაკლები დოზის ერთჯერადი მიღებისას.</w:t>
      </w:r>
    </w:p>
    <w:p w14:paraId="5169F323" w14:textId="77777777" w:rsidR="00701DC8" w:rsidRPr="00A77526" w:rsidRDefault="00701DC8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ლაქტაცია არ არის რეკომენდებული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განმეორებითი დოზის ან მაღალის დოზის მიღების შედეგად.</w:t>
      </w:r>
    </w:p>
    <w:p w14:paraId="68A161E0" w14:textId="77777777" w:rsidR="00520E66" w:rsidRPr="00A77526" w:rsidRDefault="00520E66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lastRenderedPageBreak/>
        <w:t>ნაყოფიერება</w:t>
      </w:r>
    </w:p>
    <w:p w14:paraId="1234C3B7" w14:textId="77777777" w:rsidR="00520E66" w:rsidRPr="00A77526" w:rsidRDefault="00520E66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არ ზემოქმედებს მამრ</w:t>
      </w:r>
      <w:r w:rsidR="0039573F" w:rsidRPr="00A77526">
        <w:rPr>
          <w:rFonts w:ascii="Sylfaen" w:hAnsi="Sylfaen"/>
          <w:sz w:val="24"/>
          <w:szCs w:val="24"/>
          <w:lang w:val="ka-GE"/>
        </w:rPr>
        <w:t>ი</w:t>
      </w:r>
      <w:r w:rsidRPr="00A77526">
        <w:rPr>
          <w:rFonts w:ascii="Sylfaen" w:hAnsi="Sylfaen"/>
          <w:sz w:val="24"/>
          <w:szCs w:val="24"/>
          <w:lang w:val="ka-GE"/>
        </w:rPr>
        <w:t xml:space="preserve"> ან მდედრი ვირთხების ნაყოფიერებაზე.</w:t>
      </w:r>
    </w:p>
    <w:p w14:paraId="0D450831" w14:textId="77777777" w:rsidR="00CB6EA9" w:rsidRPr="00A77526" w:rsidRDefault="00CB6EA9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ზემოქმედება ავტომობილის ან სხვა მექანიზმების მართვის უნარზე:</w:t>
      </w:r>
    </w:p>
    <w:p w14:paraId="2C5808EF" w14:textId="77777777" w:rsidR="00CB6EA9" w:rsidRPr="00A77526" w:rsidRDefault="00CB6EA9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არ ჩატარებულა კვლევები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ეფექტის შესახებ ავტომობილის ან სხვა მექანიზმების მართვის უნარზე.</w:t>
      </w:r>
    </w:p>
    <w:p w14:paraId="485B7717" w14:textId="77777777" w:rsidR="00122291" w:rsidRPr="00A77526" w:rsidRDefault="00122291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საჭიროა პაციენტების გაფრთხილება ძილიანობი</w:t>
      </w:r>
      <w:r w:rsidR="0039573F" w:rsidRPr="00A77526">
        <w:rPr>
          <w:rFonts w:ascii="Sylfaen" w:hAnsi="Sylfaen"/>
          <w:sz w:val="24"/>
          <w:szCs w:val="24"/>
          <w:lang w:val="ka-GE"/>
        </w:rPr>
        <w:t>ს</w:t>
      </w:r>
      <w:r w:rsidRPr="00A77526">
        <w:rPr>
          <w:rFonts w:ascii="Sylfaen" w:hAnsi="Sylfaen"/>
          <w:sz w:val="24"/>
          <w:szCs w:val="24"/>
          <w:lang w:val="ka-GE"/>
        </w:rPr>
        <w:t xml:space="preserve"> ან კრუნჩხვების </w:t>
      </w:r>
      <w:r w:rsidR="0039573F" w:rsidRPr="00A77526">
        <w:rPr>
          <w:rFonts w:ascii="Sylfaen" w:hAnsi="Sylfaen"/>
          <w:sz w:val="24"/>
          <w:szCs w:val="24"/>
          <w:lang w:val="ka-GE"/>
        </w:rPr>
        <w:t>განვითარების შესაძლებლობის</w:t>
      </w:r>
      <w:r w:rsidRPr="00A77526">
        <w:rPr>
          <w:rFonts w:ascii="Sylfaen" w:hAnsi="Sylfaen"/>
          <w:sz w:val="24"/>
          <w:szCs w:val="24"/>
          <w:lang w:val="ka-GE"/>
        </w:rPr>
        <w:t xml:space="preserve"> შესახებ (იხ. გვერდითი მოვლენები)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გამოყენებისას და უნდა მოერიდონ ავტომობილის ან სხვა მექანიზმების მართვას</w:t>
      </w:r>
      <w:r w:rsidR="0039573F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რომელიმე სიმპ</w:t>
      </w:r>
      <w:r w:rsidR="0039573F" w:rsidRPr="00A77526">
        <w:rPr>
          <w:rFonts w:ascii="Sylfaen" w:hAnsi="Sylfaen"/>
          <w:sz w:val="24"/>
          <w:szCs w:val="24"/>
          <w:lang w:val="ka-GE"/>
        </w:rPr>
        <w:t>ტ</w:t>
      </w:r>
      <w:r w:rsidRPr="00A77526">
        <w:rPr>
          <w:rFonts w:ascii="Sylfaen" w:hAnsi="Sylfaen"/>
          <w:sz w:val="24"/>
          <w:szCs w:val="24"/>
          <w:lang w:val="ka-GE"/>
        </w:rPr>
        <w:t>ომის განვით</w:t>
      </w:r>
      <w:r w:rsidR="0039573F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>რების შემთ</w:t>
      </w:r>
      <w:r w:rsidR="0039573F" w:rsidRPr="00A77526">
        <w:rPr>
          <w:rFonts w:ascii="Sylfaen" w:hAnsi="Sylfaen"/>
          <w:sz w:val="24"/>
          <w:szCs w:val="24"/>
          <w:lang w:val="ka-GE"/>
        </w:rPr>
        <w:t>ხ</w:t>
      </w:r>
      <w:r w:rsidRPr="00A77526">
        <w:rPr>
          <w:rFonts w:ascii="Sylfaen" w:hAnsi="Sylfaen"/>
          <w:sz w:val="24"/>
          <w:szCs w:val="24"/>
          <w:lang w:val="ka-GE"/>
        </w:rPr>
        <w:t>ვევაშ</w:t>
      </w:r>
      <w:r w:rsidR="0039573F" w:rsidRPr="00A77526">
        <w:rPr>
          <w:rFonts w:ascii="Sylfaen" w:hAnsi="Sylfaen"/>
          <w:sz w:val="24"/>
          <w:szCs w:val="24"/>
          <w:lang w:val="ka-GE"/>
        </w:rPr>
        <w:t>ი</w:t>
      </w:r>
      <w:r w:rsidR="00377CCF" w:rsidRPr="00A77526">
        <w:rPr>
          <w:rFonts w:ascii="Sylfaen" w:hAnsi="Sylfaen"/>
          <w:sz w:val="24"/>
          <w:szCs w:val="24"/>
          <w:lang w:val="ka-GE"/>
        </w:rPr>
        <w:t>.</w:t>
      </w:r>
    </w:p>
    <w:p w14:paraId="77F48505" w14:textId="77777777" w:rsidR="00377CCF" w:rsidRPr="00A77526" w:rsidRDefault="00377CCF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გვერდითი მოვლენები:</w:t>
      </w:r>
    </w:p>
    <w:p w14:paraId="7A9FFE95" w14:textId="77777777" w:rsidR="00377CCF" w:rsidRPr="00A77526" w:rsidRDefault="00377CCF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ყველაზე ხშირად (&gt;1/10)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შეტყობინებულ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გვერდით რეაქციებს წარმოადგენს თავის ტკივილი, მუცლის ტკივილი, დიარეა, გულისრევა, ღებინება,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ალანინ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ამინოტრანსფერაზას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მომატება,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ასპარტატ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ამინოტრანსფერაზას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6F7C87" w:rsidRPr="00A77526">
        <w:rPr>
          <w:rFonts w:ascii="Sylfaen" w:hAnsi="Sylfaen"/>
          <w:sz w:val="24"/>
          <w:szCs w:val="24"/>
          <w:lang w:val="ka-GE"/>
        </w:rPr>
        <w:t>მ</w:t>
      </w:r>
      <w:r w:rsidRPr="00A77526">
        <w:rPr>
          <w:rFonts w:ascii="Sylfaen" w:hAnsi="Sylfaen"/>
          <w:sz w:val="24"/>
          <w:szCs w:val="24"/>
          <w:lang w:val="ka-GE"/>
        </w:rPr>
        <w:t xml:space="preserve">ომატება, სისხლში ტუტე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ფოსფატაზას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მომატება და გამონაყარი</w:t>
      </w:r>
      <w:r w:rsidR="00B641F7" w:rsidRPr="00A77526">
        <w:rPr>
          <w:rFonts w:ascii="Sylfaen" w:hAnsi="Sylfaen"/>
          <w:sz w:val="24"/>
          <w:szCs w:val="24"/>
          <w:lang w:val="ka-GE"/>
        </w:rPr>
        <w:t>.</w:t>
      </w:r>
    </w:p>
    <w:p w14:paraId="66F69E60" w14:textId="77777777" w:rsidR="00B641F7" w:rsidRPr="00A77526" w:rsidRDefault="00B641F7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შემდეგი სახის გვერდითი მოვლენები შეინიშნებოდა და მოხდა მათი შეტყობინება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მკურნალობისას</w:t>
      </w:r>
      <w:r w:rsidR="006F7C87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შემდეგი სიხშირეებით: ძალიან ხშირი (</w:t>
      </w:r>
      <w:r w:rsidRPr="00A77526">
        <w:rPr>
          <w:rFonts w:ascii="Verdana" w:hAnsi="Verdana"/>
          <w:sz w:val="24"/>
          <w:szCs w:val="24"/>
          <w:lang w:val="ka-GE"/>
        </w:rPr>
        <w:t>≥</w:t>
      </w:r>
      <w:r w:rsidRPr="00A77526">
        <w:rPr>
          <w:rFonts w:ascii="Sylfaen" w:hAnsi="Sylfaen"/>
          <w:sz w:val="24"/>
          <w:szCs w:val="24"/>
          <w:lang w:val="ka-GE"/>
        </w:rPr>
        <w:t>1/10 - &lt;1/10); არახშირი (</w:t>
      </w:r>
      <w:r w:rsidRPr="00A77526">
        <w:rPr>
          <w:rFonts w:ascii="Verdana" w:hAnsi="Verdana"/>
          <w:sz w:val="24"/>
          <w:szCs w:val="24"/>
          <w:lang w:val="ka-GE"/>
        </w:rPr>
        <w:t>≥</w:t>
      </w:r>
      <w:r w:rsidRPr="00A77526">
        <w:rPr>
          <w:rFonts w:ascii="Sylfaen" w:hAnsi="Sylfaen"/>
          <w:sz w:val="24"/>
          <w:szCs w:val="24"/>
          <w:lang w:val="ka-GE"/>
        </w:rPr>
        <w:t>1/1000 - &lt;1/100); იშვიათი (</w:t>
      </w:r>
      <w:r w:rsidRPr="00A77526">
        <w:rPr>
          <w:rFonts w:ascii="Verdana" w:hAnsi="Verdana"/>
          <w:sz w:val="24"/>
          <w:szCs w:val="24"/>
          <w:lang w:val="ka-GE"/>
        </w:rPr>
        <w:t>≥</w:t>
      </w:r>
      <w:r w:rsidRPr="00A77526">
        <w:rPr>
          <w:rFonts w:ascii="Sylfaen" w:hAnsi="Sylfaen"/>
          <w:sz w:val="24"/>
          <w:szCs w:val="24"/>
          <w:lang w:val="ka-GE"/>
        </w:rPr>
        <w:t>1/10000 - &lt;1</w:t>
      </w:r>
      <w:r w:rsidR="008A795B" w:rsidRPr="00A77526">
        <w:rPr>
          <w:rFonts w:ascii="Sylfaen" w:hAnsi="Sylfaen"/>
          <w:sz w:val="24"/>
          <w:szCs w:val="24"/>
          <w:lang w:val="ka-GE"/>
        </w:rPr>
        <w:t>/1000); ძალიან იშვიათი (&lt;1/10000) უცნობია (შეუძლებელია შეფასება არსებული მონაცემების მიხედვით)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5"/>
        <w:gridCol w:w="2607"/>
        <w:gridCol w:w="2607"/>
        <w:gridCol w:w="2607"/>
      </w:tblGrid>
      <w:tr w:rsidR="004802B7" w:rsidRPr="00A77526" w14:paraId="0FF83604" w14:textId="77777777" w:rsidTr="008A795B">
        <w:tc>
          <w:tcPr>
            <w:tcW w:w="2394" w:type="dxa"/>
          </w:tcPr>
          <w:p w14:paraId="1E26B9A5" w14:textId="77777777" w:rsidR="008A795B" w:rsidRPr="00A77526" w:rsidRDefault="008A795B" w:rsidP="006F7C87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სისტემათა ორგანოთა კლასი</w:t>
            </w:r>
          </w:p>
        </w:tc>
        <w:tc>
          <w:tcPr>
            <w:tcW w:w="2394" w:type="dxa"/>
          </w:tcPr>
          <w:p w14:paraId="4EACB094" w14:textId="77777777" w:rsidR="008A795B" w:rsidRPr="00A77526" w:rsidRDefault="008A795B" w:rsidP="006F7C87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ხშირი</w:t>
            </w:r>
          </w:p>
        </w:tc>
        <w:tc>
          <w:tcPr>
            <w:tcW w:w="2394" w:type="dxa"/>
          </w:tcPr>
          <w:p w14:paraId="51FEFC19" w14:textId="77777777" w:rsidR="008A795B" w:rsidRPr="00A77526" w:rsidRDefault="008A795B" w:rsidP="006F7C87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არახშირი</w:t>
            </w:r>
          </w:p>
        </w:tc>
        <w:tc>
          <w:tcPr>
            <w:tcW w:w="2394" w:type="dxa"/>
          </w:tcPr>
          <w:p w14:paraId="3E1A3F39" w14:textId="77777777" w:rsidR="008A795B" w:rsidRPr="00A77526" w:rsidRDefault="008A795B" w:rsidP="006F7C87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იშვიათი</w:t>
            </w:r>
          </w:p>
        </w:tc>
      </w:tr>
      <w:tr w:rsidR="004802B7" w:rsidRPr="00A77526" w14:paraId="7A75993F" w14:textId="77777777" w:rsidTr="008A795B">
        <w:tc>
          <w:tcPr>
            <w:tcW w:w="2394" w:type="dxa"/>
          </w:tcPr>
          <w:p w14:paraId="403CF5CB" w14:textId="77777777" w:rsidR="008A795B" w:rsidRPr="00A77526" w:rsidRDefault="00DF58DB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სისხლის და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სისხლმბადი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სისტემის მხრივ</w:t>
            </w:r>
          </w:p>
        </w:tc>
        <w:tc>
          <w:tcPr>
            <w:tcW w:w="2394" w:type="dxa"/>
          </w:tcPr>
          <w:p w14:paraId="7DAE4B61" w14:textId="77777777" w:rsidR="008A795B" w:rsidRPr="00A77526" w:rsidRDefault="008A795B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94" w:type="dxa"/>
          </w:tcPr>
          <w:p w14:paraId="228EB1E4" w14:textId="77777777" w:rsidR="008A795B" w:rsidRPr="00A77526" w:rsidRDefault="00DF58DB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ანემია</w:t>
            </w:r>
          </w:p>
        </w:tc>
        <w:tc>
          <w:tcPr>
            <w:tcW w:w="2394" w:type="dxa"/>
          </w:tcPr>
          <w:p w14:paraId="574B2FCC" w14:textId="77777777" w:rsidR="008A795B" w:rsidRPr="00A77526" w:rsidRDefault="00DF58DB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აგრანულოციტოზი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ლეიკოპენია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თრომბოციტოპენია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ნეიტროპენია</w:t>
            </w:r>
            <w:proofErr w:type="spellEnd"/>
          </w:p>
        </w:tc>
      </w:tr>
      <w:tr w:rsidR="004802B7" w:rsidRPr="00A77526" w14:paraId="4908FC55" w14:textId="77777777" w:rsidTr="008A795B">
        <w:tc>
          <w:tcPr>
            <w:tcW w:w="2394" w:type="dxa"/>
          </w:tcPr>
          <w:p w14:paraId="0C84F48F" w14:textId="77777777" w:rsidR="00DF58DB" w:rsidRPr="00A77526" w:rsidRDefault="00DF58DB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იმუნური სისტემის მხრივ</w:t>
            </w:r>
          </w:p>
        </w:tc>
        <w:tc>
          <w:tcPr>
            <w:tcW w:w="2394" w:type="dxa"/>
          </w:tcPr>
          <w:p w14:paraId="63A6D05D" w14:textId="77777777" w:rsidR="00DF58DB" w:rsidRPr="00A77526" w:rsidRDefault="00DF58DB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94" w:type="dxa"/>
          </w:tcPr>
          <w:p w14:paraId="11946564" w14:textId="77777777" w:rsidR="00DF58DB" w:rsidRPr="00A77526" w:rsidRDefault="00DF58DB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94" w:type="dxa"/>
          </w:tcPr>
          <w:p w14:paraId="05026C7F" w14:textId="77777777" w:rsidR="00DF58DB" w:rsidRPr="00A77526" w:rsidRDefault="00DF58DB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ანაფილაქსია</w:t>
            </w:r>
            <w:proofErr w:type="spellEnd"/>
          </w:p>
        </w:tc>
      </w:tr>
      <w:tr w:rsidR="004802B7" w:rsidRPr="00A77526" w14:paraId="0B60F476" w14:textId="77777777" w:rsidTr="008A795B">
        <w:tc>
          <w:tcPr>
            <w:tcW w:w="2394" w:type="dxa"/>
          </w:tcPr>
          <w:p w14:paraId="78C52B8E" w14:textId="77777777" w:rsidR="00DF58DB" w:rsidRPr="00A77526" w:rsidRDefault="00DF58DB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მეტაბოლიზმის და კვების მხრივ</w:t>
            </w:r>
          </w:p>
        </w:tc>
        <w:tc>
          <w:tcPr>
            <w:tcW w:w="2394" w:type="dxa"/>
          </w:tcPr>
          <w:p w14:paraId="3F24EF41" w14:textId="77777777" w:rsidR="00DF58DB" w:rsidRPr="00A77526" w:rsidRDefault="00DF58DB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94" w:type="dxa"/>
          </w:tcPr>
          <w:p w14:paraId="06FB7672" w14:textId="77777777" w:rsidR="00DF58DB" w:rsidRPr="00A77526" w:rsidRDefault="00DF58DB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შემცირებული მადა</w:t>
            </w:r>
          </w:p>
        </w:tc>
        <w:tc>
          <w:tcPr>
            <w:tcW w:w="2394" w:type="dxa"/>
          </w:tcPr>
          <w:p w14:paraId="77FBA11E" w14:textId="77777777" w:rsidR="00DF58DB" w:rsidRPr="00A77526" w:rsidRDefault="00894019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ჰიპერქოლესტერინემია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ჰიპერტრიგლიცერიდემია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ჰიპოკალემია</w:t>
            </w:r>
            <w:proofErr w:type="spellEnd"/>
          </w:p>
        </w:tc>
      </w:tr>
      <w:tr w:rsidR="009B1B88" w:rsidRPr="00A77526" w14:paraId="40D6A023" w14:textId="77777777" w:rsidTr="008A795B">
        <w:tc>
          <w:tcPr>
            <w:tcW w:w="2394" w:type="dxa"/>
          </w:tcPr>
          <w:p w14:paraId="218F1063" w14:textId="77777777" w:rsidR="00894019" w:rsidRPr="00A77526" w:rsidRDefault="00894019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ფისქიური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დარღვევები</w:t>
            </w:r>
          </w:p>
        </w:tc>
        <w:tc>
          <w:tcPr>
            <w:tcW w:w="2394" w:type="dxa"/>
          </w:tcPr>
          <w:p w14:paraId="08745E51" w14:textId="77777777" w:rsidR="00894019" w:rsidRPr="00A77526" w:rsidRDefault="00894019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94" w:type="dxa"/>
          </w:tcPr>
          <w:p w14:paraId="7352ED50" w14:textId="77777777" w:rsidR="00894019" w:rsidRPr="00A77526" w:rsidRDefault="00894019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ძილიანობა, უძილობა</w:t>
            </w:r>
          </w:p>
        </w:tc>
        <w:tc>
          <w:tcPr>
            <w:tcW w:w="2394" w:type="dxa"/>
          </w:tcPr>
          <w:p w14:paraId="4F67167D" w14:textId="77777777" w:rsidR="00894019" w:rsidRPr="00A77526" w:rsidRDefault="00894019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9B1B88" w:rsidRPr="00A77526" w14:paraId="725A3B29" w14:textId="77777777" w:rsidTr="008A795B">
        <w:tc>
          <w:tcPr>
            <w:tcW w:w="2394" w:type="dxa"/>
          </w:tcPr>
          <w:p w14:paraId="04CA39AF" w14:textId="77777777" w:rsidR="00894019" w:rsidRPr="00A77526" w:rsidRDefault="00894019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ნერვული 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სისტემის მხრივ</w:t>
            </w:r>
          </w:p>
        </w:tc>
        <w:tc>
          <w:tcPr>
            <w:tcW w:w="2394" w:type="dxa"/>
          </w:tcPr>
          <w:p w14:paraId="5D138F51" w14:textId="77777777" w:rsidR="00894019" w:rsidRPr="00A77526" w:rsidRDefault="00894019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თავის ტკივილი</w:t>
            </w:r>
          </w:p>
        </w:tc>
        <w:tc>
          <w:tcPr>
            <w:tcW w:w="2394" w:type="dxa"/>
          </w:tcPr>
          <w:p w14:paraId="526DFEBA" w14:textId="77777777" w:rsidR="00894019" w:rsidRPr="00A77526" w:rsidRDefault="00894019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კრუნჩხვები,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პარესთეზია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, თავბრუსხვევა, გემოს ცვლილება</w:t>
            </w:r>
          </w:p>
        </w:tc>
        <w:tc>
          <w:tcPr>
            <w:tcW w:w="2394" w:type="dxa"/>
          </w:tcPr>
          <w:p w14:paraId="60D1F96A" w14:textId="77777777" w:rsidR="00894019" w:rsidRPr="00A77526" w:rsidRDefault="009B1B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კანკალი</w:t>
            </w:r>
          </w:p>
        </w:tc>
      </w:tr>
      <w:tr w:rsidR="009B1B88" w:rsidRPr="00A77526" w14:paraId="2A378D59" w14:textId="77777777" w:rsidTr="008A795B">
        <w:tc>
          <w:tcPr>
            <w:tcW w:w="2394" w:type="dxa"/>
          </w:tcPr>
          <w:p w14:paraId="0A9C8411" w14:textId="77777777" w:rsidR="009B1B88" w:rsidRPr="00A77526" w:rsidRDefault="009B1B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ყურის და ლაბირინთის მხრივ</w:t>
            </w:r>
          </w:p>
        </w:tc>
        <w:tc>
          <w:tcPr>
            <w:tcW w:w="2394" w:type="dxa"/>
          </w:tcPr>
          <w:p w14:paraId="31833081" w14:textId="77777777" w:rsidR="009B1B88" w:rsidRPr="00A77526" w:rsidRDefault="009B1B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94" w:type="dxa"/>
          </w:tcPr>
          <w:p w14:paraId="10E8A4C6" w14:textId="77777777" w:rsidR="009B1B88" w:rsidRPr="00A77526" w:rsidRDefault="009B1B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ვერტიგო</w:t>
            </w:r>
            <w:proofErr w:type="spellEnd"/>
          </w:p>
        </w:tc>
        <w:tc>
          <w:tcPr>
            <w:tcW w:w="2394" w:type="dxa"/>
          </w:tcPr>
          <w:p w14:paraId="48060696" w14:textId="77777777" w:rsidR="009B1B88" w:rsidRPr="00A77526" w:rsidRDefault="009B1B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9B1B88" w:rsidRPr="00A77526" w14:paraId="73F474F1" w14:textId="77777777" w:rsidTr="008A795B">
        <w:tc>
          <w:tcPr>
            <w:tcW w:w="2394" w:type="dxa"/>
          </w:tcPr>
          <w:p w14:paraId="3036558B" w14:textId="77777777" w:rsidR="009B1B88" w:rsidRPr="00A77526" w:rsidRDefault="009B1B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გულის მხრივ</w:t>
            </w:r>
          </w:p>
        </w:tc>
        <w:tc>
          <w:tcPr>
            <w:tcW w:w="2394" w:type="dxa"/>
          </w:tcPr>
          <w:p w14:paraId="2F7C708A" w14:textId="77777777" w:rsidR="009B1B88" w:rsidRPr="00A77526" w:rsidRDefault="009B1B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94" w:type="dxa"/>
          </w:tcPr>
          <w:p w14:paraId="53F63D11" w14:textId="77777777" w:rsidR="009B1B88" w:rsidRPr="00A77526" w:rsidRDefault="009B1B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94" w:type="dxa"/>
          </w:tcPr>
          <w:p w14:paraId="28919456" w14:textId="77777777" w:rsidR="009B1B88" w:rsidRPr="00A77526" w:rsidRDefault="009B1B88" w:rsidP="006F7C87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მოციმციმე არითმია (იხ. გაფრთხილებები/სიფრთხილის ზომები) </w:t>
            </w:r>
            <w:r w:rsidRPr="00A77526">
              <w:rPr>
                <w:rFonts w:ascii="Sylfaen" w:hAnsi="Sylfaen"/>
                <w:sz w:val="24"/>
                <w:szCs w:val="24"/>
              </w:rPr>
              <w:t xml:space="preserve">QT 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გახანგრძლივება (იხ. გაფრთხილებები/სიფრთხილის ზომები)</w:t>
            </w:r>
          </w:p>
        </w:tc>
      </w:tr>
      <w:tr w:rsidR="004802B7" w:rsidRPr="00A77526" w14:paraId="06128A9B" w14:textId="77777777" w:rsidTr="008A795B">
        <w:tc>
          <w:tcPr>
            <w:tcW w:w="2394" w:type="dxa"/>
          </w:tcPr>
          <w:p w14:paraId="04372941" w14:textId="77777777" w:rsidR="009B1B88" w:rsidRPr="00A77526" w:rsidRDefault="009B1B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კუჭ-ნაწლავის მხრივ</w:t>
            </w:r>
          </w:p>
        </w:tc>
        <w:tc>
          <w:tcPr>
            <w:tcW w:w="2394" w:type="dxa"/>
          </w:tcPr>
          <w:p w14:paraId="53366513" w14:textId="77777777" w:rsidR="009B1B88" w:rsidRPr="00A77526" w:rsidRDefault="009B1B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მუცლის ტკივილი, ღებინებ</w:t>
            </w:r>
            <w:r w:rsidR="006F7C87" w:rsidRPr="00A77526">
              <w:rPr>
                <w:rFonts w:ascii="Sylfaen" w:hAnsi="Sylfaen"/>
                <w:sz w:val="24"/>
                <w:szCs w:val="24"/>
                <w:lang w:val="ka-GE"/>
              </w:rPr>
              <w:t>ა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, დიარეა, გულისრევა</w:t>
            </w:r>
          </w:p>
        </w:tc>
        <w:tc>
          <w:tcPr>
            <w:tcW w:w="2394" w:type="dxa"/>
          </w:tcPr>
          <w:p w14:paraId="68D06829" w14:textId="77777777" w:rsidR="009B1B88" w:rsidRPr="00A77526" w:rsidRDefault="009B1B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ყაბზობა, დისპეფსია,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შებერილობა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, მშრალი პირი</w:t>
            </w:r>
          </w:p>
        </w:tc>
        <w:tc>
          <w:tcPr>
            <w:tcW w:w="2394" w:type="dxa"/>
          </w:tcPr>
          <w:p w14:paraId="1E38DA11" w14:textId="77777777" w:rsidR="009B1B88" w:rsidRPr="00A77526" w:rsidRDefault="009B1B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4802B7" w:rsidRPr="00A77526" w14:paraId="5B6CD874" w14:textId="77777777" w:rsidTr="008A795B">
        <w:tc>
          <w:tcPr>
            <w:tcW w:w="2394" w:type="dxa"/>
          </w:tcPr>
          <w:p w14:paraId="105C1A47" w14:textId="77777777" w:rsidR="009B1B88" w:rsidRPr="00A77526" w:rsidRDefault="009B1B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ჰეპატობილიარული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დარღვევები</w:t>
            </w:r>
          </w:p>
        </w:tc>
        <w:tc>
          <w:tcPr>
            <w:tcW w:w="2394" w:type="dxa"/>
          </w:tcPr>
          <w:p w14:paraId="3868D196" w14:textId="77777777" w:rsidR="009B1B88" w:rsidRPr="00A77526" w:rsidRDefault="009B1B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ალანინ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ამინოტრანსფერაზას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მომატება (იხ. გაფრთხილებები/სიფრთხილის ზომები),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ასპარტატ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ამინტორანსფერაზას</w:t>
            </w:r>
            <w:proofErr w:type="spellEnd"/>
            <w:r w:rsidR="004802B7"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მომატება (იხ. გაფრთხილებები/სიფრთხილის ზომები). სისხლში ტუტე </w:t>
            </w:r>
            <w:proofErr w:type="spellStart"/>
            <w:r w:rsidR="004802B7" w:rsidRPr="00A77526">
              <w:rPr>
                <w:rFonts w:ascii="Sylfaen" w:hAnsi="Sylfaen"/>
                <w:sz w:val="24"/>
                <w:szCs w:val="24"/>
                <w:lang w:val="ka-GE"/>
              </w:rPr>
              <w:t>ფოსფატაზას</w:t>
            </w:r>
            <w:proofErr w:type="spellEnd"/>
            <w:r w:rsidR="004802B7"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მომატება (იხ. გაფრთხილებები/სიფრთხილის ზომები)</w:t>
            </w:r>
          </w:p>
        </w:tc>
        <w:tc>
          <w:tcPr>
            <w:tcW w:w="2394" w:type="dxa"/>
          </w:tcPr>
          <w:p w14:paraId="283D3F63" w14:textId="77777777" w:rsidR="009B1B88" w:rsidRPr="00A77526" w:rsidRDefault="004802B7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ქოლესტაზი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(იხ.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გაფრთილებები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/სიფრთხილის ზომები), სიყვითლე (იხ.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გაფრთილებები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/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სიფრთილის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ზომები),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ბილირუბინის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მომატება (იხ. გაფრთხილებები/სიფრთხილის ზომები)</w:t>
            </w:r>
          </w:p>
        </w:tc>
        <w:tc>
          <w:tcPr>
            <w:tcW w:w="2394" w:type="dxa"/>
          </w:tcPr>
          <w:p w14:paraId="50B56EEA" w14:textId="77777777" w:rsidR="009B1B88" w:rsidRPr="00A77526" w:rsidRDefault="004802B7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ღვიძლსი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უკმარისობა (იხ. გაფრთხილებები/სიფრთხილის ზომები),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ჰეპატოცელულარული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ნეკროზი (იხ. გაფრთხილებები/სიფრთხილის ზომები), ჰეპატიტი (იხ.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გაფრთილებები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/სიფრთხილის ზომები)</w:t>
            </w:r>
            <w:r w:rsidR="00A42376"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="00A42376" w:rsidRPr="00A77526">
              <w:rPr>
                <w:rFonts w:ascii="Sylfaen" w:hAnsi="Sylfaen"/>
                <w:sz w:val="24"/>
                <w:szCs w:val="24"/>
                <w:lang w:val="ka-GE"/>
              </w:rPr>
              <w:t>ჰეპატოცელულარული</w:t>
            </w:r>
            <w:proofErr w:type="spellEnd"/>
            <w:r w:rsidR="00A42376"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დაზიანება (იხ. გაფრთხილებები /სიფრთხილის ზომები)</w:t>
            </w:r>
          </w:p>
        </w:tc>
      </w:tr>
      <w:tr w:rsidR="00A42376" w:rsidRPr="00A77526" w14:paraId="244E9E45" w14:textId="77777777" w:rsidTr="008A795B">
        <w:tc>
          <w:tcPr>
            <w:tcW w:w="2394" w:type="dxa"/>
          </w:tcPr>
          <w:p w14:paraId="79B8C4FC" w14:textId="77777777" w:rsidR="00A42376" w:rsidRPr="00A77526" w:rsidRDefault="00A42376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კანის და კანქვეშა 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ქსოვილების მხრივ</w:t>
            </w:r>
          </w:p>
        </w:tc>
        <w:tc>
          <w:tcPr>
            <w:tcW w:w="2394" w:type="dxa"/>
          </w:tcPr>
          <w:p w14:paraId="4069F880" w14:textId="77777777" w:rsidR="00A42376" w:rsidRPr="00A77526" w:rsidRDefault="00A42376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გამონაყარი (იხ. გაფრთხილებები/სიფ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რთხილის ზომები)</w:t>
            </w:r>
          </w:p>
        </w:tc>
        <w:tc>
          <w:tcPr>
            <w:tcW w:w="2394" w:type="dxa"/>
          </w:tcPr>
          <w:p w14:paraId="3C6F1134" w14:textId="77777777" w:rsidR="00A42376" w:rsidRPr="00A77526" w:rsidRDefault="00A42376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გამონაყარი (იხ. გაფრთხილებები/სიფ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რთხილის ზომები). ჭინჭრის ციება (იხ. გაფრთხილებები</w:t>
            </w:r>
            <w:r w:rsidR="00491B6B"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/სიფრთხილის ზომები), </w:t>
            </w:r>
            <w:proofErr w:type="spellStart"/>
            <w:r w:rsidR="00491B6B" w:rsidRPr="00A77526">
              <w:rPr>
                <w:rFonts w:ascii="Sylfaen" w:hAnsi="Sylfaen"/>
                <w:sz w:val="24"/>
                <w:szCs w:val="24"/>
                <w:lang w:val="ka-GE"/>
              </w:rPr>
              <w:t>პრურიტი</w:t>
            </w:r>
            <w:proofErr w:type="spellEnd"/>
            <w:r w:rsidR="00491B6B" w:rsidRPr="00A77526">
              <w:rPr>
                <w:rFonts w:ascii="Sylfaen" w:hAnsi="Sylfaen"/>
                <w:sz w:val="24"/>
                <w:szCs w:val="24"/>
                <w:lang w:val="ka-GE"/>
              </w:rPr>
              <w:t>, მომატებული ოფლიანობა</w:t>
            </w:r>
          </w:p>
        </w:tc>
        <w:tc>
          <w:tcPr>
            <w:tcW w:w="2394" w:type="dxa"/>
          </w:tcPr>
          <w:p w14:paraId="0BF3D568" w14:textId="77777777" w:rsidR="00A42376" w:rsidRPr="00A77526" w:rsidRDefault="00491B6B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ტოქსიური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ეპიდერმული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ნეკროლიზი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(იხ. გაფრთ</w:t>
            </w:r>
            <w:r w:rsidR="00546823" w:rsidRPr="00A77526">
              <w:rPr>
                <w:rFonts w:ascii="Sylfaen" w:hAnsi="Sylfaen"/>
                <w:sz w:val="24"/>
                <w:szCs w:val="24"/>
                <w:lang w:val="ka-GE"/>
              </w:rPr>
              <w:t>ხ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ილებები/სიფრთხილის ზომები), სტივენს-ჯონსონის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სინდორმი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(იხ. გაფრთ</w:t>
            </w:r>
            <w:r w:rsidR="00546823" w:rsidRPr="00A77526">
              <w:rPr>
                <w:rFonts w:ascii="Sylfaen" w:hAnsi="Sylfaen"/>
                <w:sz w:val="24"/>
                <w:szCs w:val="24"/>
                <w:lang w:val="ka-GE"/>
              </w:rPr>
              <w:t>ხ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ილებები/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სიფთხილის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ზომები), მწვავე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გენერალიზებული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ეგზანთემატოზური</w:t>
            </w:r>
            <w:proofErr w:type="spellEnd"/>
            <w:r w:rsidR="00452720"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="00452720" w:rsidRPr="00A77526">
              <w:rPr>
                <w:rFonts w:ascii="Sylfaen" w:hAnsi="Sylfaen"/>
                <w:sz w:val="24"/>
                <w:szCs w:val="24"/>
                <w:lang w:val="ka-GE"/>
              </w:rPr>
              <w:t>პუსტულოზი</w:t>
            </w:r>
            <w:proofErr w:type="spellEnd"/>
            <w:r w:rsidR="00452720"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(იხ. გაფრთ</w:t>
            </w:r>
            <w:r w:rsidR="00546823" w:rsidRPr="00A77526">
              <w:rPr>
                <w:rFonts w:ascii="Sylfaen" w:hAnsi="Sylfaen"/>
                <w:sz w:val="24"/>
                <w:szCs w:val="24"/>
                <w:lang w:val="ka-GE"/>
              </w:rPr>
              <w:t>ხ</w:t>
            </w:r>
            <w:r w:rsidR="00452720"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ილებები/სიფრთხილის ზომები), </w:t>
            </w:r>
            <w:proofErr w:type="spellStart"/>
            <w:r w:rsidR="00452720" w:rsidRPr="00A77526">
              <w:rPr>
                <w:rFonts w:ascii="Sylfaen" w:hAnsi="Sylfaen"/>
                <w:sz w:val="24"/>
                <w:szCs w:val="24"/>
                <w:lang w:val="ka-GE"/>
              </w:rPr>
              <w:t>ექსფოლიაციური</w:t>
            </w:r>
            <w:proofErr w:type="spellEnd"/>
            <w:r w:rsidR="00452720"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დერმატიტი, </w:t>
            </w:r>
            <w:proofErr w:type="spellStart"/>
            <w:r w:rsidR="00452720" w:rsidRPr="00A77526">
              <w:rPr>
                <w:rFonts w:ascii="Sylfaen" w:hAnsi="Sylfaen"/>
                <w:sz w:val="24"/>
                <w:szCs w:val="24"/>
                <w:lang w:val="ka-GE"/>
              </w:rPr>
              <w:t>ანგიოედემა</w:t>
            </w:r>
            <w:proofErr w:type="spellEnd"/>
            <w:r w:rsidR="00452720"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, სახის ედემა, </w:t>
            </w:r>
            <w:proofErr w:type="spellStart"/>
            <w:r w:rsidR="00452720" w:rsidRPr="00A77526">
              <w:rPr>
                <w:rFonts w:ascii="Sylfaen" w:hAnsi="Sylfaen"/>
                <w:sz w:val="24"/>
                <w:szCs w:val="24"/>
                <w:lang w:val="ka-GE"/>
              </w:rPr>
              <w:t>ალოპეცია</w:t>
            </w:r>
            <w:proofErr w:type="spellEnd"/>
          </w:p>
        </w:tc>
      </w:tr>
      <w:tr w:rsidR="009C5A88" w:rsidRPr="00A77526" w14:paraId="6870A4F7" w14:textId="77777777" w:rsidTr="008A795B">
        <w:tc>
          <w:tcPr>
            <w:tcW w:w="2394" w:type="dxa"/>
          </w:tcPr>
          <w:p w14:paraId="771A8C56" w14:textId="77777777" w:rsidR="009C5A88" w:rsidRPr="00A77526" w:rsidRDefault="009C5A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ძვალკუნთოვანი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და შემაერთებელი ქსოვილების მხრივ</w:t>
            </w:r>
          </w:p>
        </w:tc>
        <w:tc>
          <w:tcPr>
            <w:tcW w:w="2394" w:type="dxa"/>
          </w:tcPr>
          <w:p w14:paraId="5086C630" w14:textId="77777777" w:rsidR="009C5A88" w:rsidRPr="00A77526" w:rsidRDefault="009C5A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94" w:type="dxa"/>
          </w:tcPr>
          <w:p w14:paraId="5D6DFE85" w14:textId="77777777" w:rsidR="009C5A88" w:rsidRPr="00A77526" w:rsidRDefault="009C5A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მიალგია</w:t>
            </w:r>
            <w:proofErr w:type="spellEnd"/>
          </w:p>
        </w:tc>
        <w:tc>
          <w:tcPr>
            <w:tcW w:w="2394" w:type="dxa"/>
          </w:tcPr>
          <w:p w14:paraId="5FCA2169" w14:textId="77777777" w:rsidR="009C5A88" w:rsidRPr="00A77526" w:rsidRDefault="009C5A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9C5A88" w:rsidRPr="00A77526" w14:paraId="7CABD1D8" w14:textId="77777777" w:rsidTr="008A795B">
        <w:tc>
          <w:tcPr>
            <w:tcW w:w="2394" w:type="dxa"/>
          </w:tcPr>
          <w:p w14:paraId="4475802E" w14:textId="77777777" w:rsidR="009C5A88" w:rsidRPr="00A77526" w:rsidRDefault="009C5A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ზოგადი დარღვევები და ადგილობრივი რეაქციები</w:t>
            </w:r>
          </w:p>
        </w:tc>
        <w:tc>
          <w:tcPr>
            <w:tcW w:w="2394" w:type="dxa"/>
          </w:tcPr>
          <w:p w14:paraId="6AC3467D" w14:textId="77777777" w:rsidR="009C5A88" w:rsidRPr="00A77526" w:rsidRDefault="009C5A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94" w:type="dxa"/>
          </w:tcPr>
          <w:p w14:paraId="60742B2F" w14:textId="77777777" w:rsidR="009C5A88" w:rsidRPr="00A77526" w:rsidRDefault="008946BD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დაღლილობა, უგუნებობა, ასთენია, ცხელება</w:t>
            </w:r>
          </w:p>
        </w:tc>
        <w:tc>
          <w:tcPr>
            <w:tcW w:w="2394" w:type="dxa"/>
          </w:tcPr>
          <w:p w14:paraId="63A99AFD" w14:textId="77777777" w:rsidR="009C5A88" w:rsidRPr="00A77526" w:rsidRDefault="009C5A88" w:rsidP="0017018A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</w:tbl>
    <w:p w14:paraId="669E47EC" w14:textId="77777777" w:rsidR="008A795B" w:rsidRPr="00A77526" w:rsidRDefault="00CD4A9E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პედიატრიული პოპულაცია</w:t>
      </w:r>
    </w:p>
    <w:p w14:paraId="613A1DB2" w14:textId="77777777" w:rsidR="007A3262" w:rsidRPr="00A77526" w:rsidRDefault="007A3262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გვერდითი მოვლენების ინტენსივობა და ლაბორატორიული ანომალიები</w:t>
      </w:r>
      <w:r w:rsidR="00546823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რომელთა ჩაწერაც მოხდა პედიატრიულ პაციენტებში ჩატარებულ კლინიკურ კვლევებში, გენიტალური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კანდიდოზის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ჩვენების გარდა, შედარებითია მოზრდილებში არსებული მოვლენებისა.</w:t>
      </w:r>
    </w:p>
    <w:p w14:paraId="0D922443" w14:textId="77777777" w:rsidR="00CF3416" w:rsidRPr="00A77526" w:rsidRDefault="00CF3416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მიმართეთ ექიმს თუ შეატყობთ რა</w:t>
      </w:r>
      <w:r w:rsidR="00546823" w:rsidRPr="00A77526">
        <w:rPr>
          <w:rFonts w:ascii="Sylfaen" w:hAnsi="Sylfaen"/>
          <w:sz w:val="24"/>
          <w:szCs w:val="24"/>
          <w:lang w:val="ka-GE"/>
        </w:rPr>
        <w:t>ი</w:t>
      </w:r>
      <w:r w:rsidRPr="00A77526">
        <w:rPr>
          <w:rFonts w:ascii="Sylfaen" w:hAnsi="Sylfaen"/>
          <w:sz w:val="24"/>
          <w:szCs w:val="24"/>
          <w:lang w:val="ka-GE"/>
        </w:rPr>
        <w:t>მე სახის გვერდითი მოვლენის განვით</w:t>
      </w:r>
      <w:r w:rsidR="00AA2187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>რებას.</w:t>
      </w:r>
    </w:p>
    <w:p w14:paraId="3A85D5B6" w14:textId="77777777" w:rsidR="00AA2187" w:rsidRPr="00A77526" w:rsidRDefault="00AA2187" w:rsidP="0017018A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 xml:space="preserve">სხვა </w:t>
      </w:r>
      <w:proofErr w:type="spellStart"/>
      <w:r w:rsidRPr="00A77526">
        <w:rPr>
          <w:rFonts w:ascii="Sylfaen" w:hAnsi="Sylfaen"/>
          <w:b/>
          <w:sz w:val="24"/>
          <w:szCs w:val="24"/>
          <w:lang w:val="ka-GE"/>
        </w:rPr>
        <w:t>პრეპარტებთან</w:t>
      </w:r>
      <w:proofErr w:type="spellEnd"/>
      <w:r w:rsidRPr="00A77526">
        <w:rPr>
          <w:rFonts w:ascii="Sylfaen" w:hAnsi="Sylfaen"/>
          <w:b/>
          <w:sz w:val="24"/>
          <w:szCs w:val="24"/>
          <w:lang w:val="ka-GE"/>
        </w:rPr>
        <w:t xml:space="preserve"> ურთიერთ</w:t>
      </w:r>
      <w:r w:rsidR="00B332B8" w:rsidRPr="00A77526">
        <w:rPr>
          <w:rFonts w:ascii="Sylfaen" w:hAnsi="Sylfaen"/>
          <w:b/>
          <w:sz w:val="24"/>
          <w:szCs w:val="24"/>
          <w:lang w:val="ka-GE"/>
        </w:rPr>
        <w:t>ქ</w:t>
      </w:r>
      <w:r w:rsidRPr="00A77526">
        <w:rPr>
          <w:rFonts w:ascii="Sylfaen" w:hAnsi="Sylfaen"/>
          <w:b/>
          <w:sz w:val="24"/>
          <w:szCs w:val="24"/>
          <w:lang w:val="ka-GE"/>
        </w:rPr>
        <w:t>მედება:</w:t>
      </w:r>
    </w:p>
    <w:p w14:paraId="3B6489E0" w14:textId="77777777" w:rsidR="00AA2187" w:rsidRPr="00A77526" w:rsidRDefault="00AA2187" w:rsidP="0017018A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u w:val="single"/>
          <w:lang w:val="ka-GE"/>
        </w:rPr>
        <w:lastRenderedPageBreak/>
        <w:t>უკუნაჩვენებია</w:t>
      </w:r>
      <w:proofErr w:type="spellEnd"/>
      <w:r w:rsidRPr="00A77526">
        <w:rPr>
          <w:rFonts w:ascii="Sylfaen" w:hAnsi="Sylfaen"/>
          <w:sz w:val="24"/>
          <w:szCs w:val="24"/>
          <w:u w:val="single"/>
          <w:lang w:val="ka-GE"/>
        </w:rPr>
        <w:t xml:space="preserve"> შემდეგ პრეპარატებთან ერთად მიღება:</w:t>
      </w:r>
    </w:p>
    <w:p w14:paraId="1B0A194A" w14:textId="77777777" w:rsidR="00AA2187" w:rsidRPr="00A77526" w:rsidRDefault="00AA2187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ცისაპრიდი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: შეინიშნებოდა გულის მხრივ მოვლენები</w:t>
      </w:r>
      <w:r w:rsidR="00482DD3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მათ შორის მოციმციმე არითმია პაციენტებში</w:t>
      </w:r>
      <w:r w:rsidR="00482DD3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როდესაც </w:t>
      </w:r>
      <w:proofErr w:type="spellStart"/>
      <w:r w:rsidR="00482DD3"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ცისაპრიდი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გამოიყენებოდა. კონტროლირებულ კვლევაში შეინიშნებოდა</w:t>
      </w:r>
      <w:r w:rsidR="00482DD3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200მგ დღეში ერთხელ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ცისაპრიდის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20მგ დღეში ოთხჯერ მიღება იწვევდა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ცისაპრიდის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482DD3" w:rsidRPr="00A77526">
        <w:rPr>
          <w:rFonts w:ascii="Sylfaen" w:hAnsi="Sylfaen"/>
          <w:sz w:val="24"/>
          <w:szCs w:val="24"/>
          <w:lang w:val="ka-GE"/>
        </w:rPr>
        <w:t>პლა</w:t>
      </w:r>
      <w:r w:rsidRPr="00A77526">
        <w:rPr>
          <w:rFonts w:ascii="Sylfaen" w:hAnsi="Sylfaen"/>
          <w:sz w:val="24"/>
          <w:szCs w:val="24"/>
          <w:lang w:val="ka-GE"/>
        </w:rPr>
        <w:t>ზ</w:t>
      </w:r>
      <w:r w:rsidR="00482DD3" w:rsidRPr="00A77526">
        <w:rPr>
          <w:rFonts w:ascii="Sylfaen" w:hAnsi="Sylfaen"/>
          <w:sz w:val="24"/>
          <w:szCs w:val="24"/>
          <w:lang w:val="ka-GE"/>
        </w:rPr>
        <w:t>მ</w:t>
      </w:r>
      <w:r w:rsidRPr="00A77526">
        <w:rPr>
          <w:rFonts w:ascii="Sylfaen" w:hAnsi="Sylfaen"/>
          <w:sz w:val="24"/>
          <w:szCs w:val="24"/>
          <w:lang w:val="ka-GE"/>
        </w:rPr>
        <w:t xml:space="preserve">ური დონეების მნიშვნელოვან მომატებას და QT </w:t>
      </w:r>
      <w:r w:rsidR="00482DD3" w:rsidRPr="00A77526">
        <w:rPr>
          <w:rFonts w:ascii="Sylfaen" w:hAnsi="Sylfaen"/>
          <w:sz w:val="24"/>
          <w:szCs w:val="24"/>
          <w:lang w:val="ka-GE"/>
        </w:rPr>
        <w:t>ი</w:t>
      </w:r>
      <w:r w:rsidRPr="00A77526">
        <w:rPr>
          <w:rFonts w:ascii="Sylfaen" w:hAnsi="Sylfaen"/>
          <w:sz w:val="24"/>
          <w:szCs w:val="24"/>
          <w:lang w:val="ka-GE"/>
        </w:rPr>
        <w:t xml:space="preserve">ნტერვალის მომატებას.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ცისაპრიდით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მკურნალობა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(იხ. უკუჩვენებები).</w:t>
      </w:r>
    </w:p>
    <w:p w14:paraId="6D78E739" w14:textId="77777777" w:rsidR="004316AA" w:rsidRPr="00A77526" w:rsidRDefault="004316AA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ტერფენადინი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გულის სერიოზული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დისრითმიების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გამო QT </w:t>
      </w:r>
      <w:r w:rsidR="00482DD3" w:rsidRPr="00A77526">
        <w:rPr>
          <w:rFonts w:ascii="Sylfaen" w:hAnsi="Sylfaen"/>
          <w:sz w:val="24"/>
          <w:szCs w:val="24"/>
          <w:lang w:val="ka-GE"/>
        </w:rPr>
        <w:t>ი</w:t>
      </w:r>
      <w:r w:rsidRPr="00A77526">
        <w:rPr>
          <w:rFonts w:ascii="Sylfaen" w:hAnsi="Sylfaen"/>
          <w:sz w:val="24"/>
          <w:szCs w:val="24"/>
          <w:lang w:val="ka-GE"/>
        </w:rPr>
        <w:t>ნტერვალის შედეგად  პაციენტებში</w:t>
      </w:r>
      <w:r w:rsidR="00482DD3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რომლ</w:t>
      </w:r>
      <w:r w:rsidR="00482DD3" w:rsidRPr="00A77526">
        <w:rPr>
          <w:rFonts w:ascii="Sylfaen" w:hAnsi="Sylfaen"/>
          <w:sz w:val="24"/>
          <w:szCs w:val="24"/>
          <w:lang w:val="ka-GE"/>
        </w:rPr>
        <w:t>ე</w:t>
      </w:r>
      <w:r w:rsidRPr="00A77526">
        <w:rPr>
          <w:rFonts w:ascii="Sylfaen" w:hAnsi="Sylfaen"/>
          <w:sz w:val="24"/>
          <w:szCs w:val="24"/>
          <w:lang w:val="ka-GE"/>
        </w:rPr>
        <w:t xml:space="preserve">ბიც იღებენ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აზოლურ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სოკოს საწინააღმდეგო საშუა</w:t>
      </w:r>
      <w:r w:rsidR="00482DD3" w:rsidRPr="00A77526">
        <w:rPr>
          <w:rFonts w:ascii="Sylfaen" w:hAnsi="Sylfaen"/>
          <w:sz w:val="24"/>
          <w:szCs w:val="24"/>
          <w:lang w:val="ka-GE"/>
        </w:rPr>
        <w:t>ლ</w:t>
      </w:r>
      <w:r w:rsidRPr="00A77526">
        <w:rPr>
          <w:rFonts w:ascii="Sylfaen" w:hAnsi="Sylfaen"/>
          <w:sz w:val="24"/>
          <w:szCs w:val="24"/>
          <w:lang w:val="ka-GE"/>
        </w:rPr>
        <w:t xml:space="preserve">ებებს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ტერფენადინთან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EA2E4A" w:rsidRPr="00A77526">
        <w:rPr>
          <w:rFonts w:ascii="Sylfaen" w:hAnsi="Sylfaen"/>
          <w:sz w:val="24"/>
          <w:szCs w:val="24"/>
          <w:lang w:val="ka-GE"/>
        </w:rPr>
        <w:t xml:space="preserve">ერთად, ჩატარდა </w:t>
      </w:r>
      <w:proofErr w:type="spellStart"/>
      <w:r w:rsidR="00EA2E4A" w:rsidRPr="00A77526">
        <w:rPr>
          <w:rFonts w:ascii="Sylfaen" w:hAnsi="Sylfaen"/>
          <w:sz w:val="24"/>
          <w:szCs w:val="24"/>
          <w:lang w:val="ka-GE"/>
        </w:rPr>
        <w:t>ურთერთ</w:t>
      </w:r>
      <w:r w:rsidR="00482DD3" w:rsidRPr="00A77526">
        <w:rPr>
          <w:rFonts w:ascii="Sylfaen" w:hAnsi="Sylfaen"/>
          <w:sz w:val="24"/>
          <w:szCs w:val="24"/>
          <w:lang w:val="ka-GE"/>
        </w:rPr>
        <w:t>ქ</w:t>
      </w:r>
      <w:r w:rsidR="00EA2E4A" w:rsidRPr="00A77526">
        <w:rPr>
          <w:rFonts w:ascii="Sylfaen" w:hAnsi="Sylfaen"/>
          <w:sz w:val="24"/>
          <w:szCs w:val="24"/>
          <w:lang w:val="ka-GE"/>
        </w:rPr>
        <w:t>მედების</w:t>
      </w:r>
      <w:proofErr w:type="spellEnd"/>
      <w:r w:rsidR="00EA2E4A" w:rsidRPr="00A77526">
        <w:rPr>
          <w:rFonts w:ascii="Sylfaen" w:hAnsi="Sylfaen"/>
          <w:sz w:val="24"/>
          <w:szCs w:val="24"/>
          <w:lang w:val="ka-GE"/>
        </w:rPr>
        <w:t xml:space="preserve"> კვლევები</w:t>
      </w:r>
      <w:r w:rsidR="000F5739" w:rsidRPr="00A77526">
        <w:rPr>
          <w:rFonts w:ascii="Sylfaen" w:hAnsi="Sylfaen"/>
          <w:sz w:val="24"/>
          <w:szCs w:val="24"/>
          <w:lang w:val="ka-GE"/>
        </w:rPr>
        <w:t xml:space="preserve">. ერთ-ერთ კვლევაში 200მგ დღიური დოზის მიღებისას არ შეინიშნებოდა QT </w:t>
      </w:r>
      <w:r w:rsidR="00482DD3" w:rsidRPr="00A77526">
        <w:rPr>
          <w:rFonts w:ascii="Sylfaen" w:hAnsi="Sylfaen"/>
          <w:sz w:val="24"/>
          <w:szCs w:val="24"/>
          <w:lang w:val="ka-GE"/>
        </w:rPr>
        <w:t>ი</w:t>
      </w:r>
      <w:r w:rsidR="000F5739" w:rsidRPr="00A77526">
        <w:rPr>
          <w:rFonts w:ascii="Sylfaen" w:hAnsi="Sylfaen"/>
          <w:sz w:val="24"/>
          <w:szCs w:val="24"/>
          <w:lang w:val="ka-GE"/>
        </w:rPr>
        <w:t>ნტერვალის გახანგრძ</w:t>
      </w:r>
      <w:r w:rsidR="00482DD3" w:rsidRPr="00A77526">
        <w:rPr>
          <w:rFonts w:ascii="Sylfaen" w:hAnsi="Sylfaen"/>
          <w:sz w:val="24"/>
          <w:szCs w:val="24"/>
          <w:lang w:val="ka-GE"/>
        </w:rPr>
        <w:t>ლ</w:t>
      </w:r>
      <w:r w:rsidR="000F5739" w:rsidRPr="00A77526">
        <w:rPr>
          <w:rFonts w:ascii="Sylfaen" w:hAnsi="Sylfaen"/>
          <w:sz w:val="24"/>
          <w:szCs w:val="24"/>
          <w:lang w:val="ka-GE"/>
        </w:rPr>
        <w:t xml:space="preserve">ივება. მეორე კვლევაში </w:t>
      </w:r>
      <w:proofErr w:type="spellStart"/>
      <w:r w:rsidR="000F5739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0F5739" w:rsidRPr="00A77526">
        <w:rPr>
          <w:rFonts w:ascii="Sylfaen" w:hAnsi="Sylfaen"/>
          <w:sz w:val="24"/>
          <w:szCs w:val="24"/>
          <w:lang w:val="ka-GE"/>
        </w:rPr>
        <w:t xml:space="preserve"> 400მგ და 800მგ მიღებისას გამოვლინდა</w:t>
      </w:r>
      <w:r w:rsidR="000F3F54" w:rsidRPr="00A77526">
        <w:rPr>
          <w:rFonts w:ascii="Sylfaen" w:hAnsi="Sylfaen"/>
          <w:sz w:val="24"/>
          <w:szCs w:val="24"/>
          <w:lang w:val="ka-GE"/>
        </w:rPr>
        <w:t>,</w:t>
      </w:r>
      <w:r w:rsidR="000F5739" w:rsidRPr="00A77526">
        <w:rPr>
          <w:rFonts w:ascii="Sylfaen" w:hAnsi="Sylfaen"/>
          <w:sz w:val="24"/>
          <w:szCs w:val="24"/>
          <w:lang w:val="ka-GE"/>
        </w:rPr>
        <w:t xml:space="preserve"> რომ </w:t>
      </w:r>
      <w:proofErr w:type="spellStart"/>
      <w:r w:rsidR="00C13D16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C13D16" w:rsidRPr="00A77526">
        <w:rPr>
          <w:rFonts w:ascii="Sylfaen" w:hAnsi="Sylfaen"/>
          <w:sz w:val="24"/>
          <w:szCs w:val="24"/>
          <w:lang w:val="ka-GE"/>
        </w:rPr>
        <w:t xml:space="preserve"> 400მგ მიღებისას დღეში მნიშვნელოვნად იზრდებოდა </w:t>
      </w:r>
      <w:proofErr w:type="spellStart"/>
      <w:r w:rsidR="00C13D16" w:rsidRPr="00A77526">
        <w:rPr>
          <w:rFonts w:ascii="Sylfaen" w:hAnsi="Sylfaen"/>
          <w:sz w:val="24"/>
          <w:szCs w:val="24"/>
          <w:lang w:val="ka-GE"/>
        </w:rPr>
        <w:t>ტერფენადინის</w:t>
      </w:r>
      <w:proofErr w:type="spellEnd"/>
      <w:r w:rsidR="00C13D16" w:rsidRPr="00A77526">
        <w:rPr>
          <w:rFonts w:ascii="Sylfaen" w:hAnsi="Sylfaen"/>
          <w:sz w:val="24"/>
          <w:szCs w:val="24"/>
          <w:lang w:val="ka-GE"/>
        </w:rPr>
        <w:t xml:space="preserve"> პლაზმური დონეები მათი ერთად გამოყენებისას.</w:t>
      </w:r>
      <w:r w:rsidR="007D7E4F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D7E4F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7D7E4F" w:rsidRPr="00A77526">
        <w:rPr>
          <w:rFonts w:ascii="Sylfaen" w:hAnsi="Sylfaen"/>
          <w:sz w:val="24"/>
          <w:szCs w:val="24"/>
          <w:lang w:val="ka-GE"/>
        </w:rPr>
        <w:t xml:space="preserve"> 400მგ ან მეტი დოზის </w:t>
      </w:r>
      <w:proofErr w:type="spellStart"/>
      <w:r w:rsidR="007D7E4F" w:rsidRPr="00A77526">
        <w:rPr>
          <w:rFonts w:ascii="Sylfaen" w:hAnsi="Sylfaen"/>
          <w:sz w:val="24"/>
          <w:szCs w:val="24"/>
          <w:lang w:val="ka-GE"/>
        </w:rPr>
        <w:t>ტერფენადინთან</w:t>
      </w:r>
      <w:proofErr w:type="spellEnd"/>
      <w:r w:rsidR="007D7E4F" w:rsidRPr="00A77526">
        <w:rPr>
          <w:rFonts w:ascii="Sylfaen" w:hAnsi="Sylfaen"/>
          <w:sz w:val="24"/>
          <w:szCs w:val="24"/>
          <w:lang w:val="ka-GE"/>
        </w:rPr>
        <w:t xml:space="preserve"> კომბინაციაში მიღება </w:t>
      </w:r>
      <w:proofErr w:type="spellStart"/>
      <w:r w:rsidR="007D7E4F" w:rsidRPr="00A77526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="007D7E4F" w:rsidRPr="00A77526">
        <w:rPr>
          <w:rFonts w:ascii="Sylfaen" w:hAnsi="Sylfaen"/>
          <w:sz w:val="24"/>
          <w:szCs w:val="24"/>
          <w:lang w:val="ka-GE"/>
        </w:rPr>
        <w:t xml:space="preserve"> (იხ. უკუჩვენებები). </w:t>
      </w:r>
      <w:proofErr w:type="spellStart"/>
      <w:r w:rsidR="007D7E4F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7D7E4F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CD5FFD" w:rsidRPr="00A77526">
        <w:rPr>
          <w:rFonts w:ascii="Sylfaen" w:hAnsi="Sylfaen"/>
          <w:sz w:val="24"/>
          <w:szCs w:val="24"/>
          <w:lang w:val="ka-GE"/>
        </w:rPr>
        <w:t xml:space="preserve">&lt;400მგ დღეში მიღებისას </w:t>
      </w:r>
      <w:proofErr w:type="spellStart"/>
      <w:r w:rsidR="00CD5FFD" w:rsidRPr="00A77526">
        <w:rPr>
          <w:rFonts w:ascii="Sylfaen" w:hAnsi="Sylfaen"/>
          <w:sz w:val="24"/>
          <w:szCs w:val="24"/>
          <w:lang w:val="ka-GE"/>
        </w:rPr>
        <w:t>ტერფენადინთან</w:t>
      </w:r>
      <w:proofErr w:type="spellEnd"/>
      <w:r w:rsidR="00CD5FFD" w:rsidRPr="00A77526">
        <w:rPr>
          <w:rFonts w:ascii="Sylfaen" w:hAnsi="Sylfaen"/>
          <w:sz w:val="24"/>
          <w:szCs w:val="24"/>
          <w:lang w:val="ka-GE"/>
        </w:rPr>
        <w:t xml:space="preserve"> ერთად უნდა მოხდეს სათ</w:t>
      </w:r>
      <w:r w:rsidR="000F3F54" w:rsidRPr="00A77526">
        <w:rPr>
          <w:rFonts w:ascii="Sylfaen" w:hAnsi="Sylfaen"/>
          <w:sz w:val="24"/>
          <w:szCs w:val="24"/>
          <w:lang w:val="ka-GE"/>
        </w:rPr>
        <w:t>ა</w:t>
      </w:r>
      <w:r w:rsidR="00CD5FFD" w:rsidRPr="00A77526">
        <w:rPr>
          <w:rFonts w:ascii="Sylfaen" w:hAnsi="Sylfaen"/>
          <w:sz w:val="24"/>
          <w:szCs w:val="24"/>
          <w:lang w:val="ka-GE"/>
        </w:rPr>
        <w:t>ნადო მონიტორინგი</w:t>
      </w:r>
      <w:r w:rsidR="00052F14" w:rsidRPr="00A77526">
        <w:rPr>
          <w:rFonts w:ascii="Sylfaen" w:hAnsi="Sylfaen"/>
          <w:sz w:val="24"/>
          <w:szCs w:val="24"/>
          <w:lang w:val="ka-GE"/>
        </w:rPr>
        <w:t>.</w:t>
      </w:r>
    </w:p>
    <w:p w14:paraId="524B7084" w14:textId="77777777" w:rsidR="00052F14" w:rsidRPr="00A77526" w:rsidRDefault="00052F14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ასტემიზოლი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ასტემიზოლთან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გამოყენებამ შესაძლებელია შეამციროს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ასტემიზოლის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კლირენსი.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ასტემიზოლის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პლაზმურ</w:t>
      </w:r>
      <w:r w:rsidR="000B64ED" w:rsidRPr="00A77526">
        <w:rPr>
          <w:rFonts w:ascii="Sylfaen" w:hAnsi="Sylfaen"/>
          <w:sz w:val="24"/>
          <w:szCs w:val="24"/>
          <w:lang w:val="ka-GE"/>
        </w:rPr>
        <w:t>ი</w:t>
      </w:r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კონცენტრაციების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მომ</w:t>
      </w:r>
      <w:r w:rsidR="000B64ED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 xml:space="preserve">ტებამ შესაძლებელია გამოიწვიოს QT </w:t>
      </w:r>
      <w:r w:rsidR="000B64ED" w:rsidRPr="00A77526">
        <w:rPr>
          <w:rFonts w:ascii="Sylfaen" w:hAnsi="Sylfaen"/>
          <w:sz w:val="24"/>
          <w:szCs w:val="24"/>
          <w:lang w:val="ka-GE"/>
        </w:rPr>
        <w:t>ი</w:t>
      </w:r>
      <w:r w:rsidRPr="00A77526">
        <w:rPr>
          <w:rFonts w:ascii="Sylfaen" w:hAnsi="Sylfaen"/>
          <w:sz w:val="24"/>
          <w:szCs w:val="24"/>
          <w:lang w:val="ka-GE"/>
        </w:rPr>
        <w:t>ნტერვალის გახანგრძ</w:t>
      </w:r>
      <w:r w:rsidR="000B64ED" w:rsidRPr="00A77526">
        <w:rPr>
          <w:rFonts w:ascii="Sylfaen" w:hAnsi="Sylfaen"/>
          <w:sz w:val="24"/>
          <w:szCs w:val="24"/>
          <w:lang w:val="ka-GE"/>
        </w:rPr>
        <w:t>ლ</w:t>
      </w:r>
      <w:r w:rsidRPr="00A77526">
        <w:rPr>
          <w:rFonts w:ascii="Sylfaen" w:hAnsi="Sylfaen"/>
          <w:sz w:val="24"/>
          <w:szCs w:val="24"/>
          <w:lang w:val="ka-GE"/>
        </w:rPr>
        <w:t>ივება და იშვიათად</w:t>
      </w:r>
      <w:r w:rsidR="000B64ED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მოციმციმე არითმია.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ასტემიზოლის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კომბინაციაში მიღება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(იხ. უკუჩვენებები)</w:t>
      </w:r>
      <w:r w:rsidR="008812A7" w:rsidRPr="00A77526">
        <w:rPr>
          <w:rFonts w:ascii="Sylfaen" w:hAnsi="Sylfaen"/>
          <w:sz w:val="24"/>
          <w:szCs w:val="24"/>
          <w:lang w:val="ka-GE"/>
        </w:rPr>
        <w:t>.</w:t>
      </w:r>
    </w:p>
    <w:p w14:paraId="332846B4" w14:textId="77777777" w:rsidR="008812A7" w:rsidRPr="00A77526" w:rsidRDefault="008812A7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პიმოზიდი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თუმცა ინ ვიტრო ან ინ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ვივო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არ შესწავლილა 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პიმოზიდთან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კომბინაციაში მიღებამ შესაძლებელია გამოიწვიოს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პიმოზიდის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მეტაობლიზმის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ინჰიბირება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პიმოზიდის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მომატებული პლაზმური კონცენტრაციები იწვევენ QT გახანგრძლივებას და იშვიათად მოციმციმე არითმიას.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E007D7" w:rsidRPr="00A77526">
        <w:rPr>
          <w:rFonts w:ascii="Sylfaen" w:hAnsi="Sylfaen"/>
          <w:sz w:val="24"/>
          <w:szCs w:val="24"/>
          <w:lang w:val="ka-GE"/>
        </w:rPr>
        <w:t xml:space="preserve">და </w:t>
      </w:r>
      <w:proofErr w:type="spellStart"/>
      <w:r w:rsidR="00E007D7" w:rsidRPr="00A77526">
        <w:rPr>
          <w:rFonts w:ascii="Sylfaen" w:hAnsi="Sylfaen"/>
          <w:sz w:val="24"/>
          <w:szCs w:val="24"/>
          <w:lang w:val="ka-GE"/>
        </w:rPr>
        <w:t>პიმოზიდის</w:t>
      </w:r>
      <w:proofErr w:type="spellEnd"/>
      <w:r w:rsidR="00E007D7" w:rsidRPr="00A77526">
        <w:rPr>
          <w:rFonts w:ascii="Sylfaen" w:hAnsi="Sylfaen"/>
          <w:sz w:val="24"/>
          <w:szCs w:val="24"/>
          <w:lang w:val="ka-GE"/>
        </w:rPr>
        <w:t xml:space="preserve"> კომბინაციაში გამოყენება </w:t>
      </w:r>
      <w:proofErr w:type="spellStart"/>
      <w:r w:rsidR="00E007D7" w:rsidRPr="00A77526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="00E007D7" w:rsidRPr="00A77526">
        <w:rPr>
          <w:rFonts w:ascii="Sylfaen" w:hAnsi="Sylfaen"/>
          <w:sz w:val="24"/>
          <w:szCs w:val="24"/>
          <w:lang w:val="ka-GE"/>
        </w:rPr>
        <w:t xml:space="preserve"> (იხ. უკუჩვენებები).</w:t>
      </w:r>
    </w:p>
    <w:p w14:paraId="2B2D3D8F" w14:textId="77777777" w:rsidR="00E007D7" w:rsidRPr="00A77526" w:rsidRDefault="00E007D7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ქინიდინი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თუმცა არ შესწავლილა ინ ვიტრო ან ინ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ვივო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ქინიდინთან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</w:t>
      </w:r>
      <w:r w:rsidR="000B64ED" w:rsidRPr="00A77526">
        <w:rPr>
          <w:rFonts w:ascii="Sylfaen" w:hAnsi="Sylfaen"/>
          <w:sz w:val="24"/>
          <w:szCs w:val="24"/>
          <w:lang w:val="ka-GE"/>
        </w:rPr>
        <w:t>მიღ</w:t>
      </w:r>
      <w:r w:rsidRPr="00A77526">
        <w:rPr>
          <w:rFonts w:ascii="Sylfaen" w:hAnsi="Sylfaen"/>
          <w:sz w:val="24"/>
          <w:szCs w:val="24"/>
          <w:lang w:val="ka-GE"/>
        </w:rPr>
        <w:t xml:space="preserve">ებამ ასევე შესაძლებელია გამოიწვიოს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ქინიდინის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მეტაბოლიზმის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ინჰიბირება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ქინიდინის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გამოყენება ასოცირდება QT გახანგრძ</w:t>
      </w:r>
      <w:r w:rsidR="004875E5" w:rsidRPr="00A77526">
        <w:rPr>
          <w:rFonts w:ascii="Sylfaen" w:hAnsi="Sylfaen"/>
          <w:sz w:val="24"/>
          <w:szCs w:val="24"/>
          <w:lang w:val="ka-GE"/>
        </w:rPr>
        <w:t>ლ</w:t>
      </w:r>
      <w:r w:rsidRPr="00A77526">
        <w:rPr>
          <w:rFonts w:ascii="Sylfaen" w:hAnsi="Sylfaen"/>
          <w:sz w:val="24"/>
          <w:szCs w:val="24"/>
          <w:lang w:val="ka-GE"/>
        </w:rPr>
        <w:t xml:space="preserve">ივებასთან და იშვიათად მოციმციმე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არითმიასთან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ქინიდინის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კომბინირებული გამოყენება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(იც. უკუჩვენებები)</w:t>
      </w:r>
      <w:r w:rsidR="008633A6" w:rsidRPr="00A77526">
        <w:rPr>
          <w:rFonts w:ascii="Sylfaen" w:hAnsi="Sylfaen"/>
          <w:sz w:val="24"/>
          <w:szCs w:val="24"/>
          <w:lang w:val="ka-GE"/>
        </w:rPr>
        <w:t>.</w:t>
      </w:r>
    </w:p>
    <w:p w14:paraId="019F6C72" w14:textId="77777777" w:rsidR="008633A6" w:rsidRPr="00A77526" w:rsidRDefault="008633A6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ერითრომიცინი: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ერითრომიცინის ერთად გამოყენებას გააჩნია შესაძლებლობა გაზარდოს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კარდიოტოქსიურობის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რისკი (გახანგრძლივებული QT </w:t>
      </w:r>
      <w:r w:rsidR="004875E5" w:rsidRPr="00A77526">
        <w:rPr>
          <w:rFonts w:ascii="Sylfaen" w:hAnsi="Sylfaen"/>
          <w:sz w:val="24"/>
          <w:szCs w:val="24"/>
          <w:lang w:val="ka-GE"/>
        </w:rPr>
        <w:t>ი</w:t>
      </w:r>
      <w:r w:rsidRPr="00A77526">
        <w:rPr>
          <w:rFonts w:ascii="Sylfaen" w:hAnsi="Sylfaen"/>
          <w:sz w:val="24"/>
          <w:szCs w:val="24"/>
          <w:lang w:val="ka-GE"/>
        </w:rPr>
        <w:t xml:space="preserve">ნტერვალი, მოციმციმე არითმია) და შედეგად გამოიწვიოს სიკვდილი.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lastRenderedPageBreak/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ერითრომიცინის ერთად გამოყენება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(იხ. უკუჩვენებები).</w:t>
      </w:r>
    </w:p>
    <w:p w14:paraId="5C100E8E" w14:textId="77777777" w:rsidR="00005E3B" w:rsidRPr="00A77526" w:rsidRDefault="00005E3B" w:rsidP="0017018A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A77526">
        <w:rPr>
          <w:rFonts w:ascii="Sylfaen" w:hAnsi="Sylfaen"/>
          <w:sz w:val="24"/>
          <w:szCs w:val="24"/>
          <w:u w:val="single"/>
          <w:lang w:val="ka-GE"/>
        </w:rPr>
        <w:t xml:space="preserve">არ არის რეკომენდებული შემდეგ </w:t>
      </w:r>
      <w:proofErr w:type="spellStart"/>
      <w:r w:rsidRPr="00A77526">
        <w:rPr>
          <w:rFonts w:ascii="Sylfaen" w:hAnsi="Sylfaen"/>
          <w:sz w:val="24"/>
          <w:szCs w:val="24"/>
          <w:u w:val="single"/>
          <w:lang w:val="ka-GE"/>
        </w:rPr>
        <w:t>პრეპარატებთად</w:t>
      </w:r>
      <w:proofErr w:type="spellEnd"/>
      <w:r w:rsidRPr="00A77526">
        <w:rPr>
          <w:rFonts w:ascii="Sylfaen" w:hAnsi="Sylfaen"/>
          <w:sz w:val="24"/>
          <w:szCs w:val="24"/>
          <w:u w:val="single"/>
          <w:lang w:val="ka-GE"/>
        </w:rPr>
        <w:t xml:space="preserve"> ერთად გამოყენება</w:t>
      </w:r>
    </w:p>
    <w:p w14:paraId="6F0B3FD1" w14:textId="77777777" w:rsidR="00B332B8" w:rsidRPr="00A77526" w:rsidRDefault="00B332B8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ჰალოფანტრინი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შეუძლია გაზარდოს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ჰალოფანტრინის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პ</w:t>
      </w:r>
      <w:r w:rsidR="004875E5" w:rsidRPr="00A77526">
        <w:rPr>
          <w:rFonts w:ascii="Sylfaen" w:hAnsi="Sylfaen"/>
          <w:sz w:val="24"/>
          <w:szCs w:val="24"/>
          <w:lang w:val="ka-GE"/>
        </w:rPr>
        <w:t>ლ</w:t>
      </w:r>
      <w:r w:rsidRPr="00A77526">
        <w:rPr>
          <w:rFonts w:ascii="Sylfaen" w:hAnsi="Sylfaen"/>
          <w:sz w:val="24"/>
          <w:szCs w:val="24"/>
          <w:lang w:val="ka-GE"/>
        </w:rPr>
        <w:t xml:space="preserve">აზმური კონცენტრაცია CYP3A4-ზე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მაინჰიბირებელი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ეფექტის გამო.</w:t>
      </w:r>
      <w:r w:rsidR="00872513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872513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872513"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872513" w:rsidRPr="00A77526">
        <w:rPr>
          <w:rFonts w:ascii="Sylfaen" w:hAnsi="Sylfaen"/>
          <w:sz w:val="24"/>
          <w:szCs w:val="24"/>
          <w:lang w:val="ka-GE"/>
        </w:rPr>
        <w:t>ჰალოფანტრინის</w:t>
      </w:r>
      <w:proofErr w:type="spellEnd"/>
      <w:r w:rsidR="00872513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4875E5" w:rsidRPr="00A77526">
        <w:rPr>
          <w:rFonts w:ascii="Sylfaen" w:hAnsi="Sylfaen"/>
          <w:sz w:val="24"/>
          <w:szCs w:val="24"/>
          <w:lang w:val="ka-GE"/>
        </w:rPr>
        <w:t>კომბინირებულ</w:t>
      </w:r>
      <w:r w:rsidR="00872513" w:rsidRPr="00A77526">
        <w:rPr>
          <w:rFonts w:ascii="Sylfaen" w:hAnsi="Sylfaen"/>
          <w:sz w:val="24"/>
          <w:szCs w:val="24"/>
          <w:lang w:val="ka-GE"/>
        </w:rPr>
        <w:t xml:space="preserve"> გამოყენებას გააჩნია შესაძლებლობა გაზარდოს </w:t>
      </w:r>
      <w:proofErr w:type="spellStart"/>
      <w:r w:rsidR="00872513" w:rsidRPr="00A77526">
        <w:rPr>
          <w:rFonts w:ascii="Sylfaen" w:hAnsi="Sylfaen"/>
          <w:sz w:val="24"/>
          <w:szCs w:val="24"/>
          <w:lang w:val="ka-GE"/>
        </w:rPr>
        <w:t>კარდიოტოქსიურობის</w:t>
      </w:r>
      <w:proofErr w:type="spellEnd"/>
      <w:r w:rsidR="00872513" w:rsidRPr="00A77526">
        <w:rPr>
          <w:rFonts w:ascii="Sylfaen" w:hAnsi="Sylfaen"/>
          <w:sz w:val="24"/>
          <w:szCs w:val="24"/>
          <w:lang w:val="ka-GE"/>
        </w:rPr>
        <w:t xml:space="preserve"> რისკი (გახანგრძ</w:t>
      </w:r>
      <w:r w:rsidR="004875E5" w:rsidRPr="00A77526">
        <w:rPr>
          <w:rFonts w:ascii="Sylfaen" w:hAnsi="Sylfaen"/>
          <w:sz w:val="24"/>
          <w:szCs w:val="24"/>
          <w:lang w:val="ka-GE"/>
        </w:rPr>
        <w:t>ლ</w:t>
      </w:r>
      <w:r w:rsidR="00872513" w:rsidRPr="00A77526">
        <w:rPr>
          <w:rFonts w:ascii="Sylfaen" w:hAnsi="Sylfaen"/>
          <w:sz w:val="24"/>
          <w:szCs w:val="24"/>
          <w:lang w:val="ka-GE"/>
        </w:rPr>
        <w:t>ივებული QT ინტერვალი, მოციმციმე არითმი</w:t>
      </w:r>
      <w:r w:rsidR="004875E5" w:rsidRPr="00A77526">
        <w:rPr>
          <w:rFonts w:ascii="Sylfaen" w:hAnsi="Sylfaen"/>
          <w:sz w:val="24"/>
          <w:szCs w:val="24"/>
          <w:lang w:val="ka-GE"/>
        </w:rPr>
        <w:t>ა</w:t>
      </w:r>
      <w:r w:rsidR="00872513" w:rsidRPr="00A77526">
        <w:rPr>
          <w:rFonts w:ascii="Sylfaen" w:hAnsi="Sylfaen"/>
          <w:sz w:val="24"/>
          <w:szCs w:val="24"/>
          <w:lang w:val="ka-GE"/>
        </w:rPr>
        <w:t>) და შედეგად გამოიწვიოს სიკვდილი. მოცემული კომბინაცია დაუშვებელია (იხ. გაფრთხილებები/სიფრთხილის ზომები).</w:t>
      </w:r>
    </w:p>
    <w:p w14:paraId="1D9C1F40" w14:textId="77777777" w:rsidR="00CE1411" w:rsidRPr="00A77526" w:rsidRDefault="00CE1411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შემდეგი სახის პრეპარატების კომბინაციაში გამოყენება იწვევდა სიფრთხილის ზომების </w:t>
      </w:r>
      <w:r w:rsidR="00DD4AE6" w:rsidRPr="00A77526">
        <w:rPr>
          <w:rFonts w:ascii="Sylfaen" w:hAnsi="Sylfaen"/>
          <w:sz w:val="24"/>
          <w:szCs w:val="24"/>
          <w:lang w:val="ka-GE"/>
        </w:rPr>
        <w:t>დაცვას</w:t>
      </w:r>
      <w:r w:rsidRPr="00A77526">
        <w:rPr>
          <w:rFonts w:ascii="Sylfaen" w:hAnsi="Sylfaen"/>
          <w:sz w:val="24"/>
          <w:szCs w:val="24"/>
          <w:lang w:val="ka-GE"/>
        </w:rPr>
        <w:t xml:space="preserve"> და დოზის კორექციას.</w:t>
      </w:r>
    </w:p>
    <w:p w14:paraId="0967AA80" w14:textId="77777777" w:rsidR="00CE1411" w:rsidRPr="00A77526" w:rsidRDefault="00CE1411" w:rsidP="0017018A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A77526">
        <w:rPr>
          <w:rFonts w:ascii="Sylfaen" w:hAnsi="Sylfaen"/>
          <w:sz w:val="24"/>
          <w:szCs w:val="24"/>
          <w:u w:val="single"/>
          <w:lang w:val="ka-GE"/>
        </w:rPr>
        <w:t xml:space="preserve">სხვა </w:t>
      </w:r>
      <w:proofErr w:type="spellStart"/>
      <w:r w:rsidRPr="00A77526">
        <w:rPr>
          <w:rFonts w:ascii="Sylfaen" w:hAnsi="Sylfaen"/>
          <w:sz w:val="24"/>
          <w:szCs w:val="24"/>
          <w:u w:val="single"/>
          <w:lang w:val="ka-GE"/>
        </w:rPr>
        <w:t>პრეაპრატების</w:t>
      </w:r>
      <w:proofErr w:type="spellEnd"/>
      <w:r w:rsidRPr="00A77526">
        <w:rPr>
          <w:rFonts w:ascii="Sylfaen" w:hAnsi="Sylfaen"/>
          <w:sz w:val="24"/>
          <w:szCs w:val="24"/>
          <w:u w:val="single"/>
          <w:lang w:val="ka-GE"/>
        </w:rPr>
        <w:t xml:space="preserve"> ეფექტი </w:t>
      </w:r>
      <w:proofErr w:type="spellStart"/>
      <w:r w:rsidRPr="00A77526">
        <w:rPr>
          <w:rFonts w:ascii="Sylfaen" w:hAnsi="Sylfaen"/>
          <w:sz w:val="24"/>
          <w:szCs w:val="24"/>
          <w:u w:val="single"/>
          <w:lang w:val="ka-GE"/>
        </w:rPr>
        <w:t>ფლუკონაზოლზე</w:t>
      </w:r>
      <w:proofErr w:type="spellEnd"/>
    </w:p>
    <w:p w14:paraId="6904B894" w14:textId="77777777" w:rsidR="00CE1411" w:rsidRPr="00A77526" w:rsidRDefault="00CE1411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რიფამპიცინი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რიფამპიცინის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კომბინაციაში გამოყენება იწვევდა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AUC შე</w:t>
      </w:r>
      <w:r w:rsidR="00DD4AE6" w:rsidRPr="00A77526">
        <w:rPr>
          <w:rFonts w:ascii="Sylfaen" w:hAnsi="Sylfaen"/>
          <w:sz w:val="24"/>
          <w:szCs w:val="24"/>
          <w:lang w:val="ka-GE"/>
        </w:rPr>
        <w:t>მ</w:t>
      </w:r>
      <w:r w:rsidRPr="00A77526">
        <w:rPr>
          <w:rFonts w:ascii="Sylfaen" w:hAnsi="Sylfaen"/>
          <w:sz w:val="24"/>
          <w:szCs w:val="24"/>
          <w:lang w:val="ka-GE"/>
        </w:rPr>
        <w:t xml:space="preserve">ცირებას 25%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პერიოდის 20%.</w:t>
      </w:r>
      <w:r w:rsidR="005946D7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946D7" w:rsidRPr="00A77526">
        <w:rPr>
          <w:rFonts w:ascii="Sylfaen" w:hAnsi="Sylfaen"/>
          <w:sz w:val="24"/>
          <w:szCs w:val="24"/>
          <w:lang w:val="ka-GE"/>
        </w:rPr>
        <w:t>რიფამპიცინთან</w:t>
      </w:r>
      <w:proofErr w:type="spellEnd"/>
      <w:r w:rsidR="005946D7" w:rsidRPr="00A77526">
        <w:rPr>
          <w:rFonts w:ascii="Sylfaen" w:hAnsi="Sylfaen"/>
          <w:sz w:val="24"/>
          <w:szCs w:val="24"/>
          <w:lang w:val="ka-GE"/>
        </w:rPr>
        <w:t xml:space="preserve"> ერთად მიღებისას საჭიროა </w:t>
      </w:r>
      <w:proofErr w:type="spellStart"/>
      <w:r w:rsidR="005946D7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5946D7" w:rsidRPr="00A77526">
        <w:rPr>
          <w:rFonts w:ascii="Sylfaen" w:hAnsi="Sylfaen"/>
          <w:sz w:val="24"/>
          <w:szCs w:val="24"/>
          <w:lang w:val="ka-GE"/>
        </w:rPr>
        <w:t xml:space="preserve"> დოზის მომატება</w:t>
      </w:r>
      <w:r w:rsidR="007031CE" w:rsidRPr="00A77526">
        <w:rPr>
          <w:rFonts w:ascii="Sylfaen" w:hAnsi="Sylfaen"/>
          <w:sz w:val="24"/>
          <w:szCs w:val="24"/>
          <w:lang w:val="ka-GE"/>
        </w:rPr>
        <w:t>.</w:t>
      </w:r>
    </w:p>
    <w:p w14:paraId="7529FBED" w14:textId="77777777" w:rsidR="007031CE" w:rsidRPr="00A77526" w:rsidRDefault="007031CE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ურთიერთქმედების კვლევებმა</w:t>
      </w:r>
      <w:r w:rsidR="00A84735" w:rsidRPr="00A77526">
        <w:rPr>
          <w:rFonts w:ascii="Sylfaen" w:hAnsi="Sylfaen"/>
          <w:sz w:val="24"/>
          <w:szCs w:val="24"/>
          <w:lang w:val="ka-GE"/>
        </w:rPr>
        <w:t xml:space="preserve"> გამო</w:t>
      </w:r>
      <w:r w:rsidR="00DD4AE6" w:rsidRPr="00A77526">
        <w:rPr>
          <w:rFonts w:ascii="Sylfaen" w:hAnsi="Sylfaen"/>
          <w:sz w:val="24"/>
          <w:szCs w:val="24"/>
          <w:lang w:val="ka-GE"/>
        </w:rPr>
        <w:t>ა</w:t>
      </w:r>
      <w:r w:rsidR="00A84735" w:rsidRPr="00A77526">
        <w:rPr>
          <w:rFonts w:ascii="Sylfaen" w:hAnsi="Sylfaen"/>
          <w:sz w:val="24"/>
          <w:szCs w:val="24"/>
          <w:lang w:val="ka-GE"/>
        </w:rPr>
        <w:t>ვლინეს</w:t>
      </w:r>
      <w:r w:rsidR="00DD4AE6" w:rsidRPr="00A77526">
        <w:rPr>
          <w:rFonts w:ascii="Sylfaen" w:hAnsi="Sylfaen"/>
          <w:sz w:val="24"/>
          <w:szCs w:val="24"/>
          <w:lang w:val="ka-GE"/>
        </w:rPr>
        <w:t>,</w:t>
      </w:r>
      <w:r w:rsidR="00A84735" w:rsidRPr="00A77526">
        <w:rPr>
          <w:rFonts w:ascii="Sylfaen" w:hAnsi="Sylfaen"/>
          <w:sz w:val="24"/>
          <w:szCs w:val="24"/>
          <w:lang w:val="ka-GE"/>
        </w:rPr>
        <w:t xml:space="preserve"> რომ </w:t>
      </w:r>
      <w:proofErr w:type="spellStart"/>
      <w:r w:rsidR="00A84735" w:rsidRPr="00A77526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="00A84735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84735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A84735" w:rsidRPr="00A77526">
        <w:rPr>
          <w:rFonts w:ascii="Sylfaen" w:hAnsi="Sylfaen"/>
          <w:sz w:val="24"/>
          <w:szCs w:val="24"/>
          <w:lang w:val="ka-GE"/>
        </w:rPr>
        <w:t xml:space="preserve"> მიღ</w:t>
      </w:r>
      <w:r w:rsidR="00DD4AE6" w:rsidRPr="00A77526">
        <w:rPr>
          <w:rFonts w:ascii="Sylfaen" w:hAnsi="Sylfaen"/>
          <w:sz w:val="24"/>
          <w:szCs w:val="24"/>
          <w:lang w:val="ka-GE"/>
        </w:rPr>
        <w:t>ე</w:t>
      </w:r>
      <w:r w:rsidR="00A84735" w:rsidRPr="00A77526">
        <w:rPr>
          <w:rFonts w:ascii="Sylfaen" w:hAnsi="Sylfaen"/>
          <w:sz w:val="24"/>
          <w:szCs w:val="24"/>
          <w:lang w:val="ka-GE"/>
        </w:rPr>
        <w:t xml:space="preserve">ბა საკვებთან, </w:t>
      </w:r>
      <w:proofErr w:type="spellStart"/>
      <w:r w:rsidR="00A84735" w:rsidRPr="00A77526">
        <w:rPr>
          <w:rFonts w:ascii="Sylfaen" w:hAnsi="Sylfaen"/>
          <w:sz w:val="24"/>
          <w:szCs w:val="24"/>
          <w:lang w:val="ka-GE"/>
        </w:rPr>
        <w:t>ციმეტიდინთან</w:t>
      </w:r>
      <w:proofErr w:type="spellEnd"/>
      <w:r w:rsidR="00A84735"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A84735" w:rsidRPr="00A77526">
        <w:rPr>
          <w:rFonts w:ascii="Sylfaen" w:hAnsi="Sylfaen"/>
          <w:sz w:val="24"/>
          <w:szCs w:val="24"/>
          <w:lang w:val="ka-GE"/>
        </w:rPr>
        <w:t>ანტაციდებთან</w:t>
      </w:r>
      <w:proofErr w:type="spellEnd"/>
      <w:r w:rsidR="00A84735" w:rsidRPr="00A77526">
        <w:rPr>
          <w:rFonts w:ascii="Sylfaen" w:hAnsi="Sylfaen"/>
          <w:sz w:val="24"/>
          <w:szCs w:val="24"/>
          <w:lang w:val="ka-GE"/>
        </w:rPr>
        <w:t xml:space="preserve"> ან ორგანიზმის დასხივებისას ძვლის ტვინის გადანერგვის</w:t>
      </w:r>
      <w:r w:rsidR="00DD4AE6" w:rsidRPr="00A77526">
        <w:rPr>
          <w:rFonts w:ascii="Sylfaen" w:hAnsi="Sylfaen"/>
          <w:sz w:val="24"/>
          <w:szCs w:val="24"/>
          <w:lang w:val="ka-GE"/>
        </w:rPr>
        <w:t xml:space="preserve"> დროს</w:t>
      </w:r>
      <w:r w:rsidR="00A84735" w:rsidRPr="00A77526">
        <w:rPr>
          <w:rFonts w:ascii="Sylfaen" w:hAnsi="Sylfaen"/>
          <w:sz w:val="24"/>
          <w:szCs w:val="24"/>
          <w:lang w:val="ka-GE"/>
        </w:rPr>
        <w:t xml:space="preserve">, არ </w:t>
      </w:r>
      <w:proofErr w:type="spellStart"/>
      <w:r w:rsidR="00A84735" w:rsidRPr="00A77526">
        <w:rPr>
          <w:rFonts w:ascii="Sylfaen" w:hAnsi="Sylfaen"/>
          <w:sz w:val="24"/>
          <w:szCs w:val="24"/>
          <w:lang w:val="ka-GE"/>
        </w:rPr>
        <w:t>შეინიშნბოდა</w:t>
      </w:r>
      <w:proofErr w:type="spellEnd"/>
      <w:r w:rsidR="00A84735" w:rsidRPr="00A77526">
        <w:rPr>
          <w:rFonts w:ascii="Sylfaen" w:hAnsi="Sylfaen"/>
          <w:sz w:val="24"/>
          <w:szCs w:val="24"/>
          <w:lang w:val="ka-GE"/>
        </w:rPr>
        <w:t xml:space="preserve"> კლინიკურად მნიშვნელოვანი </w:t>
      </w:r>
      <w:proofErr w:type="spellStart"/>
      <w:r w:rsidR="00A84735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A84735" w:rsidRPr="00A77526">
        <w:rPr>
          <w:rFonts w:ascii="Sylfaen" w:hAnsi="Sylfaen"/>
          <w:sz w:val="24"/>
          <w:szCs w:val="24"/>
          <w:lang w:val="ka-GE"/>
        </w:rPr>
        <w:t xml:space="preserve"> აბსორბციის დარღვევა.</w:t>
      </w:r>
    </w:p>
    <w:p w14:paraId="66B29E18" w14:textId="77777777" w:rsidR="00A84735" w:rsidRPr="00A77526" w:rsidRDefault="00A84735" w:rsidP="0017018A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u w:val="single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u w:val="single"/>
          <w:lang w:val="ka-GE"/>
        </w:rPr>
        <w:t xml:space="preserve"> ეფექტი სხვა პრეპარატებზე</w:t>
      </w:r>
    </w:p>
    <w:p w14:paraId="6D67E73E" w14:textId="77777777" w:rsidR="00A17C3B" w:rsidRPr="00A77526" w:rsidRDefault="00A17C3B" w:rsidP="0017018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არის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ციტოქრომ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P450 (CYP) 2C9 იზოფერმენტის პოტენციური ინჰიბიტორი და CYP3A4</w:t>
      </w:r>
      <w:r w:rsidR="003F0E61" w:rsidRPr="00A77526">
        <w:rPr>
          <w:rFonts w:ascii="Sylfaen" w:hAnsi="Sylfaen"/>
          <w:sz w:val="24"/>
          <w:szCs w:val="24"/>
          <w:lang w:val="ka-GE"/>
        </w:rPr>
        <w:t>-ს</w:t>
      </w:r>
      <w:r w:rsidRPr="00A77526">
        <w:rPr>
          <w:rFonts w:ascii="Sylfaen" w:hAnsi="Sylfaen"/>
          <w:sz w:val="24"/>
          <w:szCs w:val="24"/>
          <w:lang w:val="ka-GE"/>
        </w:rPr>
        <w:t xml:space="preserve"> ზომიერი ინჰიბიტორი. </w:t>
      </w:r>
      <w:proofErr w:type="spellStart"/>
      <w:r w:rsidR="00333B2C"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ასევე არის </w:t>
      </w:r>
      <w:r w:rsidR="00333B2C" w:rsidRPr="00A77526">
        <w:rPr>
          <w:rFonts w:ascii="Sylfaen" w:hAnsi="Sylfaen"/>
          <w:sz w:val="24"/>
          <w:szCs w:val="24"/>
          <w:lang w:val="ka-GE"/>
        </w:rPr>
        <w:t xml:space="preserve">CYP2C19 </w:t>
      </w:r>
      <w:r w:rsidRPr="00A77526">
        <w:rPr>
          <w:rFonts w:ascii="Sylfaen" w:hAnsi="Sylfaen"/>
          <w:sz w:val="24"/>
          <w:szCs w:val="24"/>
          <w:lang w:val="ka-GE"/>
        </w:rPr>
        <w:t>იზოფერმენტის ინჰიბიტორი. ქვემოთ მოცემული დადასტურებული ურთიერთქმედების გარდა არსებობს სხვა შენაერ</w:t>
      </w:r>
      <w:r w:rsidR="00333B2C" w:rsidRPr="00A77526">
        <w:rPr>
          <w:rFonts w:ascii="Sylfaen" w:hAnsi="Sylfaen"/>
          <w:sz w:val="24"/>
          <w:szCs w:val="24"/>
          <w:lang w:val="ka-GE"/>
        </w:rPr>
        <w:t>თ</w:t>
      </w:r>
      <w:r w:rsidRPr="00A77526">
        <w:rPr>
          <w:rFonts w:ascii="Sylfaen" w:hAnsi="Sylfaen"/>
          <w:sz w:val="24"/>
          <w:szCs w:val="24"/>
          <w:lang w:val="ka-GE"/>
        </w:rPr>
        <w:t xml:space="preserve">ების მომატებული პლაზმური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კონცენტრაციების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რისკი</w:t>
      </w:r>
      <w:r w:rsidR="00D47FC7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რომელთა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მეტაბ</w:t>
      </w:r>
      <w:r w:rsidR="00D47FC7" w:rsidRPr="00A77526">
        <w:rPr>
          <w:rFonts w:ascii="Sylfaen" w:hAnsi="Sylfaen"/>
          <w:sz w:val="24"/>
          <w:szCs w:val="24"/>
          <w:lang w:val="ka-GE"/>
        </w:rPr>
        <w:t>ო</w:t>
      </w:r>
      <w:r w:rsidRPr="00A77526">
        <w:rPr>
          <w:rFonts w:ascii="Sylfaen" w:hAnsi="Sylfaen"/>
          <w:sz w:val="24"/>
          <w:szCs w:val="24"/>
          <w:lang w:val="ka-GE"/>
        </w:rPr>
        <w:t>ლიზმიც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ხდება CYP2C9 და СYP3A4 -ით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მიღ</w:t>
      </w:r>
      <w:r w:rsidR="00D47FC7" w:rsidRPr="00A77526">
        <w:rPr>
          <w:rFonts w:ascii="Sylfaen" w:hAnsi="Sylfaen"/>
          <w:sz w:val="24"/>
          <w:szCs w:val="24"/>
          <w:lang w:val="ka-GE"/>
        </w:rPr>
        <w:t>ე</w:t>
      </w:r>
      <w:r w:rsidRPr="00A77526">
        <w:rPr>
          <w:rFonts w:ascii="Sylfaen" w:hAnsi="Sylfaen"/>
          <w:sz w:val="24"/>
          <w:szCs w:val="24"/>
          <w:lang w:val="ka-GE"/>
        </w:rPr>
        <w:t>ბისას. ამიტომ</w:t>
      </w:r>
      <w:r w:rsidR="001A5C6C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სიფრთხილის გამოჩენაა საჭირო მოცემული კომბინა</w:t>
      </w:r>
      <w:r w:rsidR="001A5C6C" w:rsidRPr="00A77526">
        <w:rPr>
          <w:rFonts w:ascii="Sylfaen" w:hAnsi="Sylfaen"/>
          <w:sz w:val="24"/>
          <w:szCs w:val="24"/>
          <w:lang w:val="ka-GE"/>
        </w:rPr>
        <w:t>ც</w:t>
      </w:r>
      <w:r w:rsidRPr="00A77526">
        <w:rPr>
          <w:rFonts w:ascii="Sylfaen" w:hAnsi="Sylfaen"/>
          <w:sz w:val="24"/>
          <w:szCs w:val="24"/>
          <w:lang w:val="ka-GE"/>
        </w:rPr>
        <w:t xml:space="preserve">იების გამოყენებისას და ასევე პაციენტების მონიტორინგი.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ფერმენტის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მაინჰიბირებელი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ეფექტი გრძელდება 4-5 დღე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მკურნალობის შეწყვეტის შემდეგ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ხანგრძლივი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პერიოდის გამო (იხ. უკუჩვენებები).</w:t>
      </w:r>
    </w:p>
    <w:p w14:paraId="461F1E46" w14:textId="77777777" w:rsidR="00B332B8" w:rsidRPr="00A77526" w:rsidRDefault="00B332B8" w:rsidP="0017018A">
      <w:pPr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ალფენტანილი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(400მგ) და ინტრავენური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ალფენტანილის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(20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მკგ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/კგ) ჯანმრთელ მოხალისეებში ერთად გამოყენებისას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ალფენტანილის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AUC 10 იზრდებოდა 2-ჯერ, სავარაუდოდ CYP3A4 -ის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ინჰიბირების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მეშვეობით.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ალფენტანილის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დოზის კორექცია შესაძლებელია გახდეს საჭირო.</w:t>
      </w:r>
    </w:p>
    <w:p w14:paraId="32D93ADF" w14:textId="77777777" w:rsidR="00875C50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lastRenderedPageBreak/>
        <w:t>ამიტრიპტილინი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ნორტრიპტილინი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ზრდის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ამიტრიპტილინის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ნორტრიპტილინის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1A5C6C" w:rsidRPr="00A77526">
        <w:rPr>
          <w:rFonts w:ascii="Sylfaen" w:hAnsi="Sylfaen"/>
          <w:sz w:val="24"/>
          <w:szCs w:val="24"/>
          <w:lang w:val="ka-GE"/>
        </w:rPr>
        <w:t>ეფექ</w:t>
      </w:r>
      <w:r w:rsidRPr="00A77526">
        <w:rPr>
          <w:rFonts w:ascii="Sylfaen" w:hAnsi="Sylfaen"/>
          <w:sz w:val="24"/>
          <w:szCs w:val="24"/>
          <w:lang w:val="ka-GE"/>
        </w:rPr>
        <w:t>ტს. 5-ნოტრიპტილინი და/ან S-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ამიტრ</w:t>
      </w:r>
      <w:r w:rsidR="00875C50" w:rsidRPr="00A77526">
        <w:rPr>
          <w:rFonts w:ascii="Sylfaen" w:hAnsi="Sylfaen"/>
          <w:sz w:val="24"/>
          <w:szCs w:val="24"/>
          <w:lang w:val="ka-GE"/>
        </w:rPr>
        <w:t>ი</w:t>
      </w:r>
      <w:r w:rsidRPr="00A77526">
        <w:rPr>
          <w:rFonts w:ascii="Sylfaen" w:hAnsi="Sylfaen"/>
          <w:sz w:val="24"/>
          <w:szCs w:val="24"/>
          <w:lang w:val="ka-GE"/>
        </w:rPr>
        <w:t>პტილინის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გაზომვა შესაძლებელია კომბინირებული თერაპიის დაწყებისას და ერთი კვირის შემდეგ.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ამიტრიპტილინი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ნორტრიპტილინის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დოზის კორექცია შესაძლებელია გახდეს აუცილებელი.</w:t>
      </w:r>
    </w:p>
    <w:p w14:paraId="52B455E0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ამფოტერიცინი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B: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</w:t>
      </w:r>
      <w:r w:rsidR="00875C50" w:rsidRPr="00A77526">
        <w:rPr>
          <w:rFonts w:ascii="Sylfaen" w:hAnsi="Sylfaen"/>
          <w:sz w:val="24"/>
          <w:szCs w:val="24"/>
          <w:lang w:val="ka-GE"/>
        </w:rPr>
        <w:t>მ</w:t>
      </w:r>
      <w:r w:rsidRPr="00A77526">
        <w:rPr>
          <w:rFonts w:ascii="Sylfaen" w:hAnsi="Sylfaen"/>
          <w:sz w:val="24"/>
          <w:szCs w:val="24"/>
          <w:lang w:val="ka-GE"/>
        </w:rPr>
        <w:t>ფოტერიცინი</w:t>
      </w:r>
      <w:proofErr w:type="spellEnd"/>
      <w:r w:rsidR="00875C50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Pr="00A77526">
        <w:rPr>
          <w:rFonts w:ascii="Sylfaen" w:hAnsi="Sylfaen"/>
          <w:sz w:val="24"/>
          <w:szCs w:val="24"/>
          <w:lang w:val="ka-GE"/>
        </w:rPr>
        <w:t>B-ს ერთად მიღებ</w:t>
      </w:r>
      <w:r w:rsidR="00875C50" w:rsidRPr="00A77526">
        <w:rPr>
          <w:rFonts w:ascii="Sylfaen" w:hAnsi="Sylfaen"/>
          <w:sz w:val="24"/>
          <w:szCs w:val="24"/>
          <w:lang w:val="ka-GE"/>
        </w:rPr>
        <w:t>ისას</w:t>
      </w:r>
      <w:r w:rsidRPr="00A77526">
        <w:rPr>
          <w:rFonts w:ascii="Sylfaen" w:hAnsi="Sylfaen"/>
          <w:sz w:val="24"/>
          <w:szCs w:val="24"/>
          <w:lang w:val="ka-GE"/>
        </w:rPr>
        <w:t xml:space="preserve"> ინფიცირებულ ნორმალურ და დაქვეითებული იმუნიტეტის მქონე თაგვებში გამოვლინდა შემდეგი სახის შედეგები: სოკოს</w:t>
      </w:r>
      <w:r w:rsidR="00A33817" w:rsidRPr="00A77526">
        <w:rPr>
          <w:rFonts w:ascii="Sylfaen" w:hAnsi="Sylfaen"/>
          <w:sz w:val="24"/>
          <w:szCs w:val="24"/>
          <w:lang w:val="ka-GE"/>
        </w:rPr>
        <w:t xml:space="preserve"> საწინააღმდეგო მცირე </w:t>
      </w:r>
      <w:proofErr w:type="spellStart"/>
      <w:r w:rsidR="00A33817" w:rsidRPr="00A77526">
        <w:rPr>
          <w:rFonts w:ascii="Sylfaen" w:hAnsi="Sylfaen"/>
          <w:sz w:val="24"/>
          <w:szCs w:val="24"/>
          <w:lang w:val="ka-GE"/>
        </w:rPr>
        <w:t>ადიტიური</w:t>
      </w:r>
      <w:proofErr w:type="spellEnd"/>
      <w:r w:rsidR="00A33817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Pr="00A77526">
        <w:rPr>
          <w:rFonts w:ascii="Sylfaen" w:hAnsi="Sylfaen"/>
          <w:sz w:val="24"/>
          <w:szCs w:val="24"/>
          <w:lang w:val="ka-GE"/>
        </w:rPr>
        <w:t xml:space="preserve"> ეფექტი სისტემურ ინფექციაში C.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albicanis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-ით, არ შეინიშნებოდა ურთიერთქმედება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ინტრაკრანიალურ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ინფექციაში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Cryptococcus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neoformans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-ით და ანტაგონიზმი ორი პრეპარატის სისტემურ ინფექციაში A.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Fumigates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-ით. მიღებული შედეგების კლინიკური მნიშვნელობა მოცემულ კვლევებში უცნობია.</w:t>
      </w:r>
    </w:p>
    <w:p w14:paraId="6B4F5C8C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ანტიკოაგულანტები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პოსტმარკეტინგული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დაკვირვებისას</w:t>
      </w:r>
      <w:r w:rsidR="00A33817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სხვა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აზოლური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სოკოს საწინააღმდეგო პრეპარატების მსგავსად, სისხლდენის მოვლენები (წყლულები,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ეპისტაქსი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კუჭ-ნაწლავის სისხლდენა,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ჰემატურია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მელენა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) შეინიშნებოდა პროთრომბინის დროის გაზრდასთან დაკავშირებით</w:t>
      </w:r>
      <w:r w:rsidR="00A33817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პაციენტებში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ვარფარინთან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მიღებისას.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ვარფარინის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მიღებისას პროთრომბინის დრო ხანგრძლივდებოდა 2-ჯერ, სავარაუდოდ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ვარფარინის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მეტაბოლიზმის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ინჰიბირებით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CYP2C9 მიერ. პაციენტებში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კუმარინის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ტიპის ანტიკოაგულანტების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მიღებისას პროთრომბინის დრო სათანადოდ უნდა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შემოწმედეს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ვარფარინის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დოზის კორექცია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შესაძლებლია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გახდეს საჭირო.</w:t>
      </w:r>
    </w:p>
    <w:p w14:paraId="5E9E4F75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ბენზოდიაზეპინები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(ხანმოკლე მოქმედების) ანუ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მიდაზოლამი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ტრიაზოლამი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მიდაზოლამის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მიღების შემდეგ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იწვევდა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მიდაზოლამის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კონცენტრაციების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შემდგომ მომატებას და ფსიქომოტორულ ეფექტებს.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200მგ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მიდაზოლამის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7.5მგ ერთად მიღება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იწვევდა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მიდაზოლამის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AUC -ის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პერიოდის გაზრდას 3.7-ჯერ და 2.2-ჯერ, შესაბამისად.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200მგ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დღში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ტრიაზოლამთან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მიღებისას 0.25მგ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ზრდიდა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ტრიაზოლამის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AUC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პერიოდის მომატებას 4.4-ჯერ და 2.3-ჯერ შესაბამისად.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ტრიაზოლამის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გაძლიერებული და გახანგრძ</w:t>
      </w:r>
      <w:r w:rsidR="006503A9" w:rsidRPr="00A77526">
        <w:rPr>
          <w:rFonts w:ascii="Sylfaen" w:hAnsi="Sylfaen"/>
          <w:sz w:val="24"/>
          <w:szCs w:val="24"/>
          <w:lang w:val="ka-GE"/>
        </w:rPr>
        <w:t>ლ</w:t>
      </w:r>
      <w:r w:rsidRPr="00A77526">
        <w:rPr>
          <w:rFonts w:ascii="Sylfaen" w:hAnsi="Sylfaen"/>
          <w:sz w:val="24"/>
          <w:szCs w:val="24"/>
          <w:lang w:val="ka-GE"/>
        </w:rPr>
        <w:t xml:space="preserve">ივებული ეფექტები შეინიშნებოდა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გამოყენებისას.</w:t>
      </w:r>
    </w:p>
    <w:p w14:paraId="7A5B2B38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თუ </w:t>
      </w:r>
      <w:proofErr w:type="spellStart"/>
      <w:r w:rsidR="006503A9" w:rsidRPr="00A77526">
        <w:rPr>
          <w:rFonts w:ascii="Sylfaen" w:hAnsi="Sylfaen"/>
          <w:sz w:val="24"/>
          <w:szCs w:val="24"/>
          <w:lang w:val="ka-GE"/>
        </w:rPr>
        <w:t>ბენზო</w:t>
      </w:r>
      <w:r w:rsidRPr="00A77526">
        <w:rPr>
          <w:rFonts w:ascii="Sylfaen" w:hAnsi="Sylfaen"/>
          <w:sz w:val="24"/>
          <w:szCs w:val="24"/>
          <w:lang w:val="ka-GE"/>
        </w:rPr>
        <w:t>დიაზეპინებთან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თერაპია აუცილებელია პაციენტებში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მიღებისას, უნდა მოხდეს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ბენზოდია</w:t>
      </w:r>
      <w:r w:rsidR="006503A9" w:rsidRPr="00A77526">
        <w:rPr>
          <w:rFonts w:ascii="Sylfaen" w:hAnsi="Sylfaen"/>
          <w:sz w:val="24"/>
          <w:szCs w:val="24"/>
          <w:lang w:val="ka-GE"/>
        </w:rPr>
        <w:t>ზ</w:t>
      </w:r>
      <w:r w:rsidRPr="00A77526">
        <w:rPr>
          <w:rFonts w:ascii="Sylfaen" w:hAnsi="Sylfaen"/>
          <w:sz w:val="24"/>
          <w:szCs w:val="24"/>
          <w:lang w:val="ka-GE"/>
        </w:rPr>
        <w:t>ეპინების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დოზის შემცირება და პაციენტების სათანადო მონიტორინგი.</w:t>
      </w:r>
    </w:p>
    <w:p w14:paraId="1695FCE1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lastRenderedPageBreak/>
        <w:t>კარბამაზეპინი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აინჰიბირებს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კარბამაზეპინის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მეტაბოლიზმს და ზრდის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შრატი</w:t>
      </w:r>
      <w:r w:rsidR="00010924" w:rsidRPr="00A77526">
        <w:rPr>
          <w:rFonts w:ascii="Sylfaen" w:hAnsi="Sylfaen"/>
          <w:sz w:val="24"/>
          <w:szCs w:val="24"/>
          <w:lang w:val="ka-GE"/>
        </w:rPr>
        <w:t>სმი</w:t>
      </w:r>
      <w:r w:rsidRPr="00A77526">
        <w:rPr>
          <w:rFonts w:ascii="Sylfaen" w:hAnsi="Sylfaen"/>
          <w:sz w:val="24"/>
          <w:szCs w:val="24"/>
          <w:lang w:val="ka-GE"/>
        </w:rPr>
        <w:t>ერი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კარბამაზეპინ</w:t>
      </w:r>
      <w:r w:rsidR="00010924" w:rsidRPr="00A77526">
        <w:rPr>
          <w:rFonts w:ascii="Sylfaen" w:hAnsi="Sylfaen"/>
          <w:sz w:val="24"/>
          <w:szCs w:val="24"/>
          <w:lang w:val="ka-GE"/>
        </w:rPr>
        <w:t>ი</w:t>
      </w:r>
      <w:r w:rsidRPr="00A77526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30%. არსებობს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კარბამაზეპინის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ტოქსიურობის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განვით</w:t>
      </w:r>
      <w:r w:rsidR="00615A94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 xml:space="preserve">რების რისკი 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კარბამაზეპინის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დოზის კორექცია შესაძლებელია გახდეს საჭირო კონცენტრაციაზე/ეფექტურობაზე დაყრდნობი</w:t>
      </w:r>
      <w:r w:rsidR="00A46716" w:rsidRPr="00A77526">
        <w:rPr>
          <w:rFonts w:ascii="Sylfaen" w:hAnsi="Sylfaen"/>
          <w:sz w:val="24"/>
          <w:szCs w:val="24"/>
          <w:lang w:val="ka-GE"/>
        </w:rPr>
        <w:t>თ</w:t>
      </w:r>
      <w:r w:rsidRPr="00A77526">
        <w:rPr>
          <w:rFonts w:ascii="Sylfaen" w:hAnsi="Sylfaen"/>
          <w:sz w:val="24"/>
          <w:szCs w:val="24"/>
          <w:lang w:val="ka-GE"/>
        </w:rPr>
        <w:t>.</w:t>
      </w:r>
    </w:p>
    <w:p w14:paraId="13130F32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კალციუმის არხების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ბლოკატორები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: ზოგიერთი კალციუმის არხის ანტაგონისტი (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ნიფედიპინი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ისრადიპინი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ამლოდიპინი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ვერაპამილი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ფელოდიპინი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მეტაბოლიზდებიან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CYP3A4-ით.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გააჩნია შესაძლ</w:t>
      </w:r>
      <w:r w:rsidR="001E2C53" w:rsidRPr="00A77526">
        <w:rPr>
          <w:rFonts w:ascii="Sylfaen" w:hAnsi="Sylfaen"/>
          <w:sz w:val="24"/>
          <w:szCs w:val="24"/>
          <w:lang w:val="ka-GE"/>
        </w:rPr>
        <w:t>ე</w:t>
      </w:r>
      <w:r w:rsidRPr="00A77526">
        <w:rPr>
          <w:rFonts w:ascii="Sylfaen" w:hAnsi="Sylfaen"/>
          <w:sz w:val="24"/>
          <w:szCs w:val="24"/>
          <w:lang w:val="ka-GE"/>
        </w:rPr>
        <w:t>ბლობა გაზარდოს კალციუმის არხების ანტაგონისტების სისტემური ექსპოზიცია. გვერდითი მოვლენების ხშირი მონიტორინგი რეკომენდებულია.</w:t>
      </w:r>
    </w:p>
    <w:p w14:paraId="5D3AA144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ცელეკოქსიბი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(200მგ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დღში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)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ცელეკოქსიბით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(200მგ) ერთდროულად მკურნალობის დროს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ცელეკოქსიბის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Cmax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AUC იზრდებოდა 68% და 134%-ით</w:t>
      </w:r>
      <w:r w:rsidR="004716CD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Pr="00A77526">
        <w:rPr>
          <w:rFonts w:ascii="Sylfaen" w:hAnsi="Sylfaen"/>
          <w:sz w:val="24"/>
          <w:szCs w:val="24"/>
          <w:lang w:val="ka-GE"/>
        </w:rPr>
        <w:t xml:space="preserve">შესაბამისად.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ცელეკოქსიბის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ნახევარი დოზა შესაძ</w:t>
      </w:r>
      <w:r w:rsidR="004716CD" w:rsidRPr="00A77526">
        <w:rPr>
          <w:rFonts w:ascii="Sylfaen" w:hAnsi="Sylfaen"/>
          <w:sz w:val="24"/>
          <w:szCs w:val="24"/>
          <w:lang w:val="ka-GE"/>
        </w:rPr>
        <w:t>ლ</w:t>
      </w:r>
      <w:r w:rsidRPr="00A77526">
        <w:rPr>
          <w:rFonts w:ascii="Sylfaen" w:hAnsi="Sylfaen"/>
          <w:sz w:val="24"/>
          <w:szCs w:val="24"/>
          <w:lang w:val="ka-GE"/>
        </w:rPr>
        <w:t xml:space="preserve">ებელია გახდეს საჭირო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გამოყენებისას.</w:t>
      </w:r>
    </w:p>
    <w:p w14:paraId="2D499F12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ციკლოფოსფამიდი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ციკლოფოსფამიდთან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გამოყენება იწვევს შრატში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ბილირუბინის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შრატისმიერი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მომატებას. კომბინაციის გამოყენება შესაძლებელია გაზრდილი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შრატისმიერი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ბილირუბინის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რისკის გათვალისწინები</w:t>
      </w:r>
      <w:r w:rsidR="004716CD" w:rsidRPr="00A77526">
        <w:rPr>
          <w:rFonts w:ascii="Sylfaen" w:hAnsi="Sylfaen"/>
          <w:sz w:val="24"/>
          <w:szCs w:val="24"/>
          <w:lang w:val="ka-GE"/>
        </w:rPr>
        <w:t>თ</w:t>
      </w:r>
      <w:r w:rsidRPr="00A77526">
        <w:rPr>
          <w:rFonts w:ascii="Sylfaen" w:hAnsi="Sylfaen"/>
          <w:sz w:val="24"/>
          <w:szCs w:val="24"/>
          <w:lang w:val="ka-GE"/>
        </w:rPr>
        <w:t>.</w:t>
      </w:r>
    </w:p>
    <w:p w14:paraId="7C68488E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ფენტანილი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ფენტანილით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ინტოქსიკაციის ერთ ფატალურ შემთ</w:t>
      </w:r>
      <w:r w:rsidR="00A97E1B" w:rsidRPr="00A77526">
        <w:rPr>
          <w:rFonts w:ascii="Sylfaen" w:hAnsi="Sylfaen"/>
          <w:sz w:val="24"/>
          <w:szCs w:val="24"/>
          <w:lang w:val="ka-GE"/>
        </w:rPr>
        <w:t>ხ</w:t>
      </w:r>
      <w:r w:rsidRPr="00A77526">
        <w:rPr>
          <w:rFonts w:ascii="Sylfaen" w:hAnsi="Sylfaen"/>
          <w:sz w:val="24"/>
          <w:szCs w:val="24"/>
          <w:lang w:val="ka-GE"/>
        </w:rPr>
        <w:t xml:space="preserve">ვევას ჰქონდა ადგილი  </w:t>
      </w:r>
      <w:proofErr w:type="spellStart"/>
      <w:r w:rsidR="00C656BA" w:rsidRPr="00A77526">
        <w:rPr>
          <w:rFonts w:ascii="Sylfaen" w:hAnsi="Sylfaen"/>
          <w:sz w:val="24"/>
          <w:szCs w:val="24"/>
          <w:lang w:val="ka-GE"/>
        </w:rPr>
        <w:t>ფენ</w:t>
      </w:r>
      <w:r w:rsidRPr="00A77526">
        <w:rPr>
          <w:rFonts w:ascii="Sylfaen" w:hAnsi="Sylfaen"/>
          <w:sz w:val="24"/>
          <w:szCs w:val="24"/>
          <w:lang w:val="ka-GE"/>
        </w:rPr>
        <w:t>ტ</w:t>
      </w:r>
      <w:r w:rsidR="00C656BA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>ნილის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C656BA" w:rsidRPr="00A77526">
        <w:rPr>
          <w:rFonts w:ascii="Sylfaen" w:hAnsi="Sylfaen"/>
          <w:sz w:val="24"/>
          <w:szCs w:val="24"/>
          <w:lang w:val="ka-GE"/>
        </w:rPr>
        <w:t xml:space="preserve">შესაძლო </w:t>
      </w:r>
      <w:r w:rsidRPr="00A77526">
        <w:rPr>
          <w:rFonts w:ascii="Sylfaen" w:hAnsi="Sylfaen"/>
          <w:sz w:val="24"/>
          <w:szCs w:val="24"/>
          <w:lang w:val="ka-GE"/>
        </w:rPr>
        <w:t>ურთიერთქმედების გამო. ასევე ჯანმრთელ მოხალისეებში გამოვლინდა</w:t>
      </w:r>
      <w:r w:rsidR="00C656BA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C656BA" w:rsidRPr="00A77526">
        <w:rPr>
          <w:rFonts w:ascii="Sylfaen" w:hAnsi="Sylfaen"/>
          <w:sz w:val="24"/>
          <w:szCs w:val="24"/>
          <w:lang w:val="ka-GE"/>
        </w:rPr>
        <w:t xml:space="preserve">მნიშვნელოვნად </w:t>
      </w:r>
      <w:r w:rsidRPr="00A77526">
        <w:rPr>
          <w:rFonts w:ascii="Sylfaen" w:hAnsi="Sylfaen"/>
          <w:sz w:val="24"/>
          <w:szCs w:val="24"/>
          <w:lang w:val="ka-GE"/>
        </w:rPr>
        <w:t xml:space="preserve">აყოვნებდა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ფენტანილის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ელიმინაციას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ფენტანილის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მო</w:t>
      </w:r>
      <w:r w:rsidR="00C656BA" w:rsidRPr="00A77526">
        <w:rPr>
          <w:rFonts w:ascii="Sylfaen" w:hAnsi="Sylfaen"/>
          <w:sz w:val="24"/>
          <w:szCs w:val="24"/>
          <w:lang w:val="ka-GE"/>
        </w:rPr>
        <w:t>მ</w:t>
      </w:r>
      <w:r w:rsidRPr="00A77526">
        <w:rPr>
          <w:rFonts w:ascii="Sylfaen" w:hAnsi="Sylfaen"/>
          <w:sz w:val="24"/>
          <w:szCs w:val="24"/>
          <w:lang w:val="ka-GE"/>
        </w:rPr>
        <w:t>ატებულ</w:t>
      </w:r>
      <w:r w:rsidR="00C656BA" w:rsidRPr="00A77526">
        <w:rPr>
          <w:rFonts w:ascii="Sylfaen" w:hAnsi="Sylfaen"/>
          <w:sz w:val="24"/>
          <w:szCs w:val="24"/>
          <w:lang w:val="ka-GE"/>
        </w:rPr>
        <w:t>მა კ</w:t>
      </w:r>
      <w:r w:rsidRPr="00A77526">
        <w:rPr>
          <w:rFonts w:ascii="Sylfaen" w:hAnsi="Sylfaen"/>
          <w:sz w:val="24"/>
          <w:szCs w:val="24"/>
          <w:lang w:val="ka-GE"/>
        </w:rPr>
        <w:t>ონცენტრაციამ შესაძლებელია გამოიწვიოს სუნთქვის დათრგუნვა. უნდა მოხდეს პაციენტ</w:t>
      </w:r>
      <w:r w:rsidR="00C656BA" w:rsidRPr="00A77526">
        <w:rPr>
          <w:rFonts w:ascii="Sylfaen" w:hAnsi="Sylfaen"/>
          <w:sz w:val="24"/>
          <w:szCs w:val="24"/>
          <w:lang w:val="ka-GE"/>
        </w:rPr>
        <w:t>ე</w:t>
      </w:r>
      <w:r w:rsidRPr="00A77526">
        <w:rPr>
          <w:rFonts w:ascii="Sylfaen" w:hAnsi="Sylfaen"/>
          <w:sz w:val="24"/>
          <w:szCs w:val="24"/>
          <w:lang w:val="ka-GE"/>
        </w:rPr>
        <w:t>ბის სათ</w:t>
      </w:r>
      <w:r w:rsidR="00C656BA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>ნადო მონიტორინგი რესპირატორული დათრგუნვის პოტენციური რისკის გამო.</w:t>
      </w:r>
    </w:p>
    <w:p w14:paraId="47B479AE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შესაძლებელია აუცილებელი გახდეს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ფენტანილის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დოზის კორექცია.</w:t>
      </w:r>
    </w:p>
    <w:p w14:paraId="71ACD90E" w14:textId="77777777" w:rsidR="005E1E9B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HMG-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CoA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რედუქტაზას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ინჰიბიტორები: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მიოპათიის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რაბდომიოლიზის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განვითარების </w:t>
      </w:r>
      <w:r w:rsidR="005E1E9B" w:rsidRPr="00A77526">
        <w:rPr>
          <w:rFonts w:ascii="Sylfaen" w:hAnsi="Sylfaen"/>
          <w:sz w:val="24"/>
          <w:szCs w:val="24"/>
          <w:lang w:val="ka-GE"/>
        </w:rPr>
        <w:t>რისკი</w:t>
      </w:r>
      <w:r w:rsidRPr="00A77526">
        <w:rPr>
          <w:rFonts w:ascii="Sylfaen" w:hAnsi="Sylfaen"/>
          <w:sz w:val="24"/>
          <w:szCs w:val="24"/>
          <w:lang w:val="ka-GE"/>
        </w:rPr>
        <w:t xml:space="preserve"> იზრდება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HMG-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CoA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რედუქტაზას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ინჰიბიტორებთან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გამოყენებისას</w:t>
      </w:r>
      <w:r w:rsidR="005E1E9B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რომელთა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მეტაბოლზმიც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ხდება CYP3A4 მიერ, როგორიცაა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ატორვასტატინი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სიმვასტატინი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ან CYP2C9 მიერ, როგორიცაა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ფლუვასტატინი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. თუ აუცილებელია კომბინირებული თერაპია, საჭიროა პაციენტზე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დაკვრივება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E1E9B" w:rsidRPr="00A77526">
        <w:rPr>
          <w:rFonts w:ascii="Sylfaen" w:hAnsi="Sylfaen"/>
          <w:sz w:val="24"/>
          <w:szCs w:val="24"/>
          <w:lang w:val="ka-GE"/>
        </w:rPr>
        <w:t>მი</w:t>
      </w:r>
      <w:r w:rsidRPr="00A77526">
        <w:rPr>
          <w:rFonts w:ascii="Sylfaen" w:hAnsi="Sylfaen"/>
          <w:sz w:val="24"/>
          <w:szCs w:val="24"/>
          <w:lang w:val="ka-GE"/>
        </w:rPr>
        <w:t>ოპათიის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რაბდომიოლიზის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სიმპ</w:t>
      </w:r>
      <w:r w:rsidR="005E1E9B" w:rsidRPr="00A77526">
        <w:rPr>
          <w:rFonts w:ascii="Sylfaen" w:hAnsi="Sylfaen"/>
          <w:sz w:val="24"/>
          <w:szCs w:val="24"/>
          <w:lang w:val="ka-GE"/>
        </w:rPr>
        <w:t>ტ</w:t>
      </w:r>
      <w:r w:rsidRPr="00A77526">
        <w:rPr>
          <w:rFonts w:ascii="Sylfaen" w:hAnsi="Sylfaen"/>
          <w:sz w:val="24"/>
          <w:szCs w:val="24"/>
          <w:lang w:val="ka-GE"/>
        </w:rPr>
        <w:t xml:space="preserve">ომების გამოსავლენად და უნდა მოხდეს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კინაზას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მონიტორინგი. HMG-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CoA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რედუქტაზას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ინჰიბიტორების მიღება უნდა შეწყდეს</w:t>
      </w:r>
      <w:r w:rsidR="005E1E9B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თუ შეინიშნება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კრეატინინ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კინაზას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გამოხატული მომატება ან მიოპათია.</w:t>
      </w:r>
      <w:r w:rsidR="005E1E9B" w:rsidRPr="00A77526">
        <w:rPr>
          <w:rFonts w:ascii="Sylfaen" w:hAnsi="Sylfaen"/>
          <w:sz w:val="24"/>
          <w:szCs w:val="24"/>
          <w:lang w:val="ka-GE"/>
        </w:rPr>
        <w:t xml:space="preserve"> </w:t>
      </w:r>
    </w:p>
    <w:p w14:paraId="0F0FEDEB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იმუნოსუპრესორები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(ანუ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ციკლოსპორინი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ევეროლიმუსი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სიროლიმუსი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ტაკროლიმუსი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):</w:t>
      </w:r>
    </w:p>
    <w:p w14:paraId="7126FF59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lastRenderedPageBreak/>
        <w:t>ციკლოსპორინი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მნიშვნელოვნად ზრდის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ციკლოსპორინის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კონცენტრაციას და AUC-ს.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200გმ დღეში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ციკლოსპორინის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(2.7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/კგ დღეში ) ერთად მიღებისას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ციკლოსპორინის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AUC იზრდებოდა 1.8-ჯერ. კომბინაციის გამოყენება შესაძლებელია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ციკლოსპორინის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დოზის შემცირებით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ციკლო</w:t>
      </w:r>
      <w:r w:rsidR="005E1E9B" w:rsidRPr="00A77526">
        <w:rPr>
          <w:rFonts w:ascii="Sylfaen" w:hAnsi="Sylfaen"/>
          <w:sz w:val="24"/>
          <w:szCs w:val="24"/>
          <w:lang w:val="ka-GE"/>
        </w:rPr>
        <w:t>ს</w:t>
      </w:r>
      <w:r w:rsidRPr="00A77526">
        <w:rPr>
          <w:rFonts w:ascii="Sylfaen" w:hAnsi="Sylfaen"/>
          <w:sz w:val="24"/>
          <w:szCs w:val="24"/>
          <w:lang w:val="ka-GE"/>
        </w:rPr>
        <w:t>პორინის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კონცენტრაციების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მიხედვით.</w:t>
      </w:r>
    </w:p>
    <w:p w14:paraId="001EF545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ევეროლიმუსი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თუმცა ინ ვიტრო ან ინ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ვივო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არ შესწავლილა,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ფლუკონაზოლმა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შესაძლებელია გაზარდოს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შრატისმიერი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ევეროლიმუსის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კონცენტრაციები CYP3A4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ინჰიბირების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საშუალები</w:t>
      </w:r>
      <w:r w:rsidR="005E1E9B" w:rsidRPr="00A77526">
        <w:rPr>
          <w:rFonts w:ascii="Sylfaen" w:hAnsi="Sylfaen"/>
          <w:sz w:val="24"/>
          <w:szCs w:val="24"/>
          <w:lang w:val="ka-GE"/>
        </w:rPr>
        <w:t>თ</w:t>
      </w:r>
      <w:r w:rsidRPr="00A77526">
        <w:rPr>
          <w:rFonts w:ascii="Sylfaen" w:hAnsi="Sylfaen"/>
          <w:sz w:val="24"/>
          <w:szCs w:val="24"/>
          <w:lang w:val="ka-GE"/>
        </w:rPr>
        <w:t>.</w:t>
      </w:r>
    </w:p>
    <w:p w14:paraId="3EB3F5F7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სიროლიმუსი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ზრდის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სიროლიმუსის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პლაზმურ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კონცენტრაციებს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სავარაუდოდ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სიროლიმუსის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მეტაბოლიზმის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ინჰიბირებით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CYP3A4  და P-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გლიკოპროტეინის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მეშვეობით. მოცემული კომბინაციის გამოყენება შესაძლებელია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სიროლიმუსის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დოზის კორექციით ეფექტის/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კონცნეტრაციის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შემოწმებაზე დაყრდნობით.</w:t>
      </w:r>
    </w:p>
    <w:p w14:paraId="18EFCA6B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ტაკროლიმუსი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ფლუკონაზოლმა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შესაძლებელია გაზარდოს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მიღებული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ტაკროლიმუსის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შრატისმიერი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კონცენტრაციები 5-ჯერ მეტად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ტაკროლიმუსის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მეტაბოლიზმის CYP3A4 მეტაბოლიზმის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ინჰიბირების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გზით ნაწლავებში. არ შეინიშნებოდა მნიშვნელოვანი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ფარმაკოკინეტიკური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ცვლილებები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ტაკროლიმუსის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ინტრავენურად გამოყენებისას.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ტაკროლიმუსის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მომატებული დონეები ასოცირდებოდა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ნეფროტოქსიურობასთან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მიღებული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ტაკროლიმუსის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დოზა უნდა შემცირდეს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ტაკროლიმუსის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კონცენტრაციის მიხედვით.</w:t>
      </w:r>
    </w:p>
    <w:p w14:paraId="423529E3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ლოსარტანი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აინჰიბირებს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ლოსარტანის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მეტაბოლიზმს აქტიურ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მეტაბოლიტად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(E-31 74)  რაც უზრუნველყოფს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ანგიოტენზინ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II რეცეპტორის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ანტაგინიზმს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რომელიც მიმდინარეობს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ლოსარტანით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მკურნალობის დროს. პაციენტებმა უწყვეტ რეჟიმში უნდა მოახდინონ </w:t>
      </w:r>
      <w:r w:rsidR="00CA4087" w:rsidRPr="00A77526">
        <w:rPr>
          <w:rFonts w:ascii="Sylfaen" w:hAnsi="Sylfaen"/>
          <w:sz w:val="24"/>
          <w:szCs w:val="24"/>
          <w:lang w:val="ka-GE"/>
        </w:rPr>
        <w:t>საკუთ</w:t>
      </w:r>
      <w:r w:rsidRPr="00A77526">
        <w:rPr>
          <w:rFonts w:ascii="Sylfaen" w:hAnsi="Sylfaen"/>
          <w:sz w:val="24"/>
          <w:szCs w:val="24"/>
          <w:lang w:val="ka-GE"/>
        </w:rPr>
        <w:t>არი არტერიული წნევის მონიტორინგი.</w:t>
      </w:r>
    </w:p>
    <w:p w14:paraId="0C94BA17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მეთადონი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</w:t>
      </w:r>
      <w:r w:rsidR="00CA4087" w:rsidRPr="00A77526">
        <w:rPr>
          <w:rFonts w:ascii="Sylfaen" w:hAnsi="Sylfaen"/>
          <w:sz w:val="24"/>
          <w:szCs w:val="24"/>
          <w:lang w:val="ka-GE"/>
        </w:rPr>
        <w:t>ლ</w:t>
      </w:r>
      <w:r w:rsidRPr="00A77526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შეუძლია გაზარდოს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მეთადონის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შრატისმიერი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კონცენტრაცია.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მეთადონის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დოზის კორექცია შესაძლებელია აუცილებელი იყოს.</w:t>
      </w:r>
    </w:p>
    <w:p w14:paraId="40B3C8EA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არასტეროიდული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ანთების საწინააღმდეგო პრეპარატები: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ფლურბიპროფენის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Cmax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AUC იზრდებოდა 23% და 81% შესაბამისად,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ერთად გამოყენებისას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ფლურბიპროფენის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ცალკე მიღებასთან შედარებით. ფარმაკოლოგიურად აქტიური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იზომერის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[S-(+) -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იბუპროფენი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]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Cmax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AUC შესაბამისად იზრდებოდა 15% და 82% , როდესაც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გამოიყენებოდა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რაცემულ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იბუპროფენთან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კომბინაციაში (400მგ)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რაცემული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იბუპროფენის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ცალკე მიღებასთან შედარებით.</w:t>
      </w:r>
    </w:p>
    <w:p w14:paraId="4C2F9A90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თუმცა განსაკუთრებულად არ შესწავლილა,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გააჩნია პოტენციალი გაზარდოს სხვა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აასს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-ების სისტემური ექსპოზიცია</w:t>
      </w:r>
      <w:r w:rsidR="00CA4087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რომელთა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მეტაბოლიზმიც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ხდება </w:t>
      </w:r>
      <w:r w:rsidRPr="00A77526">
        <w:rPr>
          <w:rFonts w:ascii="Sylfaen" w:hAnsi="Sylfaen"/>
          <w:sz w:val="24"/>
          <w:szCs w:val="24"/>
          <w:lang w:val="ka-GE"/>
        </w:rPr>
        <w:lastRenderedPageBreak/>
        <w:t xml:space="preserve">CYP2C9 მიერ (მაგ.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ნაპროქსენი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ლორნოქსიკამი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მელოქსიკამი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დიკლოფენაკი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).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აასს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-ებთან დაკავშირებული გვერდითი მოვლენები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ტოქსიურობის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ხშირი მონიტორინგი რეკომენდებულია. შესაძლებელია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საჭრო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გახდეს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აასს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-ების დოზის კორექცია.</w:t>
      </w:r>
    </w:p>
    <w:p w14:paraId="5949732F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ფენიტოინი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აინჰიბირებს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ფენიტოინის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ღვიძლ</w:t>
      </w:r>
      <w:r w:rsidR="00CA4087" w:rsidRPr="00A77526">
        <w:rPr>
          <w:rFonts w:ascii="Sylfaen" w:hAnsi="Sylfaen"/>
          <w:sz w:val="24"/>
          <w:szCs w:val="24"/>
          <w:lang w:val="ka-GE"/>
        </w:rPr>
        <w:t>ში</w:t>
      </w:r>
      <w:r w:rsidRPr="00A77526">
        <w:rPr>
          <w:rFonts w:ascii="Sylfaen" w:hAnsi="Sylfaen"/>
          <w:sz w:val="24"/>
          <w:szCs w:val="24"/>
          <w:lang w:val="ka-GE"/>
        </w:rPr>
        <w:t xml:space="preserve"> მეტაბოლიზმს. 200მგ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250მგ ინტრავენური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ფენიტოინის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DD5755" w:rsidRPr="00A77526">
        <w:rPr>
          <w:rFonts w:ascii="Sylfaen" w:hAnsi="Sylfaen"/>
          <w:sz w:val="24"/>
          <w:szCs w:val="24"/>
          <w:lang w:val="ka-GE"/>
        </w:rPr>
        <w:t>განმ</w:t>
      </w:r>
      <w:r w:rsidRPr="00A77526">
        <w:rPr>
          <w:rFonts w:ascii="Sylfaen" w:hAnsi="Sylfaen"/>
          <w:sz w:val="24"/>
          <w:szCs w:val="24"/>
          <w:lang w:val="ka-GE"/>
        </w:rPr>
        <w:t xml:space="preserve">ეორებითი გამოყენება ზრდიდა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ფენიტოინის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AUC 24 75%-ით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Cmax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-128%. კომბინაციაში გამოყენებისას შრატში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ფენიტოინის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კონცენტრაციების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მონიტორინგი საჭიროა იმისათვის</w:t>
      </w:r>
      <w:r w:rsidR="00DD5755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 მოხდეს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ფენიტოინის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ტოქსიურობის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პრევენცია.</w:t>
      </w:r>
    </w:p>
    <w:p w14:paraId="71D4A8FD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პრედნიზონი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ღვიძლის გადანერგვის მქონე პაციენტში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პრედნიზონით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მკურნალობისას შეინიშნებოდა  თირკმელზედა ჯირკვლის </w:t>
      </w:r>
      <w:r w:rsidR="00DD5755" w:rsidRPr="00A77526">
        <w:rPr>
          <w:rFonts w:ascii="Sylfaen" w:hAnsi="Sylfaen"/>
          <w:sz w:val="24"/>
          <w:szCs w:val="24"/>
          <w:lang w:val="ka-GE"/>
        </w:rPr>
        <w:t xml:space="preserve">მწვავე </w:t>
      </w:r>
      <w:r w:rsidRPr="00A77526">
        <w:rPr>
          <w:rFonts w:ascii="Sylfaen" w:hAnsi="Sylfaen"/>
          <w:sz w:val="24"/>
          <w:szCs w:val="24"/>
          <w:lang w:val="ka-GE"/>
        </w:rPr>
        <w:t>უკმარისობა</w:t>
      </w:r>
      <w:r w:rsidR="00DD5755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როდესაც მოხდა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სამთვიანი თერაპიის შეწყვეტა.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მიღების</w:t>
      </w:r>
      <w:r w:rsidR="00DD5755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Pr="00A77526">
        <w:rPr>
          <w:rFonts w:ascii="Sylfaen" w:hAnsi="Sylfaen"/>
          <w:sz w:val="24"/>
          <w:szCs w:val="24"/>
          <w:lang w:val="ka-GE"/>
        </w:rPr>
        <w:t>შეწყვეტა სავარაუდოდ იწვევდა CYP3A4 აქტიურობის მომატებას</w:t>
      </w:r>
      <w:r w:rsidR="00DD5755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რაც ზრდიდა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პრე</w:t>
      </w:r>
      <w:r w:rsidR="00DD5755" w:rsidRPr="00A77526">
        <w:rPr>
          <w:rFonts w:ascii="Sylfaen" w:hAnsi="Sylfaen"/>
          <w:sz w:val="24"/>
          <w:szCs w:val="24"/>
          <w:lang w:val="ka-GE"/>
        </w:rPr>
        <w:t>დ</w:t>
      </w:r>
      <w:r w:rsidRPr="00A77526">
        <w:rPr>
          <w:rFonts w:ascii="Sylfaen" w:hAnsi="Sylfaen"/>
          <w:sz w:val="24"/>
          <w:szCs w:val="24"/>
          <w:lang w:val="ka-GE"/>
        </w:rPr>
        <w:t>ნიზონის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მეტაბოლიზმს. პაციენტები</w:t>
      </w:r>
      <w:r w:rsidR="00DD5755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რომლ</w:t>
      </w:r>
      <w:r w:rsidR="00DD5755" w:rsidRPr="00A77526">
        <w:rPr>
          <w:rFonts w:ascii="Sylfaen" w:hAnsi="Sylfaen"/>
          <w:sz w:val="24"/>
          <w:szCs w:val="24"/>
          <w:lang w:val="ka-GE"/>
        </w:rPr>
        <w:t>ე</w:t>
      </w:r>
      <w:r w:rsidRPr="00A77526">
        <w:rPr>
          <w:rFonts w:ascii="Sylfaen" w:hAnsi="Sylfaen"/>
          <w:sz w:val="24"/>
          <w:szCs w:val="24"/>
          <w:lang w:val="ka-GE"/>
        </w:rPr>
        <w:t xml:space="preserve">ბიც </w:t>
      </w:r>
      <w:r w:rsidR="00DD5755" w:rsidRPr="00A77526">
        <w:rPr>
          <w:rFonts w:ascii="Sylfaen" w:hAnsi="Sylfaen"/>
          <w:sz w:val="24"/>
          <w:szCs w:val="24"/>
          <w:lang w:val="ka-GE"/>
        </w:rPr>
        <w:t>გადიო</w:t>
      </w:r>
      <w:r w:rsidRPr="00A77526">
        <w:rPr>
          <w:rFonts w:ascii="Sylfaen" w:hAnsi="Sylfaen"/>
          <w:sz w:val="24"/>
          <w:szCs w:val="24"/>
          <w:lang w:val="ka-GE"/>
        </w:rPr>
        <w:t xml:space="preserve">დნენ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ხანგრძ</w:t>
      </w:r>
      <w:r w:rsidR="00DD5755" w:rsidRPr="00A77526">
        <w:rPr>
          <w:rFonts w:ascii="Sylfaen" w:hAnsi="Sylfaen"/>
          <w:sz w:val="24"/>
          <w:szCs w:val="24"/>
          <w:lang w:val="ka-GE"/>
        </w:rPr>
        <w:t>ლ</w:t>
      </w:r>
      <w:r w:rsidRPr="00A77526">
        <w:rPr>
          <w:rFonts w:ascii="Sylfaen" w:hAnsi="Sylfaen"/>
          <w:sz w:val="24"/>
          <w:szCs w:val="24"/>
          <w:lang w:val="ka-GE"/>
        </w:rPr>
        <w:t>ივ მკურნალობას</w:t>
      </w:r>
      <w:r w:rsidR="00DD5755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უნდა ჩაუტარდეთ სათანადო მონიტორინგი თირ</w:t>
      </w:r>
      <w:r w:rsidR="00DD5755" w:rsidRPr="00A77526">
        <w:rPr>
          <w:rFonts w:ascii="Sylfaen" w:hAnsi="Sylfaen"/>
          <w:sz w:val="24"/>
          <w:szCs w:val="24"/>
          <w:lang w:val="ka-GE"/>
        </w:rPr>
        <w:t>კ</w:t>
      </w:r>
      <w:r w:rsidRPr="00A77526">
        <w:rPr>
          <w:rFonts w:ascii="Sylfaen" w:hAnsi="Sylfaen"/>
          <w:sz w:val="24"/>
          <w:szCs w:val="24"/>
          <w:lang w:val="ka-GE"/>
        </w:rPr>
        <w:t>მე</w:t>
      </w:r>
      <w:r w:rsidR="00DD5755" w:rsidRPr="00A77526">
        <w:rPr>
          <w:rFonts w:ascii="Sylfaen" w:hAnsi="Sylfaen"/>
          <w:sz w:val="24"/>
          <w:szCs w:val="24"/>
          <w:lang w:val="ka-GE"/>
        </w:rPr>
        <w:t>ლ</w:t>
      </w:r>
      <w:r w:rsidRPr="00A77526">
        <w:rPr>
          <w:rFonts w:ascii="Sylfaen" w:hAnsi="Sylfaen"/>
          <w:sz w:val="24"/>
          <w:szCs w:val="24"/>
          <w:lang w:val="ka-GE"/>
        </w:rPr>
        <w:t xml:space="preserve">ზედა ჯირკვლის უკმარისობის გამოსავლენად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მიღების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შეწყევეტისას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.</w:t>
      </w:r>
    </w:p>
    <w:p w14:paraId="0663E6BA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რიფაბუტინი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ზრდის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რიფაბუტინის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შრატისმიერ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კონცენტრაციებს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იწვევს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რიფაბუტინის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AUC -ის მომატებას 80%-ით. ადგილი ჰქონდა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უვეიტის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განვით</w:t>
      </w:r>
      <w:r w:rsidR="00DD5755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 xml:space="preserve">რების შემთხვევებს პაციენტებში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რიფაბუტინის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კომბინაციაში გამოყენებისას. კომბინირებული თერაპიის დროს,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რიფაბუტინის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ტოქსიურობის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სიმპტომების </w:t>
      </w:r>
      <w:r w:rsidR="00DD5755" w:rsidRPr="00A77526">
        <w:rPr>
          <w:rFonts w:ascii="Sylfaen" w:hAnsi="Sylfaen"/>
          <w:sz w:val="24"/>
          <w:szCs w:val="24"/>
          <w:lang w:val="ka-GE"/>
        </w:rPr>
        <w:t>გათვ</w:t>
      </w:r>
      <w:r w:rsidRPr="00A77526">
        <w:rPr>
          <w:rFonts w:ascii="Sylfaen" w:hAnsi="Sylfaen"/>
          <w:sz w:val="24"/>
          <w:szCs w:val="24"/>
          <w:lang w:val="ka-GE"/>
        </w:rPr>
        <w:t>ალისწინება უნდა მოხდეს.</w:t>
      </w:r>
    </w:p>
    <w:p w14:paraId="419727F1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საქუინავირი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ზრდის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საქუინავირის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AUC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CMax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 დაახლოებით 50% და 55%, შესაბამისად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საქუინავირის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DD5755" w:rsidRPr="00A77526">
        <w:rPr>
          <w:rFonts w:ascii="Sylfaen" w:hAnsi="Sylfaen"/>
          <w:sz w:val="24"/>
          <w:szCs w:val="24"/>
          <w:lang w:val="ka-GE"/>
        </w:rPr>
        <w:t>ღ</w:t>
      </w:r>
      <w:r w:rsidRPr="00A77526">
        <w:rPr>
          <w:rFonts w:ascii="Sylfaen" w:hAnsi="Sylfaen"/>
          <w:sz w:val="24"/>
          <w:szCs w:val="24"/>
          <w:lang w:val="ka-GE"/>
        </w:rPr>
        <w:t xml:space="preserve">ვიძლში მეტაბოლიზმის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ინჰიბირების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საშუალებით CYP3A4 მეშვეობით და P-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გლიკოპროტეინის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ინჰიბირებით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საქუინავირი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რიტონავირის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ურთიერთქმედება არ შესწავლილა . შესაძლებელია აუცილებელი გახდეს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საქუინავირის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დოზის კორექცია.</w:t>
      </w:r>
    </w:p>
    <w:p w14:paraId="5EE40F22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სულფონილშარდოვანა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ახანგრძლივებს </w:t>
      </w:r>
      <w:proofErr w:type="spellStart"/>
      <w:r w:rsidR="00DD5755" w:rsidRPr="00A77526">
        <w:rPr>
          <w:rFonts w:ascii="Sylfaen" w:hAnsi="Sylfaen"/>
          <w:sz w:val="24"/>
          <w:szCs w:val="24"/>
          <w:lang w:val="ka-GE"/>
        </w:rPr>
        <w:t>სუ</w:t>
      </w:r>
      <w:r w:rsidRPr="00A77526">
        <w:rPr>
          <w:rFonts w:ascii="Sylfaen" w:hAnsi="Sylfaen"/>
          <w:sz w:val="24"/>
          <w:szCs w:val="24"/>
          <w:lang w:val="ka-GE"/>
        </w:rPr>
        <w:t>ლფონილშარდოვანას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შრატისმიერი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პერიოდს მასთან ერთად გამოყენებისას (მაგ.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ქლორპროპამიდი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გლიბენკლამიდი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გლიპიზიდი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ტოლბუტამიდი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) ჯანმრთელ მოხალისეებში. სისხლში გლუკოზას ხშირი მონიტორინგი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სულფონილშარდოვანას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დოზის შესაბამისი შემცირება რეკომენდებულია კომბინირებული თერაპიის დროს.</w:t>
      </w:r>
    </w:p>
    <w:p w14:paraId="6E25693C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თეოფილინი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პლაცებო კონტროლირებულ ურთიერთქმედების კვლევაში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200მგ 14 დღის განმავლობაში მიღება იწვევდა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თეოფილინის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საშუალო პლაზმური კლირენსის შემცირებას 18%</w:t>
      </w:r>
      <w:r w:rsidR="00DD5755" w:rsidRPr="00A77526">
        <w:rPr>
          <w:rFonts w:ascii="Sylfaen" w:hAnsi="Sylfaen"/>
          <w:sz w:val="24"/>
          <w:szCs w:val="24"/>
          <w:lang w:val="ka-GE"/>
        </w:rPr>
        <w:t>-ით</w:t>
      </w:r>
      <w:r w:rsidRPr="00A77526">
        <w:rPr>
          <w:rFonts w:ascii="Sylfaen" w:hAnsi="Sylfaen"/>
          <w:sz w:val="24"/>
          <w:szCs w:val="24"/>
          <w:lang w:val="ka-GE"/>
        </w:rPr>
        <w:t>. პაციენტები</w:t>
      </w:r>
      <w:r w:rsidR="00E21CD9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რომლებიც </w:t>
      </w:r>
      <w:r w:rsidRPr="00A77526">
        <w:rPr>
          <w:rFonts w:ascii="Sylfaen" w:hAnsi="Sylfaen"/>
          <w:sz w:val="24"/>
          <w:szCs w:val="24"/>
          <w:lang w:val="ka-GE"/>
        </w:rPr>
        <w:lastRenderedPageBreak/>
        <w:t xml:space="preserve">იღებენ </w:t>
      </w:r>
      <w:proofErr w:type="spellStart"/>
      <w:r w:rsidR="00E21CD9" w:rsidRPr="00A77526">
        <w:rPr>
          <w:rFonts w:ascii="Sylfaen" w:hAnsi="Sylfaen"/>
          <w:sz w:val="24"/>
          <w:szCs w:val="24"/>
          <w:lang w:val="ka-GE"/>
        </w:rPr>
        <w:t>თ</w:t>
      </w:r>
      <w:r w:rsidRPr="00A77526">
        <w:rPr>
          <w:rFonts w:ascii="Sylfaen" w:hAnsi="Sylfaen"/>
          <w:sz w:val="24"/>
          <w:szCs w:val="24"/>
          <w:lang w:val="ka-GE"/>
        </w:rPr>
        <w:t>ეოფილინის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მაღალ დოზებს ან რომლებიც იმყოფებიან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თეოფილინის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ტოქსიურობის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მაღალი რისკის ქვეშ</w:t>
      </w:r>
      <w:r w:rsidR="00543637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უნდა მოხდეს </w:t>
      </w:r>
      <w:r w:rsidR="00543637" w:rsidRPr="00A77526">
        <w:rPr>
          <w:rFonts w:ascii="Sylfaen" w:hAnsi="Sylfaen"/>
          <w:sz w:val="24"/>
          <w:szCs w:val="24"/>
          <w:lang w:val="ka-GE"/>
        </w:rPr>
        <w:t>მ</w:t>
      </w:r>
      <w:r w:rsidRPr="00A77526">
        <w:rPr>
          <w:rFonts w:ascii="Sylfaen" w:hAnsi="Sylfaen"/>
          <w:sz w:val="24"/>
          <w:szCs w:val="24"/>
          <w:lang w:val="ka-GE"/>
        </w:rPr>
        <w:t xml:space="preserve">ათი მონიტორინგი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თეოფილინის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43637" w:rsidRPr="00A77526">
        <w:rPr>
          <w:rFonts w:ascii="Sylfaen" w:hAnsi="Sylfaen"/>
          <w:sz w:val="24"/>
          <w:szCs w:val="24"/>
          <w:lang w:val="ka-GE"/>
        </w:rPr>
        <w:t>ტოქ</w:t>
      </w:r>
      <w:r w:rsidRPr="00A77526">
        <w:rPr>
          <w:rFonts w:ascii="Sylfaen" w:hAnsi="Sylfaen"/>
          <w:sz w:val="24"/>
          <w:szCs w:val="24"/>
          <w:lang w:val="ka-GE"/>
        </w:rPr>
        <w:t>ს</w:t>
      </w:r>
      <w:r w:rsidR="00543637" w:rsidRPr="00A77526">
        <w:rPr>
          <w:rFonts w:ascii="Sylfaen" w:hAnsi="Sylfaen"/>
          <w:sz w:val="24"/>
          <w:szCs w:val="24"/>
          <w:lang w:val="ka-GE"/>
        </w:rPr>
        <w:t>ი</w:t>
      </w:r>
      <w:r w:rsidRPr="00A77526">
        <w:rPr>
          <w:rFonts w:ascii="Sylfaen" w:hAnsi="Sylfaen"/>
          <w:sz w:val="24"/>
          <w:szCs w:val="24"/>
          <w:lang w:val="ka-GE"/>
        </w:rPr>
        <w:t>ურობის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ნიშნების გამოსავლენად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მიღებისას. საჭიროა თერაპიის ცვლილება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ტოქსიურობის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ნიშნების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გავნით</w:t>
      </w:r>
      <w:r w:rsidR="00543637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>რების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შ</w:t>
      </w:r>
      <w:r w:rsidR="00543637" w:rsidRPr="00A77526">
        <w:rPr>
          <w:rFonts w:ascii="Sylfaen" w:hAnsi="Sylfaen"/>
          <w:sz w:val="24"/>
          <w:szCs w:val="24"/>
          <w:lang w:val="ka-GE"/>
        </w:rPr>
        <w:t>ე</w:t>
      </w:r>
      <w:r w:rsidRPr="00A77526">
        <w:rPr>
          <w:rFonts w:ascii="Sylfaen" w:hAnsi="Sylfaen"/>
          <w:sz w:val="24"/>
          <w:szCs w:val="24"/>
          <w:lang w:val="ka-GE"/>
        </w:rPr>
        <w:t>მ</w:t>
      </w:r>
      <w:r w:rsidR="00543637" w:rsidRPr="00A77526">
        <w:rPr>
          <w:rFonts w:ascii="Sylfaen" w:hAnsi="Sylfaen"/>
          <w:sz w:val="24"/>
          <w:szCs w:val="24"/>
          <w:lang w:val="ka-GE"/>
        </w:rPr>
        <w:t>თ</w:t>
      </w:r>
      <w:r w:rsidRPr="00A77526">
        <w:rPr>
          <w:rFonts w:ascii="Sylfaen" w:hAnsi="Sylfaen"/>
          <w:sz w:val="24"/>
          <w:szCs w:val="24"/>
          <w:lang w:val="ka-GE"/>
        </w:rPr>
        <w:t>ხვევაში.</w:t>
      </w:r>
    </w:p>
    <w:p w14:paraId="2C43137E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ვინკა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ალკალოიდები: თუმცა არ შესწავლილა,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ფლუკონაზოლმა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შესაძლებელია გაზარდოს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ვინკა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ალკალოიდების პლაზმური დონეები (მაგ.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ვინკრისტინი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ვინბლასტინი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) და გამოიწვიოს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ნეიროტოქისურობა</w:t>
      </w:r>
      <w:proofErr w:type="spellEnd"/>
      <w:r w:rsidR="00543637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რაც სავარაუდოდ განპირობებულია CYP3A4-ზე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მაინჰიბირებელი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ეფექტით.</w:t>
      </w:r>
    </w:p>
    <w:p w14:paraId="244F8372" w14:textId="77777777" w:rsidR="00B332B8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ვიტამინი A: ერთ პაციენტში განვით</w:t>
      </w:r>
      <w:r w:rsidR="00543637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 xml:space="preserve">რებული შემთხვევის მიხედვით </w:t>
      </w:r>
      <w:r w:rsidR="00543637" w:rsidRPr="00A77526">
        <w:rPr>
          <w:rFonts w:ascii="Sylfaen" w:hAnsi="Sylfaen"/>
          <w:sz w:val="24"/>
          <w:szCs w:val="24"/>
          <w:lang w:val="ka-GE"/>
        </w:rPr>
        <w:t xml:space="preserve">, </w:t>
      </w:r>
      <w:r w:rsidRPr="00A77526">
        <w:rPr>
          <w:rFonts w:ascii="Sylfaen" w:hAnsi="Sylfaen"/>
          <w:sz w:val="24"/>
          <w:szCs w:val="24"/>
          <w:lang w:val="ka-GE"/>
        </w:rPr>
        <w:t>რომელიც იღებდა კომბინირებულ თერაპიას ყველა სახის ტრანს-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რეტინოიდული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მჟავით (მჟავა რომელიც ახდენს ვიტამინ A-ს ფორმირებას)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ფლუკონაზოლით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, შეინიშნებოდა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ცნს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-სთან დაკავშირებული არასასურველი მოვლენები </w:t>
      </w:r>
      <w:proofErr w:type="spellStart"/>
      <w:r w:rsidR="00543637" w:rsidRPr="00A77526">
        <w:rPr>
          <w:rFonts w:ascii="Sylfaen" w:hAnsi="Sylfaen"/>
          <w:sz w:val="24"/>
          <w:szCs w:val="24"/>
          <w:lang w:val="ka-GE"/>
        </w:rPr>
        <w:t>ფსევდოთუმოროზის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543637" w:rsidRPr="00A77526">
        <w:rPr>
          <w:rFonts w:ascii="Sylfaen" w:hAnsi="Sylfaen"/>
          <w:sz w:val="24"/>
          <w:szCs w:val="24"/>
          <w:lang w:val="ka-GE"/>
        </w:rPr>
        <w:t>ფორმ</w:t>
      </w:r>
      <w:r w:rsidRPr="00A77526">
        <w:rPr>
          <w:rFonts w:ascii="Sylfaen" w:hAnsi="Sylfaen"/>
          <w:sz w:val="24"/>
          <w:szCs w:val="24"/>
          <w:lang w:val="ka-GE"/>
        </w:rPr>
        <w:t>ით</w:t>
      </w:r>
      <w:r w:rsidR="00543637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რომელთა გაქრობაც ხდებოდა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0739EC" w:rsidRPr="00A77526">
        <w:rPr>
          <w:rFonts w:ascii="Sylfaen" w:hAnsi="Sylfaen"/>
          <w:sz w:val="24"/>
          <w:szCs w:val="24"/>
          <w:lang w:val="ka-GE"/>
        </w:rPr>
        <w:t>თ</w:t>
      </w:r>
      <w:r w:rsidRPr="00A77526">
        <w:rPr>
          <w:rFonts w:ascii="Sylfaen" w:hAnsi="Sylfaen"/>
          <w:sz w:val="24"/>
          <w:szCs w:val="24"/>
          <w:lang w:val="ka-GE"/>
        </w:rPr>
        <w:t>ერაპიის შეწყვეტის შემდეგ. მოცემული კომბინაციის გამოყენ</w:t>
      </w:r>
      <w:r w:rsidR="00556393" w:rsidRPr="00A77526">
        <w:rPr>
          <w:rFonts w:ascii="Sylfaen" w:hAnsi="Sylfaen"/>
          <w:sz w:val="24"/>
          <w:szCs w:val="24"/>
          <w:lang w:val="ka-GE"/>
        </w:rPr>
        <w:t>ე</w:t>
      </w:r>
      <w:r w:rsidRPr="00A77526">
        <w:rPr>
          <w:rFonts w:ascii="Sylfaen" w:hAnsi="Sylfaen"/>
          <w:sz w:val="24"/>
          <w:szCs w:val="24"/>
          <w:lang w:val="ka-GE"/>
        </w:rPr>
        <w:t xml:space="preserve">ბა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შესაძლებლია</w:t>
      </w:r>
      <w:proofErr w:type="spellEnd"/>
      <w:r w:rsidR="00556393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მაგრამ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ცნს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-თან დაკავშირებული გვერდითი მოვლენების ინტენსივობის გათვალისწინება აუცილებელია.</w:t>
      </w:r>
    </w:p>
    <w:p w14:paraId="19726882" w14:textId="77777777" w:rsidR="00A17C3B" w:rsidRPr="00A77526" w:rsidRDefault="00B332B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ვორიკონაზოლი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(CYP2C9 და CYP3A4 ინჰიბიტორი):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ვორიკონაზოლის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(400გ Q12 ერთი დღე, შემდეგ 200მგ Q12 2.5 დღე)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(400მგ პირველ დღეს, შემდეგ 200მგ Q24 4 დღე) კომბინირებული გამოყენება 8 ჯანმრთელ მამაკაცში იწვევდა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ვორიკონაზოლის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Cmax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AUCt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მომატებას საშუალოდ 57% და 79%, შესაბამისად.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ვორიკონაზოლის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შემცირებული დოზა/ან სიხშირე</w:t>
      </w:r>
      <w:r w:rsidR="00556393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რამაც უნდა გაზარდოს მოცემული ეფექტი არ დადგენილა.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ვორიკო</w:t>
      </w:r>
      <w:r w:rsidR="00A17C3B" w:rsidRPr="00A77526">
        <w:rPr>
          <w:rFonts w:ascii="Sylfaen" w:hAnsi="Sylfaen"/>
          <w:sz w:val="24"/>
          <w:szCs w:val="24"/>
          <w:lang w:val="ka-GE"/>
        </w:rPr>
        <w:t>ნაზოლთან</w:t>
      </w:r>
      <w:proofErr w:type="spellEnd"/>
      <w:r w:rsidR="00A17C3B" w:rsidRPr="00A77526">
        <w:rPr>
          <w:rFonts w:ascii="Sylfaen" w:hAnsi="Sylfaen"/>
          <w:sz w:val="24"/>
          <w:szCs w:val="24"/>
          <w:lang w:val="ka-GE"/>
        </w:rPr>
        <w:t xml:space="preserve"> ასოცირებული გვერდითი მოვლენების მონიტორინგი რეკომენდებულია</w:t>
      </w:r>
      <w:r w:rsidR="00D315F8" w:rsidRPr="00A77526">
        <w:rPr>
          <w:rFonts w:ascii="Sylfaen" w:hAnsi="Sylfaen"/>
          <w:sz w:val="24"/>
          <w:szCs w:val="24"/>
          <w:lang w:val="ka-GE"/>
        </w:rPr>
        <w:t>,</w:t>
      </w:r>
      <w:r w:rsidR="00A17C3B" w:rsidRPr="00A77526">
        <w:rPr>
          <w:rFonts w:ascii="Sylfaen" w:hAnsi="Sylfaen"/>
          <w:sz w:val="24"/>
          <w:szCs w:val="24"/>
          <w:lang w:val="ka-GE"/>
        </w:rPr>
        <w:t xml:space="preserve"> თუ </w:t>
      </w:r>
      <w:proofErr w:type="spellStart"/>
      <w:r w:rsidR="00A17C3B" w:rsidRPr="00A77526">
        <w:rPr>
          <w:rFonts w:ascii="Sylfaen" w:hAnsi="Sylfaen"/>
          <w:sz w:val="24"/>
          <w:szCs w:val="24"/>
          <w:lang w:val="ka-GE"/>
        </w:rPr>
        <w:t>ვორიკონაზოლის</w:t>
      </w:r>
      <w:proofErr w:type="spellEnd"/>
      <w:r w:rsidR="00A17C3B" w:rsidRPr="00A77526">
        <w:rPr>
          <w:rFonts w:ascii="Sylfaen" w:hAnsi="Sylfaen"/>
          <w:sz w:val="24"/>
          <w:szCs w:val="24"/>
          <w:lang w:val="ka-GE"/>
        </w:rPr>
        <w:t xml:space="preserve"> გამოყენება ხდება </w:t>
      </w:r>
      <w:proofErr w:type="spellStart"/>
      <w:r w:rsidR="00A17C3B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A17C3B" w:rsidRPr="00A77526">
        <w:rPr>
          <w:rFonts w:ascii="Sylfaen" w:hAnsi="Sylfaen"/>
          <w:sz w:val="24"/>
          <w:szCs w:val="24"/>
          <w:lang w:val="ka-GE"/>
        </w:rPr>
        <w:t xml:space="preserve"> მიღების შემდეგ.</w:t>
      </w:r>
    </w:p>
    <w:p w14:paraId="552010A0" w14:textId="77777777" w:rsidR="000F123D" w:rsidRPr="00A77526" w:rsidRDefault="000F123D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ზიდოვუდინი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ზრდის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ზიდოვუდინის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</w:rPr>
        <w:t>Cmax</w:t>
      </w:r>
      <w:proofErr w:type="spellEnd"/>
      <w:r w:rsidRPr="00A77526">
        <w:rPr>
          <w:rFonts w:ascii="Sylfaen" w:hAnsi="Sylfaen"/>
          <w:sz w:val="24"/>
          <w:szCs w:val="24"/>
        </w:rPr>
        <w:t xml:space="preserve"> </w:t>
      </w:r>
      <w:r w:rsidRPr="00A77526">
        <w:rPr>
          <w:rFonts w:ascii="Sylfaen" w:hAnsi="Sylfaen"/>
          <w:sz w:val="24"/>
          <w:szCs w:val="24"/>
          <w:lang w:val="ka-GE"/>
        </w:rPr>
        <w:t xml:space="preserve">და </w:t>
      </w:r>
      <w:r w:rsidRPr="00A77526">
        <w:rPr>
          <w:rFonts w:ascii="Sylfaen" w:hAnsi="Sylfaen"/>
          <w:sz w:val="24"/>
          <w:szCs w:val="24"/>
        </w:rPr>
        <w:t xml:space="preserve">AUC </w:t>
      </w:r>
      <w:r w:rsidRPr="00A77526">
        <w:rPr>
          <w:rFonts w:ascii="Sylfaen" w:hAnsi="Sylfaen"/>
          <w:sz w:val="24"/>
          <w:szCs w:val="24"/>
          <w:lang w:val="ka-GE"/>
        </w:rPr>
        <w:t>84 და 74%, შესაბამისად</w:t>
      </w:r>
      <w:r w:rsidR="009C39FA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C39FA" w:rsidRPr="00A77526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="009C39FA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C39FA" w:rsidRPr="00A77526">
        <w:rPr>
          <w:rFonts w:ascii="Sylfaen" w:hAnsi="Sylfaen"/>
          <w:sz w:val="24"/>
          <w:szCs w:val="24"/>
          <w:lang w:val="ka-GE"/>
        </w:rPr>
        <w:t>ზიდოვუდინის</w:t>
      </w:r>
      <w:proofErr w:type="spellEnd"/>
      <w:r w:rsidR="009C39FA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B553E1" w:rsidRPr="00A77526">
        <w:rPr>
          <w:rFonts w:ascii="Sylfaen" w:hAnsi="Sylfaen"/>
          <w:sz w:val="24"/>
          <w:szCs w:val="24"/>
          <w:lang w:val="ka-GE"/>
        </w:rPr>
        <w:t>დაა</w:t>
      </w:r>
      <w:r w:rsidR="009C39FA" w:rsidRPr="00A77526">
        <w:rPr>
          <w:rFonts w:ascii="Sylfaen" w:hAnsi="Sylfaen"/>
          <w:sz w:val="24"/>
          <w:szCs w:val="24"/>
          <w:lang w:val="ka-GE"/>
        </w:rPr>
        <w:t xml:space="preserve">ხლოებით 45% კლირენსის გამო. </w:t>
      </w:r>
      <w:proofErr w:type="spellStart"/>
      <w:r w:rsidR="009C39FA" w:rsidRPr="00A77526">
        <w:rPr>
          <w:rFonts w:ascii="Sylfaen" w:hAnsi="Sylfaen"/>
          <w:sz w:val="24"/>
          <w:szCs w:val="24"/>
          <w:lang w:val="ka-GE"/>
        </w:rPr>
        <w:t>ზიდოვუდინის</w:t>
      </w:r>
      <w:proofErr w:type="spellEnd"/>
      <w:r w:rsidR="009C39FA"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C39FA" w:rsidRPr="00A77526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="009C39FA" w:rsidRPr="00A77526">
        <w:rPr>
          <w:rFonts w:ascii="Sylfaen" w:hAnsi="Sylfaen"/>
          <w:sz w:val="24"/>
          <w:szCs w:val="24"/>
          <w:lang w:val="ka-GE"/>
        </w:rPr>
        <w:t xml:space="preserve"> პერიოდი გახანგრძ</w:t>
      </w:r>
      <w:r w:rsidR="00B553E1" w:rsidRPr="00A77526">
        <w:rPr>
          <w:rFonts w:ascii="Sylfaen" w:hAnsi="Sylfaen"/>
          <w:sz w:val="24"/>
          <w:szCs w:val="24"/>
          <w:lang w:val="ka-GE"/>
        </w:rPr>
        <w:t>ლ</w:t>
      </w:r>
      <w:r w:rsidR="009C39FA" w:rsidRPr="00A77526">
        <w:rPr>
          <w:rFonts w:ascii="Sylfaen" w:hAnsi="Sylfaen"/>
          <w:sz w:val="24"/>
          <w:szCs w:val="24"/>
          <w:lang w:val="ka-GE"/>
        </w:rPr>
        <w:t xml:space="preserve">ივდა დაახლოებით 128%-ით </w:t>
      </w:r>
      <w:proofErr w:type="spellStart"/>
      <w:r w:rsidR="009C39FA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9C39FA" w:rsidRPr="00A77526">
        <w:rPr>
          <w:rFonts w:ascii="Sylfaen" w:hAnsi="Sylfaen"/>
          <w:sz w:val="24"/>
          <w:szCs w:val="24"/>
          <w:lang w:val="ka-GE"/>
        </w:rPr>
        <w:t xml:space="preserve"> კომბინირებული თერაპიის შემდეგ. პაციენტებში მოცემული კომბინაციის მიღებისას უნდა ჩატარდეს მონიტორინგი </w:t>
      </w:r>
      <w:proofErr w:type="spellStart"/>
      <w:r w:rsidR="00B553E1" w:rsidRPr="00A77526">
        <w:rPr>
          <w:rFonts w:ascii="Sylfaen" w:hAnsi="Sylfaen"/>
          <w:sz w:val="24"/>
          <w:szCs w:val="24"/>
          <w:lang w:val="ka-GE"/>
        </w:rPr>
        <w:t>ზ</w:t>
      </w:r>
      <w:r w:rsidR="009C39FA" w:rsidRPr="00A77526">
        <w:rPr>
          <w:rFonts w:ascii="Sylfaen" w:hAnsi="Sylfaen"/>
          <w:sz w:val="24"/>
          <w:szCs w:val="24"/>
          <w:lang w:val="ka-GE"/>
        </w:rPr>
        <w:t>იდოვუდინთან</w:t>
      </w:r>
      <w:proofErr w:type="spellEnd"/>
      <w:r w:rsidR="009C39FA" w:rsidRPr="00A77526">
        <w:rPr>
          <w:rFonts w:ascii="Sylfaen" w:hAnsi="Sylfaen"/>
          <w:sz w:val="24"/>
          <w:szCs w:val="24"/>
          <w:lang w:val="ka-GE"/>
        </w:rPr>
        <w:t xml:space="preserve"> დაკავშირებული გვერდითი მოვლენების განვით</w:t>
      </w:r>
      <w:r w:rsidR="00B553E1" w:rsidRPr="00A77526">
        <w:rPr>
          <w:rFonts w:ascii="Sylfaen" w:hAnsi="Sylfaen"/>
          <w:sz w:val="24"/>
          <w:szCs w:val="24"/>
          <w:lang w:val="ka-GE"/>
        </w:rPr>
        <w:t>ა</w:t>
      </w:r>
      <w:r w:rsidR="009C39FA" w:rsidRPr="00A77526">
        <w:rPr>
          <w:rFonts w:ascii="Sylfaen" w:hAnsi="Sylfaen"/>
          <w:sz w:val="24"/>
          <w:szCs w:val="24"/>
          <w:lang w:val="ka-GE"/>
        </w:rPr>
        <w:t xml:space="preserve">რების გამო. შესაძლებელია საჭირო გახდეს </w:t>
      </w:r>
      <w:proofErr w:type="spellStart"/>
      <w:r w:rsidR="009C39FA" w:rsidRPr="00A77526">
        <w:rPr>
          <w:rFonts w:ascii="Sylfaen" w:hAnsi="Sylfaen"/>
          <w:sz w:val="24"/>
          <w:szCs w:val="24"/>
          <w:lang w:val="ka-GE"/>
        </w:rPr>
        <w:t>ზიდოვუდინის</w:t>
      </w:r>
      <w:proofErr w:type="spellEnd"/>
      <w:r w:rsidR="009C39FA" w:rsidRPr="00A77526">
        <w:rPr>
          <w:rFonts w:ascii="Sylfaen" w:hAnsi="Sylfaen"/>
          <w:sz w:val="24"/>
          <w:szCs w:val="24"/>
          <w:lang w:val="ka-GE"/>
        </w:rPr>
        <w:t xml:space="preserve"> დოზის შემცირება.</w:t>
      </w:r>
    </w:p>
    <w:p w14:paraId="4A2ABC51" w14:textId="77777777" w:rsidR="00A62DCE" w:rsidRPr="00A77526" w:rsidRDefault="00A62DCE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აზითრომიცინი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ღია,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რანდომიზებული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სამგზის ჯვარედინი კვლევა</w:t>
      </w:r>
      <w:r w:rsidR="00B553E1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რომელიც ჩატარდა 18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ჯამრთელ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სუბიექტში შეისწავლებოდა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აზითრომიცინის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ერთჯერადი 1200მგ დოზი</w:t>
      </w:r>
      <w:r w:rsidR="00B553E1" w:rsidRPr="00A77526">
        <w:rPr>
          <w:rFonts w:ascii="Sylfaen" w:hAnsi="Sylfaen"/>
          <w:sz w:val="24"/>
          <w:szCs w:val="24"/>
          <w:lang w:val="ka-GE"/>
        </w:rPr>
        <w:t>ს</w:t>
      </w:r>
      <w:r w:rsidRPr="00A77526">
        <w:rPr>
          <w:rFonts w:ascii="Sylfaen" w:hAnsi="Sylfaen"/>
          <w:sz w:val="24"/>
          <w:szCs w:val="24"/>
          <w:lang w:val="ka-GE"/>
        </w:rPr>
        <w:t xml:space="preserve"> ეფექტი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800მგ ერთჯერადი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დოზის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ფარმაკოკინეტიკაზე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ასევე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ეფექტი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აზითრომიცინის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ეფექტზე. </w:t>
      </w:r>
      <w:r w:rsidR="00604B02" w:rsidRPr="00A77526">
        <w:rPr>
          <w:rFonts w:ascii="Sylfaen" w:hAnsi="Sylfaen"/>
          <w:sz w:val="24"/>
          <w:szCs w:val="24"/>
          <w:lang w:val="ka-GE"/>
        </w:rPr>
        <w:t xml:space="preserve">არ </w:t>
      </w:r>
      <w:r w:rsidR="00604B02" w:rsidRPr="00A77526">
        <w:rPr>
          <w:rFonts w:ascii="Sylfaen" w:hAnsi="Sylfaen"/>
          <w:sz w:val="24"/>
          <w:szCs w:val="24"/>
          <w:lang w:val="ka-GE"/>
        </w:rPr>
        <w:lastRenderedPageBreak/>
        <w:t xml:space="preserve">შეინიშნებოდა </w:t>
      </w:r>
      <w:proofErr w:type="spellStart"/>
      <w:r w:rsidR="00604B02"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="00604B02"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604B02" w:rsidRPr="00A77526">
        <w:rPr>
          <w:rFonts w:ascii="Sylfaen" w:hAnsi="Sylfaen"/>
          <w:sz w:val="24"/>
          <w:szCs w:val="24"/>
          <w:lang w:val="ka-GE"/>
        </w:rPr>
        <w:t>აზითრომიცინს</w:t>
      </w:r>
      <w:proofErr w:type="spellEnd"/>
      <w:r w:rsidR="00604B02" w:rsidRPr="00A77526">
        <w:rPr>
          <w:rFonts w:ascii="Sylfaen" w:hAnsi="Sylfaen"/>
          <w:sz w:val="24"/>
          <w:szCs w:val="24"/>
          <w:lang w:val="ka-GE"/>
        </w:rPr>
        <w:t xml:space="preserve"> შორის </w:t>
      </w:r>
      <w:proofErr w:type="spellStart"/>
      <w:r w:rsidR="00604B02" w:rsidRPr="00A77526">
        <w:rPr>
          <w:rFonts w:ascii="Sylfaen" w:hAnsi="Sylfaen"/>
          <w:sz w:val="24"/>
          <w:szCs w:val="24"/>
          <w:lang w:val="ka-GE"/>
        </w:rPr>
        <w:t>ფარმაკოკინეტიკური</w:t>
      </w:r>
      <w:proofErr w:type="spellEnd"/>
      <w:r w:rsidR="00604B02" w:rsidRPr="00A77526">
        <w:rPr>
          <w:rFonts w:ascii="Sylfaen" w:hAnsi="Sylfaen"/>
          <w:sz w:val="24"/>
          <w:szCs w:val="24"/>
          <w:lang w:val="ka-GE"/>
        </w:rPr>
        <w:t xml:space="preserve"> ურთიერთქმედება.</w:t>
      </w:r>
    </w:p>
    <w:p w14:paraId="6487425F" w14:textId="77777777" w:rsidR="00604B02" w:rsidRPr="00A77526" w:rsidRDefault="00604B02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კონტრაცეპტივები: ჩატარდა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მრავა</w:t>
      </w:r>
      <w:r w:rsidR="00B553E1" w:rsidRPr="00A77526">
        <w:rPr>
          <w:rFonts w:ascii="Sylfaen" w:hAnsi="Sylfaen"/>
          <w:sz w:val="24"/>
          <w:szCs w:val="24"/>
          <w:lang w:val="ka-GE"/>
        </w:rPr>
        <w:t>ლ</w:t>
      </w:r>
      <w:r w:rsidRPr="00A77526">
        <w:rPr>
          <w:rFonts w:ascii="Sylfaen" w:hAnsi="Sylfaen"/>
          <w:sz w:val="24"/>
          <w:szCs w:val="24"/>
          <w:lang w:val="ka-GE"/>
        </w:rPr>
        <w:t xml:space="preserve">ჯერადი დოზების გამოყენებით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ფარმაკოკინეტიკური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კვლ</w:t>
      </w:r>
      <w:r w:rsidR="00B553E1" w:rsidRPr="00A77526">
        <w:rPr>
          <w:rFonts w:ascii="Sylfaen" w:hAnsi="Sylfaen"/>
          <w:sz w:val="24"/>
          <w:szCs w:val="24"/>
          <w:lang w:val="ka-GE"/>
        </w:rPr>
        <w:t>ე</w:t>
      </w:r>
      <w:r w:rsidRPr="00A77526">
        <w:rPr>
          <w:rFonts w:ascii="Sylfaen" w:hAnsi="Sylfaen"/>
          <w:sz w:val="24"/>
          <w:szCs w:val="24"/>
          <w:lang w:val="ka-GE"/>
        </w:rPr>
        <w:t xml:space="preserve">ვები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პერორალურ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კონტრაცეპტივებთან ერთად კომბინაციაში. არ შეინიშნებოდა ჰორმონის დონეზე რაიმე სახის ეფექტი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50მგ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კველვაში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, მაშინ</w:t>
      </w:r>
      <w:r w:rsidR="00B553E1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როდესაც 100მგ დღეში მიღებისას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ე</w:t>
      </w:r>
      <w:r w:rsidR="00B553E1" w:rsidRPr="00A77526">
        <w:rPr>
          <w:rFonts w:ascii="Sylfaen" w:hAnsi="Sylfaen"/>
          <w:sz w:val="24"/>
          <w:szCs w:val="24"/>
          <w:lang w:val="ka-GE"/>
        </w:rPr>
        <w:t>თ</w:t>
      </w:r>
      <w:r w:rsidRPr="00A77526">
        <w:rPr>
          <w:rFonts w:ascii="Sylfaen" w:hAnsi="Sylfaen"/>
          <w:sz w:val="24"/>
          <w:szCs w:val="24"/>
          <w:lang w:val="ka-GE"/>
        </w:rPr>
        <w:t>ინილ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ესტრადიოლის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ლევონორგესტრელი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Pr="00A77526">
        <w:rPr>
          <w:rFonts w:ascii="Sylfaen" w:hAnsi="Sylfaen"/>
          <w:sz w:val="24"/>
          <w:szCs w:val="24"/>
        </w:rPr>
        <w:t xml:space="preserve">AUC </w:t>
      </w:r>
      <w:r w:rsidRPr="00A77526">
        <w:rPr>
          <w:rFonts w:ascii="Sylfaen" w:hAnsi="Sylfaen"/>
          <w:sz w:val="24"/>
          <w:szCs w:val="24"/>
          <w:lang w:val="ka-GE"/>
        </w:rPr>
        <w:t xml:space="preserve">-ები იზრდებოდა 40% და 24%-ით შესაბამისად.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მოცემული დოზების მრავალჯერად გამოყენებას არ არის მოსალოდნელი რომ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ჰქონედეს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ეფექტი კომბინირებულ</w:t>
      </w:r>
      <w:r w:rsidR="00B553E1" w:rsidRPr="00A77526">
        <w:rPr>
          <w:rFonts w:ascii="Sylfaen" w:hAnsi="Sylfaen"/>
          <w:sz w:val="24"/>
          <w:szCs w:val="24"/>
          <w:lang w:val="ka-GE"/>
        </w:rPr>
        <w:t>ი</w:t>
      </w:r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კონტრაცეპტივების ეფექტურობაზე.</w:t>
      </w:r>
    </w:p>
    <w:p w14:paraId="340A1346" w14:textId="77777777" w:rsidR="00A950DB" w:rsidRPr="00A77526" w:rsidRDefault="00A950DB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დოზირება და მიღების წესი</w:t>
      </w:r>
    </w:p>
    <w:p w14:paraId="01923954" w14:textId="77777777" w:rsidR="00A950DB" w:rsidRPr="00A77526" w:rsidRDefault="00A950DB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დოზირება</w:t>
      </w:r>
    </w:p>
    <w:p w14:paraId="61ADF746" w14:textId="77777777" w:rsidR="00A950DB" w:rsidRPr="00A77526" w:rsidRDefault="00A950DB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დოზა დამოკიდებული უნდა იყოს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სოკოვანი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დაავადების ბუნებასა და სიმწვავეზე. </w:t>
      </w:r>
      <w:r w:rsidR="00832BF2" w:rsidRPr="00A77526">
        <w:rPr>
          <w:rFonts w:ascii="Sylfaen" w:hAnsi="Sylfaen"/>
          <w:sz w:val="24"/>
          <w:szCs w:val="24"/>
          <w:lang w:val="ka-GE"/>
        </w:rPr>
        <w:t>ინფექციების მკურნალობა</w:t>
      </w:r>
      <w:r w:rsidR="00B553E1" w:rsidRPr="00A77526">
        <w:rPr>
          <w:rFonts w:ascii="Sylfaen" w:hAnsi="Sylfaen"/>
          <w:sz w:val="24"/>
          <w:szCs w:val="24"/>
          <w:lang w:val="ka-GE"/>
        </w:rPr>
        <w:t>,</w:t>
      </w:r>
      <w:r w:rsidR="00832BF2" w:rsidRPr="00A77526">
        <w:rPr>
          <w:rFonts w:ascii="Sylfaen" w:hAnsi="Sylfaen"/>
          <w:sz w:val="24"/>
          <w:szCs w:val="24"/>
          <w:lang w:val="ka-GE"/>
        </w:rPr>
        <w:t xml:space="preserve"> რომელიც საჭიროებს მრავალჯერადი დოზების გამოყენებას უნდა გაგრძელდეს კლინიკური პარამეტრების ან ლაბორატორიული ტესტების ჩვენებამდე</w:t>
      </w:r>
      <w:r w:rsidR="00B553E1" w:rsidRPr="00A77526">
        <w:rPr>
          <w:rFonts w:ascii="Sylfaen" w:hAnsi="Sylfaen"/>
          <w:sz w:val="24"/>
          <w:szCs w:val="24"/>
          <w:lang w:val="ka-GE"/>
        </w:rPr>
        <w:t>,</w:t>
      </w:r>
      <w:r w:rsidR="00832BF2" w:rsidRPr="00A77526">
        <w:rPr>
          <w:rFonts w:ascii="Sylfaen" w:hAnsi="Sylfaen"/>
          <w:sz w:val="24"/>
          <w:szCs w:val="24"/>
          <w:lang w:val="ka-GE"/>
        </w:rPr>
        <w:t xml:space="preserve"> რომ </w:t>
      </w:r>
      <w:proofErr w:type="spellStart"/>
      <w:r w:rsidR="00832BF2" w:rsidRPr="00A77526">
        <w:rPr>
          <w:rFonts w:ascii="Sylfaen" w:hAnsi="Sylfaen"/>
          <w:sz w:val="24"/>
          <w:szCs w:val="24"/>
          <w:lang w:val="ka-GE"/>
        </w:rPr>
        <w:t>სოკოვანი</w:t>
      </w:r>
      <w:proofErr w:type="spellEnd"/>
      <w:r w:rsidR="00832BF2" w:rsidRPr="00A77526">
        <w:rPr>
          <w:rFonts w:ascii="Sylfaen" w:hAnsi="Sylfaen"/>
          <w:sz w:val="24"/>
          <w:szCs w:val="24"/>
          <w:lang w:val="ka-GE"/>
        </w:rPr>
        <w:t xml:space="preserve"> ინფექცია ჩაცხრა. მკურნალობის </w:t>
      </w:r>
      <w:proofErr w:type="spellStart"/>
      <w:r w:rsidR="00832BF2" w:rsidRPr="00A77526">
        <w:rPr>
          <w:rFonts w:ascii="Sylfaen" w:hAnsi="Sylfaen"/>
          <w:sz w:val="24"/>
          <w:szCs w:val="24"/>
          <w:lang w:val="ka-GE"/>
        </w:rPr>
        <w:t>არაადექვატურ</w:t>
      </w:r>
      <w:r w:rsidR="00B553E1" w:rsidRPr="00A77526">
        <w:rPr>
          <w:rFonts w:ascii="Sylfaen" w:hAnsi="Sylfaen"/>
          <w:sz w:val="24"/>
          <w:szCs w:val="24"/>
          <w:lang w:val="ka-GE"/>
        </w:rPr>
        <w:t>მა</w:t>
      </w:r>
      <w:proofErr w:type="spellEnd"/>
      <w:r w:rsidR="00832BF2" w:rsidRPr="00A77526">
        <w:rPr>
          <w:rFonts w:ascii="Sylfaen" w:hAnsi="Sylfaen"/>
          <w:sz w:val="24"/>
          <w:szCs w:val="24"/>
          <w:lang w:val="ka-GE"/>
        </w:rPr>
        <w:t xml:space="preserve"> ხანგრძლივობამ შესაძლებელია გამოიწვიოს აქტიური ინფექციის რეციდივი</w:t>
      </w:r>
      <w:r w:rsidR="00A9587D" w:rsidRPr="00A77526">
        <w:rPr>
          <w:rFonts w:ascii="Sylfaen" w:hAnsi="Sylfaen"/>
          <w:sz w:val="24"/>
          <w:szCs w:val="24"/>
          <w:lang w:val="ka-GE"/>
        </w:rPr>
        <w:t>.</w:t>
      </w:r>
    </w:p>
    <w:p w14:paraId="69F41544" w14:textId="77777777" w:rsidR="00A9587D" w:rsidRPr="00A77526" w:rsidRDefault="00A9587D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მოზრდილები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2358"/>
        <w:gridCol w:w="2053"/>
        <w:gridCol w:w="2380"/>
      </w:tblGrid>
      <w:tr w:rsidR="00946A2B" w:rsidRPr="00A77526" w14:paraId="38CE91E3" w14:textId="77777777" w:rsidTr="00086175">
        <w:tc>
          <w:tcPr>
            <w:tcW w:w="5119" w:type="dxa"/>
            <w:gridSpan w:val="2"/>
          </w:tcPr>
          <w:p w14:paraId="53E0B907" w14:textId="77777777" w:rsidR="00A9587D" w:rsidRPr="00A77526" w:rsidRDefault="00A9587D" w:rsidP="00B553E1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ჩვენებები</w:t>
            </w:r>
          </w:p>
        </w:tc>
        <w:tc>
          <w:tcPr>
            <w:tcW w:w="2064" w:type="dxa"/>
          </w:tcPr>
          <w:p w14:paraId="6F272DE3" w14:textId="77777777" w:rsidR="00A9587D" w:rsidRPr="00A77526" w:rsidRDefault="00A9587D" w:rsidP="00B553E1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დოზირება</w:t>
            </w:r>
          </w:p>
        </w:tc>
        <w:tc>
          <w:tcPr>
            <w:tcW w:w="2393" w:type="dxa"/>
          </w:tcPr>
          <w:p w14:paraId="4D185054" w14:textId="77777777" w:rsidR="00A9587D" w:rsidRPr="00A77526" w:rsidRDefault="00A9587D" w:rsidP="00B553E1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მკურნალობის ხანგრძლივობა</w:t>
            </w:r>
          </w:p>
        </w:tc>
      </w:tr>
      <w:tr w:rsidR="00946A2B" w:rsidRPr="00A77526" w14:paraId="4523AC99" w14:textId="77777777" w:rsidTr="00086175">
        <w:trPr>
          <w:trHeight w:val="2352"/>
        </w:trPr>
        <w:tc>
          <w:tcPr>
            <w:tcW w:w="2800" w:type="dxa"/>
            <w:vMerge w:val="restart"/>
          </w:tcPr>
          <w:p w14:paraId="67BF9677" w14:textId="77777777" w:rsidR="00B03B8C" w:rsidRPr="00A77526" w:rsidRDefault="00B03B8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კრიპტოკოკოზი</w:t>
            </w:r>
            <w:proofErr w:type="spellEnd"/>
          </w:p>
        </w:tc>
        <w:tc>
          <w:tcPr>
            <w:tcW w:w="2319" w:type="dxa"/>
          </w:tcPr>
          <w:p w14:paraId="3BFC4DBD" w14:textId="77777777" w:rsidR="00B03B8C" w:rsidRPr="00A77526" w:rsidRDefault="00B03B8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კრიპტოკოკული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მენინგიტის მკურნალობა</w:t>
            </w:r>
          </w:p>
        </w:tc>
        <w:tc>
          <w:tcPr>
            <w:tcW w:w="2064" w:type="dxa"/>
          </w:tcPr>
          <w:p w14:paraId="593F24D3" w14:textId="77777777" w:rsidR="00B03B8C" w:rsidRPr="00A77526" w:rsidRDefault="00B03B8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დარტყმითი დოზა: 400მგ 1 დღეს</w:t>
            </w:r>
          </w:p>
          <w:p w14:paraId="66749255" w14:textId="77777777" w:rsidR="00B03B8C" w:rsidRPr="00A77526" w:rsidRDefault="00B03B8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11EC55C" w14:textId="77777777" w:rsidR="00B03B8C" w:rsidRPr="00A77526" w:rsidRDefault="00B03B8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შემდგომი დოზა: 200მგ - 400მგ დღეში</w:t>
            </w:r>
          </w:p>
        </w:tc>
        <w:tc>
          <w:tcPr>
            <w:tcW w:w="2393" w:type="dxa"/>
          </w:tcPr>
          <w:p w14:paraId="34862547" w14:textId="77777777" w:rsidR="00B03B8C" w:rsidRPr="00A77526" w:rsidRDefault="00B03B8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როგორც წესი 6-8 კვირა</w:t>
            </w:r>
          </w:p>
          <w:p w14:paraId="1950D9E1" w14:textId="77777777" w:rsidR="00B03B8C" w:rsidRPr="00A77526" w:rsidRDefault="00B03B8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DC35259" w14:textId="77777777" w:rsidR="00B03B8C" w:rsidRPr="00A77526" w:rsidRDefault="00B03B8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93AF05B" w14:textId="77777777" w:rsidR="00B03B8C" w:rsidRPr="00A77526" w:rsidRDefault="00B03B8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სიცოცხლისთვის საშიში ინფექციების დროს შესაძლებელია გაიზარდოს 800მგ-მდე.</w:t>
            </w:r>
          </w:p>
        </w:tc>
      </w:tr>
      <w:tr w:rsidR="00946A2B" w:rsidRPr="00A77526" w14:paraId="24FF6253" w14:textId="77777777" w:rsidTr="00086175">
        <w:trPr>
          <w:trHeight w:val="1128"/>
        </w:trPr>
        <w:tc>
          <w:tcPr>
            <w:tcW w:w="2800" w:type="dxa"/>
            <w:vMerge/>
          </w:tcPr>
          <w:p w14:paraId="04A145BF" w14:textId="77777777" w:rsidR="00B03B8C" w:rsidRPr="00A77526" w:rsidRDefault="00B03B8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19" w:type="dxa"/>
          </w:tcPr>
          <w:p w14:paraId="39FD73E6" w14:textId="77777777" w:rsidR="00B03B8C" w:rsidRPr="00A77526" w:rsidRDefault="00B03B8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შემანარჩუნებელი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თერაპია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კრიპტოკოკული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მენინგიტის 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რეციდივის პრევენციისთვის პაციენტებში რეციდივის მაღალი რისკის დროს</w:t>
            </w:r>
          </w:p>
        </w:tc>
        <w:tc>
          <w:tcPr>
            <w:tcW w:w="2064" w:type="dxa"/>
          </w:tcPr>
          <w:p w14:paraId="4B540B48" w14:textId="77777777" w:rsidR="00B03B8C" w:rsidRPr="00A77526" w:rsidRDefault="00B03B8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200მგ დღეში</w:t>
            </w:r>
          </w:p>
        </w:tc>
        <w:tc>
          <w:tcPr>
            <w:tcW w:w="2393" w:type="dxa"/>
          </w:tcPr>
          <w:p w14:paraId="7241A2FE" w14:textId="77777777" w:rsidR="00B03B8C" w:rsidRPr="00A77526" w:rsidRDefault="00B03B8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განუსაზღვრელად დღიური დოზით 200მგ</w:t>
            </w:r>
          </w:p>
          <w:p w14:paraId="5B16E24F" w14:textId="77777777" w:rsidR="00B03B8C" w:rsidRPr="00A77526" w:rsidRDefault="00B03B8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7F4CA3E" w14:textId="77777777" w:rsidR="00B03B8C" w:rsidRPr="00A77526" w:rsidRDefault="00B03B8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946A2B" w:rsidRPr="00A77526" w14:paraId="2CA9EF1B" w14:textId="77777777" w:rsidTr="00086175">
        <w:tc>
          <w:tcPr>
            <w:tcW w:w="2800" w:type="dxa"/>
          </w:tcPr>
          <w:p w14:paraId="746BCDA9" w14:textId="77777777" w:rsidR="00B03B8C" w:rsidRPr="00A77526" w:rsidRDefault="001B69B4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კოკციდიოიდომიკოზები</w:t>
            </w:r>
            <w:proofErr w:type="spellEnd"/>
          </w:p>
        </w:tc>
        <w:tc>
          <w:tcPr>
            <w:tcW w:w="2319" w:type="dxa"/>
          </w:tcPr>
          <w:p w14:paraId="66BDBF7B" w14:textId="77777777" w:rsidR="00B03B8C" w:rsidRPr="00A77526" w:rsidRDefault="00B03B8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064" w:type="dxa"/>
          </w:tcPr>
          <w:p w14:paraId="1867D1E3" w14:textId="77777777" w:rsidR="00B03B8C" w:rsidRPr="00A77526" w:rsidRDefault="001B69B4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200მგ-400მგ</w:t>
            </w:r>
          </w:p>
        </w:tc>
        <w:tc>
          <w:tcPr>
            <w:tcW w:w="2393" w:type="dxa"/>
          </w:tcPr>
          <w:p w14:paraId="61EBC323" w14:textId="77777777" w:rsidR="00B03B8C" w:rsidRPr="00A77526" w:rsidRDefault="001B69B4" w:rsidP="000A1639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11 თვიდან 24 თვემდე ან უფრო ხანგრძ</w:t>
            </w:r>
            <w:r w:rsidR="0007663C" w:rsidRPr="00A77526">
              <w:rPr>
                <w:rFonts w:ascii="Sylfaen" w:hAnsi="Sylfaen"/>
                <w:sz w:val="24"/>
                <w:szCs w:val="24"/>
                <w:lang w:val="ka-GE"/>
              </w:rPr>
              <w:t>ლ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ივად პაციენტის მიხედვით. </w:t>
            </w:r>
            <w:r w:rsidR="0007663C" w:rsidRPr="00A77526">
              <w:rPr>
                <w:rFonts w:ascii="Sylfaen" w:hAnsi="Sylfaen"/>
                <w:sz w:val="24"/>
                <w:szCs w:val="24"/>
                <w:lang w:val="ka-GE"/>
              </w:rPr>
              <w:t>800მგ დღეში შესაძლებელია ზოგიერ</w:t>
            </w:r>
            <w:r w:rsidR="00B553E1" w:rsidRPr="00A77526">
              <w:rPr>
                <w:rFonts w:ascii="Sylfaen" w:hAnsi="Sylfaen"/>
                <w:sz w:val="24"/>
                <w:szCs w:val="24"/>
                <w:lang w:val="ka-GE"/>
              </w:rPr>
              <w:t>თ</w:t>
            </w:r>
            <w:r w:rsidR="0007663C"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ი ინფექციის დროს და განსაკუთრებით </w:t>
            </w:r>
            <w:proofErr w:type="spellStart"/>
            <w:r w:rsidR="0007663C" w:rsidRPr="00A77526">
              <w:rPr>
                <w:rFonts w:ascii="Sylfaen" w:hAnsi="Sylfaen"/>
                <w:sz w:val="24"/>
                <w:szCs w:val="24"/>
                <w:lang w:val="ka-GE"/>
              </w:rPr>
              <w:t>მენინგეალური</w:t>
            </w:r>
            <w:proofErr w:type="spellEnd"/>
            <w:r w:rsidR="0007663C"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დაავადებებისთვის</w:t>
            </w:r>
          </w:p>
        </w:tc>
      </w:tr>
      <w:tr w:rsidR="00915DBA" w:rsidRPr="00A77526" w14:paraId="25B60269" w14:textId="77777777" w:rsidTr="00086175">
        <w:tc>
          <w:tcPr>
            <w:tcW w:w="2800" w:type="dxa"/>
          </w:tcPr>
          <w:p w14:paraId="0E46AD09" w14:textId="77777777" w:rsidR="00915DBA" w:rsidRPr="00A77526" w:rsidRDefault="00915DBA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ინვაზიური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კანდიდოზი</w:t>
            </w:r>
            <w:proofErr w:type="spellEnd"/>
          </w:p>
        </w:tc>
        <w:tc>
          <w:tcPr>
            <w:tcW w:w="2319" w:type="dxa"/>
          </w:tcPr>
          <w:p w14:paraId="4868FE06" w14:textId="77777777" w:rsidR="00915DBA" w:rsidRPr="00A77526" w:rsidRDefault="00915DBA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064" w:type="dxa"/>
          </w:tcPr>
          <w:p w14:paraId="7EE5F827" w14:textId="77777777" w:rsidR="00915DBA" w:rsidRPr="00A77526" w:rsidRDefault="00915DBA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დარტყმითი დოზა: 800მგ 1 დღეს</w:t>
            </w:r>
          </w:p>
          <w:p w14:paraId="576DF76A" w14:textId="77777777" w:rsidR="00915DBA" w:rsidRPr="00A77526" w:rsidRDefault="00915DBA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0B9721A" w14:textId="77777777" w:rsidR="00915DBA" w:rsidRPr="00A77526" w:rsidRDefault="00915DBA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შემდგომი დოზა: 400მგ დღეში</w:t>
            </w:r>
          </w:p>
        </w:tc>
        <w:tc>
          <w:tcPr>
            <w:tcW w:w="2393" w:type="dxa"/>
          </w:tcPr>
          <w:p w14:paraId="555B2C0E" w14:textId="77777777" w:rsidR="00915DBA" w:rsidRPr="00A77526" w:rsidRDefault="00915DBA" w:rsidP="000A1639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ზოგადად, თერაპიის რეკომენდებული ხანგრძ</w:t>
            </w:r>
            <w:r w:rsidR="000A1639" w:rsidRPr="00A77526">
              <w:rPr>
                <w:rFonts w:ascii="Sylfaen" w:hAnsi="Sylfaen"/>
                <w:sz w:val="24"/>
                <w:szCs w:val="24"/>
                <w:lang w:val="ka-GE"/>
              </w:rPr>
              <w:t>ლ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ივობაა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კანდიდემიის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დროს 2 კვირა სისხლის კულტურის პირველი უარყოფითი შედეგის შემდეგ და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კანდიდემიისთვი</w:t>
            </w:r>
            <w:r w:rsidR="000A1639" w:rsidRPr="00A77526">
              <w:rPr>
                <w:rFonts w:ascii="Sylfaen" w:hAnsi="Sylfaen"/>
                <w:sz w:val="24"/>
                <w:szCs w:val="24"/>
                <w:lang w:val="ka-GE"/>
              </w:rPr>
              <w:t>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დამახასიათებელი</w:t>
            </w:r>
            <w:r w:rsidR="00182E8F"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ნიშნების და სიმპტ</w:t>
            </w:r>
            <w:r w:rsidR="000A1639" w:rsidRPr="00A77526">
              <w:rPr>
                <w:rFonts w:ascii="Sylfaen" w:hAnsi="Sylfaen"/>
                <w:sz w:val="24"/>
                <w:szCs w:val="24"/>
                <w:lang w:val="ka-GE"/>
              </w:rPr>
              <w:t>ო</w:t>
            </w:r>
            <w:r w:rsidR="00182E8F" w:rsidRPr="00A77526">
              <w:rPr>
                <w:rFonts w:ascii="Sylfaen" w:hAnsi="Sylfaen"/>
                <w:sz w:val="24"/>
                <w:szCs w:val="24"/>
                <w:lang w:val="ka-GE"/>
              </w:rPr>
              <w:t>მების მოხსნის შემდეგ</w:t>
            </w:r>
          </w:p>
        </w:tc>
      </w:tr>
      <w:tr w:rsidR="00554C8D" w:rsidRPr="00A77526" w14:paraId="30ADCFAF" w14:textId="77777777" w:rsidTr="00086175">
        <w:trPr>
          <w:trHeight w:val="3348"/>
        </w:trPr>
        <w:tc>
          <w:tcPr>
            <w:tcW w:w="2800" w:type="dxa"/>
            <w:vMerge w:val="restart"/>
          </w:tcPr>
          <w:p w14:paraId="52872A25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ლოწროვანი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გარსის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კანდიდოზის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მკურნალობა</w:t>
            </w:r>
          </w:p>
        </w:tc>
        <w:tc>
          <w:tcPr>
            <w:tcW w:w="2319" w:type="dxa"/>
          </w:tcPr>
          <w:p w14:paraId="2668A988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ოროფარინგეალური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კანდიდოზი</w:t>
            </w:r>
            <w:proofErr w:type="spellEnd"/>
          </w:p>
          <w:p w14:paraId="183C82F3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4787520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C322616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AEC158D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E0389EE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8CF42C8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241CBE6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137F6D8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B059076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F83F076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ეზოფაგეალური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კანდიდოზი</w:t>
            </w:r>
            <w:proofErr w:type="spellEnd"/>
          </w:p>
        </w:tc>
        <w:tc>
          <w:tcPr>
            <w:tcW w:w="2064" w:type="dxa"/>
          </w:tcPr>
          <w:p w14:paraId="23ACA06E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დარტმითი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დოზა: 200მგ - 400მგ 1 დღეს</w:t>
            </w:r>
          </w:p>
          <w:p w14:paraId="30937354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3BC2F6A" w14:textId="77777777" w:rsidR="000A1639" w:rsidRPr="00A77526" w:rsidRDefault="000A1639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573BD71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შემდგომი დოზა: 100მგ-200მგ დღეში</w:t>
            </w:r>
          </w:p>
          <w:p w14:paraId="443759EA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A8132E3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989EFE0" w14:textId="77777777" w:rsidR="009C39FA" w:rsidRPr="00A77526" w:rsidRDefault="009C39FA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BC4542A" w14:textId="77777777" w:rsidR="009C39FA" w:rsidRPr="00A77526" w:rsidRDefault="009C39FA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5DDCFC2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დარტყმითი დოზა:200მგ-400მგ 1 დღეს</w:t>
            </w:r>
          </w:p>
          <w:p w14:paraId="0978331A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34D15F4" w14:textId="77777777" w:rsidR="000A1639" w:rsidRPr="00A77526" w:rsidRDefault="000A1639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F50239C" w14:textId="77777777" w:rsidR="000A1639" w:rsidRPr="00A77526" w:rsidRDefault="000A1639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072D5B6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შემდგომი დოზა: 100-200მგ დღეში</w:t>
            </w:r>
          </w:p>
        </w:tc>
        <w:tc>
          <w:tcPr>
            <w:tcW w:w="2393" w:type="dxa"/>
          </w:tcPr>
          <w:p w14:paraId="307D903E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7-21 დღე (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ოროფარინგეალური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კანდიდოზის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რემისიამდე)</w:t>
            </w:r>
          </w:p>
          <w:p w14:paraId="5C136E4B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07B0FEE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შესაძლებელია უფრო ხანგრძ</w:t>
            </w:r>
            <w:r w:rsidR="000A1639" w:rsidRPr="00A77526">
              <w:rPr>
                <w:rFonts w:ascii="Sylfaen" w:hAnsi="Sylfaen"/>
                <w:sz w:val="24"/>
                <w:szCs w:val="24"/>
                <w:lang w:val="ka-GE"/>
              </w:rPr>
              <w:t>ლ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ივი პერიოდები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პაცინეტებში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ძლიერ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კომპრომისირებული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იმუნური ფუნქციით</w:t>
            </w:r>
          </w:p>
          <w:p w14:paraId="3C1F11C0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14-30 დღე (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ეზოფაგეალური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კანდიდოზის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რემისიამდე)</w:t>
            </w:r>
          </w:p>
          <w:p w14:paraId="0EF8C8FF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94394BB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შესაძლებელია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უფორ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ხანგრძ</w:t>
            </w:r>
            <w:r w:rsidR="000A1639" w:rsidRPr="00A77526">
              <w:rPr>
                <w:rFonts w:ascii="Sylfaen" w:hAnsi="Sylfaen"/>
                <w:sz w:val="24"/>
                <w:szCs w:val="24"/>
                <w:lang w:val="ka-GE"/>
              </w:rPr>
              <w:t>ლ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ივად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პაცინეტებში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ძლიერ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კომპრომისირებული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იმუნური ფუნქციით</w:t>
            </w:r>
          </w:p>
        </w:tc>
      </w:tr>
      <w:tr w:rsidR="00554C8D" w:rsidRPr="00A77526" w14:paraId="659D03FF" w14:textId="77777777" w:rsidTr="00086175">
        <w:trPr>
          <w:trHeight w:val="2400"/>
        </w:trPr>
        <w:tc>
          <w:tcPr>
            <w:tcW w:w="2800" w:type="dxa"/>
            <w:vMerge/>
          </w:tcPr>
          <w:p w14:paraId="170528E5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19" w:type="dxa"/>
          </w:tcPr>
          <w:p w14:paraId="3BFE9522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კანდიდურია</w:t>
            </w:r>
            <w:proofErr w:type="spellEnd"/>
          </w:p>
        </w:tc>
        <w:tc>
          <w:tcPr>
            <w:tcW w:w="2064" w:type="dxa"/>
          </w:tcPr>
          <w:p w14:paraId="30AC1F2E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200-400მგ დღეში</w:t>
            </w:r>
          </w:p>
        </w:tc>
        <w:tc>
          <w:tcPr>
            <w:tcW w:w="2393" w:type="dxa"/>
          </w:tcPr>
          <w:p w14:paraId="5634FBC8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7-21 დღე. შესაძლებელია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უფორ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ხანგრძლივად პაციენტებში ძლიერ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კომპრომისირებული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იმუნური ფუნქციით.</w:t>
            </w:r>
          </w:p>
          <w:p w14:paraId="49ABF9DA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554C8D" w:rsidRPr="00A77526" w14:paraId="159E4DEB" w14:textId="77777777" w:rsidTr="00086175">
        <w:trPr>
          <w:trHeight w:val="1152"/>
        </w:trPr>
        <w:tc>
          <w:tcPr>
            <w:tcW w:w="2800" w:type="dxa"/>
            <w:vMerge/>
          </w:tcPr>
          <w:p w14:paraId="53AF4BBD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19" w:type="dxa"/>
          </w:tcPr>
          <w:p w14:paraId="06F98667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ქრონიკული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ატროფიული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კანდიდოზი</w:t>
            </w:r>
            <w:proofErr w:type="spellEnd"/>
          </w:p>
          <w:p w14:paraId="2DA5D0BF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064" w:type="dxa"/>
          </w:tcPr>
          <w:p w14:paraId="4D45F31F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50მგ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დღში</w:t>
            </w:r>
            <w:proofErr w:type="spellEnd"/>
          </w:p>
        </w:tc>
        <w:tc>
          <w:tcPr>
            <w:tcW w:w="2393" w:type="dxa"/>
          </w:tcPr>
          <w:p w14:paraId="0F8CCDE6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14 დღე</w:t>
            </w:r>
          </w:p>
          <w:p w14:paraId="27C397AB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554C8D" w:rsidRPr="00A77526" w14:paraId="6ACCF5F3" w14:textId="77777777" w:rsidTr="00086175">
        <w:trPr>
          <w:trHeight w:val="732"/>
        </w:trPr>
        <w:tc>
          <w:tcPr>
            <w:tcW w:w="2800" w:type="dxa"/>
            <w:vMerge/>
          </w:tcPr>
          <w:p w14:paraId="751FFF31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19" w:type="dxa"/>
          </w:tcPr>
          <w:p w14:paraId="678DFE4C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ქრონიკული ლორწოვანი გარსის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კანდიდოზი</w:t>
            </w:r>
            <w:proofErr w:type="spellEnd"/>
          </w:p>
          <w:p w14:paraId="4D61A16B" w14:textId="77777777" w:rsidR="00554C8D" w:rsidRPr="00A77526" w:rsidRDefault="00554C8D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064" w:type="dxa"/>
          </w:tcPr>
          <w:p w14:paraId="357A70B8" w14:textId="77777777" w:rsidR="00554C8D" w:rsidRPr="00A77526" w:rsidRDefault="00E342E5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50-100მგ დღეში</w:t>
            </w:r>
          </w:p>
        </w:tc>
        <w:tc>
          <w:tcPr>
            <w:tcW w:w="2393" w:type="dxa"/>
          </w:tcPr>
          <w:p w14:paraId="35431D6F" w14:textId="77777777" w:rsidR="00554C8D" w:rsidRPr="00A77526" w:rsidRDefault="002C30FC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28 დღემდე. შესაძლებელია უფრო ხანგრძლივად ინფექციის სიმწვავისა ან ფონური იმუნური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კომპრომიზაციის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და ინფექციის მიხედვით</w:t>
            </w:r>
          </w:p>
        </w:tc>
      </w:tr>
      <w:tr w:rsidR="002504B4" w:rsidRPr="00A77526" w14:paraId="644D527C" w14:textId="77777777" w:rsidTr="00086175">
        <w:trPr>
          <w:trHeight w:val="732"/>
        </w:trPr>
        <w:tc>
          <w:tcPr>
            <w:tcW w:w="2800" w:type="dxa"/>
          </w:tcPr>
          <w:p w14:paraId="5404682F" w14:textId="77777777" w:rsidR="002504B4" w:rsidRPr="00A77526" w:rsidRDefault="002504B4" w:rsidP="000A1639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ლორწოვანი გარსის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კანდიდოზის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რეციდივის პრევენცია პაციენტებში აივ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იფექციით</w:t>
            </w:r>
            <w:proofErr w:type="spellEnd"/>
            <w:r w:rsidR="000A1639" w:rsidRPr="00A77526">
              <w:rPr>
                <w:rFonts w:ascii="Sylfaen" w:hAnsi="Sylfaen"/>
                <w:sz w:val="24"/>
                <w:szCs w:val="24"/>
                <w:lang w:val="ka-GE"/>
              </w:rPr>
              <w:t>,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რომლ</w:t>
            </w:r>
            <w:r w:rsidR="000A1639" w:rsidRPr="00A77526">
              <w:rPr>
                <w:rFonts w:ascii="Sylfaen" w:hAnsi="Sylfaen"/>
                <w:sz w:val="24"/>
                <w:szCs w:val="24"/>
                <w:lang w:val="ka-GE"/>
              </w:rPr>
              <w:t>ე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ბიც იმყოფებიან რეციდივის განვით</w:t>
            </w:r>
            <w:r w:rsidR="000A1639" w:rsidRPr="00A77526">
              <w:rPr>
                <w:rFonts w:ascii="Sylfaen" w:hAnsi="Sylfaen"/>
                <w:sz w:val="24"/>
                <w:szCs w:val="24"/>
                <w:lang w:val="ka-GE"/>
              </w:rPr>
              <w:t>ა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რების რისკის ქვეშ</w:t>
            </w:r>
          </w:p>
        </w:tc>
        <w:tc>
          <w:tcPr>
            <w:tcW w:w="2319" w:type="dxa"/>
          </w:tcPr>
          <w:p w14:paraId="481DA51F" w14:textId="77777777" w:rsidR="002504B4" w:rsidRPr="00A77526" w:rsidRDefault="002504B4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ოროფარინგეალური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კანდიდოზი</w:t>
            </w:r>
            <w:proofErr w:type="spellEnd"/>
          </w:p>
          <w:p w14:paraId="34546C21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5C50DF9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3B5D716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209215D" w14:textId="77777777" w:rsidR="000A1639" w:rsidRPr="00A77526" w:rsidRDefault="000A1639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351B35D" w14:textId="77777777" w:rsidR="000A1639" w:rsidRPr="00A77526" w:rsidRDefault="000A1639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05AFB09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ეზოფაგეალური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კანდიდოზი</w:t>
            </w:r>
            <w:proofErr w:type="spellEnd"/>
          </w:p>
        </w:tc>
        <w:tc>
          <w:tcPr>
            <w:tcW w:w="2064" w:type="dxa"/>
          </w:tcPr>
          <w:p w14:paraId="5D5D52AC" w14:textId="77777777" w:rsidR="002504B4" w:rsidRPr="00A77526" w:rsidRDefault="002504B4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100მგ-200მგ დღეში ან 200მგ 3-ჯერ კვირაში</w:t>
            </w:r>
          </w:p>
          <w:p w14:paraId="6039787C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7D00B62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3517C61" w14:textId="77777777" w:rsidR="000A1639" w:rsidRPr="00A77526" w:rsidRDefault="000A1639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81D5D8C" w14:textId="77777777" w:rsidR="000A1639" w:rsidRPr="00A77526" w:rsidRDefault="000A1639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99A8233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100მგ-200მგ დღეში ან 200მგ 3-ჯერ კვირაში</w:t>
            </w:r>
          </w:p>
        </w:tc>
        <w:tc>
          <w:tcPr>
            <w:tcW w:w="2393" w:type="dxa"/>
          </w:tcPr>
          <w:p w14:paraId="6781BD29" w14:textId="77777777" w:rsidR="002504B4" w:rsidRPr="00A77526" w:rsidRDefault="002504B4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განუსაზღვრელი პერიოდით პაციენტებში ქრონიკული იმუნური დათრგუნვით</w:t>
            </w:r>
          </w:p>
          <w:p w14:paraId="7742B78A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განუსაზღვრელი პერიოდით პაციენტებში ქრონიკული იმუნური დათრგუნვით</w:t>
            </w:r>
          </w:p>
          <w:p w14:paraId="55882DAE" w14:textId="77777777" w:rsidR="002504B4" w:rsidRPr="00A77526" w:rsidRDefault="002504B4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946A2B" w:rsidRPr="00A77526" w14:paraId="6F80CD09" w14:textId="77777777" w:rsidTr="00086175">
        <w:trPr>
          <w:trHeight w:val="1920"/>
        </w:trPr>
        <w:tc>
          <w:tcPr>
            <w:tcW w:w="2800" w:type="dxa"/>
            <w:vMerge w:val="restart"/>
          </w:tcPr>
          <w:p w14:paraId="05625CEE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 xml:space="preserve">გენიტალური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კანდიდოზი</w:t>
            </w:r>
            <w:proofErr w:type="spellEnd"/>
          </w:p>
        </w:tc>
        <w:tc>
          <w:tcPr>
            <w:tcW w:w="2319" w:type="dxa"/>
          </w:tcPr>
          <w:p w14:paraId="2993CFEF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აქტიური </w:t>
            </w:r>
            <w:r w:rsidR="000A1639" w:rsidRPr="00A77526">
              <w:rPr>
                <w:rFonts w:ascii="Sylfaen" w:hAnsi="Sylfaen"/>
                <w:sz w:val="24"/>
                <w:szCs w:val="24"/>
                <w:lang w:val="ka-GE"/>
              </w:rPr>
              <w:t>ვაგინ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ალური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კანდიდოზი</w:t>
            </w:r>
            <w:proofErr w:type="spellEnd"/>
          </w:p>
          <w:p w14:paraId="269CC384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7056190" w14:textId="77777777" w:rsidR="00946A2B" w:rsidRPr="00A77526" w:rsidRDefault="00946A2B" w:rsidP="00875C50">
            <w:pPr>
              <w:spacing w:line="276" w:lineRule="auto"/>
              <w:jc w:val="both"/>
              <w:rPr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კანდიდოზური</w:t>
            </w:r>
            <w:proofErr w:type="spellEnd"/>
          </w:p>
          <w:p w14:paraId="547CBD82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ბალანიტი</w:t>
            </w:r>
            <w:proofErr w:type="spellEnd"/>
          </w:p>
        </w:tc>
        <w:tc>
          <w:tcPr>
            <w:tcW w:w="2064" w:type="dxa"/>
          </w:tcPr>
          <w:p w14:paraId="507F0927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150მგ</w:t>
            </w:r>
          </w:p>
        </w:tc>
        <w:tc>
          <w:tcPr>
            <w:tcW w:w="2393" w:type="dxa"/>
          </w:tcPr>
          <w:p w14:paraId="348F10B5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ერთჯერადი დოზა</w:t>
            </w:r>
          </w:p>
        </w:tc>
      </w:tr>
      <w:tr w:rsidR="00946A2B" w:rsidRPr="00A77526" w14:paraId="603F7D8D" w14:textId="77777777" w:rsidTr="00086175">
        <w:trPr>
          <w:trHeight w:val="912"/>
        </w:trPr>
        <w:tc>
          <w:tcPr>
            <w:tcW w:w="2800" w:type="dxa"/>
            <w:vMerge/>
          </w:tcPr>
          <w:p w14:paraId="3B46D7F1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19" w:type="dxa"/>
          </w:tcPr>
          <w:p w14:paraId="27D71431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მორეციდივე ვაგინალური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კანდიდოზის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მკურნალობა და პროფილაქტიკა (4 ან მეტი ეპიზოდი წელიწადში)</w:t>
            </w:r>
          </w:p>
          <w:p w14:paraId="012E54E6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97BBEC3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064" w:type="dxa"/>
          </w:tcPr>
          <w:p w14:paraId="4B523C6C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150მგ ყოველ მესამე დღეს სულ 3 დოზა (1, 4 და მე-7 დღეს) შემდეგ 150მგ კვირაში ერთხელ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შემანარჩუნებელი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დოზის სახით</w:t>
            </w:r>
          </w:p>
        </w:tc>
        <w:tc>
          <w:tcPr>
            <w:tcW w:w="2393" w:type="dxa"/>
          </w:tcPr>
          <w:p w14:paraId="2CE4CAA9" w14:textId="77777777" w:rsidR="00946A2B" w:rsidRPr="00A77526" w:rsidRDefault="00946A2B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შემანარჩუნებელი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დოზა: 6</w:t>
            </w:r>
          </w:p>
        </w:tc>
      </w:tr>
      <w:tr w:rsidR="00D81848" w:rsidRPr="00A77526" w14:paraId="23CAD896" w14:textId="77777777" w:rsidTr="00086175">
        <w:trPr>
          <w:trHeight w:val="2124"/>
        </w:trPr>
        <w:tc>
          <w:tcPr>
            <w:tcW w:w="2800" w:type="dxa"/>
            <w:vMerge w:val="restart"/>
          </w:tcPr>
          <w:p w14:paraId="7EC060FC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დერმატომიკოზები</w:t>
            </w:r>
            <w:proofErr w:type="spellEnd"/>
          </w:p>
        </w:tc>
        <w:tc>
          <w:tcPr>
            <w:tcW w:w="2319" w:type="dxa"/>
          </w:tcPr>
          <w:p w14:paraId="3555B0CA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-</w:t>
            </w:r>
            <w:r w:rsidRPr="00A77526">
              <w:rPr>
                <w:rFonts w:ascii="Sylfaen" w:hAnsi="Sylfaen"/>
                <w:sz w:val="24"/>
                <w:szCs w:val="24"/>
              </w:rPr>
              <w:t>tinea pedis,</w:t>
            </w:r>
          </w:p>
          <w:p w14:paraId="336BF7FF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A77526">
              <w:rPr>
                <w:rFonts w:ascii="Sylfaen" w:hAnsi="Sylfaen"/>
                <w:sz w:val="24"/>
                <w:szCs w:val="24"/>
              </w:rPr>
              <w:t>tinea corporis,</w:t>
            </w:r>
          </w:p>
          <w:p w14:paraId="5015B778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A77526">
              <w:rPr>
                <w:rFonts w:ascii="Sylfaen" w:hAnsi="Sylfaen"/>
                <w:sz w:val="24"/>
                <w:szCs w:val="24"/>
              </w:rPr>
              <w:t>tinea cruris,</w:t>
            </w:r>
          </w:p>
          <w:p w14:paraId="6C2C5B85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კანდიდა ინფექციები</w:t>
            </w:r>
          </w:p>
        </w:tc>
        <w:tc>
          <w:tcPr>
            <w:tcW w:w="2064" w:type="dxa"/>
          </w:tcPr>
          <w:p w14:paraId="7CBFF0DA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150მგ კვირაში ერთხელ ან 50მგ დღეში ერთხელ</w:t>
            </w:r>
          </w:p>
        </w:tc>
        <w:tc>
          <w:tcPr>
            <w:tcW w:w="2393" w:type="dxa"/>
          </w:tcPr>
          <w:p w14:paraId="6A87DEFE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2-4 კვირა, </w:t>
            </w:r>
            <w:r w:rsidRPr="00A77526">
              <w:rPr>
                <w:rFonts w:ascii="Sylfaen" w:hAnsi="Sylfaen"/>
                <w:sz w:val="24"/>
                <w:szCs w:val="24"/>
              </w:rPr>
              <w:t xml:space="preserve">tinea pedis 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-ს შესაძლებელია საჭიროებდეს 6 კვირამდე მკურნალობას</w:t>
            </w:r>
          </w:p>
          <w:p w14:paraId="7982A397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D81848" w:rsidRPr="00A77526" w14:paraId="1C57189B" w14:textId="77777777" w:rsidTr="00D81848">
        <w:trPr>
          <w:trHeight w:val="996"/>
        </w:trPr>
        <w:tc>
          <w:tcPr>
            <w:tcW w:w="2800" w:type="dxa"/>
            <w:vMerge/>
          </w:tcPr>
          <w:p w14:paraId="37E3A85E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19" w:type="dxa"/>
            <w:vMerge w:val="restart"/>
          </w:tcPr>
          <w:p w14:paraId="33BEE8A1" w14:textId="77777777" w:rsidR="00D81848" w:rsidRPr="00A77526" w:rsidRDefault="00D81848" w:rsidP="00875C50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</w:rPr>
              <w:t>tinea versicolor</w:t>
            </w:r>
          </w:p>
        </w:tc>
        <w:tc>
          <w:tcPr>
            <w:tcW w:w="2064" w:type="dxa"/>
          </w:tcPr>
          <w:p w14:paraId="3DEF3118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</w:rPr>
              <w:t>300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-400მგ კვირაში ერთხელ</w:t>
            </w:r>
          </w:p>
        </w:tc>
        <w:tc>
          <w:tcPr>
            <w:tcW w:w="2393" w:type="dxa"/>
          </w:tcPr>
          <w:p w14:paraId="1C3B3FEF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1-3 კვირა</w:t>
            </w:r>
          </w:p>
          <w:p w14:paraId="281081FA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D81848" w:rsidRPr="00A77526" w14:paraId="107BA22B" w14:textId="77777777" w:rsidTr="00D81848">
        <w:trPr>
          <w:trHeight w:val="792"/>
        </w:trPr>
        <w:tc>
          <w:tcPr>
            <w:tcW w:w="2800" w:type="dxa"/>
            <w:vMerge/>
          </w:tcPr>
          <w:p w14:paraId="5457C268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19" w:type="dxa"/>
            <w:vMerge/>
          </w:tcPr>
          <w:p w14:paraId="45C9F04A" w14:textId="77777777" w:rsidR="00D81848" w:rsidRPr="00A77526" w:rsidRDefault="00D81848" w:rsidP="00875C50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6F141EEC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50მგ დღეში ერთხელ</w:t>
            </w:r>
          </w:p>
          <w:p w14:paraId="71F32DFB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1937E5E8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2-4 კვირა</w:t>
            </w:r>
          </w:p>
        </w:tc>
      </w:tr>
      <w:tr w:rsidR="00D81848" w:rsidRPr="00A77526" w14:paraId="0966499C" w14:textId="77777777" w:rsidTr="00086175">
        <w:trPr>
          <w:trHeight w:val="792"/>
        </w:trPr>
        <w:tc>
          <w:tcPr>
            <w:tcW w:w="2800" w:type="dxa"/>
            <w:vMerge/>
          </w:tcPr>
          <w:p w14:paraId="7208F787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19" w:type="dxa"/>
          </w:tcPr>
          <w:p w14:paraId="5D0CE0D0" w14:textId="77777777" w:rsidR="00D81848" w:rsidRPr="00A77526" w:rsidRDefault="00D81848" w:rsidP="00875C50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A77526">
              <w:rPr>
                <w:rFonts w:ascii="Sylfaen" w:hAnsi="Sylfaen"/>
                <w:sz w:val="24"/>
                <w:szCs w:val="24"/>
              </w:rPr>
              <w:t xml:space="preserve">tinea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</w:rPr>
              <w:t>unguium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</w:rPr>
              <w:t xml:space="preserve"> (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ონიკომიკოზები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)</w:t>
            </w:r>
          </w:p>
        </w:tc>
        <w:tc>
          <w:tcPr>
            <w:tcW w:w="2064" w:type="dxa"/>
          </w:tcPr>
          <w:p w14:paraId="5219859F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150მგ კვირაში ერთხელ</w:t>
            </w:r>
          </w:p>
          <w:p w14:paraId="3827FA7B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393" w:type="dxa"/>
          </w:tcPr>
          <w:p w14:paraId="70C112BA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მკურნალობა უნდა გაგრძელდეს ვიდრე არ მოხდე</w:t>
            </w:r>
            <w:r w:rsidR="000A1639" w:rsidRPr="00A77526">
              <w:rPr>
                <w:rFonts w:ascii="Sylfaen" w:hAnsi="Sylfaen"/>
                <w:sz w:val="24"/>
                <w:szCs w:val="24"/>
                <w:lang w:val="ka-GE"/>
              </w:rPr>
              <w:t>ბ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ა ინფიცირებული ფრჩხილის გამოცვლა 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(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არაინფიცირებული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ფრძხილის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ზრდა). ხელის და ფეხის ფრჩხილების ზრდას როგორც წესი ჭირდება 3-6 თვე და 6-12 თვე შესაბამისად.</w:t>
            </w:r>
          </w:p>
          <w:p w14:paraId="39F865CD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თუმცა, ზრდის სიჩქარე შესაძლებელია განსხვავდებოდეს ინდივიდუალურად და ასაკის მიხედვით.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ხაგნრძლივი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ქორნიკული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ინფექციის წარმატებული მკურნალობის შემდეგ ფრჩხილები ხანდახან რჩება უფორმო.</w:t>
            </w:r>
          </w:p>
        </w:tc>
      </w:tr>
      <w:tr w:rsidR="00D81848" w:rsidRPr="00A77526" w14:paraId="7C64FA34" w14:textId="77777777" w:rsidTr="00086175">
        <w:trPr>
          <w:trHeight w:val="792"/>
        </w:trPr>
        <w:tc>
          <w:tcPr>
            <w:tcW w:w="2800" w:type="dxa"/>
          </w:tcPr>
          <w:p w14:paraId="34229ADF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კანდიდას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ინფექციების პროფილაქტიკა პაციენტებში გახანგრძლივე</w:t>
            </w:r>
            <w:r w:rsidR="000A1639" w:rsidRPr="00A77526">
              <w:rPr>
                <w:rFonts w:ascii="Sylfaen" w:hAnsi="Sylfaen"/>
                <w:sz w:val="24"/>
                <w:szCs w:val="24"/>
                <w:lang w:val="ka-GE"/>
              </w:rPr>
              <w:t>ბ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ული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ნეიტროპენიით</w:t>
            </w:r>
            <w:proofErr w:type="spellEnd"/>
          </w:p>
        </w:tc>
        <w:tc>
          <w:tcPr>
            <w:tcW w:w="2319" w:type="dxa"/>
          </w:tcPr>
          <w:p w14:paraId="2E9C3581" w14:textId="77777777" w:rsidR="00D81848" w:rsidRPr="00A77526" w:rsidRDefault="00D81848" w:rsidP="00875C50">
            <w:pPr>
              <w:pStyle w:val="ListParagraph"/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39BD5D32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200-400მგ</w:t>
            </w:r>
          </w:p>
        </w:tc>
        <w:tc>
          <w:tcPr>
            <w:tcW w:w="2393" w:type="dxa"/>
          </w:tcPr>
          <w:p w14:paraId="30AD1E02" w14:textId="77777777" w:rsidR="00D81848" w:rsidRPr="00A77526" w:rsidRDefault="00D8184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მკურნალობა უნდა დაიწყოს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რამოდენიმე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დღით ადრე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ნეიტროპენიის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მოსალოდნელ დაწყებამდე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რამოდენიმე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დღით ადრე და გაგრძელდეს 7 დღე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ნეიტროპენიიდან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გამოჯანმრთელების შემდეგ</w:t>
            </w:r>
            <w:r w:rsidR="000A1639" w:rsidRPr="00A77526">
              <w:rPr>
                <w:rFonts w:ascii="Sylfaen" w:hAnsi="Sylfaen"/>
                <w:sz w:val="24"/>
                <w:szCs w:val="24"/>
                <w:lang w:val="ka-GE"/>
              </w:rPr>
              <w:t>,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მას შემდეგ</w:t>
            </w:r>
            <w:r w:rsidR="000A1639" w:rsidRPr="00A77526">
              <w:rPr>
                <w:rFonts w:ascii="Sylfaen" w:hAnsi="Sylfaen"/>
                <w:sz w:val="24"/>
                <w:szCs w:val="24"/>
                <w:lang w:val="ka-GE"/>
              </w:rPr>
              <w:t>,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რაც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ნეიტროფილების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რაოდენობა გაიზრდება 1000-ზე მეტი უჯრედს /მმ3.</w:t>
            </w:r>
          </w:p>
        </w:tc>
      </w:tr>
    </w:tbl>
    <w:p w14:paraId="48DFA808" w14:textId="77777777" w:rsidR="00A9587D" w:rsidRPr="00A77526" w:rsidRDefault="009C39FA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lastRenderedPageBreak/>
        <w:t>განსაკუთრებული პოპულაცია</w:t>
      </w:r>
    </w:p>
    <w:p w14:paraId="473E2095" w14:textId="77777777" w:rsidR="009C39FA" w:rsidRPr="00A77526" w:rsidRDefault="009C39FA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ხანდაზმულები</w:t>
      </w:r>
    </w:p>
    <w:p w14:paraId="3574E0A0" w14:textId="77777777" w:rsidR="009C39FA" w:rsidRPr="00A77526" w:rsidRDefault="009C39FA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დოზირების კორექცია უნდა მოხდეს თირკმლის ფუნქციის მიხედვით (იხ. თირკმლის ფუნქციის დარღვევა).</w:t>
      </w:r>
    </w:p>
    <w:p w14:paraId="5FDA3490" w14:textId="77777777" w:rsidR="009C39FA" w:rsidRPr="00A77526" w:rsidRDefault="009C39FA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თირკმლის ფუნქციის დარღვევა</w:t>
      </w:r>
    </w:p>
    <w:p w14:paraId="511F5B5E" w14:textId="77777777" w:rsidR="009C39FA" w:rsidRPr="00A77526" w:rsidRDefault="009C39FA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არ არის აუცილებელი ერთჯერადი დოზის თერაპიის კორექცია. პაციენ</w:t>
      </w:r>
      <w:r w:rsidR="000A1639" w:rsidRPr="00A77526">
        <w:rPr>
          <w:rFonts w:ascii="Sylfaen" w:hAnsi="Sylfaen"/>
          <w:sz w:val="24"/>
          <w:szCs w:val="24"/>
          <w:lang w:val="ka-GE"/>
        </w:rPr>
        <w:t>ტ</w:t>
      </w:r>
      <w:r w:rsidRPr="00A77526">
        <w:rPr>
          <w:rFonts w:ascii="Sylfaen" w:hAnsi="Sylfaen"/>
          <w:sz w:val="24"/>
          <w:szCs w:val="24"/>
          <w:lang w:val="ka-GE"/>
        </w:rPr>
        <w:t>ებში (მათ შორის პედიატრიულ პოპულაციაში) თირკმლის ფუნქციის დარღვევისას</w:t>
      </w:r>
      <w:r w:rsidR="000A1639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რომლებიც მიიღებენ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მრავალჯერად დოზებს, საწყისი 50მგ -დან 400მგ-დე დოზის გამოყენებაა საჭირო, ჩვენებისთვის რეკომენდებულ დღიურ დოზაზე დაყრდნობით. საწყისი დარტყმითი დოზის შემდეგ დღიური დოზა (ჩვენების მიხედვით) დამოკიდებული უნდა იყოს შემდეგ ცხრილზე: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F32608" w:rsidRPr="00A77526" w14:paraId="03C7D74E" w14:textId="77777777" w:rsidTr="00F32608">
        <w:tc>
          <w:tcPr>
            <w:tcW w:w="4788" w:type="dxa"/>
          </w:tcPr>
          <w:p w14:paraId="3B0103EF" w14:textId="77777777" w:rsidR="00F32608" w:rsidRPr="00A77526" w:rsidRDefault="00F32608" w:rsidP="000A1639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კრეატინინის</w:t>
            </w:r>
            <w:proofErr w:type="spellEnd"/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კლირენსი (მლ/</w:t>
            </w:r>
            <w:proofErr w:type="spellStart"/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წთ</w:t>
            </w:r>
            <w:proofErr w:type="spellEnd"/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)</w:t>
            </w:r>
          </w:p>
        </w:tc>
        <w:tc>
          <w:tcPr>
            <w:tcW w:w="4788" w:type="dxa"/>
          </w:tcPr>
          <w:p w14:paraId="3100B90C" w14:textId="77777777" w:rsidR="00F32608" w:rsidRPr="00A77526" w:rsidRDefault="00F32608" w:rsidP="000A1639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რეკომენდებული დოზის პროცენტი</w:t>
            </w:r>
          </w:p>
        </w:tc>
      </w:tr>
      <w:tr w:rsidR="00F32608" w:rsidRPr="00A77526" w14:paraId="6FDD110D" w14:textId="77777777" w:rsidTr="00F32608">
        <w:tc>
          <w:tcPr>
            <w:tcW w:w="4788" w:type="dxa"/>
          </w:tcPr>
          <w:p w14:paraId="249B8BED" w14:textId="77777777" w:rsidR="00F32608" w:rsidRPr="00A77526" w:rsidRDefault="00F3260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&gt;50</w:t>
            </w:r>
          </w:p>
        </w:tc>
        <w:tc>
          <w:tcPr>
            <w:tcW w:w="4788" w:type="dxa"/>
          </w:tcPr>
          <w:p w14:paraId="7E53CC99" w14:textId="77777777" w:rsidR="00F32608" w:rsidRPr="00A77526" w:rsidRDefault="00F3260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100%</w:t>
            </w:r>
          </w:p>
        </w:tc>
      </w:tr>
      <w:tr w:rsidR="00F32608" w:rsidRPr="00A77526" w14:paraId="71BBB810" w14:textId="77777777" w:rsidTr="00F32608">
        <w:tc>
          <w:tcPr>
            <w:tcW w:w="4788" w:type="dxa"/>
          </w:tcPr>
          <w:p w14:paraId="0EE40926" w14:textId="77777777" w:rsidR="00F32608" w:rsidRPr="00A77526" w:rsidRDefault="00F3260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≤50 (დიალიზის გარეშე)</w:t>
            </w:r>
          </w:p>
        </w:tc>
        <w:tc>
          <w:tcPr>
            <w:tcW w:w="4788" w:type="dxa"/>
          </w:tcPr>
          <w:p w14:paraId="5D3FC028" w14:textId="77777777" w:rsidR="00F32608" w:rsidRPr="00A77526" w:rsidRDefault="00F3260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50%</w:t>
            </w:r>
          </w:p>
        </w:tc>
      </w:tr>
      <w:tr w:rsidR="00F32608" w:rsidRPr="00A77526" w14:paraId="1B49D319" w14:textId="77777777" w:rsidTr="00F32608">
        <w:tc>
          <w:tcPr>
            <w:tcW w:w="4788" w:type="dxa"/>
          </w:tcPr>
          <w:p w14:paraId="49912F7A" w14:textId="77777777" w:rsidR="00F32608" w:rsidRPr="00A77526" w:rsidRDefault="00F3260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რეგულარული დიალიზი</w:t>
            </w:r>
          </w:p>
        </w:tc>
        <w:tc>
          <w:tcPr>
            <w:tcW w:w="4788" w:type="dxa"/>
          </w:tcPr>
          <w:p w14:paraId="61D74A4A" w14:textId="77777777" w:rsidR="00F32608" w:rsidRPr="00A77526" w:rsidRDefault="00F32608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100% ყოველი დიალიზის სეანსის შემდეგ</w:t>
            </w:r>
          </w:p>
        </w:tc>
      </w:tr>
    </w:tbl>
    <w:p w14:paraId="7A34343B" w14:textId="77777777" w:rsidR="00F32608" w:rsidRPr="00A77526" w:rsidRDefault="00847327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პაციენტები </w:t>
      </w:r>
      <w:r w:rsidR="000A1639" w:rsidRPr="00A77526">
        <w:rPr>
          <w:rFonts w:ascii="Sylfaen" w:hAnsi="Sylfaen"/>
          <w:sz w:val="24"/>
          <w:szCs w:val="24"/>
          <w:lang w:val="ka-GE"/>
        </w:rPr>
        <w:t>რომ</w:t>
      </w:r>
      <w:r w:rsidRPr="00A77526">
        <w:rPr>
          <w:rFonts w:ascii="Sylfaen" w:hAnsi="Sylfaen"/>
          <w:sz w:val="24"/>
          <w:szCs w:val="24"/>
          <w:lang w:val="ka-GE"/>
        </w:rPr>
        <w:t>ლ</w:t>
      </w:r>
      <w:r w:rsidR="000A1639" w:rsidRPr="00A77526">
        <w:rPr>
          <w:rFonts w:ascii="Sylfaen" w:hAnsi="Sylfaen"/>
          <w:sz w:val="24"/>
          <w:szCs w:val="24"/>
          <w:lang w:val="ka-GE"/>
        </w:rPr>
        <w:t>ე</w:t>
      </w:r>
      <w:r w:rsidRPr="00A77526">
        <w:rPr>
          <w:rFonts w:ascii="Sylfaen" w:hAnsi="Sylfaen"/>
          <w:sz w:val="24"/>
          <w:szCs w:val="24"/>
          <w:lang w:val="ka-GE"/>
        </w:rPr>
        <w:t>ბიც იმყოფებიან რეგულარულ დიალიზზე</w:t>
      </w:r>
      <w:r w:rsidR="000A1639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უნდა </w:t>
      </w:r>
      <w:r w:rsidR="000A1639" w:rsidRPr="00A77526">
        <w:rPr>
          <w:rFonts w:ascii="Sylfaen" w:hAnsi="Sylfaen"/>
          <w:sz w:val="24"/>
          <w:szCs w:val="24"/>
          <w:lang w:val="ka-GE"/>
        </w:rPr>
        <w:t>მიი</w:t>
      </w:r>
      <w:r w:rsidRPr="00A77526">
        <w:rPr>
          <w:rFonts w:ascii="Sylfaen" w:hAnsi="Sylfaen"/>
          <w:sz w:val="24"/>
          <w:szCs w:val="24"/>
          <w:lang w:val="ka-GE"/>
        </w:rPr>
        <w:t xml:space="preserve">ღონ რეკომენდებული დოზის 100% ყოველი დიალიზის სეანსის შემდეგ; დიალიზის გარეშე დღეებში, პაციენტებმა უნდა მიიღონ შემცირებული დოზა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კლირენსის მიხედვით</w:t>
      </w:r>
      <w:r w:rsidR="00F60B96" w:rsidRPr="00A77526">
        <w:rPr>
          <w:rFonts w:ascii="Sylfaen" w:hAnsi="Sylfaen"/>
          <w:sz w:val="24"/>
          <w:szCs w:val="24"/>
          <w:lang w:val="ka-GE"/>
        </w:rPr>
        <w:t>.</w:t>
      </w:r>
    </w:p>
    <w:p w14:paraId="3FC4A695" w14:textId="77777777" w:rsidR="00F60B96" w:rsidRPr="00A77526" w:rsidRDefault="00F60B96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ღვიძლი</w:t>
      </w:r>
      <w:r w:rsidR="000A1639" w:rsidRPr="00A77526">
        <w:rPr>
          <w:rFonts w:ascii="Sylfaen" w:hAnsi="Sylfaen"/>
          <w:b/>
          <w:sz w:val="24"/>
          <w:szCs w:val="24"/>
          <w:lang w:val="ka-GE"/>
        </w:rPr>
        <w:t>ს</w:t>
      </w:r>
      <w:r w:rsidRPr="00A77526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b/>
          <w:sz w:val="24"/>
          <w:szCs w:val="24"/>
          <w:lang w:val="ka-GE"/>
        </w:rPr>
        <w:t>ფუქნციის</w:t>
      </w:r>
      <w:proofErr w:type="spellEnd"/>
      <w:r w:rsidRPr="00A77526">
        <w:rPr>
          <w:rFonts w:ascii="Sylfaen" w:hAnsi="Sylfaen"/>
          <w:b/>
          <w:sz w:val="24"/>
          <w:szCs w:val="24"/>
          <w:lang w:val="ka-GE"/>
        </w:rPr>
        <w:t xml:space="preserve"> დარღვევა</w:t>
      </w:r>
    </w:p>
    <w:p w14:paraId="76377260" w14:textId="77777777" w:rsidR="00F60B96" w:rsidRPr="00A77526" w:rsidRDefault="00454357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არსებობს შეზღუდული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მონაცმები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0A1639" w:rsidRPr="00A77526">
        <w:rPr>
          <w:rFonts w:ascii="Sylfaen" w:hAnsi="Sylfaen"/>
          <w:sz w:val="24"/>
          <w:szCs w:val="24"/>
          <w:lang w:val="ka-GE"/>
        </w:rPr>
        <w:t>პაცი</w:t>
      </w:r>
      <w:r w:rsidRPr="00A77526">
        <w:rPr>
          <w:rFonts w:ascii="Sylfaen" w:hAnsi="Sylfaen"/>
          <w:sz w:val="24"/>
          <w:szCs w:val="24"/>
          <w:lang w:val="ka-GE"/>
        </w:rPr>
        <w:t>ე</w:t>
      </w:r>
      <w:r w:rsidR="000A1639" w:rsidRPr="00A77526">
        <w:rPr>
          <w:rFonts w:ascii="Sylfaen" w:hAnsi="Sylfaen"/>
          <w:sz w:val="24"/>
          <w:szCs w:val="24"/>
          <w:lang w:val="ka-GE"/>
        </w:rPr>
        <w:t>ნ</w:t>
      </w:r>
      <w:r w:rsidRPr="00A77526">
        <w:rPr>
          <w:rFonts w:ascii="Sylfaen" w:hAnsi="Sylfaen"/>
          <w:sz w:val="24"/>
          <w:szCs w:val="24"/>
          <w:lang w:val="ka-GE"/>
        </w:rPr>
        <w:t xml:space="preserve">ტებში ღვიძლის ფუნქციის დარღვევისას, ამიტომ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მიღება სიფრთხილით უნდა მოხდეს პაციენტებში ღვიძლის დისფუნქც</w:t>
      </w:r>
      <w:r w:rsidR="000A1639" w:rsidRPr="00A77526">
        <w:rPr>
          <w:rFonts w:ascii="Sylfaen" w:hAnsi="Sylfaen"/>
          <w:sz w:val="24"/>
          <w:szCs w:val="24"/>
          <w:lang w:val="ka-GE"/>
        </w:rPr>
        <w:t>ი</w:t>
      </w:r>
      <w:r w:rsidRPr="00A77526">
        <w:rPr>
          <w:rFonts w:ascii="Sylfaen" w:hAnsi="Sylfaen"/>
          <w:sz w:val="24"/>
          <w:szCs w:val="24"/>
          <w:lang w:val="ka-GE"/>
        </w:rPr>
        <w:t>ის დროს (იხ. გაფრთხილებები/სიფრთხილის ზომები და გვერდითი მოვლენები).</w:t>
      </w:r>
    </w:p>
    <w:p w14:paraId="482BBB52" w14:textId="77777777" w:rsidR="001A1742" w:rsidRPr="00A77526" w:rsidRDefault="001A1742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პედიატრიული პაციენტები</w:t>
      </w:r>
    </w:p>
    <w:p w14:paraId="50BE08BD" w14:textId="77777777" w:rsidR="001A1742" w:rsidRPr="00A77526" w:rsidRDefault="000A1639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დღეში </w:t>
      </w:r>
      <w:r w:rsidR="001A1742" w:rsidRPr="00A77526">
        <w:rPr>
          <w:rFonts w:ascii="Sylfaen" w:hAnsi="Sylfaen"/>
          <w:sz w:val="24"/>
          <w:szCs w:val="24"/>
          <w:lang w:val="ka-GE"/>
        </w:rPr>
        <w:t>მაქსიმალური 400მგ</w:t>
      </w:r>
      <w:r w:rsidRPr="00A77526">
        <w:rPr>
          <w:rFonts w:ascii="Sylfaen" w:hAnsi="Sylfaen"/>
          <w:sz w:val="24"/>
          <w:szCs w:val="24"/>
          <w:lang w:val="ka-GE"/>
        </w:rPr>
        <w:t>-ზე</w:t>
      </w:r>
      <w:r w:rsidR="001A1742" w:rsidRPr="00A77526">
        <w:rPr>
          <w:rFonts w:ascii="Sylfaen" w:hAnsi="Sylfaen"/>
          <w:sz w:val="24"/>
          <w:szCs w:val="24"/>
          <w:lang w:val="ka-GE"/>
        </w:rPr>
        <w:t xml:space="preserve"> მეტი </w:t>
      </w:r>
      <w:r w:rsidRPr="00A77526">
        <w:rPr>
          <w:rFonts w:ascii="Sylfaen" w:hAnsi="Sylfaen"/>
          <w:sz w:val="24"/>
          <w:szCs w:val="24"/>
          <w:lang w:val="ka-GE"/>
        </w:rPr>
        <w:t xml:space="preserve">დოზა </w:t>
      </w:r>
      <w:r w:rsidR="001A1742" w:rsidRPr="00A77526">
        <w:rPr>
          <w:rFonts w:ascii="Sylfaen" w:hAnsi="Sylfaen"/>
          <w:sz w:val="24"/>
          <w:szCs w:val="24"/>
          <w:lang w:val="ka-GE"/>
        </w:rPr>
        <w:t xml:space="preserve"> არ გამოიყენება პედიატრიულ პოპულაციაში.</w:t>
      </w:r>
    </w:p>
    <w:p w14:paraId="25620D3C" w14:textId="77777777" w:rsidR="00E56962" w:rsidRPr="00A77526" w:rsidRDefault="001A1742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lastRenderedPageBreak/>
        <w:t>როგორც მოზრდილებში</w:t>
      </w:r>
      <w:r w:rsidR="000A1639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მსგავსი ინფექციების დროს მკურნალობის ხანგრძლივობა დამოკიდებულია კლინიკუ</w:t>
      </w:r>
      <w:r w:rsidR="000A1639" w:rsidRPr="00A77526">
        <w:rPr>
          <w:rFonts w:ascii="Sylfaen" w:hAnsi="Sylfaen"/>
          <w:sz w:val="24"/>
          <w:szCs w:val="24"/>
          <w:lang w:val="ka-GE"/>
        </w:rPr>
        <w:t>რ</w:t>
      </w:r>
      <w:r w:rsidRPr="00A77526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მიკოლოგიურ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პასუხზე.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მიღება ხდება ერთჯერადი დოზის სახით დღეში</w:t>
      </w:r>
      <w:r w:rsidR="00E56962" w:rsidRPr="00A77526">
        <w:rPr>
          <w:rFonts w:ascii="Sylfaen" w:hAnsi="Sylfaen"/>
          <w:sz w:val="24"/>
          <w:szCs w:val="24"/>
          <w:lang w:val="ka-GE"/>
        </w:rPr>
        <w:t>.</w:t>
      </w:r>
    </w:p>
    <w:p w14:paraId="3DA270B8" w14:textId="77777777" w:rsidR="001A1742" w:rsidRPr="00A77526" w:rsidRDefault="00E56962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პედიატრიულ პაციენტებში თირკმლის ფუნქციის დარღვევით, იხ. თირკმლის ფუნქციის დარღვევა.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ფარმაკოკინეტიკა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არ შესწავლილა პედიატრიულ პოპულაციაში თირკმლის უკმარისობით (</w:t>
      </w:r>
      <w:r w:rsidR="00C42333" w:rsidRPr="00A77526">
        <w:rPr>
          <w:rFonts w:ascii="Sylfaen" w:hAnsi="Sylfaen"/>
          <w:sz w:val="24"/>
          <w:szCs w:val="24"/>
          <w:lang w:val="ka-GE"/>
        </w:rPr>
        <w:t>„ტერმინი ახალშობილებისთვის“</w:t>
      </w:r>
      <w:r w:rsidR="000A1639" w:rsidRPr="00A77526">
        <w:rPr>
          <w:rFonts w:ascii="Sylfaen" w:hAnsi="Sylfaen"/>
          <w:sz w:val="24"/>
          <w:szCs w:val="24"/>
          <w:lang w:val="ka-GE"/>
        </w:rPr>
        <w:t>,</w:t>
      </w:r>
      <w:r w:rsidR="001A1742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C42333" w:rsidRPr="00A77526">
        <w:rPr>
          <w:rFonts w:ascii="Sylfaen" w:hAnsi="Sylfaen"/>
          <w:sz w:val="24"/>
          <w:szCs w:val="24"/>
          <w:lang w:val="ka-GE"/>
        </w:rPr>
        <w:t xml:space="preserve">რომლებსაც ხშირად აღენიშნებათ </w:t>
      </w:r>
      <w:proofErr w:type="spellStart"/>
      <w:r w:rsidR="00C42333" w:rsidRPr="00A77526">
        <w:rPr>
          <w:rFonts w:ascii="Sylfaen" w:hAnsi="Sylfaen"/>
          <w:sz w:val="24"/>
          <w:szCs w:val="24"/>
          <w:lang w:val="ka-GE"/>
        </w:rPr>
        <w:t>უპერატესად</w:t>
      </w:r>
      <w:proofErr w:type="spellEnd"/>
      <w:r w:rsidR="00C42333" w:rsidRPr="00A77526">
        <w:rPr>
          <w:rFonts w:ascii="Sylfaen" w:hAnsi="Sylfaen"/>
          <w:sz w:val="24"/>
          <w:szCs w:val="24"/>
          <w:lang w:val="ka-GE"/>
        </w:rPr>
        <w:t xml:space="preserve"> თირკმლის მოუმწიფებლობა იხ. ქვემოთ).</w:t>
      </w:r>
    </w:p>
    <w:p w14:paraId="1BCB05FB" w14:textId="77777777" w:rsidR="00C42333" w:rsidRPr="00A77526" w:rsidRDefault="00C42333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ჩვილი ბავშვები, მცირე ასაკის ბავშვები და ბავშვები (28 დღიდან 11 წლამდე ასაკის):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C42333" w:rsidRPr="00A77526" w14:paraId="06B239C4" w14:textId="77777777" w:rsidTr="00C42333">
        <w:tc>
          <w:tcPr>
            <w:tcW w:w="3192" w:type="dxa"/>
          </w:tcPr>
          <w:p w14:paraId="56B13E6E" w14:textId="77777777" w:rsidR="00C42333" w:rsidRPr="00A77526" w:rsidRDefault="00C42333" w:rsidP="000A1639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ჩვენებები</w:t>
            </w:r>
          </w:p>
        </w:tc>
        <w:tc>
          <w:tcPr>
            <w:tcW w:w="3192" w:type="dxa"/>
          </w:tcPr>
          <w:p w14:paraId="68B4F067" w14:textId="77777777" w:rsidR="00C42333" w:rsidRPr="00A77526" w:rsidRDefault="00C42333" w:rsidP="000A1639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დოზირება</w:t>
            </w:r>
          </w:p>
        </w:tc>
        <w:tc>
          <w:tcPr>
            <w:tcW w:w="3192" w:type="dxa"/>
          </w:tcPr>
          <w:p w14:paraId="00779596" w14:textId="77777777" w:rsidR="00C42333" w:rsidRPr="00A77526" w:rsidRDefault="00C42333" w:rsidP="000A1639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რეკომენდაციები</w:t>
            </w:r>
          </w:p>
        </w:tc>
      </w:tr>
      <w:tr w:rsidR="00C42333" w:rsidRPr="00A77526" w14:paraId="0F568626" w14:textId="77777777" w:rsidTr="00C42333">
        <w:tc>
          <w:tcPr>
            <w:tcW w:w="3192" w:type="dxa"/>
          </w:tcPr>
          <w:p w14:paraId="7E5ED65D" w14:textId="77777777" w:rsidR="00C42333" w:rsidRPr="00A77526" w:rsidRDefault="00C42333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-ლორწოვანი გარსის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კანდიდოზი</w:t>
            </w:r>
            <w:proofErr w:type="spellEnd"/>
          </w:p>
        </w:tc>
        <w:tc>
          <w:tcPr>
            <w:tcW w:w="3192" w:type="dxa"/>
          </w:tcPr>
          <w:p w14:paraId="1752A20A" w14:textId="77777777" w:rsidR="00C42333" w:rsidRPr="00A77526" w:rsidRDefault="00C42333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საწყისი დოზა: 6მგ/კგ</w:t>
            </w:r>
          </w:p>
          <w:p w14:paraId="581F193F" w14:textId="77777777" w:rsidR="00C42333" w:rsidRPr="00A77526" w:rsidRDefault="00C42333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შემდგომი დოზა:3მგ/კგ</w:t>
            </w:r>
          </w:p>
        </w:tc>
        <w:tc>
          <w:tcPr>
            <w:tcW w:w="3192" w:type="dxa"/>
          </w:tcPr>
          <w:p w14:paraId="3C1867E5" w14:textId="77777777" w:rsidR="00C42333" w:rsidRPr="00A77526" w:rsidRDefault="00C42333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საწყისი დოზა მიიღება პირველ დღეს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წონასწორული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მდგომარეობის დონეების მისაღწევად უფრო სწრაფად</w:t>
            </w:r>
          </w:p>
        </w:tc>
      </w:tr>
      <w:tr w:rsidR="00C42333" w:rsidRPr="00A77526" w14:paraId="3373523F" w14:textId="77777777" w:rsidTr="00C42333">
        <w:tc>
          <w:tcPr>
            <w:tcW w:w="3192" w:type="dxa"/>
          </w:tcPr>
          <w:p w14:paraId="05651E00" w14:textId="77777777" w:rsidR="00C42333" w:rsidRPr="00A77526" w:rsidRDefault="00C42333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ინვაზიური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კანდიდოზი</w:t>
            </w:r>
            <w:proofErr w:type="spellEnd"/>
          </w:p>
          <w:p w14:paraId="133C9056" w14:textId="77777777" w:rsidR="00C42333" w:rsidRPr="00A77526" w:rsidRDefault="00C42333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კრიპტოკოკული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მენინგიტი</w:t>
            </w:r>
          </w:p>
        </w:tc>
        <w:tc>
          <w:tcPr>
            <w:tcW w:w="3192" w:type="dxa"/>
          </w:tcPr>
          <w:p w14:paraId="1579FEC6" w14:textId="77777777" w:rsidR="00C42333" w:rsidRPr="00A77526" w:rsidRDefault="00C42333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დოზა: 6-12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/კგ დღეში</w:t>
            </w:r>
          </w:p>
        </w:tc>
        <w:tc>
          <w:tcPr>
            <w:tcW w:w="3192" w:type="dxa"/>
          </w:tcPr>
          <w:p w14:paraId="042FA902" w14:textId="77777777" w:rsidR="00C42333" w:rsidRPr="00A77526" w:rsidRDefault="00C42333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დაავადების სიმწვავის მიხედვით</w:t>
            </w:r>
          </w:p>
        </w:tc>
      </w:tr>
      <w:tr w:rsidR="00C42333" w:rsidRPr="00A77526" w14:paraId="22CD01DF" w14:textId="77777777" w:rsidTr="00C42333">
        <w:tc>
          <w:tcPr>
            <w:tcW w:w="3192" w:type="dxa"/>
          </w:tcPr>
          <w:p w14:paraId="6A270E48" w14:textId="77777777" w:rsidR="00C42333" w:rsidRPr="00A77526" w:rsidRDefault="00C42333" w:rsidP="001B532D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შემანარჩუნებელი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თერაპია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კრიპტოკოკული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მენინგიტის რეციდივის პრევენციისთვის  რეციდივის მაღალი რისკის ქვეშ </w:t>
            </w:r>
            <w:r w:rsidR="001B532D" w:rsidRPr="00A77526">
              <w:rPr>
                <w:rFonts w:ascii="Sylfaen" w:hAnsi="Sylfaen"/>
                <w:sz w:val="24"/>
                <w:szCs w:val="24"/>
                <w:lang w:val="ka-GE"/>
              </w:rPr>
              <w:t>მყოფ ბავშვებში</w:t>
            </w:r>
          </w:p>
        </w:tc>
        <w:tc>
          <w:tcPr>
            <w:tcW w:w="3192" w:type="dxa"/>
          </w:tcPr>
          <w:p w14:paraId="775BC05C" w14:textId="77777777" w:rsidR="00C42333" w:rsidRPr="00A77526" w:rsidRDefault="00C42333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დოზა: 6მგ/კგ/დღეში</w:t>
            </w:r>
          </w:p>
        </w:tc>
        <w:tc>
          <w:tcPr>
            <w:tcW w:w="3192" w:type="dxa"/>
          </w:tcPr>
          <w:p w14:paraId="15EF9252" w14:textId="77777777" w:rsidR="00C42333" w:rsidRPr="00A77526" w:rsidRDefault="00C42333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დაავადების სიმწვავის მიხედვით</w:t>
            </w:r>
          </w:p>
        </w:tc>
      </w:tr>
      <w:tr w:rsidR="00C42333" w:rsidRPr="00A77526" w14:paraId="14E706A6" w14:textId="77777777" w:rsidTr="00C42333">
        <w:tc>
          <w:tcPr>
            <w:tcW w:w="3192" w:type="dxa"/>
          </w:tcPr>
          <w:p w14:paraId="2DCD96B0" w14:textId="77777777" w:rsidR="00C42333" w:rsidRPr="00A77526" w:rsidRDefault="00C42333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კანდიდას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პროფილაქტიკა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იმუნიკომპრომისირებულ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პაციენტებში</w:t>
            </w:r>
          </w:p>
        </w:tc>
        <w:tc>
          <w:tcPr>
            <w:tcW w:w="3192" w:type="dxa"/>
          </w:tcPr>
          <w:p w14:paraId="431AAD23" w14:textId="77777777" w:rsidR="00C42333" w:rsidRPr="00A77526" w:rsidRDefault="00C42333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დოზა: 3-12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/კგ დღეში</w:t>
            </w:r>
          </w:p>
        </w:tc>
        <w:tc>
          <w:tcPr>
            <w:tcW w:w="3192" w:type="dxa"/>
          </w:tcPr>
          <w:p w14:paraId="7170F154" w14:textId="77777777" w:rsidR="00C42333" w:rsidRPr="00A77526" w:rsidRDefault="00C42333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ინდუცირებული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ნეიტროპენიის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გავრცელებასა და ხანგრძლივობაზე დამოკიდებულებით (იხ. დოზირება მოზრდილებში)</w:t>
            </w:r>
          </w:p>
        </w:tc>
      </w:tr>
    </w:tbl>
    <w:p w14:paraId="7DF6CDC4" w14:textId="77777777" w:rsidR="00C42333" w:rsidRPr="00A77526" w:rsidRDefault="00C42333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მოზარდები (12-17 წლის):</w:t>
      </w:r>
    </w:p>
    <w:p w14:paraId="0040D2A4" w14:textId="77777777" w:rsidR="00C42333" w:rsidRPr="00A77526" w:rsidRDefault="00C42333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lastRenderedPageBreak/>
        <w:t>წონასა და მომწიფების პერიოდის გათვალისწინებით</w:t>
      </w:r>
      <w:r w:rsidR="00615263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ექიმმ</w:t>
      </w:r>
      <w:r w:rsidR="00615263" w:rsidRPr="00A77526">
        <w:rPr>
          <w:rFonts w:ascii="Sylfaen" w:hAnsi="Sylfaen"/>
          <w:sz w:val="24"/>
          <w:szCs w:val="24"/>
          <w:lang w:val="ka-GE"/>
        </w:rPr>
        <w:t>ა</w:t>
      </w:r>
      <w:r w:rsidRPr="00A77526">
        <w:rPr>
          <w:rFonts w:ascii="Sylfaen" w:hAnsi="Sylfaen"/>
          <w:sz w:val="24"/>
          <w:szCs w:val="24"/>
          <w:lang w:val="ka-GE"/>
        </w:rPr>
        <w:t xml:space="preserve"> უნდა შეამოწმოს</w:t>
      </w:r>
      <w:r w:rsidR="00ED1177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თუ რა სახის დოზირება იქნება უფრო შესაფერისი (მოზრდილები ან ბავშვები). კლინიკური მონაცემები მიუთითებს</w:t>
      </w:r>
      <w:r w:rsidR="00ED1177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რომ ბავშვებს გააჩნიათ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უფრო მაღალი კლირენსი</w:t>
      </w:r>
      <w:r w:rsidR="00ED1177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ვიდრე მოზრდილებს.</w:t>
      </w:r>
      <w:r w:rsidR="00AF200F" w:rsidRPr="00A77526">
        <w:rPr>
          <w:rFonts w:ascii="Sylfaen" w:hAnsi="Sylfaen"/>
          <w:sz w:val="24"/>
          <w:szCs w:val="24"/>
          <w:lang w:val="ka-GE"/>
        </w:rPr>
        <w:t xml:space="preserve"> 100, 200 და 400მგ დოზები მოზრდილებში შეესაბამება 3, 6 და 12 </w:t>
      </w:r>
      <w:proofErr w:type="spellStart"/>
      <w:r w:rsidR="00AF200F" w:rsidRPr="00A77526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AF200F" w:rsidRPr="00A77526">
        <w:rPr>
          <w:rFonts w:ascii="Sylfaen" w:hAnsi="Sylfaen"/>
          <w:sz w:val="24"/>
          <w:szCs w:val="24"/>
          <w:lang w:val="ka-GE"/>
        </w:rPr>
        <w:t>/კგ დოზებს ბავშებში შედარებითი სისტემური ექსპოზიციის მისაღწევად.</w:t>
      </w:r>
    </w:p>
    <w:p w14:paraId="51DD898F" w14:textId="77777777" w:rsidR="00AF200F" w:rsidRPr="00A77526" w:rsidRDefault="00AF200F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გენიტალური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კანდიდოზის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ჩვენების უსაფრთხოება და ეფექტურობა პედიატრიულ პოპულაციაში არ დადგენილა. ამჟამინდელი არსებული მონაცემები უსაფრთხოების შესახებ</w:t>
      </w:r>
      <w:r w:rsidR="00ED1177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პედიატრიული ჩვენებისთვის აღწერილია ნაწილში „გვერდითი მოვლენები“ . </w:t>
      </w:r>
      <w:r w:rsidR="00ED1177" w:rsidRPr="00A77526">
        <w:rPr>
          <w:rFonts w:ascii="Sylfaen" w:hAnsi="Sylfaen"/>
          <w:sz w:val="24"/>
          <w:szCs w:val="24"/>
          <w:lang w:val="ka-GE"/>
        </w:rPr>
        <w:t xml:space="preserve">მწვავე </w:t>
      </w:r>
      <w:r w:rsidRPr="00A77526">
        <w:rPr>
          <w:rFonts w:ascii="Sylfaen" w:hAnsi="Sylfaen"/>
          <w:sz w:val="24"/>
          <w:szCs w:val="24"/>
          <w:lang w:val="ka-GE"/>
        </w:rPr>
        <w:t xml:space="preserve">გენიტალური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კანდიდოზის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მკურნალობის</w:t>
      </w:r>
      <w:r w:rsidR="00ED1177" w:rsidRPr="00A77526">
        <w:rPr>
          <w:rFonts w:ascii="Sylfaen" w:hAnsi="Sylfaen"/>
          <w:sz w:val="24"/>
          <w:szCs w:val="24"/>
          <w:lang w:val="ka-GE"/>
        </w:rPr>
        <w:t xml:space="preserve"> დროს მო</w:t>
      </w:r>
      <w:r w:rsidRPr="00A77526">
        <w:rPr>
          <w:rFonts w:ascii="Sylfaen" w:hAnsi="Sylfaen"/>
          <w:sz w:val="24"/>
          <w:szCs w:val="24"/>
          <w:lang w:val="ka-GE"/>
        </w:rPr>
        <w:t xml:space="preserve">ზარდებში </w:t>
      </w:r>
      <w:r w:rsidR="00ED1177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დოზირება უნდა იყოს მ</w:t>
      </w:r>
      <w:r w:rsidR="00ED1177" w:rsidRPr="00A77526">
        <w:rPr>
          <w:rFonts w:ascii="Sylfaen" w:hAnsi="Sylfaen"/>
          <w:sz w:val="24"/>
          <w:szCs w:val="24"/>
          <w:lang w:val="ka-GE"/>
        </w:rPr>
        <w:t>ო</w:t>
      </w:r>
      <w:r w:rsidRPr="00A77526">
        <w:rPr>
          <w:rFonts w:ascii="Sylfaen" w:hAnsi="Sylfaen"/>
          <w:sz w:val="24"/>
          <w:szCs w:val="24"/>
          <w:lang w:val="ka-GE"/>
        </w:rPr>
        <w:t>ზრდილების დოზირების მსგავსი.</w:t>
      </w:r>
    </w:p>
    <w:p w14:paraId="3AF324B1" w14:textId="77777777" w:rsidR="00AF200F" w:rsidRPr="00A77526" w:rsidRDefault="00AF200F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ახალშობილები (0-27 დღის):</w:t>
      </w:r>
    </w:p>
    <w:p w14:paraId="1CD37830" w14:textId="77777777" w:rsidR="00AF200F" w:rsidRPr="00A77526" w:rsidRDefault="00AF200F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ახალშობილებში </w:t>
      </w:r>
      <w:proofErr w:type="spellStart"/>
      <w:r w:rsidR="00ED1177" w:rsidRPr="00A77526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ნელა გამოიყოფა.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ფარმაკოკინეტიკური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მონაცემები მცირეა მოცემული დოზირების </w:t>
      </w:r>
      <w:r w:rsidR="000F2B93" w:rsidRPr="00A77526">
        <w:rPr>
          <w:rFonts w:ascii="Sylfaen" w:hAnsi="Sylfaen"/>
          <w:sz w:val="24"/>
          <w:szCs w:val="24"/>
          <w:lang w:val="ka-GE"/>
        </w:rPr>
        <w:t xml:space="preserve">ახალშობილებში გამოყენების გასამყარებლად (იხ. </w:t>
      </w:r>
      <w:proofErr w:type="spellStart"/>
      <w:r w:rsidR="000F2B93" w:rsidRPr="00A77526">
        <w:rPr>
          <w:rFonts w:ascii="Sylfaen" w:hAnsi="Sylfaen"/>
          <w:sz w:val="24"/>
          <w:szCs w:val="24"/>
          <w:lang w:val="ka-GE"/>
        </w:rPr>
        <w:t>ფარმაკოკინეტიკური</w:t>
      </w:r>
      <w:proofErr w:type="spellEnd"/>
      <w:r w:rsidR="000F2B93" w:rsidRPr="00A77526">
        <w:rPr>
          <w:rFonts w:ascii="Sylfaen" w:hAnsi="Sylfaen"/>
          <w:sz w:val="24"/>
          <w:szCs w:val="24"/>
          <w:lang w:val="ka-GE"/>
        </w:rPr>
        <w:t xml:space="preserve"> თვისებები).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6E4FE7" w:rsidRPr="00A77526" w14:paraId="1920E9E3" w14:textId="77777777" w:rsidTr="006E4FE7">
        <w:tc>
          <w:tcPr>
            <w:tcW w:w="3192" w:type="dxa"/>
          </w:tcPr>
          <w:p w14:paraId="77B693C3" w14:textId="77777777" w:rsidR="006E4FE7" w:rsidRPr="00A77526" w:rsidRDefault="006E4FE7" w:rsidP="00ED1177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ასაკობრივი ჯგუფი</w:t>
            </w:r>
          </w:p>
        </w:tc>
        <w:tc>
          <w:tcPr>
            <w:tcW w:w="3192" w:type="dxa"/>
          </w:tcPr>
          <w:p w14:paraId="324FA73D" w14:textId="77777777" w:rsidR="006E4FE7" w:rsidRPr="00A77526" w:rsidRDefault="006E4FE7" w:rsidP="00ED1177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დოზირება</w:t>
            </w:r>
          </w:p>
        </w:tc>
        <w:tc>
          <w:tcPr>
            <w:tcW w:w="3192" w:type="dxa"/>
          </w:tcPr>
          <w:p w14:paraId="34CF8B54" w14:textId="77777777" w:rsidR="006E4FE7" w:rsidRPr="00A77526" w:rsidRDefault="006E4FE7" w:rsidP="00ED1177">
            <w:pPr>
              <w:spacing w:line="276" w:lineRule="auto"/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b/>
                <w:sz w:val="24"/>
                <w:szCs w:val="24"/>
                <w:lang w:val="ka-GE"/>
              </w:rPr>
              <w:t>რეკომენდაციები</w:t>
            </w:r>
          </w:p>
        </w:tc>
      </w:tr>
      <w:tr w:rsidR="006E4FE7" w:rsidRPr="00A77526" w14:paraId="2187EB0E" w14:textId="77777777" w:rsidTr="006E4FE7">
        <w:tc>
          <w:tcPr>
            <w:tcW w:w="3192" w:type="dxa"/>
          </w:tcPr>
          <w:p w14:paraId="1EB9712C" w14:textId="77777777" w:rsidR="006E4FE7" w:rsidRPr="00A77526" w:rsidRDefault="006E4FE7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ახალშობილები (0-14 დღის)</w:t>
            </w:r>
          </w:p>
        </w:tc>
        <w:tc>
          <w:tcPr>
            <w:tcW w:w="3192" w:type="dxa"/>
          </w:tcPr>
          <w:p w14:paraId="4B37784E" w14:textId="77777777" w:rsidR="006E4FE7" w:rsidRPr="00A77526" w:rsidRDefault="006E4FE7" w:rsidP="00ED1177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იგივე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/კგ დოზა</w:t>
            </w:r>
            <w:r w:rsidR="00ED1177" w:rsidRPr="00A77526">
              <w:rPr>
                <w:rFonts w:ascii="Sylfaen" w:hAnsi="Sylfaen"/>
                <w:sz w:val="24"/>
                <w:szCs w:val="24"/>
                <w:lang w:val="ka-GE"/>
              </w:rPr>
              <w:t>,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როგორც ჩვილ ბავშვებში, მცირე ასაკის ბავშვებში და </w:t>
            </w:r>
            <w:r w:rsidR="00ED1177" w:rsidRPr="00A77526">
              <w:rPr>
                <w:rFonts w:ascii="Sylfaen" w:hAnsi="Sylfaen"/>
                <w:sz w:val="24"/>
                <w:szCs w:val="24"/>
                <w:lang w:val="ka-GE"/>
              </w:rPr>
              <w:t>ბავშ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ვებში</w:t>
            </w:r>
            <w:r w:rsidR="00ED1177" w:rsidRPr="00A77526">
              <w:rPr>
                <w:rFonts w:ascii="Sylfaen" w:hAnsi="Sylfaen"/>
                <w:sz w:val="24"/>
                <w:szCs w:val="24"/>
                <w:lang w:val="ka-GE"/>
              </w:rPr>
              <w:t>,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რომლის მიღებაც უნდა მოხდეს ყოველ 72 სთ-ში</w:t>
            </w:r>
          </w:p>
        </w:tc>
        <w:tc>
          <w:tcPr>
            <w:tcW w:w="3192" w:type="dxa"/>
          </w:tcPr>
          <w:p w14:paraId="2A0F2194" w14:textId="77777777" w:rsidR="006E4FE7" w:rsidRPr="00A77526" w:rsidRDefault="00F42225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დაუშვებელია </w:t>
            </w:r>
            <w:r w:rsidR="006E4FE7" w:rsidRPr="00A77526">
              <w:rPr>
                <w:rFonts w:ascii="Sylfaen" w:hAnsi="Sylfaen"/>
                <w:sz w:val="24"/>
                <w:szCs w:val="24"/>
                <w:lang w:val="ka-GE"/>
              </w:rPr>
              <w:t>მაქსიმალური 12მგ/კგ დოზა 72 სთ-ში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გადაჭარბება</w:t>
            </w:r>
          </w:p>
        </w:tc>
      </w:tr>
      <w:tr w:rsidR="00F42225" w:rsidRPr="00A77526" w14:paraId="4EDB8D6A" w14:textId="77777777" w:rsidTr="006E4FE7">
        <w:tc>
          <w:tcPr>
            <w:tcW w:w="3192" w:type="dxa"/>
          </w:tcPr>
          <w:p w14:paraId="76514C14" w14:textId="77777777" w:rsidR="00F42225" w:rsidRPr="00A77526" w:rsidRDefault="00F42225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ახალშობილები (15-27 დღის)</w:t>
            </w:r>
          </w:p>
        </w:tc>
        <w:tc>
          <w:tcPr>
            <w:tcW w:w="3192" w:type="dxa"/>
          </w:tcPr>
          <w:p w14:paraId="27E08CDC" w14:textId="77777777" w:rsidR="00F42225" w:rsidRPr="00A77526" w:rsidRDefault="00F42225" w:rsidP="00875C50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იგივე </w:t>
            </w:r>
            <w:proofErr w:type="spellStart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/კგ დოზები როგორც </w:t>
            </w:r>
            <w:r w:rsidR="00ED1177" w:rsidRPr="00A77526">
              <w:rPr>
                <w:rFonts w:ascii="Sylfaen" w:hAnsi="Sylfaen"/>
                <w:sz w:val="24"/>
                <w:szCs w:val="24"/>
                <w:lang w:val="ka-GE"/>
              </w:rPr>
              <w:t>ჩ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ვილებში, მცირე ასაკის ბავშვებში და ბავშვებში ყოველ 48 სთ-ში</w:t>
            </w:r>
          </w:p>
        </w:tc>
        <w:tc>
          <w:tcPr>
            <w:tcW w:w="3192" w:type="dxa"/>
          </w:tcPr>
          <w:p w14:paraId="6C88957B" w14:textId="77777777" w:rsidR="00F42225" w:rsidRPr="00A77526" w:rsidRDefault="00F42225" w:rsidP="00ED1177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>დაუშვებელია მაქსიმალური 12მგ/კგ დოზის გადაჭარბებ</w:t>
            </w:r>
            <w:r w:rsidR="00ED1177" w:rsidRPr="00A77526">
              <w:rPr>
                <w:rFonts w:ascii="Sylfaen" w:hAnsi="Sylfaen"/>
                <w:sz w:val="24"/>
                <w:szCs w:val="24"/>
                <w:lang w:val="ka-GE"/>
              </w:rPr>
              <w:t>ა</w:t>
            </w:r>
            <w:r w:rsidRPr="00A77526">
              <w:rPr>
                <w:rFonts w:ascii="Sylfaen" w:hAnsi="Sylfaen"/>
                <w:sz w:val="24"/>
                <w:szCs w:val="24"/>
                <w:lang w:val="ka-GE"/>
              </w:rPr>
              <w:t xml:space="preserve"> ყოველ 48 სთ-ში</w:t>
            </w:r>
          </w:p>
        </w:tc>
      </w:tr>
    </w:tbl>
    <w:p w14:paraId="57CCED8E" w14:textId="77777777" w:rsidR="000F2B93" w:rsidRPr="00A77526" w:rsidRDefault="00F42225" w:rsidP="00875C50">
      <w:pPr>
        <w:spacing w:after="0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A77526">
        <w:rPr>
          <w:rFonts w:ascii="Sylfaen" w:hAnsi="Sylfaen"/>
          <w:b/>
          <w:sz w:val="24"/>
          <w:szCs w:val="24"/>
          <w:u w:val="single"/>
          <w:lang w:val="ka-GE"/>
        </w:rPr>
        <w:t>მიღების წესი</w:t>
      </w:r>
    </w:p>
    <w:p w14:paraId="6BC23674" w14:textId="77777777" w:rsidR="00F42225" w:rsidRPr="00A77526" w:rsidRDefault="00F42225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გამოყენება უნდა მოხდეს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.</w:t>
      </w:r>
    </w:p>
    <w:p w14:paraId="14AFE020" w14:textId="77777777" w:rsidR="00F42225" w:rsidRPr="00A77526" w:rsidRDefault="00F42225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კაფსულები უნდა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გადაიყლაპოს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მთლიანად</w:t>
      </w:r>
      <w:r w:rsidR="00ED1177" w:rsidRPr="00A77526">
        <w:rPr>
          <w:rFonts w:ascii="Sylfaen" w:hAnsi="Sylfaen"/>
          <w:sz w:val="24"/>
          <w:szCs w:val="24"/>
          <w:lang w:val="ka-GE"/>
        </w:rPr>
        <w:t>,</w:t>
      </w:r>
      <w:r w:rsidRPr="00A77526">
        <w:rPr>
          <w:rFonts w:ascii="Sylfaen" w:hAnsi="Sylfaen"/>
          <w:sz w:val="24"/>
          <w:szCs w:val="24"/>
          <w:lang w:val="ka-GE"/>
        </w:rPr>
        <w:t xml:space="preserve"> საკვებისგან დამოუკიდებლად.</w:t>
      </w:r>
    </w:p>
    <w:p w14:paraId="3A35F954" w14:textId="77777777" w:rsidR="005D5E0C" w:rsidRPr="00A77526" w:rsidRDefault="005D5E0C" w:rsidP="00875C50">
      <w:pPr>
        <w:spacing w:after="0"/>
        <w:jc w:val="both"/>
        <w:rPr>
          <w:rFonts w:ascii="Sylfaen" w:hAnsi="Sylfaen"/>
          <w:b/>
          <w:sz w:val="24"/>
          <w:szCs w:val="24"/>
        </w:rPr>
      </w:pPr>
    </w:p>
    <w:p w14:paraId="43AACCDA" w14:textId="77777777" w:rsidR="00C9249D" w:rsidRPr="00A77526" w:rsidRDefault="00C9249D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ჭარბი დოზირება:</w:t>
      </w:r>
    </w:p>
    <w:p w14:paraId="0A81B006" w14:textId="77777777" w:rsidR="00C9249D" w:rsidRPr="00A77526" w:rsidRDefault="00C9249D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ადგილი ჰქონდა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ჭარბი დოზირების შემთხვევებს და მოხდა ჰალუცინაციების და პარანოიდული საქციელის შეტყობინება.</w:t>
      </w:r>
    </w:p>
    <w:p w14:paraId="2C4A8E14" w14:textId="77777777" w:rsidR="00C9249D" w:rsidRPr="00A77526" w:rsidRDefault="00C9249D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ჭარბი დოზირების შემთხვევაში ადექვატურია </w:t>
      </w:r>
      <w:r w:rsidR="00ED1177" w:rsidRPr="00A77526">
        <w:rPr>
          <w:rFonts w:ascii="Sylfaen" w:hAnsi="Sylfaen"/>
          <w:sz w:val="24"/>
          <w:szCs w:val="24"/>
          <w:lang w:val="ka-GE"/>
        </w:rPr>
        <w:t>სიმპ</w:t>
      </w:r>
      <w:r w:rsidRPr="00A77526">
        <w:rPr>
          <w:rFonts w:ascii="Sylfaen" w:hAnsi="Sylfaen"/>
          <w:sz w:val="24"/>
          <w:szCs w:val="24"/>
          <w:lang w:val="ka-GE"/>
        </w:rPr>
        <w:t>ტომური თერაპია (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შემანარჩუნებელი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ზომებით და კუჭის ამორეცხვით აუცილებლობის შემთხვევაში).</w:t>
      </w:r>
    </w:p>
    <w:p w14:paraId="43395C13" w14:textId="77777777" w:rsidR="00C9249D" w:rsidRPr="00A77526" w:rsidRDefault="00C9249D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lastRenderedPageBreak/>
        <w:t>ფლუკონაზოლი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="00ED1177" w:rsidRPr="00A77526">
        <w:rPr>
          <w:rFonts w:ascii="Sylfaen" w:hAnsi="Sylfaen"/>
          <w:sz w:val="24"/>
          <w:szCs w:val="24"/>
          <w:lang w:val="ka-GE"/>
        </w:rPr>
        <w:t>ჭ</w:t>
      </w:r>
      <w:r w:rsidRPr="00A77526">
        <w:rPr>
          <w:rFonts w:ascii="Sylfaen" w:hAnsi="Sylfaen"/>
          <w:sz w:val="24"/>
          <w:szCs w:val="24"/>
          <w:lang w:val="ka-GE"/>
        </w:rPr>
        <w:t xml:space="preserve">არბად გამოიყოფა შარდში, ფორსირებული მოცულობის </w:t>
      </w:r>
      <w:proofErr w:type="spellStart"/>
      <w:r w:rsidR="00ED1177" w:rsidRPr="00A77526">
        <w:rPr>
          <w:rFonts w:ascii="Sylfaen" w:hAnsi="Sylfaen"/>
          <w:sz w:val="24"/>
          <w:szCs w:val="24"/>
          <w:lang w:val="ka-GE"/>
        </w:rPr>
        <w:t>დიურეზულმა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საშუალებებმა შესაძ</w:t>
      </w:r>
      <w:r w:rsidR="00ED1177" w:rsidRPr="00A77526">
        <w:rPr>
          <w:rFonts w:ascii="Sylfaen" w:hAnsi="Sylfaen"/>
          <w:sz w:val="24"/>
          <w:szCs w:val="24"/>
          <w:lang w:val="ka-GE"/>
        </w:rPr>
        <w:t>ლ</w:t>
      </w:r>
      <w:r w:rsidRPr="00A77526">
        <w:rPr>
          <w:rFonts w:ascii="Sylfaen" w:hAnsi="Sylfaen"/>
          <w:sz w:val="24"/>
          <w:szCs w:val="24"/>
          <w:lang w:val="ka-GE"/>
        </w:rPr>
        <w:t xml:space="preserve">ებელია გაზარდონ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ელიმინაციის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სიჩქარე. სამსაათიანი ჰემოდიალიზის სეანსი ამცირებს პლაზმურ დონეებს დაახლოებით 50%-ით.</w:t>
      </w:r>
    </w:p>
    <w:p w14:paraId="0A8E1155" w14:textId="77777777" w:rsidR="00C9249D" w:rsidRPr="00A77526" w:rsidRDefault="00C9249D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გამოშვების ფორმა:</w:t>
      </w:r>
    </w:p>
    <w:p w14:paraId="073BA7D9" w14:textId="77777777" w:rsidR="00C9249D" w:rsidRPr="00A77526" w:rsidRDefault="00C9249D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150მგ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კაფსულა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წარმოდგენილია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ბლისტერზე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1 და 2 კაფსულით.</w:t>
      </w:r>
    </w:p>
    <w:p w14:paraId="16A2EBA1" w14:textId="77777777" w:rsidR="00C9249D" w:rsidRPr="00A77526" w:rsidRDefault="00C9249D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სხვა ფარმაცევტული დოზირების ფორმები:</w:t>
      </w:r>
    </w:p>
    <w:p w14:paraId="03363105" w14:textId="77777777" w:rsidR="005A1A1E" w:rsidRPr="00A77526" w:rsidRDefault="005A1A1E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50მგ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კაფსულა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წარმოდგენილია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ბლისტერზე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3</w:t>
      </w:r>
      <w:r w:rsidR="00ED1177" w:rsidRPr="00A77526">
        <w:rPr>
          <w:rFonts w:ascii="Sylfaen" w:hAnsi="Sylfaen"/>
          <w:sz w:val="24"/>
          <w:szCs w:val="24"/>
          <w:lang w:val="ka-GE"/>
        </w:rPr>
        <w:t xml:space="preserve"> </w:t>
      </w:r>
      <w:r w:rsidRPr="00A77526">
        <w:rPr>
          <w:rFonts w:ascii="Sylfaen" w:hAnsi="Sylfaen"/>
          <w:sz w:val="24"/>
          <w:szCs w:val="24"/>
          <w:lang w:val="ka-GE"/>
        </w:rPr>
        <w:t>და 7 კაფსულით.</w:t>
      </w:r>
    </w:p>
    <w:p w14:paraId="510342C4" w14:textId="77777777" w:rsidR="005A1A1E" w:rsidRPr="00A77526" w:rsidRDefault="005A1A1E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შენახვის პირობები:</w:t>
      </w:r>
    </w:p>
    <w:p w14:paraId="05252AA8" w14:textId="77777777" w:rsidR="005A1A1E" w:rsidRPr="00A77526" w:rsidRDefault="005A1A1E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ინახება არაუმეტეს 25</w:t>
      </w:r>
      <w:r w:rsidR="00ED1177" w:rsidRPr="00A77526">
        <w:rPr>
          <w:rFonts w:ascii="Sylfaen" w:hAnsi="Sylfaen" w:cs="Aharoni" w:hint="cs"/>
          <w:sz w:val="24"/>
          <w:szCs w:val="24"/>
          <w:lang w:val="ka-GE"/>
        </w:rPr>
        <w:t>°</w:t>
      </w:r>
      <w:r w:rsidR="00ED1177" w:rsidRPr="00A77526">
        <w:rPr>
          <w:rFonts w:ascii="Sylfaen" w:hAnsi="Sylfaen"/>
          <w:sz w:val="24"/>
          <w:szCs w:val="24"/>
        </w:rPr>
        <w:t>C</w:t>
      </w:r>
      <w:r w:rsidRPr="00A77526">
        <w:rPr>
          <w:rFonts w:ascii="Sylfaen" w:hAnsi="Sylfaen"/>
          <w:sz w:val="24"/>
          <w:szCs w:val="24"/>
          <w:lang w:val="ka-GE"/>
        </w:rPr>
        <w:t xml:space="preserve"> ტემ</w:t>
      </w:r>
      <w:r w:rsidR="00ED1177" w:rsidRPr="00A77526">
        <w:rPr>
          <w:rFonts w:ascii="Sylfaen" w:hAnsi="Sylfaen"/>
          <w:sz w:val="24"/>
          <w:szCs w:val="24"/>
          <w:lang w:val="ka-GE"/>
        </w:rPr>
        <w:t>პ</w:t>
      </w:r>
      <w:r w:rsidRPr="00A77526">
        <w:rPr>
          <w:rFonts w:ascii="Sylfaen" w:hAnsi="Sylfaen"/>
          <w:sz w:val="24"/>
          <w:szCs w:val="24"/>
          <w:lang w:val="ka-GE"/>
        </w:rPr>
        <w:t>ერატურაზე , საკუთარ შეფუთვაში.</w:t>
      </w:r>
    </w:p>
    <w:p w14:paraId="7DE22427" w14:textId="77777777" w:rsidR="005A1A1E" w:rsidRPr="00A77526" w:rsidRDefault="005A1A1E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შეინახეთ ბავშვებისთვის მიუწვდომელ ადგილას.</w:t>
      </w:r>
    </w:p>
    <w:p w14:paraId="6791E40D" w14:textId="77777777" w:rsidR="005A1A1E" w:rsidRPr="00A77526" w:rsidRDefault="005A1A1E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გამოშვების ფორმა:</w:t>
      </w:r>
    </w:p>
    <w:p w14:paraId="62E6B889" w14:textId="77777777" w:rsidR="005A1A1E" w:rsidRPr="00A77526" w:rsidRDefault="005A1A1E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ფლუნოლი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150მგ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კაფსულა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გამჭვირვალე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პვქ</w:t>
      </w:r>
      <w:r w:rsidR="00ED1177" w:rsidRPr="00A77526">
        <w:rPr>
          <w:rFonts w:ascii="Sylfaen" w:hAnsi="Sylfaen"/>
          <w:sz w:val="24"/>
          <w:szCs w:val="24"/>
          <w:lang w:val="ka-GE"/>
        </w:rPr>
        <w:t>-</w:t>
      </w:r>
      <w:r w:rsidRPr="00A77526">
        <w:rPr>
          <w:rFonts w:ascii="Sylfaen" w:hAnsi="Sylfaen"/>
          <w:sz w:val="24"/>
          <w:szCs w:val="24"/>
          <w:lang w:val="ka-GE"/>
        </w:rPr>
        <w:t>პვდქ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/ალ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ბლისტერზე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.</w:t>
      </w:r>
    </w:p>
    <w:p w14:paraId="48425C9A" w14:textId="77777777" w:rsidR="005A1A1E" w:rsidRPr="00A77526" w:rsidRDefault="005A1A1E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შეფუთვაში 1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კაფსულა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1 </w:t>
      </w:r>
      <w:proofErr w:type="spellStart"/>
      <w:r w:rsidR="00ED1177" w:rsidRPr="00A77526">
        <w:rPr>
          <w:rFonts w:ascii="Sylfaen" w:hAnsi="Sylfaen"/>
          <w:sz w:val="24"/>
          <w:szCs w:val="24"/>
          <w:lang w:val="ka-GE"/>
        </w:rPr>
        <w:t>კ</w:t>
      </w:r>
      <w:r w:rsidRPr="00A77526">
        <w:rPr>
          <w:rFonts w:ascii="Sylfaen" w:hAnsi="Sylfaen"/>
          <w:sz w:val="24"/>
          <w:szCs w:val="24"/>
          <w:lang w:val="ka-GE"/>
        </w:rPr>
        <w:t>აფსულა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/1ბლისტერი/1 კოლოფი</w:t>
      </w:r>
    </w:p>
    <w:p w14:paraId="34E74AF3" w14:textId="77777777" w:rsidR="005A1A1E" w:rsidRPr="00A77526" w:rsidRDefault="005A1A1E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შეფუთვაში 2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კაფსულა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: 2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კაფსულა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/1 ბლისტერი/1 კოლოფი</w:t>
      </w:r>
    </w:p>
    <w:p w14:paraId="28331F4D" w14:textId="77777777" w:rsidR="003640A8" w:rsidRPr="00A77526" w:rsidRDefault="003640A8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4C448A57" w14:textId="77777777" w:rsidR="00CE78C0" w:rsidRPr="00A77526" w:rsidRDefault="00CE78C0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ვარგისიანობის ვადა:</w:t>
      </w:r>
      <w:r w:rsidRPr="00A77526">
        <w:rPr>
          <w:rFonts w:ascii="Sylfaen" w:hAnsi="Sylfaen"/>
          <w:sz w:val="24"/>
          <w:szCs w:val="24"/>
          <w:lang w:val="ka-GE"/>
        </w:rPr>
        <w:t xml:space="preserve"> 4 წელი</w:t>
      </w:r>
    </w:p>
    <w:p w14:paraId="7C7BFC60" w14:textId="77777777" w:rsidR="003640A8" w:rsidRDefault="003640A8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7DD064FC" w14:textId="77777777" w:rsidR="00A77526" w:rsidRDefault="00A77526" w:rsidP="00A77526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bookmarkStart w:id="0" w:name="_Hlk228886176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3EBF0D56" w14:textId="77777777" w:rsidR="00A77526" w:rsidRPr="000F4D22" w:rsidRDefault="00A77526" w:rsidP="00A77526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bookmarkEnd w:id="0"/>
    <w:p w14:paraId="53BFBD5C" w14:textId="77777777" w:rsidR="00A77526" w:rsidRPr="00A77526" w:rsidRDefault="00A77526" w:rsidP="00875C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3B8DE7BC" w14:textId="77777777" w:rsidR="00ED1177" w:rsidRPr="00A77526" w:rsidRDefault="004835F1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 xml:space="preserve">სავაჭრო </w:t>
      </w:r>
      <w:r w:rsidR="00CE78C0" w:rsidRPr="00A77526">
        <w:rPr>
          <w:rFonts w:ascii="Sylfaen" w:hAnsi="Sylfaen"/>
          <w:b/>
          <w:sz w:val="24"/>
          <w:szCs w:val="24"/>
          <w:lang w:val="ka-GE"/>
        </w:rPr>
        <w:t>ლიცენზიის მფლობელი:</w:t>
      </w:r>
      <w:r w:rsidR="00CE78C0" w:rsidRPr="00A77526">
        <w:rPr>
          <w:rFonts w:ascii="Sylfaen" w:hAnsi="Sylfaen"/>
          <w:sz w:val="24"/>
          <w:szCs w:val="24"/>
          <w:lang w:val="ka-GE"/>
        </w:rPr>
        <w:t xml:space="preserve"> </w:t>
      </w:r>
    </w:p>
    <w:p w14:paraId="4DFFF0B0" w14:textId="77777777" w:rsidR="00CE78C0" w:rsidRPr="00A77526" w:rsidRDefault="00CE78C0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ნობელ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ილაჩ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სანაიი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ვე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ტიქარეტ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ა.ს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.</w:t>
      </w:r>
    </w:p>
    <w:p w14:paraId="6EC15E29" w14:textId="77777777" w:rsidR="00CE78C0" w:rsidRPr="00A77526" w:rsidRDefault="003640A8" w:rsidP="00875C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>სტამბული</w:t>
      </w:r>
      <w:r w:rsidR="00CE78C0" w:rsidRPr="00A77526">
        <w:rPr>
          <w:rFonts w:ascii="Sylfaen" w:hAnsi="Sylfaen"/>
          <w:sz w:val="24"/>
          <w:szCs w:val="24"/>
          <w:lang w:val="ka-GE"/>
        </w:rPr>
        <w:t>/თურქეთი</w:t>
      </w:r>
    </w:p>
    <w:p w14:paraId="0B463D04" w14:textId="77777777" w:rsidR="005D5E0C" w:rsidRPr="00A77526" w:rsidRDefault="005D5E0C" w:rsidP="005D5E0C">
      <w:pPr>
        <w:spacing w:after="0"/>
        <w:jc w:val="both"/>
        <w:rPr>
          <w:rFonts w:ascii="Sylfaen" w:hAnsi="Sylfaen"/>
          <w:b/>
          <w:sz w:val="24"/>
          <w:szCs w:val="24"/>
        </w:rPr>
      </w:pPr>
    </w:p>
    <w:p w14:paraId="209F6825" w14:textId="77777777" w:rsidR="005D5E0C" w:rsidRPr="00A77526" w:rsidRDefault="005D5E0C" w:rsidP="005D5E0C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b/>
          <w:sz w:val="24"/>
          <w:szCs w:val="24"/>
          <w:lang w:val="ka-GE"/>
        </w:rPr>
        <w:t>მწარმოებელი:</w:t>
      </w:r>
    </w:p>
    <w:p w14:paraId="1E6B14EE" w14:textId="77777777" w:rsidR="005D5E0C" w:rsidRPr="00A77526" w:rsidRDefault="005D5E0C" w:rsidP="005D5E0C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77526">
        <w:rPr>
          <w:rFonts w:ascii="Sylfaen" w:hAnsi="Sylfaen"/>
          <w:sz w:val="24"/>
          <w:szCs w:val="24"/>
          <w:lang w:val="ka-GE"/>
        </w:rPr>
        <w:t xml:space="preserve">ნობელ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ილაჩ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სანაიი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ვე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ტიქარეტ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77526">
        <w:rPr>
          <w:rFonts w:ascii="Sylfaen" w:hAnsi="Sylfaen"/>
          <w:sz w:val="24"/>
          <w:szCs w:val="24"/>
          <w:lang w:val="ka-GE"/>
        </w:rPr>
        <w:t>ა.ს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.</w:t>
      </w:r>
    </w:p>
    <w:p w14:paraId="0D0EBEDD" w14:textId="77777777" w:rsidR="005D5E0C" w:rsidRPr="00A77526" w:rsidRDefault="005D5E0C" w:rsidP="005D5E0C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77526">
        <w:rPr>
          <w:rFonts w:ascii="Sylfaen" w:hAnsi="Sylfaen"/>
          <w:sz w:val="24"/>
          <w:szCs w:val="24"/>
          <w:lang w:val="ka-GE"/>
        </w:rPr>
        <w:t>დიუზჩე</w:t>
      </w:r>
      <w:proofErr w:type="spellEnd"/>
      <w:r w:rsidRPr="00A77526">
        <w:rPr>
          <w:rFonts w:ascii="Sylfaen" w:hAnsi="Sylfaen"/>
          <w:sz w:val="24"/>
          <w:szCs w:val="24"/>
          <w:lang w:val="ka-GE"/>
        </w:rPr>
        <w:t>/თურქეთი</w:t>
      </w:r>
    </w:p>
    <w:p w14:paraId="09BCD3F1" w14:textId="77777777" w:rsidR="003640A8" w:rsidRPr="00A77526" w:rsidRDefault="003640A8" w:rsidP="005D5E0C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sectPr w:rsidR="003640A8" w:rsidRPr="00A77526" w:rsidSect="000A1639">
      <w:pgSz w:w="12240" w:h="15840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E1686" w14:textId="77777777" w:rsidR="004658DB" w:rsidRDefault="004658DB" w:rsidP="009C39FA">
      <w:pPr>
        <w:spacing w:after="0" w:line="240" w:lineRule="auto"/>
      </w:pPr>
      <w:r>
        <w:separator/>
      </w:r>
    </w:p>
  </w:endnote>
  <w:endnote w:type="continuationSeparator" w:id="0">
    <w:p w14:paraId="18FCCAD9" w14:textId="77777777" w:rsidR="004658DB" w:rsidRDefault="004658DB" w:rsidP="009C3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02B7C" w14:textId="77777777" w:rsidR="004658DB" w:rsidRDefault="004658DB" w:rsidP="009C39FA">
      <w:pPr>
        <w:spacing w:after="0" w:line="240" w:lineRule="auto"/>
      </w:pPr>
      <w:r>
        <w:separator/>
      </w:r>
    </w:p>
  </w:footnote>
  <w:footnote w:type="continuationSeparator" w:id="0">
    <w:p w14:paraId="5CFFB98E" w14:textId="77777777" w:rsidR="004658DB" w:rsidRDefault="004658DB" w:rsidP="009C39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1951"/>
    <w:multiLevelType w:val="hybridMultilevel"/>
    <w:tmpl w:val="77DCD456"/>
    <w:lvl w:ilvl="0" w:tplc="75DA8E6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76F30"/>
    <w:multiLevelType w:val="hybridMultilevel"/>
    <w:tmpl w:val="51F0ED58"/>
    <w:lvl w:ilvl="0" w:tplc="D53886D6">
      <w:start w:val="2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E09EA"/>
    <w:multiLevelType w:val="hybridMultilevel"/>
    <w:tmpl w:val="E6FACA6E"/>
    <w:lvl w:ilvl="0" w:tplc="71E84372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424053">
    <w:abstractNumId w:val="2"/>
  </w:num>
  <w:num w:numId="2" w16cid:durableId="794449105">
    <w:abstractNumId w:val="0"/>
  </w:num>
  <w:num w:numId="3" w16cid:durableId="128935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3FD4"/>
    <w:rsid w:val="00000B79"/>
    <w:rsid w:val="00005E3B"/>
    <w:rsid w:val="00010924"/>
    <w:rsid w:val="000245A8"/>
    <w:rsid w:val="0003201C"/>
    <w:rsid w:val="0004272A"/>
    <w:rsid w:val="00052F14"/>
    <w:rsid w:val="000739EC"/>
    <w:rsid w:val="0007663C"/>
    <w:rsid w:val="00086175"/>
    <w:rsid w:val="000A1639"/>
    <w:rsid w:val="000A6544"/>
    <w:rsid w:val="000B64ED"/>
    <w:rsid w:val="000C3646"/>
    <w:rsid w:val="000F123D"/>
    <w:rsid w:val="000F2B93"/>
    <w:rsid w:val="000F3F54"/>
    <w:rsid w:val="000F5739"/>
    <w:rsid w:val="000F6C66"/>
    <w:rsid w:val="001003D2"/>
    <w:rsid w:val="00122291"/>
    <w:rsid w:val="001360F5"/>
    <w:rsid w:val="00152DBB"/>
    <w:rsid w:val="0017018A"/>
    <w:rsid w:val="00175943"/>
    <w:rsid w:val="00182E8F"/>
    <w:rsid w:val="001A1742"/>
    <w:rsid w:val="001A4B3D"/>
    <w:rsid w:val="001A5C6C"/>
    <w:rsid w:val="001A6A77"/>
    <w:rsid w:val="001B532D"/>
    <w:rsid w:val="001B5DFF"/>
    <w:rsid w:val="001B69B4"/>
    <w:rsid w:val="001E062F"/>
    <w:rsid w:val="001E2C53"/>
    <w:rsid w:val="002064AF"/>
    <w:rsid w:val="00207012"/>
    <w:rsid w:val="00210066"/>
    <w:rsid w:val="002260FF"/>
    <w:rsid w:val="00245281"/>
    <w:rsid w:val="002504B4"/>
    <w:rsid w:val="0027006C"/>
    <w:rsid w:val="0029643E"/>
    <w:rsid w:val="002A4A28"/>
    <w:rsid w:val="002C30FC"/>
    <w:rsid w:val="002D6358"/>
    <w:rsid w:val="002E3395"/>
    <w:rsid w:val="002E44A9"/>
    <w:rsid w:val="002F4170"/>
    <w:rsid w:val="003042DB"/>
    <w:rsid w:val="00332FDA"/>
    <w:rsid w:val="00333B2C"/>
    <w:rsid w:val="00346D22"/>
    <w:rsid w:val="003628D8"/>
    <w:rsid w:val="003640A8"/>
    <w:rsid w:val="003700D2"/>
    <w:rsid w:val="00372283"/>
    <w:rsid w:val="00377CCF"/>
    <w:rsid w:val="0039573F"/>
    <w:rsid w:val="003964B0"/>
    <w:rsid w:val="003A0939"/>
    <w:rsid w:val="003A7E0F"/>
    <w:rsid w:val="003D07A2"/>
    <w:rsid w:val="003E7010"/>
    <w:rsid w:val="003F0E61"/>
    <w:rsid w:val="003F2F3B"/>
    <w:rsid w:val="00417A09"/>
    <w:rsid w:val="004316AA"/>
    <w:rsid w:val="00440589"/>
    <w:rsid w:val="004456D0"/>
    <w:rsid w:val="00452720"/>
    <w:rsid w:val="00454357"/>
    <w:rsid w:val="004572F2"/>
    <w:rsid w:val="004646F5"/>
    <w:rsid w:val="004658DB"/>
    <w:rsid w:val="004716CD"/>
    <w:rsid w:val="004802B7"/>
    <w:rsid w:val="00482DD3"/>
    <w:rsid w:val="004835F1"/>
    <w:rsid w:val="004875E5"/>
    <w:rsid w:val="00491B6B"/>
    <w:rsid w:val="00493EBD"/>
    <w:rsid w:val="004960F0"/>
    <w:rsid w:val="004A5524"/>
    <w:rsid w:val="004A6162"/>
    <w:rsid w:val="004C3C86"/>
    <w:rsid w:val="004C52E9"/>
    <w:rsid w:val="004F282B"/>
    <w:rsid w:val="004F49F5"/>
    <w:rsid w:val="00520E66"/>
    <w:rsid w:val="0054122A"/>
    <w:rsid w:val="00543637"/>
    <w:rsid w:val="00546823"/>
    <w:rsid w:val="00554C8D"/>
    <w:rsid w:val="00555DDB"/>
    <w:rsid w:val="00556393"/>
    <w:rsid w:val="00561432"/>
    <w:rsid w:val="00573B84"/>
    <w:rsid w:val="005944EF"/>
    <w:rsid w:val="005946D7"/>
    <w:rsid w:val="005A1A1E"/>
    <w:rsid w:val="005A7D4C"/>
    <w:rsid w:val="005D5E0C"/>
    <w:rsid w:val="005E1E9B"/>
    <w:rsid w:val="005F2A39"/>
    <w:rsid w:val="005F56F3"/>
    <w:rsid w:val="00604B02"/>
    <w:rsid w:val="00606F2F"/>
    <w:rsid w:val="00615263"/>
    <w:rsid w:val="00615A94"/>
    <w:rsid w:val="006503A9"/>
    <w:rsid w:val="006A5418"/>
    <w:rsid w:val="006E4FE7"/>
    <w:rsid w:val="006F6532"/>
    <w:rsid w:val="006F7C87"/>
    <w:rsid w:val="00701DC8"/>
    <w:rsid w:val="007031CE"/>
    <w:rsid w:val="0071363A"/>
    <w:rsid w:val="00723FCB"/>
    <w:rsid w:val="00727708"/>
    <w:rsid w:val="00731E25"/>
    <w:rsid w:val="007526A9"/>
    <w:rsid w:val="00781596"/>
    <w:rsid w:val="007A3262"/>
    <w:rsid w:val="007C3146"/>
    <w:rsid w:val="007D7E4F"/>
    <w:rsid w:val="007E7037"/>
    <w:rsid w:val="007F49CC"/>
    <w:rsid w:val="00813442"/>
    <w:rsid w:val="008165A3"/>
    <w:rsid w:val="00822D82"/>
    <w:rsid w:val="00830829"/>
    <w:rsid w:val="00832BF2"/>
    <w:rsid w:val="00847327"/>
    <w:rsid w:val="0085493E"/>
    <w:rsid w:val="008633A6"/>
    <w:rsid w:val="00872513"/>
    <w:rsid w:val="00873E27"/>
    <w:rsid w:val="00875C50"/>
    <w:rsid w:val="008812A7"/>
    <w:rsid w:val="008930C4"/>
    <w:rsid w:val="00894019"/>
    <w:rsid w:val="008946BD"/>
    <w:rsid w:val="008A795B"/>
    <w:rsid w:val="008B548A"/>
    <w:rsid w:val="008B6907"/>
    <w:rsid w:val="008D338A"/>
    <w:rsid w:val="008E4897"/>
    <w:rsid w:val="00915DBA"/>
    <w:rsid w:val="00946A2B"/>
    <w:rsid w:val="009614E7"/>
    <w:rsid w:val="00962A54"/>
    <w:rsid w:val="00963D5E"/>
    <w:rsid w:val="0098030D"/>
    <w:rsid w:val="0098496E"/>
    <w:rsid w:val="0099727E"/>
    <w:rsid w:val="009A4E4A"/>
    <w:rsid w:val="009B1B88"/>
    <w:rsid w:val="009B23AA"/>
    <w:rsid w:val="009C39FA"/>
    <w:rsid w:val="009C522F"/>
    <w:rsid w:val="009C5A88"/>
    <w:rsid w:val="009E67EF"/>
    <w:rsid w:val="00A13EC6"/>
    <w:rsid w:val="00A17C3B"/>
    <w:rsid w:val="00A33817"/>
    <w:rsid w:val="00A42376"/>
    <w:rsid w:val="00A46716"/>
    <w:rsid w:val="00A62DCE"/>
    <w:rsid w:val="00A77526"/>
    <w:rsid w:val="00A84562"/>
    <w:rsid w:val="00A84735"/>
    <w:rsid w:val="00A92C1C"/>
    <w:rsid w:val="00A950DB"/>
    <w:rsid w:val="00A9587D"/>
    <w:rsid w:val="00A96A91"/>
    <w:rsid w:val="00A97E1B"/>
    <w:rsid w:val="00AA2187"/>
    <w:rsid w:val="00AA2F2B"/>
    <w:rsid w:val="00AC7774"/>
    <w:rsid w:val="00AD4A63"/>
    <w:rsid w:val="00AF200F"/>
    <w:rsid w:val="00AF37B5"/>
    <w:rsid w:val="00B03B8C"/>
    <w:rsid w:val="00B14805"/>
    <w:rsid w:val="00B166FE"/>
    <w:rsid w:val="00B332B8"/>
    <w:rsid w:val="00B37B16"/>
    <w:rsid w:val="00B41189"/>
    <w:rsid w:val="00B47AD2"/>
    <w:rsid w:val="00B553E1"/>
    <w:rsid w:val="00B641F7"/>
    <w:rsid w:val="00B76ABD"/>
    <w:rsid w:val="00BD2014"/>
    <w:rsid w:val="00BD3325"/>
    <w:rsid w:val="00C13D16"/>
    <w:rsid w:val="00C13F35"/>
    <w:rsid w:val="00C25E7C"/>
    <w:rsid w:val="00C31FB1"/>
    <w:rsid w:val="00C42333"/>
    <w:rsid w:val="00C502B2"/>
    <w:rsid w:val="00C656BA"/>
    <w:rsid w:val="00C7093F"/>
    <w:rsid w:val="00C70A9E"/>
    <w:rsid w:val="00C80FEB"/>
    <w:rsid w:val="00C9249D"/>
    <w:rsid w:val="00CA114B"/>
    <w:rsid w:val="00CA4087"/>
    <w:rsid w:val="00CA508D"/>
    <w:rsid w:val="00CB5DB9"/>
    <w:rsid w:val="00CB6EA9"/>
    <w:rsid w:val="00CD4A9E"/>
    <w:rsid w:val="00CD5FFD"/>
    <w:rsid w:val="00CE1411"/>
    <w:rsid w:val="00CE78C0"/>
    <w:rsid w:val="00CF3416"/>
    <w:rsid w:val="00D03DF9"/>
    <w:rsid w:val="00D241CA"/>
    <w:rsid w:val="00D315F8"/>
    <w:rsid w:val="00D43FD4"/>
    <w:rsid w:val="00D46784"/>
    <w:rsid w:val="00D4755C"/>
    <w:rsid w:val="00D47E6F"/>
    <w:rsid w:val="00D47FC7"/>
    <w:rsid w:val="00D64AED"/>
    <w:rsid w:val="00D7139D"/>
    <w:rsid w:val="00D81848"/>
    <w:rsid w:val="00DA3A64"/>
    <w:rsid w:val="00DA3F2E"/>
    <w:rsid w:val="00DA43C8"/>
    <w:rsid w:val="00DA44AD"/>
    <w:rsid w:val="00DD4AE6"/>
    <w:rsid w:val="00DD4DEC"/>
    <w:rsid w:val="00DD5755"/>
    <w:rsid w:val="00DE2424"/>
    <w:rsid w:val="00DF58DB"/>
    <w:rsid w:val="00E007D7"/>
    <w:rsid w:val="00E12F27"/>
    <w:rsid w:val="00E21CD9"/>
    <w:rsid w:val="00E23664"/>
    <w:rsid w:val="00E342E5"/>
    <w:rsid w:val="00E56962"/>
    <w:rsid w:val="00E9534F"/>
    <w:rsid w:val="00EA2E4A"/>
    <w:rsid w:val="00EB76F2"/>
    <w:rsid w:val="00ED1177"/>
    <w:rsid w:val="00ED11DE"/>
    <w:rsid w:val="00EE2788"/>
    <w:rsid w:val="00EE3A15"/>
    <w:rsid w:val="00EE6423"/>
    <w:rsid w:val="00F00082"/>
    <w:rsid w:val="00F04522"/>
    <w:rsid w:val="00F170A3"/>
    <w:rsid w:val="00F23F2B"/>
    <w:rsid w:val="00F32608"/>
    <w:rsid w:val="00F42225"/>
    <w:rsid w:val="00F60B96"/>
    <w:rsid w:val="00F662BE"/>
    <w:rsid w:val="00F7280B"/>
    <w:rsid w:val="00FB6EBF"/>
    <w:rsid w:val="00FC52DA"/>
    <w:rsid w:val="00FE0AF6"/>
    <w:rsid w:val="00FE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A91BC"/>
  <w15:docId w15:val="{1067050B-DDEA-4E65-9136-C43D1C8A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F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5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7E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C39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39FA"/>
  </w:style>
  <w:style w:type="paragraph" w:styleId="Footer">
    <w:name w:val="footer"/>
    <w:basedOn w:val="Normal"/>
    <w:link w:val="FooterChar"/>
    <w:uiPriority w:val="99"/>
    <w:semiHidden/>
    <w:unhideWhenUsed/>
    <w:rsid w:val="009C39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3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30</Pages>
  <Words>7053</Words>
  <Characters>40206</Characters>
  <Application>Microsoft Office Word</Application>
  <DocSecurity>0</DocSecurity>
  <Lines>335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Khatuna Gigolashvili</dc:creator>
  <cp:lastModifiedBy>Zaza Chapichadze</cp:lastModifiedBy>
  <cp:revision>220</cp:revision>
  <cp:lastPrinted>2016-01-08T07:46:00Z</cp:lastPrinted>
  <dcterms:created xsi:type="dcterms:W3CDTF">2015-12-18T09:44:00Z</dcterms:created>
  <dcterms:modified xsi:type="dcterms:W3CDTF">2026-05-05T11:59:00Z</dcterms:modified>
</cp:coreProperties>
</file>