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BCB51" w14:textId="77777777" w:rsidR="00ED097E" w:rsidRDefault="00ED097E" w:rsidP="00AE332B">
      <w:pPr>
        <w:spacing w:line="276" w:lineRule="auto"/>
        <w:jc w:val="both"/>
        <w:rPr>
          <w:rFonts w:ascii="Sylfaen" w:hAnsi="Sylfaen"/>
          <w:lang w:val="ka-GE"/>
        </w:rPr>
      </w:pPr>
    </w:p>
    <w:p w14:paraId="10FB78CC" w14:textId="77777777" w:rsidR="00ED097E" w:rsidRDefault="00ED097E" w:rsidP="00AE332B">
      <w:pPr>
        <w:spacing w:line="276" w:lineRule="auto"/>
        <w:jc w:val="both"/>
        <w:rPr>
          <w:rFonts w:ascii="Sylfaen" w:hAnsi="Sylfaen"/>
          <w:lang w:val="ka-GE"/>
        </w:rPr>
      </w:pPr>
    </w:p>
    <w:p w14:paraId="6C6A466B" w14:textId="77777777" w:rsidR="00ED097E" w:rsidRPr="00780C6A" w:rsidRDefault="00ED097E" w:rsidP="00AE332B">
      <w:pPr>
        <w:spacing w:line="276" w:lineRule="auto"/>
        <w:jc w:val="both"/>
        <w:rPr>
          <w:rFonts w:ascii="Sylfaen" w:hAnsi="Sylfaen"/>
          <w:b/>
          <w:bCs/>
          <w:lang w:val="ka-GE"/>
        </w:rPr>
      </w:pPr>
    </w:p>
    <w:p w14:paraId="119576B9" w14:textId="6EE7F45B" w:rsidR="00ED097E" w:rsidRPr="00780C6A" w:rsidRDefault="00ED097E" w:rsidP="00AE332B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780C6A">
        <w:rPr>
          <w:rFonts w:ascii="Sylfaen" w:hAnsi="Sylfaen"/>
          <w:b/>
          <w:bCs/>
          <w:lang w:val="ka-GE"/>
        </w:rPr>
        <w:t xml:space="preserve">სარეკომენდაციო ვერსია </w:t>
      </w:r>
    </w:p>
    <w:p w14:paraId="44E2C1FD" w14:textId="77777777" w:rsidR="00ED097E" w:rsidRDefault="00ED097E" w:rsidP="00AE332B">
      <w:pPr>
        <w:spacing w:line="276" w:lineRule="auto"/>
        <w:jc w:val="both"/>
        <w:rPr>
          <w:rFonts w:ascii="Sylfaen" w:hAnsi="Sylfaen"/>
          <w:lang w:val="ka-GE"/>
        </w:rPr>
      </w:pPr>
    </w:p>
    <w:p w14:paraId="004737A1" w14:textId="77777777" w:rsidR="00ED097E" w:rsidRDefault="00ED097E" w:rsidP="00AE332B">
      <w:pPr>
        <w:spacing w:line="276" w:lineRule="auto"/>
        <w:jc w:val="both"/>
        <w:rPr>
          <w:rFonts w:ascii="Sylfaen" w:hAnsi="Sylfaen"/>
          <w:lang w:val="ka-GE"/>
        </w:rPr>
      </w:pPr>
    </w:p>
    <w:p w14:paraId="4C11C929" w14:textId="1C845AE9" w:rsidR="00F008AF" w:rsidRPr="00425F30" w:rsidRDefault="00425F30" w:rsidP="00AE332B">
      <w:pPr>
        <w:spacing w:line="276" w:lineRule="auto"/>
        <w:jc w:val="both"/>
        <w:rPr>
          <w:rFonts w:ascii="Sylfaen" w:hAnsi="Sylfaen"/>
          <w:lang w:val="ka-GE"/>
        </w:rPr>
      </w:pPr>
      <w:proofErr w:type="spellStart"/>
      <w:r w:rsidRPr="00425F30">
        <w:rPr>
          <w:rFonts w:ascii="Sylfaen" w:hAnsi="Sylfaen"/>
          <w:lang w:val="ka-GE"/>
        </w:rPr>
        <w:t>იმუნოსუპრესიული</w:t>
      </w:r>
      <w:proofErr w:type="spellEnd"/>
      <w:r w:rsidRPr="00425F30">
        <w:rPr>
          <w:rFonts w:ascii="Sylfaen" w:hAnsi="Sylfaen"/>
          <w:lang w:val="ka-GE"/>
        </w:rPr>
        <w:t xml:space="preserve"> საშუალება გაიცემა რეცეპტით  </w:t>
      </w:r>
      <w:proofErr w:type="spellStart"/>
      <w:r w:rsidRPr="00425F30">
        <w:rPr>
          <w:rFonts w:ascii="Sylfaen" w:hAnsi="Sylfaen"/>
          <w:lang w:val="ka-GE"/>
        </w:rPr>
        <w:t>საინფ</w:t>
      </w:r>
      <w:proofErr w:type="spellEnd"/>
      <w:r w:rsidRPr="00425F30">
        <w:rPr>
          <w:rFonts w:ascii="Sylfaen" w:hAnsi="Sylfaen"/>
          <w:lang w:val="ka-GE"/>
        </w:rPr>
        <w:t xml:space="preserve">. </w:t>
      </w:r>
      <w:r w:rsidRPr="00ED097E">
        <w:rPr>
          <w:rFonts w:ascii="Sylfaen" w:hAnsi="Sylfaen"/>
          <w:lang w:val="ka-GE"/>
        </w:rPr>
        <w:t>QR</w:t>
      </w:r>
      <w:r w:rsidRPr="00425F30">
        <w:rPr>
          <w:rFonts w:ascii="Sylfaen" w:hAnsi="Sylfaen"/>
          <w:lang w:val="ka-GE"/>
        </w:rPr>
        <w:br/>
      </w:r>
      <w:proofErr w:type="spellStart"/>
      <w:r w:rsidRPr="00425F30">
        <w:rPr>
          <w:rFonts w:ascii="Sylfaen" w:hAnsi="Sylfaen"/>
          <w:b/>
          <w:bCs/>
          <w:lang w:val="ka-GE"/>
        </w:rPr>
        <w:t>სერტირობელი</w:t>
      </w:r>
      <w:proofErr w:type="spellEnd"/>
      <w:r w:rsidRPr="00425F30">
        <w:rPr>
          <w:rFonts w:ascii="Sylfaen" w:hAnsi="Sylfaen"/>
          <w:b/>
          <w:bCs/>
          <w:lang w:val="ka-GE"/>
        </w:rPr>
        <w:t>®</w:t>
      </w:r>
      <w:r w:rsidRPr="00425F30">
        <w:rPr>
          <w:rFonts w:ascii="Sylfaen" w:hAnsi="Sylfaen"/>
          <w:lang w:val="ka-GE"/>
        </w:rPr>
        <w:t xml:space="preserve"> ტაბლეტი 1მგ, 0.75მგ, 0.5მგ, 0.25მგ    </w:t>
      </w:r>
      <w:proofErr w:type="spellStart"/>
      <w:r w:rsidRPr="00425F30">
        <w:rPr>
          <w:rFonts w:ascii="Sylfaen" w:hAnsi="Sylfaen"/>
          <w:lang w:val="ka-GE"/>
        </w:rPr>
        <w:t>ევეროლიმუსი</w:t>
      </w:r>
      <w:proofErr w:type="spellEnd"/>
      <w:r w:rsidRPr="00425F30">
        <w:rPr>
          <w:rFonts w:ascii="Sylfaen" w:hAnsi="Sylfaen"/>
          <w:lang w:val="ka-GE"/>
        </w:rPr>
        <w:t xml:space="preserve">      </w:t>
      </w:r>
    </w:p>
    <w:p w14:paraId="76960A2C" w14:textId="5F0B9623" w:rsidR="00425F30" w:rsidRDefault="00425F30" w:rsidP="00AE332B">
      <w:pPr>
        <w:spacing w:line="276" w:lineRule="auto"/>
        <w:jc w:val="both"/>
        <w:rPr>
          <w:i/>
          <w:iCs/>
          <w:lang w:val="ka-GE"/>
        </w:rPr>
      </w:pPr>
      <w:r w:rsidRPr="00ED097E">
        <w:rPr>
          <w:rFonts w:ascii="Sylfaen" w:hAnsi="Sylfaen" w:cs="Sylfaen"/>
          <w:i/>
          <w:iCs/>
          <w:lang w:val="ka-GE"/>
        </w:rPr>
        <w:t>ამ</w:t>
      </w:r>
      <w:r w:rsidRPr="00ED097E">
        <w:rPr>
          <w:i/>
          <w:iCs/>
          <w:lang w:val="ka-GE"/>
        </w:rPr>
        <w:t xml:space="preserve"> </w:t>
      </w:r>
      <w:r w:rsidRPr="00ED097E">
        <w:rPr>
          <w:rFonts w:ascii="Sylfaen" w:hAnsi="Sylfaen" w:cs="Sylfaen"/>
          <w:i/>
          <w:iCs/>
          <w:lang w:val="ka-GE"/>
        </w:rPr>
        <w:t>მედიკამენტის</w:t>
      </w:r>
      <w:r w:rsidRPr="00ED097E">
        <w:rPr>
          <w:i/>
          <w:iCs/>
          <w:lang w:val="ka-GE"/>
        </w:rPr>
        <w:t xml:space="preserve"> </w:t>
      </w:r>
      <w:r w:rsidRPr="00ED097E">
        <w:rPr>
          <w:rFonts w:ascii="Sylfaen" w:hAnsi="Sylfaen" w:cs="Sylfaen"/>
          <w:i/>
          <w:iCs/>
          <w:lang w:val="ka-GE"/>
        </w:rPr>
        <w:t>მიღებამდე</w:t>
      </w:r>
      <w:r w:rsidRPr="00ED097E">
        <w:rPr>
          <w:i/>
          <w:iCs/>
          <w:lang w:val="ka-GE"/>
        </w:rPr>
        <w:t xml:space="preserve"> </w:t>
      </w:r>
      <w:r w:rsidRPr="00ED097E">
        <w:rPr>
          <w:rFonts w:ascii="Sylfaen" w:hAnsi="Sylfaen" w:cs="Sylfaen"/>
          <w:i/>
          <w:iCs/>
          <w:lang w:val="ka-GE"/>
        </w:rPr>
        <w:t>ყურადღებით</w:t>
      </w:r>
      <w:r w:rsidRPr="00ED097E">
        <w:rPr>
          <w:i/>
          <w:iCs/>
          <w:lang w:val="ka-GE"/>
        </w:rPr>
        <w:t xml:space="preserve"> </w:t>
      </w:r>
      <w:r w:rsidRPr="00ED097E">
        <w:rPr>
          <w:rFonts w:ascii="Sylfaen" w:hAnsi="Sylfaen" w:cs="Sylfaen"/>
          <w:i/>
          <w:iCs/>
          <w:lang w:val="ka-GE"/>
        </w:rPr>
        <w:t>წაიკითხეთ</w:t>
      </w:r>
      <w:r w:rsidRPr="00ED097E">
        <w:rPr>
          <w:i/>
          <w:iCs/>
          <w:lang w:val="ka-GE"/>
        </w:rPr>
        <w:t xml:space="preserve"> </w:t>
      </w:r>
      <w:r w:rsidRPr="00ED097E">
        <w:rPr>
          <w:rFonts w:ascii="Sylfaen" w:hAnsi="Sylfaen" w:cs="Sylfaen"/>
          <w:i/>
          <w:iCs/>
          <w:lang w:val="ka-GE"/>
        </w:rPr>
        <w:t>თანდართული</w:t>
      </w:r>
      <w:r w:rsidRPr="00ED097E">
        <w:rPr>
          <w:i/>
          <w:iCs/>
          <w:lang w:val="ka-GE"/>
        </w:rPr>
        <w:t xml:space="preserve"> </w:t>
      </w:r>
      <w:r w:rsidRPr="00425F30">
        <w:rPr>
          <w:rFonts w:ascii="Sylfaen" w:hAnsi="Sylfaen" w:cs="Sylfaen"/>
          <w:i/>
          <w:iCs/>
          <w:lang w:val="ka-GE"/>
        </w:rPr>
        <w:t>ინსტრუქცია</w:t>
      </w:r>
      <w:r w:rsidRPr="00ED097E">
        <w:rPr>
          <w:i/>
          <w:iCs/>
          <w:lang w:val="ka-GE"/>
        </w:rPr>
        <w:t xml:space="preserve"> </w:t>
      </w:r>
      <w:r w:rsidRPr="00ED097E">
        <w:rPr>
          <w:rFonts w:ascii="Sylfaen" w:hAnsi="Sylfaen" w:cs="Sylfaen"/>
          <w:i/>
          <w:iCs/>
          <w:lang w:val="ka-GE"/>
        </w:rPr>
        <w:t>და</w:t>
      </w:r>
      <w:r w:rsidRPr="00ED097E">
        <w:rPr>
          <w:i/>
          <w:iCs/>
          <w:lang w:val="ka-GE"/>
        </w:rPr>
        <w:t xml:space="preserve"> </w:t>
      </w:r>
      <w:r w:rsidRPr="00ED097E">
        <w:rPr>
          <w:rFonts w:ascii="Sylfaen" w:hAnsi="Sylfaen" w:cs="Sylfaen"/>
          <w:i/>
          <w:iCs/>
          <w:lang w:val="ka-GE"/>
        </w:rPr>
        <w:t>შეინახეთ</w:t>
      </w:r>
      <w:r w:rsidRPr="00ED097E">
        <w:rPr>
          <w:i/>
          <w:iCs/>
          <w:lang w:val="ka-GE"/>
        </w:rPr>
        <w:t xml:space="preserve"> </w:t>
      </w:r>
      <w:r w:rsidRPr="00ED097E">
        <w:rPr>
          <w:rFonts w:ascii="Sylfaen" w:hAnsi="Sylfaen" w:cs="Sylfaen"/>
          <w:i/>
          <w:iCs/>
          <w:lang w:val="ka-GE"/>
        </w:rPr>
        <w:t>იგი</w:t>
      </w:r>
      <w:r w:rsidRPr="00ED097E">
        <w:rPr>
          <w:i/>
          <w:iCs/>
          <w:lang w:val="ka-GE"/>
        </w:rPr>
        <w:t xml:space="preserve"> </w:t>
      </w:r>
      <w:r w:rsidRPr="00ED097E">
        <w:rPr>
          <w:rFonts w:ascii="Sylfaen" w:hAnsi="Sylfaen" w:cs="Sylfaen"/>
          <w:i/>
          <w:iCs/>
          <w:lang w:val="ka-GE"/>
        </w:rPr>
        <w:t>პრეპარატთან</w:t>
      </w:r>
      <w:r w:rsidRPr="00ED097E">
        <w:rPr>
          <w:i/>
          <w:iCs/>
          <w:lang w:val="ka-GE"/>
        </w:rPr>
        <w:t xml:space="preserve"> </w:t>
      </w:r>
      <w:r w:rsidRPr="00ED097E">
        <w:rPr>
          <w:rFonts w:ascii="Sylfaen" w:hAnsi="Sylfaen" w:cs="Sylfaen"/>
          <w:i/>
          <w:iCs/>
          <w:lang w:val="ka-GE"/>
        </w:rPr>
        <w:t>ერთად</w:t>
      </w:r>
      <w:r w:rsidRPr="00ED097E">
        <w:rPr>
          <w:i/>
          <w:iCs/>
          <w:lang w:val="ka-GE"/>
        </w:rPr>
        <w:t>.</w:t>
      </w:r>
    </w:p>
    <w:p w14:paraId="08A56528" w14:textId="77777777" w:rsidR="00D34B64" w:rsidRPr="00ED097E" w:rsidRDefault="00D34B64" w:rsidP="00AE332B">
      <w:pPr>
        <w:spacing w:line="276" w:lineRule="auto"/>
        <w:jc w:val="both"/>
        <w:rPr>
          <w:i/>
          <w:iCs/>
          <w:lang w:val="ka-GE"/>
        </w:rPr>
      </w:pPr>
    </w:p>
    <w:p w14:paraId="1ECC5FAD" w14:textId="77777777" w:rsidR="00425F30" w:rsidRPr="00ED097E" w:rsidRDefault="00425F30" w:rsidP="00AE332B">
      <w:pPr>
        <w:spacing w:before="100" w:beforeAutospacing="1" w:after="100" w:afterAutospacing="1" w:line="276" w:lineRule="auto"/>
        <w:jc w:val="both"/>
        <w:outlineLvl w:val="2"/>
        <w:rPr>
          <w:b/>
          <w:bCs/>
          <w:sz w:val="22"/>
          <w:szCs w:val="22"/>
          <w:lang w:val="ka-GE"/>
        </w:rPr>
      </w:pPr>
      <w:r w:rsidRPr="00ED097E">
        <w:rPr>
          <w:b/>
          <w:bCs/>
          <w:sz w:val="22"/>
          <w:szCs w:val="22"/>
          <w:lang w:val="ka-GE"/>
        </w:rPr>
        <w:t>[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შემადგენლობა</w:t>
      </w:r>
      <w:r w:rsidRPr="00ED097E">
        <w:rPr>
          <w:b/>
          <w:bCs/>
          <w:sz w:val="22"/>
          <w:szCs w:val="22"/>
          <w:lang w:val="ka-GE"/>
        </w:rPr>
        <w:t xml:space="preserve"> – 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პროდუქტის</w:t>
      </w:r>
      <w:r w:rsidRPr="00ED097E">
        <w:rPr>
          <w:b/>
          <w:bCs/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ფორმულა</w:t>
      </w:r>
      <w:r w:rsidRPr="00ED097E">
        <w:rPr>
          <w:b/>
          <w:bCs/>
          <w:sz w:val="22"/>
          <w:szCs w:val="22"/>
          <w:lang w:val="ka-GE"/>
        </w:rPr>
        <w:t>]</w:t>
      </w:r>
    </w:p>
    <w:p w14:paraId="217F2CFE" w14:textId="77777777" w:rsidR="00425F30" w:rsidRPr="00ED097E" w:rsidRDefault="00425F30" w:rsidP="00AE332B">
      <w:pPr>
        <w:spacing w:before="100" w:beforeAutospacing="1" w:after="100" w:afterAutospacing="1" w:line="276" w:lineRule="auto"/>
        <w:jc w:val="both"/>
        <w:rPr>
          <w:sz w:val="22"/>
          <w:szCs w:val="22"/>
          <w:lang w:val="ka-GE"/>
        </w:rPr>
      </w:pPr>
      <w:r w:rsidRPr="00ED097E">
        <w:rPr>
          <w:b/>
          <w:bCs/>
          <w:sz w:val="22"/>
          <w:szCs w:val="22"/>
          <w:lang w:val="ka-GE"/>
        </w:rPr>
        <w:t xml:space="preserve">1. 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აქტიური</w:t>
      </w:r>
      <w:r w:rsidRPr="00ED097E">
        <w:rPr>
          <w:b/>
          <w:bCs/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ინგრედიენტების</w:t>
      </w:r>
      <w:r w:rsidRPr="00ED097E">
        <w:rPr>
          <w:b/>
          <w:bCs/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შემცველობა</w:t>
      </w:r>
      <w:r w:rsidRPr="00ED097E">
        <w:rPr>
          <w:b/>
          <w:bCs/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თითო</w:t>
      </w:r>
      <w:r w:rsidRPr="00ED097E">
        <w:rPr>
          <w:b/>
          <w:bCs/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ტაბლეტში</w:t>
      </w:r>
      <w:r w:rsidRPr="00ED097E">
        <w:rPr>
          <w:b/>
          <w:bCs/>
          <w:sz w:val="22"/>
          <w:szCs w:val="22"/>
          <w:lang w:val="ka-GE"/>
        </w:rPr>
        <w:t>:</w:t>
      </w:r>
      <w:r w:rsidRPr="00ED097E">
        <w:rPr>
          <w:sz w:val="22"/>
          <w:szCs w:val="22"/>
          <w:lang w:val="ka-GE"/>
        </w:rPr>
        <w:br/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სერტირობელი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ტაბლეტი</w:t>
      </w:r>
      <w:r w:rsidRPr="00ED097E">
        <w:rPr>
          <w:sz w:val="22"/>
          <w:szCs w:val="22"/>
          <w:lang w:val="ka-GE"/>
        </w:rPr>
        <w:t xml:space="preserve"> 0.25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 xml:space="preserve"> –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ევეროლიმუსი</w:t>
      </w:r>
      <w:proofErr w:type="spellEnd"/>
      <w:r w:rsidRPr="00ED097E">
        <w:rPr>
          <w:sz w:val="22"/>
          <w:szCs w:val="22"/>
          <w:lang w:val="ka-GE"/>
        </w:rPr>
        <w:t xml:space="preserve"> 0.25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>,</w:t>
      </w:r>
      <w:r w:rsidRPr="00ED097E">
        <w:rPr>
          <w:sz w:val="22"/>
          <w:szCs w:val="22"/>
          <w:lang w:val="ka-GE"/>
        </w:rPr>
        <w:br/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სერტირობელი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ტაბლეტი</w:t>
      </w:r>
      <w:r w:rsidRPr="00ED097E">
        <w:rPr>
          <w:sz w:val="22"/>
          <w:szCs w:val="22"/>
          <w:lang w:val="ka-GE"/>
        </w:rPr>
        <w:t xml:space="preserve"> 0.5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 xml:space="preserve"> –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ევეროლიმუსი</w:t>
      </w:r>
      <w:proofErr w:type="spellEnd"/>
      <w:r w:rsidRPr="00ED097E">
        <w:rPr>
          <w:sz w:val="22"/>
          <w:szCs w:val="22"/>
          <w:lang w:val="ka-GE"/>
        </w:rPr>
        <w:t xml:space="preserve"> 0.50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>,</w:t>
      </w:r>
      <w:r w:rsidRPr="00ED097E">
        <w:rPr>
          <w:sz w:val="22"/>
          <w:szCs w:val="22"/>
          <w:lang w:val="ka-GE"/>
        </w:rPr>
        <w:br/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სერტირობელი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ტაბლეტი</w:t>
      </w:r>
      <w:r w:rsidRPr="00ED097E">
        <w:rPr>
          <w:sz w:val="22"/>
          <w:szCs w:val="22"/>
          <w:lang w:val="ka-GE"/>
        </w:rPr>
        <w:t xml:space="preserve"> 0.75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 xml:space="preserve"> –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ევეროლიმუსი</w:t>
      </w:r>
      <w:proofErr w:type="spellEnd"/>
      <w:r w:rsidRPr="00ED097E">
        <w:rPr>
          <w:sz w:val="22"/>
          <w:szCs w:val="22"/>
          <w:lang w:val="ka-GE"/>
        </w:rPr>
        <w:t xml:space="preserve"> 0.75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>,</w:t>
      </w:r>
      <w:r w:rsidRPr="00ED097E">
        <w:rPr>
          <w:sz w:val="22"/>
          <w:szCs w:val="22"/>
          <w:lang w:val="ka-GE"/>
        </w:rPr>
        <w:br/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სერტირობელი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ტაბლეტი</w:t>
      </w:r>
      <w:r w:rsidRPr="00ED097E">
        <w:rPr>
          <w:sz w:val="22"/>
          <w:szCs w:val="22"/>
          <w:lang w:val="ka-GE"/>
        </w:rPr>
        <w:t xml:space="preserve"> 1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 xml:space="preserve"> –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ევეროლიმუსი</w:t>
      </w:r>
      <w:proofErr w:type="spellEnd"/>
      <w:r w:rsidRPr="00ED097E">
        <w:rPr>
          <w:sz w:val="22"/>
          <w:szCs w:val="22"/>
          <w:lang w:val="ka-GE"/>
        </w:rPr>
        <w:t xml:space="preserve"> 1.00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</w:p>
    <w:p w14:paraId="2C83B74A" w14:textId="77777777" w:rsidR="00AE332B" w:rsidRDefault="00425F30" w:rsidP="00AE332B">
      <w:pPr>
        <w:spacing w:before="100" w:beforeAutospacing="1" w:after="100" w:afterAutospacing="1" w:line="276" w:lineRule="auto"/>
        <w:jc w:val="both"/>
        <w:rPr>
          <w:sz w:val="22"/>
          <w:szCs w:val="22"/>
          <w:lang w:val="ka-GE"/>
        </w:rPr>
      </w:pPr>
      <w:r w:rsidRPr="00ED097E">
        <w:rPr>
          <w:rFonts w:ascii="Sylfaen" w:hAnsi="Sylfaen" w:cs="Sylfaen"/>
          <w:sz w:val="22"/>
          <w:szCs w:val="22"/>
          <w:lang w:val="ka-GE"/>
        </w:rPr>
        <w:t>ცხოველური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წარმოშობის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ინგრედიენტები</w:t>
      </w:r>
      <w:r w:rsidRPr="00ED097E">
        <w:rPr>
          <w:sz w:val="22"/>
          <w:szCs w:val="22"/>
          <w:lang w:val="ka-GE"/>
        </w:rPr>
        <w:t>:</w:t>
      </w:r>
    </w:p>
    <w:p w14:paraId="26EDC825" w14:textId="541B4F40" w:rsidR="00425F30" w:rsidRPr="00ED097E" w:rsidRDefault="003D299A" w:rsidP="00AE332B">
      <w:pPr>
        <w:spacing w:before="100" w:beforeAutospacing="1" w:after="100" w:afterAutospacing="1" w:line="276" w:lineRule="auto"/>
        <w:jc w:val="both"/>
        <w:rPr>
          <w:sz w:val="22"/>
          <w:szCs w:val="22"/>
          <w:lang w:val="ka-GE"/>
        </w:rPr>
      </w:pPr>
      <w:r>
        <w:rPr>
          <w:rFonts w:ascii="Sylfaen" w:hAnsi="Sylfaen" w:cs="Sylfaen"/>
          <w:sz w:val="22"/>
          <w:szCs w:val="22"/>
          <w:lang w:val="ka-GE"/>
        </w:rPr>
        <w:t>უწყლო</w:t>
      </w:r>
      <w:r w:rsidRPr="00ED097E">
        <w:rPr>
          <w:rFonts w:ascii="Sylfaen" w:hAnsi="Sylfaen" w:cs="Sylfaen"/>
          <w:sz w:val="22"/>
          <w:szCs w:val="22"/>
          <w:lang w:val="ka-GE"/>
        </w:rPr>
        <w:t xml:space="preserve"> ლაქტოზა</w:t>
      </w:r>
      <w:r w:rsidR="00425F30" w:rsidRPr="00ED097E">
        <w:rPr>
          <w:sz w:val="22"/>
          <w:szCs w:val="22"/>
          <w:lang w:val="ka-GE"/>
        </w:rPr>
        <w:t xml:space="preserve"> (</w:t>
      </w:r>
      <w:r w:rsidR="00425F30" w:rsidRPr="00ED097E">
        <w:rPr>
          <w:rFonts w:ascii="Sylfaen" w:hAnsi="Sylfaen" w:cs="Sylfaen"/>
          <w:sz w:val="22"/>
          <w:szCs w:val="22"/>
          <w:lang w:val="ka-GE"/>
        </w:rPr>
        <w:t>ძროხის</w:t>
      </w:r>
      <w:r w:rsidR="00425F30" w:rsidRPr="00ED097E">
        <w:rPr>
          <w:sz w:val="22"/>
          <w:szCs w:val="22"/>
          <w:lang w:val="ka-GE"/>
        </w:rPr>
        <w:t xml:space="preserve"> </w:t>
      </w:r>
      <w:r w:rsidR="00425F30" w:rsidRPr="00ED097E">
        <w:rPr>
          <w:rFonts w:ascii="Sylfaen" w:hAnsi="Sylfaen" w:cs="Sylfaen"/>
          <w:sz w:val="22"/>
          <w:szCs w:val="22"/>
          <w:lang w:val="ka-GE"/>
        </w:rPr>
        <w:t>რძე</w:t>
      </w:r>
      <w:r w:rsidR="00425F30" w:rsidRPr="00ED097E">
        <w:rPr>
          <w:sz w:val="22"/>
          <w:szCs w:val="22"/>
          <w:lang w:val="ka-GE"/>
        </w:rPr>
        <w:t xml:space="preserve">), </w:t>
      </w:r>
      <w:r w:rsidRPr="00ED097E">
        <w:rPr>
          <w:rFonts w:ascii="Sylfaen" w:hAnsi="Sylfaen" w:cs="Sylfaen"/>
          <w:sz w:val="22"/>
          <w:szCs w:val="22"/>
          <w:lang w:val="ka-GE"/>
        </w:rPr>
        <w:t xml:space="preserve">ლაქტოზის </w:t>
      </w:r>
      <w:proofErr w:type="spellStart"/>
      <w:r w:rsidR="005D2CF6" w:rsidRPr="00ED097E">
        <w:rPr>
          <w:rFonts w:ascii="Sylfaen" w:hAnsi="Sylfaen" w:cs="Sylfaen"/>
          <w:sz w:val="22"/>
          <w:szCs w:val="22"/>
          <w:lang w:val="ka-GE"/>
        </w:rPr>
        <w:t>მონო</w:t>
      </w:r>
      <w:r w:rsidRPr="00ED097E">
        <w:rPr>
          <w:rFonts w:ascii="Sylfaen" w:hAnsi="Sylfaen" w:cs="Sylfaen"/>
          <w:sz w:val="22"/>
          <w:szCs w:val="22"/>
          <w:lang w:val="ka-GE"/>
        </w:rPr>
        <w:t>ჰიდრატი</w:t>
      </w:r>
      <w:proofErr w:type="spellEnd"/>
      <w:r w:rsidR="00425F30" w:rsidRPr="00ED097E">
        <w:rPr>
          <w:sz w:val="22"/>
          <w:szCs w:val="22"/>
          <w:lang w:val="ka-GE"/>
        </w:rPr>
        <w:t xml:space="preserve"> (</w:t>
      </w:r>
      <w:r w:rsidR="00425F30" w:rsidRPr="00ED097E">
        <w:rPr>
          <w:rFonts w:ascii="Sylfaen" w:hAnsi="Sylfaen" w:cs="Sylfaen"/>
          <w:sz w:val="22"/>
          <w:szCs w:val="22"/>
          <w:lang w:val="ka-GE"/>
        </w:rPr>
        <w:t>ძროხის</w:t>
      </w:r>
      <w:r w:rsidR="00425F30" w:rsidRPr="00ED097E">
        <w:rPr>
          <w:sz w:val="22"/>
          <w:szCs w:val="22"/>
          <w:lang w:val="ka-GE"/>
        </w:rPr>
        <w:t xml:space="preserve"> </w:t>
      </w:r>
      <w:r w:rsidR="00425F30" w:rsidRPr="00ED097E">
        <w:rPr>
          <w:rFonts w:ascii="Sylfaen" w:hAnsi="Sylfaen" w:cs="Sylfaen"/>
          <w:sz w:val="22"/>
          <w:szCs w:val="22"/>
          <w:lang w:val="ka-GE"/>
        </w:rPr>
        <w:t>რძე</w:t>
      </w:r>
      <w:r w:rsidR="00425F30" w:rsidRPr="00ED097E">
        <w:rPr>
          <w:sz w:val="22"/>
          <w:szCs w:val="22"/>
          <w:lang w:val="ka-GE"/>
        </w:rPr>
        <w:t>)</w:t>
      </w:r>
    </w:p>
    <w:p w14:paraId="6BE13133" w14:textId="77777777" w:rsidR="00AE332B" w:rsidRDefault="00425F30" w:rsidP="00AE332B">
      <w:pPr>
        <w:spacing w:before="100" w:beforeAutospacing="1" w:after="100" w:afterAutospacing="1" w:line="276" w:lineRule="auto"/>
        <w:jc w:val="both"/>
        <w:rPr>
          <w:sz w:val="22"/>
          <w:szCs w:val="22"/>
          <w:lang w:val="ka-GE"/>
        </w:rPr>
      </w:pPr>
      <w:r w:rsidRPr="00ED097E">
        <w:rPr>
          <w:rFonts w:ascii="Sylfaen" w:hAnsi="Sylfaen" w:cs="Sylfaen"/>
          <w:sz w:val="22"/>
          <w:szCs w:val="22"/>
          <w:lang w:val="ka-GE"/>
        </w:rPr>
        <w:t>სხვა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დამხმარე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ნივთიერებები</w:t>
      </w:r>
      <w:r w:rsidRPr="00ED097E">
        <w:rPr>
          <w:sz w:val="22"/>
          <w:szCs w:val="22"/>
          <w:lang w:val="ka-GE"/>
        </w:rPr>
        <w:t>:</w:t>
      </w:r>
    </w:p>
    <w:p w14:paraId="0B23EBF1" w14:textId="39296F2F" w:rsidR="00425F30" w:rsidRPr="00ED097E" w:rsidRDefault="00425F30" w:rsidP="00AE332B">
      <w:pPr>
        <w:spacing w:before="100" w:beforeAutospacing="1" w:after="100" w:afterAutospacing="1" w:line="276" w:lineRule="auto"/>
        <w:jc w:val="both"/>
        <w:rPr>
          <w:sz w:val="22"/>
          <w:szCs w:val="22"/>
          <w:lang w:val="ka-GE"/>
        </w:rPr>
      </w:pP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გლუცელინჰემიჰიდრატი</w:t>
      </w:r>
      <w:proofErr w:type="spellEnd"/>
      <w:r w:rsidRPr="00ED097E">
        <w:rPr>
          <w:sz w:val="22"/>
          <w:szCs w:val="22"/>
          <w:lang w:val="ka-GE"/>
        </w:rPr>
        <w:t xml:space="preserve">,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ბუტილჰიდროქსიტოლუოლი</w:t>
      </w:r>
      <w:proofErr w:type="spellEnd"/>
      <w:r w:rsidRPr="00ED097E">
        <w:rPr>
          <w:sz w:val="22"/>
          <w:szCs w:val="22"/>
          <w:lang w:val="ka-GE"/>
        </w:rPr>
        <w:t xml:space="preserve">,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კროსპოვიდონი</w:t>
      </w:r>
      <w:proofErr w:type="spellEnd"/>
      <w:r w:rsidRPr="00ED097E">
        <w:rPr>
          <w:sz w:val="22"/>
          <w:szCs w:val="22"/>
          <w:lang w:val="ka-GE"/>
        </w:rPr>
        <w:t xml:space="preserve">,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ჰიპრომელოზა</w:t>
      </w:r>
      <w:proofErr w:type="spellEnd"/>
    </w:p>
    <w:p w14:paraId="5343110F" w14:textId="766427BD" w:rsidR="00425F30" w:rsidRDefault="00425F30" w:rsidP="00AE332B">
      <w:pPr>
        <w:spacing w:before="100" w:beforeAutospacing="1" w:after="100" w:afterAutospacing="1" w:line="276" w:lineRule="auto"/>
        <w:jc w:val="both"/>
        <w:rPr>
          <w:rFonts w:ascii="Sylfaen" w:hAnsi="Sylfaen" w:cs="Sylfaen"/>
          <w:sz w:val="22"/>
          <w:szCs w:val="22"/>
          <w:lang w:val="ka-GE"/>
        </w:rPr>
      </w:pPr>
      <w:r w:rsidRPr="00ED097E">
        <w:rPr>
          <w:b/>
          <w:bCs/>
          <w:sz w:val="22"/>
          <w:szCs w:val="22"/>
          <w:lang w:val="ka-GE"/>
        </w:rPr>
        <w:t>2.</w:t>
      </w:r>
      <w:r w:rsidR="003D299A" w:rsidRPr="00ED097E">
        <w:rPr>
          <w:rFonts w:ascii="Sylfaen" w:hAnsi="Sylfaen" w:cs="Sylfaen"/>
          <w:b/>
          <w:bCs/>
          <w:sz w:val="22"/>
          <w:szCs w:val="22"/>
          <w:lang w:val="ka-GE"/>
        </w:rPr>
        <w:t>იერსახე:</w:t>
      </w:r>
      <w:r w:rsidRPr="00ED097E">
        <w:rPr>
          <w:sz w:val="22"/>
          <w:szCs w:val="22"/>
          <w:lang w:val="ka-GE"/>
        </w:rPr>
        <w:br/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სერტირობელი</w:t>
      </w:r>
      <w:proofErr w:type="spellEnd"/>
      <w:r w:rsidRPr="00ED097E">
        <w:rPr>
          <w:sz w:val="22"/>
          <w:szCs w:val="22"/>
          <w:lang w:val="ka-GE"/>
        </w:rPr>
        <w:t xml:space="preserve"> 0.25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 xml:space="preserve">, 0.5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 xml:space="preserve">, 0.75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 xml:space="preserve">, 1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 xml:space="preserve"> — </w:t>
      </w:r>
      <w:r w:rsidRPr="00ED097E">
        <w:rPr>
          <w:rFonts w:ascii="Sylfaen" w:hAnsi="Sylfaen" w:cs="Sylfaen"/>
          <w:sz w:val="22"/>
          <w:szCs w:val="22"/>
          <w:lang w:val="ka-GE"/>
        </w:rPr>
        <w:t>თეთრი</w:t>
      </w:r>
      <w:r w:rsidR="003D299A" w:rsidRPr="00ED097E">
        <w:rPr>
          <w:rFonts w:ascii="Sylfaen" w:hAnsi="Sylfaen" w:cs="Sylfaen"/>
          <w:sz w:val="22"/>
          <w:szCs w:val="22"/>
          <w:lang w:val="ka-GE"/>
        </w:rPr>
        <w:t xml:space="preserve"> ან მოყვითალო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ფერის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მრგვალი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ტაბლეტი</w:t>
      </w:r>
    </w:p>
    <w:p w14:paraId="4EF253C6" w14:textId="77777777" w:rsidR="00425F30" w:rsidRPr="00ED097E" w:rsidRDefault="00425F30" w:rsidP="00AE332B">
      <w:pPr>
        <w:spacing w:before="100" w:beforeAutospacing="1" w:after="100" w:afterAutospacing="1" w:line="276" w:lineRule="auto"/>
        <w:jc w:val="both"/>
        <w:outlineLvl w:val="2"/>
        <w:rPr>
          <w:b/>
          <w:bCs/>
          <w:sz w:val="22"/>
          <w:szCs w:val="22"/>
          <w:lang w:val="ka-GE"/>
        </w:rPr>
      </w:pPr>
      <w:r w:rsidRPr="00ED097E">
        <w:rPr>
          <w:b/>
          <w:bCs/>
          <w:sz w:val="22"/>
          <w:szCs w:val="22"/>
          <w:lang w:val="ka-GE"/>
        </w:rPr>
        <w:t>[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ჩვენება</w:t>
      </w:r>
      <w:r w:rsidRPr="00ED097E">
        <w:rPr>
          <w:b/>
          <w:bCs/>
          <w:sz w:val="22"/>
          <w:szCs w:val="22"/>
          <w:lang w:val="ka-GE"/>
        </w:rPr>
        <w:t xml:space="preserve"> – 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ეფექტი</w:t>
      </w:r>
      <w:r w:rsidRPr="00ED097E">
        <w:rPr>
          <w:b/>
          <w:bCs/>
          <w:sz w:val="22"/>
          <w:szCs w:val="22"/>
          <w:lang w:val="ka-GE"/>
        </w:rPr>
        <w:t>]</w:t>
      </w:r>
    </w:p>
    <w:p w14:paraId="7951FF96" w14:textId="77777777" w:rsidR="00AE332B" w:rsidRDefault="00425F30" w:rsidP="00AE332B">
      <w:pPr>
        <w:spacing w:before="100" w:beforeAutospacing="1" w:after="100" w:afterAutospacing="1" w:line="276" w:lineRule="auto"/>
        <w:jc w:val="both"/>
        <w:rPr>
          <w:b/>
          <w:bCs/>
          <w:sz w:val="22"/>
          <w:szCs w:val="22"/>
          <w:lang w:val="ka-GE"/>
        </w:rPr>
      </w:pPr>
      <w:r w:rsidRPr="00ED097E">
        <w:rPr>
          <w:b/>
          <w:bCs/>
          <w:sz w:val="22"/>
          <w:szCs w:val="22"/>
          <w:lang w:val="ka-GE"/>
        </w:rPr>
        <w:t xml:space="preserve">1. 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თირკმლისა</w:t>
      </w:r>
      <w:r w:rsidRPr="00ED097E">
        <w:rPr>
          <w:b/>
          <w:bCs/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ED097E">
        <w:rPr>
          <w:b/>
          <w:bCs/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გულის</w:t>
      </w:r>
      <w:r w:rsidRPr="00ED097E">
        <w:rPr>
          <w:b/>
          <w:bCs/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გადანერგვის</w:t>
      </w:r>
      <w:r w:rsidRPr="00ED097E">
        <w:rPr>
          <w:b/>
          <w:bCs/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შემდეგ</w:t>
      </w:r>
      <w:r w:rsidRPr="00ED097E">
        <w:rPr>
          <w:b/>
          <w:bCs/>
          <w:sz w:val="22"/>
          <w:szCs w:val="22"/>
          <w:lang w:val="ka-GE"/>
        </w:rPr>
        <w:t>:</w:t>
      </w:r>
    </w:p>
    <w:p w14:paraId="6FC5EF70" w14:textId="31D3774E" w:rsidR="003D299A" w:rsidRPr="00ED097E" w:rsidRDefault="00425F30" w:rsidP="00AE332B">
      <w:pPr>
        <w:spacing w:before="100" w:beforeAutospacing="1" w:after="100" w:afterAutospacing="1" w:line="276" w:lineRule="auto"/>
        <w:jc w:val="both"/>
        <w:rPr>
          <w:sz w:val="22"/>
          <w:szCs w:val="22"/>
          <w:lang w:val="ka-GE"/>
        </w:rPr>
      </w:pPr>
      <w:r w:rsidRPr="00ED097E">
        <w:rPr>
          <w:rFonts w:ascii="Sylfaen" w:hAnsi="Sylfaen" w:cs="Sylfaen"/>
          <w:sz w:val="22"/>
          <w:szCs w:val="22"/>
          <w:lang w:val="ka-GE"/>
        </w:rPr>
        <w:t>საშუალო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ან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მაღალი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იმუნოლოგიური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რისკის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მქონე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მოზრდილ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ან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გულის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გადანერგვის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შემდეგ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ორგანოს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უარყოფის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გრძელვადიანი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პრევენციის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მიზნით</w:t>
      </w:r>
      <w:r w:rsidRPr="00ED097E">
        <w:rPr>
          <w:sz w:val="22"/>
          <w:szCs w:val="22"/>
          <w:lang w:val="ka-GE"/>
        </w:rPr>
        <w:t>.</w:t>
      </w:r>
      <w:r w:rsidRPr="00ED097E">
        <w:rPr>
          <w:sz w:val="22"/>
          <w:szCs w:val="22"/>
          <w:lang w:val="ka-GE"/>
        </w:rPr>
        <w:br/>
      </w:r>
      <w:r w:rsidR="003D299A" w:rsidRPr="00ED097E">
        <w:rPr>
          <w:rFonts w:ascii="Sylfaen" w:hAnsi="Sylfaen" w:cs="Sylfaen"/>
          <w:sz w:val="22"/>
          <w:szCs w:val="22"/>
          <w:lang w:val="ka-GE"/>
        </w:rPr>
        <w:t>გამოიყენება</w:t>
      </w:r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მიკოფენოლატის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მჟავას</w:t>
      </w:r>
      <w:r w:rsidR="003D299A" w:rsidRPr="00ED097E">
        <w:rPr>
          <w:rFonts w:ascii="Sylfaen" w:hAnsi="Sylfaen" w:cs="Sylfaen"/>
          <w:sz w:val="22"/>
          <w:szCs w:val="22"/>
          <w:lang w:val="ka-GE"/>
        </w:rPr>
        <w:t>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</w:t>
      </w:r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კორტიკოსტეროიდებთან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ერთად</w:t>
      </w:r>
      <w:r w:rsidRPr="00ED097E">
        <w:rPr>
          <w:sz w:val="22"/>
          <w:szCs w:val="22"/>
          <w:lang w:val="ka-GE"/>
        </w:rPr>
        <w:t>.</w:t>
      </w:r>
    </w:p>
    <w:p w14:paraId="7E3F2D0F" w14:textId="77777777" w:rsidR="00AE332B" w:rsidRDefault="003D299A" w:rsidP="00AE332B">
      <w:pPr>
        <w:spacing w:before="100" w:beforeAutospacing="1" w:after="100" w:afterAutospacing="1" w:line="276" w:lineRule="auto"/>
        <w:jc w:val="both"/>
        <w:rPr>
          <w:rFonts w:ascii="Sylfaen" w:hAnsi="Sylfaen" w:cs="Sylfaen"/>
          <w:b/>
          <w:bCs/>
          <w:sz w:val="22"/>
          <w:szCs w:val="22"/>
          <w:lang w:val="ka-GE"/>
        </w:rPr>
      </w:pPr>
      <w:r w:rsidRPr="00ED097E">
        <w:rPr>
          <w:b/>
          <w:bCs/>
          <w:sz w:val="22"/>
          <w:szCs w:val="22"/>
          <w:lang w:val="ka-GE"/>
        </w:rPr>
        <w:t xml:space="preserve">2. 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ღვიძლის</w:t>
      </w:r>
      <w:r w:rsidRPr="00ED097E">
        <w:rPr>
          <w:b/>
          <w:bCs/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გადანერგვა</w:t>
      </w:r>
    </w:p>
    <w:p w14:paraId="73289576" w14:textId="58B088FE" w:rsidR="003D299A" w:rsidRPr="00ED097E" w:rsidRDefault="003D299A" w:rsidP="00AE332B">
      <w:pPr>
        <w:spacing w:before="100" w:beforeAutospacing="1" w:after="100" w:afterAutospacing="1" w:line="276" w:lineRule="auto"/>
        <w:jc w:val="both"/>
        <w:rPr>
          <w:sz w:val="22"/>
          <w:szCs w:val="22"/>
          <w:lang w:val="ka-GE"/>
        </w:rPr>
      </w:pPr>
      <w:r w:rsidRPr="00ED097E">
        <w:rPr>
          <w:rFonts w:ascii="Sylfaen" w:hAnsi="Sylfaen" w:cs="Sylfaen"/>
          <w:sz w:val="22"/>
          <w:szCs w:val="22"/>
          <w:lang w:val="ka-GE"/>
        </w:rPr>
        <w:lastRenderedPageBreak/>
        <w:t>ღვიძლის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გადანერგვა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მოზრდილ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გადანერგვის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შემდგომი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ხანგრძლივი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ორგანოს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უარყოფის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პრევენცია</w:t>
      </w:r>
      <w:r w:rsidRPr="00ED097E">
        <w:rPr>
          <w:sz w:val="22"/>
          <w:szCs w:val="22"/>
          <w:lang w:val="ka-GE"/>
        </w:rPr>
        <w:t>.</w:t>
      </w:r>
      <w:r w:rsidRPr="00ED097E">
        <w:rPr>
          <w:sz w:val="22"/>
          <w:szCs w:val="22"/>
          <w:lang w:val="ka-GE"/>
        </w:rPr>
        <w:br/>
      </w:r>
      <w:r w:rsidRPr="00ED097E">
        <w:rPr>
          <w:rFonts w:ascii="Sylfaen" w:hAnsi="Sylfaen" w:cs="Sylfaen"/>
          <w:sz w:val="22"/>
          <w:szCs w:val="22"/>
          <w:lang w:val="ka-GE"/>
        </w:rPr>
        <w:t>ღვიძლის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გადანერგვისას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გამოიყენება</w:t>
      </w:r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ტაკროლიმუსთან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</w:t>
      </w:r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კორტიკოსტეროიდებთან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კომბინაციაში</w:t>
      </w:r>
      <w:r w:rsidRPr="00ED097E">
        <w:rPr>
          <w:sz w:val="22"/>
          <w:szCs w:val="22"/>
          <w:lang w:val="ka-GE"/>
        </w:rPr>
        <w:t>.</w:t>
      </w:r>
    </w:p>
    <w:p w14:paraId="6ECA299F" w14:textId="1226C720" w:rsidR="003D299A" w:rsidRPr="00ED097E" w:rsidRDefault="003D299A" w:rsidP="00AE332B">
      <w:pPr>
        <w:spacing w:before="100" w:beforeAutospacing="1" w:after="100" w:afterAutospacing="1" w:line="276" w:lineRule="auto"/>
        <w:jc w:val="both"/>
        <w:rPr>
          <w:b/>
          <w:bCs/>
          <w:sz w:val="22"/>
          <w:szCs w:val="22"/>
          <w:lang w:val="ka-GE"/>
        </w:rPr>
      </w:pPr>
      <w:r w:rsidRPr="00ED097E">
        <w:rPr>
          <w:b/>
          <w:bCs/>
          <w:sz w:val="22"/>
          <w:szCs w:val="22"/>
          <w:lang w:val="ka-GE"/>
        </w:rPr>
        <w:t>[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მიღების</w:t>
      </w:r>
      <w:r w:rsidRPr="00ED097E">
        <w:rPr>
          <w:b/>
          <w:bCs/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წესი</w:t>
      </w:r>
      <w:r w:rsidRPr="00ED097E">
        <w:rPr>
          <w:b/>
          <w:bCs/>
          <w:sz w:val="22"/>
          <w:szCs w:val="22"/>
          <w:lang w:val="ka-GE"/>
        </w:rPr>
        <w:t xml:space="preserve"> · </w:t>
      </w:r>
      <w:r w:rsidRPr="00ED097E">
        <w:rPr>
          <w:rFonts w:ascii="Sylfaen" w:hAnsi="Sylfaen" w:cs="Sylfaen"/>
          <w:b/>
          <w:bCs/>
          <w:sz w:val="22"/>
          <w:szCs w:val="22"/>
          <w:lang w:val="ka-GE"/>
        </w:rPr>
        <w:t>დოზირება</w:t>
      </w:r>
      <w:r w:rsidRPr="00ED097E">
        <w:rPr>
          <w:b/>
          <w:bCs/>
          <w:sz w:val="22"/>
          <w:szCs w:val="22"/>
          <w:lang w:val="ka-GE"/>
        </w:rPr>
        <w:t>]</w:t>
      </w:r>
    </w:p>
    <w:p w14:paraId="35AA00EC" w14:textId="77777777" w:rsidR="00AE332B" w:rsidRDefault="00B64B76" w:rsidP="00AE332B">
      <w:pPr>
        <w:pStyle w:val="NormalWeb"/>
        <w:spacing w:line="276" w:lineRule="auto"/>
        <w:jc w:val="both"/>
        <w:rPr>
          <w:sz w:val="22"/>
          <w:szCs w:val="22"/>
          <w:lang w:val="ka-GE"/>
        </w:rPr>
      </w:pPr>
      <w:r w:rsidRPr="00ED097E">
        <w:rPr>
          <w:rFonts w:ascii="Sylfaen" w:hAnsi="Sylfaen" w:cs="Sylfaen"/>
          <w:sz w:val="22"/>
          <w:szCs w:val="22"/>
          <w:lang w:val="ka-GE"/>
        </w:rPr>
        <w:t>ამ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დანიშვნა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უნდა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მოხდეს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იმ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ექიმის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მიერ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რომელსაც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აქვს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ხანგრძლივი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გამოცდილება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ორგანოს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გადანერგვის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ან</w:t>
      </w:r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იმუნოსუპრესიული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თერაპიის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მართვაში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რომელსაც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შეუძლია</w:t>
      </w:r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ევეროლიმუსის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სრული</w:t>
      </w:r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ბიოშეღწევადობის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დოზის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ინდივიდუალურად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განსაზღვრა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კორექტირება</w:t>
      </w:r>
      <w:r w:rsidRPr="00ED097E">
        <w:rPr>
          <w:sz w:val="22"/>
          <w:szCs w:val="22"/>
          <w:lang w:val="ka-GE"/>
        </w:rPr>
        <w:t>.</w:t>
      </w:r>
      <w:r w:rsidRPr="00ED097E">
        <w:rPr>
          <w:sz w:val="22"/>
          <w:szCs w:val="22"/>
          <w:lang w:val="ka-GE"/>
        </w:rPr>
        <w:br/>
      </w:r>
      <w:r w:rsidRPr="00ED097E">
        <w:rPr>
          <w:rFonts w:ascii="Sylfaen" w:hAnsi="Sylfaen" w:cs="Sylfaen"/>
          <w:sz w:val="22"/>
          <w:szCs w:val="22"/>
          <w:lang w:val="ka-GE"/>
        </w:rPr>
        <w:t>ეს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უნდა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იქნას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გამოყენებული</w:t>
      </w:r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მიკროფენოლატის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მჟავას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ფორმულასთან</w:t>
      </w:r>
      <w:r w:rsidRPr="00ED097E">
        <w:rPr>
          <w:sz w:val="22"/>
          <w:szCs w:val="22"/>
          <w:lang w:val="ka-GE"/>
        </w:rPr>
        <w:t xml:space="preserve">,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ტაკროლიმუსთან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ან</w:t>
      </w:r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კორტიკოსტეროიდებთან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ერთად</w:t>
      </w:r>
      <w:r w:rsidRPr="00ED097E">
        <w:rPr>
          <w:sz w:val="22"/>
          <w:szCs w:val="22"/>
          <w:lang w:val="ka-GE"/>
        </w:rPr>
        <w:t>.</w:t>
      </w:r>
    </w:p>
    <w:p w14:paraId="538EECC8" w14:textId="55F21FBF" w:rsidR="00B64B76" w:rsidRPr="00ED097E" w:rsidRDefault="00B64B76" w:rsidP="00AE332B">
      <w:pPr>
        <w:pStyle w:val="NormalWeb"/>
        <w:spacing w:line="276" w:lineRule="auto"/>
        <w:jc w:val="both"/>
        <w:rPr>
          <w:sz w:val="22"/>
          <w:szCs w:val="22"/>
          <w:lang w:val="ka-GE"/>
        </w:rPr>
      </w:pPr>
      <w:r w:rsidRPr="00ED097E">
        <w:rPr>
          <w:rFonts w:ascii="Sylfaen" w:hAnsi="Sylfaen" w:cs="Sylfaen"/>
          <w:sz w:val="22"/>
          <w:szCs w:val="22"/>
          <w:lang w:val="ka-GE"/>
        </w:rPr>
        <w:t>ამ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ხანგრძლივი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გამოყენების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უსაფრთხოება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არ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არის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დადასტურებული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მხოლოდ</w:t>
      </w:r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მიკროფენოლატით</w:t>
      </w:r>
      <w:proofErr w:type="spellEnd"/>
      <w:r w:rsidRPr="00ED097E">
        <w:rPr>
          <w:sz w:val="22"/>
          <w:szCs w:val="22"/>
          <w:lang w:val="ka-GE"/>
        </w:rPr>
        <w:t>.</w:t>
      </w:r>
      <w:r w:rsidRPr="00ED097E">
        <w:rPr>
          <w:sz w:val="22"/>
          <w:szCs w:val="22"/>
          <w:lang w:val="ka-GE"/>
        </w:rPr>
        <w:br/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ეპკარის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სისხლის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დონეების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მონიტორინგი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უნდა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განხორციელდეს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რადგან</w:t>
      </w:r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ევეროლიმუსისა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</w:t>
      </w:r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ტაკროლიმუსის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ერთდროული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ზრდის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ტოქსიკურობის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რისკს</w:t>
      </w:r>
      <w:r w:rsidRPr="00ED097E">
        <w:rPr>
          <w:sz w:val="22"/>
          <w:szCs w:val="22"/>
          <w:lang w:val="ka-GE"/>
        </w:rPr>
        <w:t>.</w:t>
      </w:r>
    </w:p>
    <w:p w14:paraId="76A1CAE1" w14:textId="77777777" w:rsidR="00AE332B" w:rsidRDefault="00B64B76" w:rsidP="00AE332B">
      <w:pPr>
        <w:pStyle w:val="NormalWeb"/>
        <w:spacing w:line="276" w:lineRule="auto"/>
        <w:jc w:val="both"/>
        <w:rPr>
          <w:sz w:val="22"/>
          <w:szCs w:val="22"/>
          <w:lang w:val="ka-GE"/>
        </w:rPr>
      </w:pP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მოზრდილებში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>:</w:t>
      </w:r>
      <w:r w:rsidRPr="00ED097E">
        <w:rPr>
          <w:sz w:val="22"/>
          <w:szCs w:val="22"/>
          <w:lang w:val="ka-GE"/>
        </w:rPr>
        <w:br/>
      </w:r>
      <w:r w:rsidRPr="00ED097E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ან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გულის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გადანერგვის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შემდეგ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რაც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მალე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საწყისი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დოზა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უნდა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იყოს</w:t>
      </w:r>
      <w:r w:rsidRPr="00ED097E">
        <w:rPr>
          <w:sz w:val="22"/>
          <w:szCs w:val="22"/>
          <w:lang w:val="ka-GE"/>
        </w:rPr>
        <w:t xml:space="preserve"> 0.75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დღეში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ორჯერ</w:t>
      </w:r>
      <w:r w:rsidRPr="00ED097E">
        <w:rPr>
          <w:sz w:val="22"/>
          <w:szCs w:val="22"/>
          <w:lang w:val="ka-GE"/>
        </w:rPr>
        <w:t xml:space="preserve"> (</w:t>
      </w:r>
      <w:r w:rsidRPr="00ED097E">
        <w:rPr>
          <w:rFonts w:ascii="Sylfaen" w:hAnsi="Sylfaen" w:cs="Sylfaen"/>
          <w:sz w:val="22"/>
          <w:szCs w:val="22"/>
          <w:lang w:val="ka-GE"/>
        </w:rPr>
        <w:t>სულ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დღეში</w:t>
      </w:r>
      <w:r w:rsidRPr="00ED097E">
        <w:rPr>
          <w:sz w:val="22"/>
          <w:szCs w:val="22"/>
          <w:lang w:val="ka-GE"/>
        </w:rPr>
        <w:t xml:space="preserve"> 1.5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>).</w:t>
      </w:r>
    </w:p>
    <w:p w14:paraId="373247A9" w14:textId="105049EE" w:rsidR="00AE332B" w:rsidRDefault="00B64B76" w:rsidP="00AE332B">
      <w:pPr>
        <w:pStyle w:val="NormalWeb"/>
        <w:spacing w:line="276" w:lineRule="auto"/>
        <w:jc w:val="both"/>
        <w:rPr>
          <w:sz w:val="22"/>
          <w:szCs w:val="22"/>
          <w:lang w:val="ka-GE"/>
        </w:rPr>
      </w:pPr>
      <w:r w:rsidRPr="00ED097E">
        <w:rPr>
          <w:rFonts w:ascii="Sylfaen" w:hAnsi="Sylfaen" w:cs="Sylfaen"/>
          <w:sz w:val="22"/>
          <w:szCs w:val="22"/>
          <w:lang w:val="ka-GE"/>
        </w:rPr>
        <w:t>ღვიძლის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გადანერგვის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ED097E">
        <w:rPr>
          <w:sz w:val="22"/>
          <w:szCs w:val="22"/>
          <w:lang w:val="ka-GE"/>
        </w:rPr>
        <w:t xml:space="preserve">,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გადანერგვიდან</w:t>
      </w:r>
      <w:proofErr w:type="spellEnd"/>
      <w:r w:rsidRPr="00ED097E">
        <w:rPr>
          <w:sz w:val="22"/>
          <w:szCs w:val="22"/>
          <w:lang w:val="ka-GE"/>
        </w:rPr>
        <w:t xml:space="preserve"> 4 </w:t>
      </w:r>
      <w:r w:rsidRPr="00ED097E">
        <w:rPr>
          <w:rFonts w:ascii="Sylfaen" w:hAnsi="Sylfaen" w:cs="Sylfaen"/>
          <w:sz w:val="22"/>
          <w:szCs w:val="22"/>
          <w:lang w:val="ka-GE"/>
        </w:rPr>
        <w:t>კვირის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შემდეგ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საწყისი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დოზა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უნდა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იყოს</w:t>
      </w:r>
      <w:r w:rsidRPr="00ED097E">
        <w:rPr>
          <w:sz w:val="22"/>
          <w:szCs w:val="22"/>
          <w:lang w:val="ka-GE"/>
        </w:rPr>
        <w:t xml:space="preserve"> 1.0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დღეში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ორჯერ</w:t>
      </w:r>
      <w:r w:rsidRPr="00ED097E">
        <w:rPr>
          <w:sz w:val="22"/>
          <w:szCs w:val="22"/>
          <w:lang w:val="ka-GE"/>
        </w:rPr>
        <w:t xml:space="preserve"> (</w:t>
      </w:r>
      <w:r w:rsidRPr="00ED097E">
        <w:rPr>
          <w:rFonts w:ascii="Sylfaen" w:hAnsi="Sylfaen" w:cs="Sylfaen"/>
          <w:sz w:val="22"/>
          <w:szCs w:val="22"/>
          <w:lang w:val="ka-GE"/>
        </w:rPr>
        <w:t>სულ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დღეში</w:t>
      </w:r>
      <w:r w:rsidRPr="00ED097E">
        <w:rPr>
          <w:sz w:val="22"/>
          <w:szCs w:val="22"/>
          <w:lang w:val="ka-GE"/>
        </w:rPr>
        <w:t xml:space="preserve"> 2.0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>).</w:t>
      </w:r>
    </w:p>
    <w:p w14:paraId="2D1E9013" w14:textId="1EF3F6D0" w:rsidR="00B64B76" w:rsidRPr="00ED097E" w:rsidRDefault="00B64B76" w:rsidP="00AE332B">
      <w:pPr>
        <w:pStyle w:val="NormalWeb"/>
        <w:spacing w:line="276" w:lineRule="auto"/>
        <w:jc w:val="both"/>
        <w:rPr>
          <w:sz w:val="22"/>
          <w:szCs w:val="22"/>
          <w:lang w:val="ka-GE"/>
        </w:rPr>
      </w:pPr>
      <w:r w:rsidRPr="00ED097E">
        <w:rPr>
          <w:rFonts w:ascii="Sylfaen" w:hAnsi="Sylfaen" w:cs="Sylfaen"/>
          <w:sz w:val="22"/>
          <w:szCs w:val="22"/>
          <w:lang w:val="ka-GE"/>
        </w:rPr>
        <w:t>ეს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მიიღება</w:t>
      </w:r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პერორალურად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ყოველდღიურად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უნდა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დაინიშნოს</w:t>
      </w:r>
      <w:r w:rsidRPr="00ED097E">
        <w:rPr>
          <w:sz w:val="22"/>
          <w:szCs w:val="22"/>
          <w:lang w:val="ka-GE"/>
        </w:rPr>
        <w:t xml:space="preserve"> </w:t>
      </w:r>
      <w:r w:rsidR="009830A0" w:rsidRPr="00ED097E">
        <w:rPr>
          <w:rFonts w:ascii="Sylfaen" w:hAnsi="Sylfaen" w:cs="Sylfaen"/>
          <w:sz w:val="22"/>
          <w:szCs w:val="22"/>
          <w:lang w:val="ka-GE"/>
        </w:rPr>
        <w:t>ერთიდაიმავე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დროს</w:t>
      </w:r>
      <w:r w:rsidRPr="00ED097E">
        <w:rPr>
          <w:sz w:val="22"/>
          <w:szCs w:val="22"/>
          <w:lang w:val="ka-GE"/>
        </w:rPr>
        <w:t>.</w:t>
      </w:r>
      <w:r w:rsidRPr="00ED097E">
        <w:rPr>
          <w:sz w:val="22"/>
          <w:szCs w:val="22"/>
          <w:lang w:val="ka-GE"/>
        </w:rPr>
        <w:br/>
      </w:r>
      <w:r w:rsidRPr="00ED097E">
        <w:rPr>
          <w:rFonts w:ascii="Sylfaen" w:hAnsi="Sylfaen" w:cs="Sylfaen"/>
          <w:sz w:val="22"/>
          <w:szCs w:val="22"/>
          <w:lang w:val="ka-GE"/>
        </w:rPr>
        <w:t>მნიშვნელოვანია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რომ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პაციენტმა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მიიღოს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მედიკამენტი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ან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ჭამამდე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ან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ჭამიდან</w:t>
      </w:r>
      <w:r w:rsidRPr="00ED097E">
        <w:rPr>
          <w:sz w:val="22"/>
          <w:szCs w:val="22"/>
          <w:lang w:val="ka-GE"/>
        </w:rPr>
        <w:t xml:space="preserve"> 2 </w:t>
      </w:r>
      <w:r w:rsidRPr="00ED097E">
        <w:rPr>
          <w:rFonts w:ascii="Sylfaen" w:hAnsi="Sylfaen" w:cs="Sylfaen"/>
          <w:sz w:val="22"/>
          <w:szCs w:val="22"/>
          <w:lang w:val="ka-GE"/>
        </w:rPr>
        <w:t>საათის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შემდეგ</w:t>
      </w:r>
      <w:r w:rsidRPr="00ED097E">
        <w:rPr>
          <w:sz w:val="22"/>
          <w:szCs w:val="22"/>
          <w:lang w:val="ka-GE"/>
        </w:rPr>
        <w:t>.</w:t>
      </w:r>
      <w:r w:rsidRPr="00ED097E">
        <w:rPr>
          <w:sz w:val="22"/>
          <w:szCs w:val="22"/>
          <w:lang w:val="ka-GE"/>
        </w:rPr>
        <w:br/>
      </w:r>
      <w:r w:rsidRPr="00ED097E">
        <w:rPr>
          <w:rFonts w:ascii="Sylfaen" w:hAnsi="Sylfaen" w:cs="Sylfaen"/>
          <w:sz w:val="22"/>
          <w:szCs w:val="22"/>
          <w:lang w:val="ka-GE"/>
        </w:rPr>
        <w:t>განსაკუთრებული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ყურადღება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უნდა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მიექცეს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კონცენტრაციას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სისხლში</w:t>
      </w:r>
      <w:r w:rsidRPr="00ED097E">
        <w:rPr>
          <w:sz w:val="22"/>
          <w:szCs w:val="22"/>
          <w:lang w:val="ka-GE"/>
        </w:rPr>
        <w:t xml:space="preserve"> — </w:t>
      </w:r>
      <w:r w:rsidRPr="00ED097E">
        <w:rPr>
          <w:rFonts w:ascii="Sylfaen" w:hAnsi="Sylfaen" w:cs="Sylfaen"/>
          <w:sz w:val="22"/>
          <w:szCs w:val="22"/>
          <w:lang w:val="ka-GE"/>
        </w:rPr>
        <w:t>დოზა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უნდა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შეირჩეს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ინდივიდუალურად</w:t>
      </w:r>
      <w:r w:rsidRPr="00ED097E">
        <w:rPr>
          <w:sz w:val="22"/>
          <w:szCs w:val="22"/>
          <w:lang w:val="ka-GE"/>
        </w:rPr>
        <w:t>.</w:t>
      </w:r>
    </w:p>
    <w:p w14:paraId="0889E419" w14:textId="77777777" w:rsidR="00B64B76" w:rsidRPr="00ED097E" w:rsidRDefault="00B64B76" w:rsidP="00AE332B">
      <w:pPr>
        <w:pStyle w:val="NormalWeb"/>
        <w:spacing w:line="276" w:lineRule="auto"/>
        <w:jc w:val="both"/>
        <w:rPr>
          <w:sz w:val="22"/>
          <w:szCs w:val="22"/>
          <w:lang w:val="ka-GE"/>
        </w:rPr>
      </w:pPr>
      <w:r w:rsidRPr="00ED097E">
        <w:rPr>
          <w:rFonts w:ascii="Sylfaen" w:hAnsi="Sylfaen" w:cs="Sylfaen"/>
          <w:sz w:val="22"/>
          <w:szCs w:val="22"/>
          <w:lang w:val="ka-GE"/>
        </w:rPr>
        <w:t>ამ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დოზა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დამოკიდებული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იყოს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პაციენტის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აქტივობაზე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წონაზე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სხეულის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ინდივიდუალურ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თავისებურებებზე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კლინიკურ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მიმდინარეობაზე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სხვა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პირობებზე</w:t>
      </w:r>
      <w:r w:rsidRPr="00ED097E">
        <w:rPr>
          <w:sz w:val="22"/>
          <w:szCs w:val="22"/>
          <w:lang w:val="ka-GE"/>
        </w:rPr>
        <w:t>.</w:t>
      </w:r>
      <w:r w:rsidRPr="00ED097E">
        <w:rPr>
          <w:sz w:val="22"/>
          <w:szCs w:val="22"/>
          <w:lang w:val="ka-GE"/>
        </w:rPr>
        <w:br/>
      </w:r>
      <w:r w:rsidRPr="00ED097E">
        <w:rPr>
          <w:rFonts w:ascii="Sylfaen" w:hAnsi="Sylfaen" w:cs="Sylfaen"/>
          <w:sz w:val="22"/>
          <w:szCs w:val="22"/>
          <w:lang w:val="ka-GE"/>
        </w:rPr>
        <w:t>დოზის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შერჩევა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უნდა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მოხდეს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ექიმის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მიერ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მონიტორინგისა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რეგულარული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კონტროლის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საფუძველზე</w:t>
      </w:r>
      <w:r w:rsidRPr="00ED097E">
        <w:rPr>
          <w:sz w:val="22"/>
          <w:szCs w:val="22"/>
          <w:lang w:val="ka-GE"/>
        </w:rPr>
        <w:t>.</w:t>
      </w:r>
      <w:r w:rsidRPr="00ED097E">
        <w:rPr>
          <w:sz w:val="22"/>
          <w:szCs w:val="22"/>
          <w:lang w:val="ka-GE"/>
        </w:rPr>
        <w:br/>
      </w:r>
      <w:r w:rsidRPr="00ED097E">
        <w:rPr>
          <w:rFonts w:ascii="Sylfaen" w:hAnsi="Sylfaen" w:cs="Sylfaen"/>
          <w:sz w:val="22"/>
          <w:szCs w:val="22"/>
          <w:lang w:val="ka-GE"/>
        </w:rPr>
        <w:t>სისხლის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დონე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უნდა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შემოწმდეს</w:t>
      </w:r>
      <w:r w:rsidRPr="00ED097E">
        <w:rPr>
          <w:sz w:val="22"/>
          <w:szCs w:val="22"/>
          <w:lang w:val="ka-GE"/>
        </w:rPr>
        <w:t xml:space="preserve"> 4–5 </w:t>
      </w:r>
      <w:r w:rsidRPr="00ED097E">
        <w:rPr>
          <w:rFonts w:ascii="Sylfaen" w:hAnsi="Sylfaen" w:cs="Sylfaen"/>
          <w:sz w:val="22"/>
          <w:szCs w:val="22"/>
          <w:lang w:val="ka-GE"/>
        </w:rPr>
        <w:t>დღის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ინტერვალით</w:t>
      </w:r>
      <w:r w:rsidRPr="00ED097E">
        <w:rPr>
          <w:sz w:val="22"/>
          <w:szCs w:val="22"/>
          <w:lang w:val="ka-GE"/>
        </w:rPr>
        <w:t>.</w:t>
      </w:r>
    </w:p>
    <w:p w14:paraId="2D005997" w14:textId="77777777" w:rsidR="00B64B76" w:rsidRPr="00ED097E" w:rsidRDefault="00B64B76" w:rsidP="00AE332B">
      <w:pPr>
        <w:pStyle w:val="NormalWeb"/>
        <w:spacing w:line="276" w:lineRule="auto"/>
        <w:jc w:val="both"/>
        <w:rPr>
          <w:sz w:val="22"/>
          <w:szCs w:val="22"/>
          <w:lang w:val="ka-GE"/>
        </w:rPr>
      </w:pPr>
      <w:r w:rsidRPr="00ED097E">
        <w:rPr>
          <w:rFonts w:ascii="Sylfaen" w:hAnsi="Sylfaen" w:cs="Sylfaen"/>
          <w:sz w:val="22"/>
          <w:szCs w:val="22"/>
          <w:lang w:val="ka-GE"/>
        </w:rPr>
        <w:t>გულის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გადანერგვის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როდესაც</w:t>
      </w:r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ევეროლიმუსი</w:t>
      </w:r>
      <w:proofErr w:type="spellEnd"/>
      <w:r w:rsidRPr="00ED097E">
        <w:rPr>
          <w:sz w:val="22"/>
          <w:szCs w:val="22"/>
          <w:lang w:val="ka-GE"/>
        </w:rPr>
        <w:t xml:space="preserve"> (1.5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>/</w:t>
      </w:r>
      <w:r w:rsidRPr="00ED097E">
        <w:rPr>
          <w:rFonts w:ascii="Sylfaen" w:hAnsi="Sylfaen" w:cs="Sylfaen"/>
          <w:sz w:val="22"/>
          <w:szCs w:val="22"/>
          <w:lang w:val="ka-GE"/>
        </w:rPr>
        <w:t>დღე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ან</w:t>
      </w:r>
      <w:r w:rsidRPr="00ED097E">
        <w:rPr>
          <w:sz w:val="22"/>
          <w:szCs w:val="22"/>
          <w:lang w:val="ka-GE"/>
        </w:rPr>
        <w:t xml:space="preserve"> 3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>/</w:t>
      </w:r>
      <w:r w:rsidRPr="00ED097E">
        <w:rPr>
          <w:rFonts w:ascii="Sylfaen" w:hAnsi="Sylfaen" w:cs="Sylfaen"/>
          <w:sz w:val="22"/>
          <w:szCs w:val="22"/>
          <w:lang w:val="ka-GE"/>
        </w:rPr>
        <w:t>დღე</w:t>
      </w:r>
      <w:r w:rsidRPr="00ED097E">
        <w:rPr>
          <w:sz w:val="22"/>
          <w:szCs w:val="22"/>
          <w:lang w:val="ka-GE"/>
        </w:rPr>
        <w:t xml:space="preserve">) </w:t>
      </w:r>
      <w:r w:rsidRPr="00ED097E">
        <w:rPr>
          <w:rFonts w:ascii="Sylfaen" w:hAnsi="Sylfaen" w:cs="Sylfaen"/>
          <w:sz w:val="22"/>
          <w:szCs w:val="22"/>
          <w:lang w:val="ka-GE"/>
        </w:rPr>
        <w:t>გამოიყენებოდა</w:t>
      </w:r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მიკროფენოლატ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მოფეტილთან</w:t>
      </w:r>
      <w:proofErr w:type="spellEnd"/>
      <w:r w:rsidRPr="00ED097E">
        <w:rPr>
          <w:sz w:val="22"/>
          <w:szCs w:val="22"/>
          <w:lang w:val="ka-GE"/>
        </w:rPr>
        <w:t xml:space="preserve"> (MMF) </w:t>
      </w:r>
      <w:r w:rsidRPr="00ED097E">
        <w:rPr>
          <w:rFonts w:ascii="Sylfaen" w:hAnsi="Sylfaen" w:cs="Sylfaen"/>
          <w:sz w:val="22"/>
          <w:szCs w:val="22"/>
          <w:lang w:val="ka-GE"/>
        </w:rPr>
        <w:t>ერთად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ჩატარდა</w:t>
      </w:r>
      <w:r w:rsidRPr="00ED097E">
        <w:rPr>
          <w:sz w:val="22"/>
          <w:szCs w:val="22"/>
          <w:lang w:val="ka-GE"/>
        </w:rPr>
        <w:t xml:space="preserve"> 2 </w:t>
      </w:r>
      <w:r w:rsidRPr="00ED097E">
        <w:rPr>
          <w:rFonts w:ascii="Sylfaen" w:hAnsi="Sylfaen" w:cs="Sylfaen"/>
          <w:sz w:val="22"/>
          <w:szCs w:val="22"/>
          <w:lang w:val="ka-GE"/>
        </w:rPr>
        <w:t>კლინიკური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კვლევა</w:t>
      </w:r>
      <w:r w:rsidRPr="00ED097E">
        <w:rPr>
          <w:sz w:val="22"/>
          <w:szCs w:val="22"/>
          <w:lang w:val="ka-GE"/>
        </w:rPr>
        <w:t xml:space="preserve"> [B201 (N=588); B251 (N=583)].</w:t>
      </w:r>
      <w:r w:rsidRPr="00ED097E">
        <w:rPr>
          <w:sz w:val="22"/>
          <w:szCs w:val="22"/>
          <w:lang w:val="ka-GE"/>
        </w:rPr>
        <w:br/>
      </w:r>
      <w:r w:rsidRPr="00ED097E">
        <w:rPr>
          <w:rFonts w:ascii="Sylfaen" w:hAnsi="Sylfaen" w:cs="Sylfaen"/>
          <w:sz w:val="22"/>
          <w:szCs w:val="22"/>
          <w:lang w:val="ka-GE"/>
        </w:rPr>
        <w:t>ამ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კვლევებში</w:t>
      </w:r>
      <w:r w:rsidRPr="00ED097E">
        <w:rPr>
          <w:sz w:val="22"/>
          <w:szCs w:val="22"/>
          <w:lang w:val="ka-GE"/>
        </w:rPr>
        <w:t xml:space="preserve"> 6 </w:t>
      </w:r>
      <w:r w:rsidRPr="00ED097E">
        <w:rPr>
          <w:rFonts w:ascii="Sylfaen" w:hAnsi="Sylfaen" w:cs="Sylfaen"/>
          <w:sz w:val="22"/>
          <w:szCs w:val="22"/>
          <w:lang w:val="ka-GE"/>
        </w:rPr>
        <w:t>თვიან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გამოყენებაზე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დაფუძნებით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აღინიშნა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საერთო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მოვლენები</w:t>
      </w:r>
      <w:r w:rsidRPr="00ED097E">
        <w:rPr>
          <w:sz w:val="22"/>
          <w:szCs w:val="22"/>
          <w:lang w:val="ka-GE"/>
        </w:rPr>
        <w:t xml:space="preserve">: </w:t>
      </w:r>
      <w:r w:rsidRPr="00ED097E">
        <w:rPr>
          <w:rFonts w:ascii="Sylfaen" w:hAnsi="Sylfaen" w:cs="Sylfaen"/>
          <w:sz w:val="22"/>
          <w:szCs w:val="22"/>
          <w:lang w:val="ka-GE"/>
        </w:rPr>
        <w:t>გადანერგილი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ორგანოს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უარყოფა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ინფექცია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სიკვდილი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სისხლდენა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სუნთქვის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გართულება</w:t>
      </w:r>
      <w:r w:rsidRPr="00ED097E">
        <w:rPr>
          <w:sz w:val="22"/>
          <w:szCs w:val="22"/>
          <w:lang w:val="ka-GE"/>
        </w:rPr>
        <w:t>.</w:t>
      </w:r>
      <w:r w:rsidRPr="00ED097E">
        <w:rPr>
          <w:sz w:val="22"/>
          <w:szCs w:val="22"/>
          <w:lang w:val="ka-GE"/>
        </w:rPr>
        <w:br/>
      </w:r>
      <w:r w:rsidRPr="00ED097E">
        <w:rPr>
          <w:rFonts w:ascii="Sylfaen" w:hAnsi="Sylfaen" w:cs="Sylfaen"/>
          <w:sz w:val="22"/>
          <w:szCs w:val="22"/>
          <w:lang w:val="ka-GE"/>
        </w:rPr>
        <w:t>აღნიშნულმა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გვერდითმა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მოვლენებმა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თავი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იჩინა</w:t>
      </w:r>
      <w:r w:rsidRPr="00ED097E">
        <w:rPr>
          <w:sz w:val="22"/>
          <w:szCs w:val="22"/>
          <w:lang w:val="ka-GE"/>
        </w:rPr>
        <w:t xml:space="preserve"> 3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>/</w:t>
      </w:r>
      <w:r w:rsidRPr="00ED097E">
        <w:rPr>
          <w:rFonts w:ascii="Sylfaen" w:hAnsi="Sylfaen" w:cs="Sylfaen"/>
          <w:sz w:val="22"/>
          <w:szCs w:val="22"/>
          <w:lang w:val="ka-GE"/>
        </w:rPr>
        <w:t>დღე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დოზის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ჯგუფში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უფრო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ხშირად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ვიდრე</w:t>
      </w:r>
      <w:r w:rsidRPr="00ED097E">
        <w:rPr>
          <w:sz w:val="22"/>
          <w:szCs w:val="22"/>
          <w:lang w:val="ka-GE"/>
        </w:rPr>
        <w:t xml:space="preserve"> 1.5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>/</w:t>
      </w:r>
      <w:r w:rsidRPr="00ED097E">
        <w:rPr>
          <w:rFonts w:ascii="Sylfaen" w:hAnsi="Sylfaen" w:cs="Sylfaen"/>
          <w:sz w:val="22"/>
          <w:szCs w:val="22"/>
          <w:lang w:val="ka-GE"/>
        </w:rPr>
        <w:t>დღე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დოზის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ჯგუფში</w:t>
      </w:r>
      <w:r w:rsidRPr="00ED097E">
        <w:rPr>
          <w:sz w:val="22"/>
          <w:szCs w:val="22"/>
          <w:lang w:val="ka-GE"/>
        </w:rPr>
        <w:t>.</w:t>
      </w:r>
    </w:p>
    <w:p w14:paraId="0179CCC7" w14:textId="1FA37B1B" w:rsidR="00B64B76" w:rsidRPr="00ED097E" w:rsidRDefault="00B64B76" w:rsidP="00AE332B">
      <w:pPr>
        <w:pStyle w:val="NormalWeb"/>
        <w:spacing w:line="276" w:lineRule="auto"/>
        <w:jc w:val="both"/>
        <w:rPr>
          <w:sz w:val="22"/>
          <w:szCs w:val="22"/>
          <w:lang w:val="ka-GE"/>
        </w:rPr>
      </w:pPr>
      <w:r w:rsidRPr="00ED097E">
        <w:rPr>
          <w:rFonts w:ascii="Sylfaen" w:hAnsi="Sylfaen" w:cs="Sylfaen"/>
          <w:sz w:val="22"/>
          <w:szCs w:val="22"/>
          <w:lang w:val="ka-GE"/>
        </w:rPr>
        <w:lastRenderedPageBreak/>
        <w:t>გულის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გადანერგვის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ევეროლიმუსის</w:t>
      </w:r>
      <w:proofErr w:type="spellEnd"/>
      <w:r w:rsidRPr="00ED097E">
        <w:rPr>
          <w:sz w:val="22"/>
          <w:szCs w:val="22"/>
          <w:lang w:val="ka-GE"/>
        </w:rPr>
        <w:t xml:space="preserve"> 3.0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>/</w:t>
      </w:r>
      <w:r w:rsidRPr="00ED097E">
        <w:rPr>
          <w:rFonts w:ascii="Sylfaen" w:hAnsi="Sylfaen" w:cs="Sylfaen"/>
          <w:sz w:val="22"/>
          <w:szCs w:val="22"/>
          <w:lang w:val="ka-GE"/>
        </w:rPr>
        <w:t>დღე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დოზით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</w:t>
      </w:r>
      <w:r w:rsidRPr="00ED097E">
        <w:rPr>
          <w:sz w:val="22"/>
          <w:szCs w:val="22"/>
          <w:lang w:val="ka-GE"/>
        </w:rPr>
        <w:t xml:space="preserve"> 1.5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>/</w:t>
      </w:r>
      <w:r w:rsidRPr="00ED097E">
        <w:rPr>
          <w:rFonts w:ascii="Sylfaen" w:hAnsi="Sylfaen" w:cs="Sylfaen"/>
          <w:sz w:val="22"/>
          <w:szCs w:val="22"/>
          <w:lang w:val="ka-GE"/>
        </w:rPr>
        <w:t>დღე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დოზით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მიღებამ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ვერ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აჩვენა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განსხვავება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საერთო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გადარჩენასა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გადანერგ</w:t>
      </w:r>
      <w:r w:rsidR="009830A0" w:rsidRPr="00ED097E">
        <w:rPr>
          <w:rFonts w:ascii="Sylfaen" w:hAnsi="Sylfaen" w:cs="Sylfaen"/>
          <w:sz w:val="22"/>
          <w:szCs w:val="22"/>
          <w:lang w:val="ka-GE"/>
        </w:rPr>
        <w:t>ი</w:t>
      </w:r>
      <w:r w:rsidRPr="00ED097E">
        <w:rPr>
          <w:rFonts w:ascii="Sylfaen" w:hAnsi="Sylfaen" w:cs="Sylfaen"/>
          <w:sz w:val="22"/>
          <w:szCs w:val="22"/>
          <w:lang w:val="ka-GE"/>
        </w:rPr>
        <w:t>ლი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ორგანოს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ფუნქციაში</w:t>
      </w:r>
      <w:r w:rsidRPr="00ED097E">
        <w:rPr>
          <w:sz w:val="22"/>
          <w:szCs w:val="22"/>
          <w:lang w:val="ka-GE"/>
        </w:rPr>
        <w:t>.</w:t>
      </w:r>
      <w:r w:rsidRPr="00ED097E">
        <w:rPr>
          <w:sz w:val="22"/>
          <w:szCs w:val="22"/>
          <w:lang w:val="ka-GE"/>
        </w:rPr>
        <w:br/>
      </w:r>
      <w:r w:rsidRPr="00ED097E">
        <w:rPr>
          <w:rFonts w:ascii="Sylfaen" w:hAnsi="Sylfaen" w:cs="Sylfaen"/>
          <w:sz w:val="22"/>
          <w:szCs w:val="22"/>
          <w:lang w:val="ka-GE"/>
        </w:rPr>
        <w:t>ასევე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არ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დადასტურდა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განსხვავება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ძირითადი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გვერდითი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მოვლენების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სიხშირეში</w:t>
      </w:r>
      <w:r w:rsidRPr="00ED097E">
        <w:rPr>
          <w:sz w:val="22"/>
          <w:szCs w:val="22"/>
          <w:lang w:val="ka-GE"/>
        </w:rPr>
        <w:t>.</w:t>
      </w:r>
    </w:p>
    <w:p w14:paraId="38B19661" w14:textId="77777777" w:rsidR="00B64B76" w:rsidRPr="00ED097E" w:rsidRDefault="00B64B76" w:rsidP="00AE332B">
      <w:pPr>
        <w:pStyle w:val="NormalWeb"/>
        <w:spacing w:line="276" w:lineRule="auto"/>
        <w:jc w:val="both"/>
        <w:rPr>
          <w:sz w:val="22"/>
          <w:szCs w:val="22"/>
          <w:lang w:val="ka-GE"/>
        </w:rPr>
      </w:pPr>
      <w:r w:rsidRPr="00ED097E">
        <w:rPr>
          <w:rFonts w:ascii="Sylfaen" w:hAnsi="Sylfaen" w:cs="Sylfaen"/>
          <w:sz w:val="22"/>
          <w:szCs w:val="22"/>
          <w:lang w:val="ka-GE"/>
        </w:rPr>
        <w:t>სხვა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კვლევების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მიხედვით</w:t>
      </w:r>
      <w:r w:rsidRPr="00ED097E">
        <w:rPr>
          <w:sz w:val="22"/>
          <w:szCs w:val="22"/>
          <w:lang w:val="ka-GE"/>
        </w:rPr>
        <w:t xml:space="preserve">,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ევეროლიმუსი</w:t>
      </w:r>
      <w:proofErr w:type="spellEnd"/>
      <w:r w:rsidRPr="00ED097E">
        <w:rPr>
          <w:sz w:val="22"/>
          <w:szCs w:val="22"/>
          <w:lang w:val="ka-GE"/>
        </w:rPr>
        <w:t xml:space="preserve"> 1.5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>/</w:t>
      </w:r>
      <w:r w:rsidRPr="00ED097E">
        <w:rPr>
          <w:rFonts w:ascii="Sylfaen" w:hAnsi="Sylfaen" w:cs="Sylfaen"/>
          <w:sz w:val="22"/>
          <w:szCs w:val="22"/>
          <w:lang w:val="ka-GE"/>
        </w:rPr>
        <w:t>დღე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დოზით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გულის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გადანერგვის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უფრო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უსაფრთხო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იყო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ვიდრე</w:t>
      </w:r>
      <w:r w:rsidRPr="00ED097E">
        <w:rPr>
          <w:sz w:val="22"/>
          <w:szCs w:val="22"/>
          <w:lang w:val="ka-GE"/>
        </w:rPr>
        <w:t xml:space="preserve"> 3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მგ</w:t>
      </w:r>
      <w:proofErr w:type="spellEnd"/>
      <w:r w:rsidRPr="00ED097E">
        <w:rPr>
          <w:sz w:val="22"/>
          <w:szCs w:val="22"/>
          <w:lang w:val="ka-GE"/>
        </w:rPr>
        <w:t>/</w:t>
      </w:r>
      <w:r w:rsidRPr="00ED097E">
        <w:rPr>
          <w:rFonts w:ascii="Sylfaen" w:hAnsi="Sylfaen" w:cs="Sylfaen"/>
          <w:sz w:val="22"/>
          <w:szCs w:val="22"/>
          <w:lang w:val="ka-GE"/>
        </w:rPr>
        <w:t>დღე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დოზით</w:t>
      </w:r>
      <w:r w:rsidRPr="00ED097E">
        <w:rPr>
          <w:sz w:val="22"/>
          <w:szCs w:val="22"/>
          <w:lang w:val="ka-GE"/>
        </w:rPr>
        <w:t>.</w:t>
      </w:r>
    </w:p>
    <w:p w14:paraId="5A8A6F86" w14:textId="77777777" w:rsidR="00AE332B" w:rsidRDefault="00B64B76" w:rsidP="00AE332B">
      <w:pPr>
        <w:pStyle w:val="NormalWeb"/>
        <w:spacing w:line="276" w:lineRule="auto"/>
        <w:jc w:val="both"/>
        <w:rPr>
          <w:rStyle w:val="Strong"/>
          <w:rFonts w:eastAsiaTheme="majorEastAsia"/>
          <w:sz w:val="22"/>
          <w:szCs w:val="22"/>
          <w:lang w:val="ka-GE"/>
        </w:rPr>
      </w:pP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18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წლამდე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პაციენტები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>:</w:t>
      </w:r>
    </w:p>
    <w:p w14:paraId="0FE2E7E6" w14:textId="2D02ABED" w:rsidR="00B64B76" w:rsidRPr="00ED097E" w:rsidRDefault="00B64B76" w:rsidP="00AE332B">
      <w:pPr>
        <w:pStyle w:val="NormalWeb"/>
        <w:spacing w:line="276" w:lineRule="auto"/>
        <w:jc w:val="both"/>
        <w:rPr>
          <w:sz w:val="22"/>
          <w:szCs w:val="22"/>
          <w:lang w:val="ka-GE"/>
        </w:rPr>
      </w:pPr>
      <w:r w:rsidRPr="00ED097E">
        <w:rPr>
          <w:sz w:val="22"/>
          <w:szCs w:val="22"/>
          <w:lang w:val="ka-GE"/>
        </w:rPr>
        <w:br/>
        <w:t xml:space="preserve">18 </w:t>
      </w:r>
      <w:r w:rsidRPr="00ED097E">
        <w:rPr>
          <w:rFonts w:ascii="Sylfaen" w:hAnsi="Sylfaen" w:cs="Sylfaen"/>
          <w:sz w:val="22"/>
          <w:szCs w:val="22"/>
          <w:lang w:val="ka-GE"/>
        </w:rPr>
        <w:t>წლამდე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უსაფრთხოება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ეფექტურობა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არ</w:t>
      </w:r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დადასტურებულა</w:t>
      </w:r>
      <w:proofErr w:type="spellEnd"/>
      <w:r w:rsidRPr="00ED097E">
        <w:rPr>
          <w:sz w:val="22"/>
          <w:szCs w:val="22"/>
          <w:lang w:val="ka-GE"/>
        </w:rPr>
        <w:t>.</w:t>
      </w:r>
    </w:p>
    <w:p w14:paraId="0EE72DA3" w14:textId="738CD90F" w:rsidR="00B64B76" w:rsidRPr="00ED097E" w:rsidRDefault="00B64B76" w:rsidP="00AE332B">
      <w:pPr>
        <w:pStyle w:val="NormalWeb"/>
        <w:spacing w:line="276" w:lineRule="auto"/>
        <w:jc w:val="both"/>
        <w:rPr>
          <w:sz w:val="22"/>
          <w:szCs w:val="22"/>
          <w:lang w:val="ka-GE"/>
        </w:rPr>
      </w:pP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ხანდაზმულები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>:</w:t>
      </w:r>
      <w:r w:rsidRPr="00ED097E">
        <w:rPr>
          <w:sz w:val="22"/>
          <w:szCs w:val="22"/>
          <w:lang w:val="ka-GE"/>
        </w:rPr>
        <w:br/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65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წელზე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უფროსი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ასაკის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პაციენტებში</w:t>
      </w:r>
      <w:r w:rsidRPr="00ED097E">
        <w:rPr>
          <w:sz w:val="22"/>
          <w:szCs w:val="22"/>
          <w:lang w:val="ka-GE"/>
        </w:rPr>
        <w:t xml:space="preserve"> </w:t>
      </w:r>
      <w:proofErr w:type="spellStart"/>
      <w:r w:rsidRPr="00ED097E">
        <w:rPr>
          <w:rFonts w:ascii="Sylfaen" w:hAnsi="Sylfaen" w:cs="Sylfaen"/>
          <w:sz w:val="22"/>
          <w:szCs w:val="22"/>
          <w:lang w:val="ka-GE"/>
        </w:rPr>
        <w:t>ევეროლიმუსის</w:t>
      </w:r>
      <w:proofErr w:type="spellEnd"/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დოზის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კორექტირება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არ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არის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საჭირო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თუმცა</w:t>
      </w:r>
      <w:r w:rsidRPr="00ED097E">
        <w:rPr>
          <w:sz w:val="22"/>
          <w:szCs w:val="22"/>
          <w:lang w:val="ka-GE"/>
        </w:rPr>
        <w:t xml:space="preserve"> 65–70 </w:t>
      </w:r>
      <w:r w:rsidRPr="00ED097E">
        <w:rPr>
          <w:rFonts w:ascii="Sylfaen" w:hAnsi="Sylfaen" w:cs="Sylfaen"/>
          <w:sz w:val="22"/>
          <w:szCs w:val="22"/>
          <w:lang w:val="ka-GE"/>
        </w:rPr>
        <w:t>წლის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ასაკის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რეკომენდებულია</w:t>
      </w:r>
      <w:r w:rsidRPr="00ED097E">
        <w:rPr>
          <w:sz w:val="22"/>
          <w:szCs w:val="22"/>
          <w:lang w:val="ka-GE"/>
        </w:rPr>
        <w:t xml:space="preserve"> </w:t>
      </w:r>
      <w:r w:rsidR="009830A0" w:rsidRPr="00ED097E">
        <w:rPr>
          <w:rFonts w:ascii="Sylfaen" w:hAnsi="Sylfaen" w:cs="Sylfaen"/>
          <w:sz w:val="22"/>
          <w:szCs w:val="22"/>
          <w:lang w:val="ka-GE"/>
        </w:rPr>
        <w:t>ყურადღებიანი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დაკვირვება</w:t>
      </w:r>
      <w:r w:rsidRPr="00ED097E">
        <w:rPr>
          <w:sz w:val="22"/>
          <w:szCs w:val="22"/>
          <w:lang w:val="ka-GE"/>
        </w:rPr>
        <w:t>.</w:t>
      </w:r>
    </w:p>
    <w:p w14:paraId="55CE79D7" w14:textId="77777777" w:rsidR="00B64B76" w:rsidRPr="00ED097E" w:rsidRDefault="00B64B76" w:rsidP="00AE332B">
      <w:pPr>
        <w:pStyle w:val="NormalWeb"/>
        <w:spacing w:line="276" w:lineRule="auto"/>
        <w:jc w:val="both"/>
        <w:rPr>
          <w:sz w:val="22"/>
          <w:szCs w:val="22"/>
          <w:lang w:val="ka-GE"/>
        </w:rPr>
      </w:pP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თირკმლის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უკმარისობის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მქონე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პაციენტები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>: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დოზის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კორექტირება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საჭირო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არ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არის</w:t>
      </w:r>
      <w:r w:rsidRPr="00ED097E">
        <w:rPr>
          <w:sz w:val="22"/>
          <w:szCs w:val="22"/>
          <w:lang w:val="ka-GE"/>
        </w:rPr>
        <w:t>.</w:t>
      </w:r>
    </w:p>
    <w:p w14:paraId="1A3FD61E" w14:textId="77777777" w:rsidR="00AE332B" w:rsidRDefault="00B64B76" w:rsidP="00AE332B">
      <w:pPr>
        <w:pStyle w:val="NormalWeb"/>
        <w:spacing w:line="276" w:lineRule="auto"/>
        <w:jc w:val="both"/>
        <w:rPr>
          <w:rStyle w:val="Strong"/>
          <w:rFonts w:eastAsiaTheme="majorEastAsia"/>
          <w:sz w:val="22"/>
          <w:szCs w:val="22"/>
          <w:lang w:val="ka-GE"/>
        </w:rPr>
      </w:pP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ღვიძლის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ფუნქციის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დაქვეითება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>:</w:t>
      </w:r>
    </w:p>
    <w:p w14:paraId="6D250CB6" w14:textId="1E05F672" w:rsidR="00B64B76" w:rsidRPr="00ED097E" w:rsidRDefault="00B64B76" w:rsidP="00AE332B">
      <w:pPr>
        <w:pStyle w:val="NormalWeb"/>
        <w:spacing w:line="276" w:lineRule="auto"/>
        <w:jc w:val="both"/>
        <w:rPr>
          <w:sz w:val="22"/>
          <w:szCs w:val="22"/>
          <w:lang w:val="ka-GE"/>
        </w:rPr>
      </w:pPr>
      <w:r w:rsidRPr="00ED097E">
        <w:rPr>
          <w:rFonts w:ascii="Sylfaen" w:hAnsi="Sylfaen" w:cs="Sylfaen"/>
          <w:sz w:val="22"/>
          <w:szCs w:val="22"/>
          <w:lang w:val="ka-GE"/>
        </w:rPr>
        <w:t>ღვიძლის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ფუნქციის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დაქვეითების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საჭიროა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სისხლის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დონეების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მონიტორინგი</w:t>
      </w:r>
      <w:r w:rsidRPr="00ED097E">
        <w:rPr>
          <w:sz w:val="22"/>
          <w:szCs w:val="22"/>
          <w:lang w:val="ka-GE"/>
        </w:rPr>
        <w:t>.</w:t>
      </w:r>
    </w:p>
    <w:p w14:paraId="416599A1" w14:textId="77777777" w:rsidR="00B64B76" w:rsidRPr="00ED097E" w:rsidRDefault="00B64B76" w:rsidP="00AE332B">
      <w:pPr>
        <w:pStyle w:val="NormalWeb"/>
        <w:spacing w:line="276" w:lineRule="auto"/>
        <w:jc w:val="both"/>
        <w:rPr>
          <w:sz w:val="22"/>
          <w:szCs w:val="22"/>
          <w:lang w:val="ka-GE"/>
        </w:rPr>
      </w:pP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საშუალო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ხარისხის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ღვიძლის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უკმარისობა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(</w:t>
      </w:r>
      <w:proofErr w:type="spellStart"/>
      <w:r w:rsidRPr="00ED097E">
        <w:rPr>
          <w:rStyle w:val="Strong"/>
          <w:rFonts w:eastAsiaTheme="majorEastAsia"/>
          <w:sz w:val="22"/>
          <w:szCs w:val="22"/>
          <w:lang w:val="ka-GE"/>
        </w:rPr>
        <w:t>Child</w:t>
      </w:r>
      <w:proofErr w:type="spellEnd"/>
      <w:r w:rsidRPr="00ED097E">
        <w:rPr>
          <w:rStyle w:val="Strong"/>
          <w:rFonts w:eastAsiaTheme="majorEastAsia"/>
          <w:sz w:val="22"/>
          <w:szCs w:val="22"/>
          <w:lang w:val="ka-GE"/>
        </w:rPr>
        <w:t>–</w:t>
      </w:r>
      <w:proofErr w:type="spellStart"/>
      <w:r w:rsidRPr="00ED097E">
        <w:rPr>
          <w:rStyle w:val="Strong"/>
          <w:rFonts w:eastAsiaTheme="majorEastAsia"/>
          <w:sz w:val="22"/>
          <w:szCs w:val="22"/>
          <w:lang w:val="ka-GE"/>
        </w:rPr>
        <w:t>Pugh</w:t>
      </w:r>
      <w:proofErr w:type="spellEnd"/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კლასი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A):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საწყისი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დოზა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უნდა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შემცირდეს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დაახლოებით</w:t>
      </w:r>
      <w:r w:rsidRPr="00ED097E">
        <w:rPr>
          <w:sz w:val="22"/>
          <w:szCs w:val="22"/>
          <w:lang w:val="ka-GE"/>
        </w:rPr>
        <w:t xml:space="preserve"> 2/3–</w:t>
      </w:r>
      <w:r w:rsidRPr="00ED097E">
        <w:rPr>
          <w:rFonts w:ascii="Sylfaen" w:hAnsi="Sylfaen" w:cs="Sylfaen"/>
          <w:sz w:val="22"/>
          <w:szCs w:val="22"/>
          <w:lang w:val="ka-GE"/>
        </w:rPr>
        <w:t>მდე</w:t>
      </w:r>
      <w:r w:rsidRPr="00ED097E">
        <w:rPr>
          <w:sz w:val="22"/>
          <w:szCs w:val="22"/>
          <w:lang w:val="ka-GE"/>
        </w:rPr>
        <w:t>.</w:t>
      </w:r>
      <w:r w:rsidRPr="00ED097E">
        <w:rPr>
          <w:sz w:val="22"/>
          <w:szCs w:val="22"/>
          <w:lang w:val="ka-GE"/>
        </w:rPr>
        <w:br/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მძიმე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ღვიძლის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უკმარისობა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(</w:t>
      </w:r>
      <w:proofErr w:type="spellStart"/>
      <w:r w:rsidRPr="00ED097E">
        <w:rPr>
          <w:rStyle w:val="Strong"/>
          <w:rFonts w:eastAsiaTheme="majorEastAsia"/>
          <w:sz w:val="22"/>
          <w:szCs w:val="22"/>
          <w:lang w:val="ka-GE"/>
        </w:rPr>
        <w:t>Child</w:t>
      </w:r>
      <w:proofErr w:type="spellEnd"/>
      <w:r w:rsidRPr="00ED097E">
        <w:rPr>
          <w:rStyle w:val="Strong"/>
          <w:rFonts w:eastAsiaTheme="majorEastAsia"/>
          <w:sz w:val="22"/>
          <w:szCs w:val="22"/>
          <w:lang w:val="ka-GE"/>
        </w:rPr>
        <w:t>–</w:t>
      </w:r>
      <w:proofErr w:type="spellStart"/>
      <w:r w:rsidRPr="00ED097E">
        <w:rPr>
          <w:rStyle w:val="Strong"/>
          <w:rFonts w:eastAsiaTheme="majorEastAsia"/>
          <w:sz w:val="22"/>
          <w:szCs w:val="22"/>
          <w:lang w:val="ka-GE"/>
        </w:rPr>
        <w:t>Pugh</w:t>
      </w:r>
      <w:proofErr w:type="spellEnd"/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კლასი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B):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დოზა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უნდა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შემცირდეს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დაახლოებით</w:t>
      </w:r>
      <w:r w:rsidRPr="00ED097E">
        <w:rPr>
          <w:sz w:val="22"/>
          <w:szCs w:val="22"/>
          <w:lang w:val="ka-GE"/>
        </w:rPr>
        <w:t xml:space="preserve"> 1/2–</w:t>
      </w:r>
      <w:r w:rsidRPr="00ED097E">
        <w:rPr>
          <w:rFonts w:ascii="Sylfaen" w:hAnsi="Sylfaen" w:cs="Sylfaen"/>
          <w:sz w:val="22"/>
          <w:szCs w:val="22"/>
          <w:lang w:val="ka-GE"/>
        </w:rPr>
        <w:t>მდე</w:t>
      </w:r>
      <w:r w:rsidRPr="00ED097E">
        <w:rPr>
          <w:sz w:val="22"/>
          <w:szCs w:val="22"/>
          <w:lang w:val="ka-GE"/>
        </w:rPr>
        <w:t xml:space="preserve">, </w:t>
      </w:r>
      <w:r w:rsidRPr="00ED097E">
        <w:rPr>
          <w:rFonts w:ascii="Sylfaen" w:hAnsi="Sylfaen" w:cs="Sylfaen"/>
          <w:sz w:val="22"/>
          <w:szCs w:val="22"/>
          <w:lang w:val="ka-GE"/>
        </w:rPr>
        <w:t>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საჭიროა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მონიტორინგის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გზით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მიღწეულ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იქნეს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სწორი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დონე</w:t>
      </w:r>
      <w:r w:rsidRPr="00ED097E">
        <w:rPr>
          <w:sz w:val="22"/>
          <w:szCs w:val="22"/>
          <w:lang w:val="ka-GE"/>
        </w:rPr>
        <w:t>.</w:t>
      </w:r>
      <w:r w:rsidRPr="00ED097E">
        <w:rPr>
          <w:sz w:val="22"/>
          <w:szCs w:val="22"/>
          <w:lang w:val="ka-GE"/>
        </w:rPr>
        <w:br/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ძალიან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მძიმე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ღვიძლის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უკმარისობის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დროს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(</w:t>
      </w:r>
      <w:proofErr w:type="spellStart"/>
      <w:r w:rsidRPr="00ED097E">
        <w:rPr>
          <w:rStyle w:val="Strong"/>
          <w:rFonts w:eastAsiaTheme="majorEastAsia"/>
          <w:sz w:val="22"/>
          <w:szCs w:val="22"/>
          <w:lang w:val="ka-GE"/>
        </w:rPr>
        <w:t>Child</w:t>
      </w:r>
      <w:proofErr w:type="spellEnd"/>
      <w:r w:rsidRPr="00ED097E">
        <w:rPr>
          <w:rStyle w:val="Strong"/>
          <w:rFonts w:eastAsiaTheme="majorEastAsia"/>
          <w:sz w:val="22"/>
          <w:szCs w:val="22"/>
          <w:lang w:val="ka-GE"/>
        </w:rPr>
        <w:t>–</w:t>
      </w:r>
      <w:proofErr w:type="spellStart"/>
      <w:r w:rsidRPr="00ED097E">
        <w:rPr>
          <w:rStyle w:val="Strong"/>
          <w:rFonts w:eastAsiaTheme="majorEastAsia"/>
          <w:sz w:val="22"/>
          <w:szCs w:val="22"/>
          <w:lang w:val="ka-GE"/>
        </w:rPr>
        <w:t>Pugh</w:t>
      </w:r>
      <w:proofErr w:type="spellEnd"/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</w:t>
      </w:r>
      <w:r w:rsidRPr="00ED097E">
        <w:rPr>
          <w:rStyle w:val="Strong"/>
          <w:rFonts w:ascii="Sylfaen" w:eastAsiaTheme="majorEastAsia" w:hAnsi="Sylfaen" w:cs="Sylfaen"/>
          <w:sz w:val="22"/>
          <w:szCs w:val="22"/>
          <w:lang w:val="ka-GE"/>
        </w:rPr>
        <w:t>კლასი</w:t>
      </w:r>
      <w:r w:rsidRPr="00ED097E">
        <w:rPr>
          <w:rStyle w:val="Strong"/>
          <w:rFonts w:eastAsiaTheme="majorEastAsia"/>
          <w:sz w:val="22"/>
          <w:szCs w:val="22"/>
          <w:lang w:val="ka-GE"/>
        </w:rPr>
        <w:t xml:space="preserve"> C):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მკურნალობა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შესაძლებელია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მხოლოდ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სიფრთხილით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და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მკაცრი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კონტროლის</w:t>
      </w:r>
      <w:r w:rsidRPr="00ED097E">
        <w:rPr>
          <w:sz w:val="22"/>
          <w:szCs w:val="22"/>
          <w:lang w:val="ka-GE"/>
        </w:rPr>
        <w:t xml:space="preserve"> </w:t>
      </w:r>
      <w:r w:rsidRPr="00ED097E">
        <w:rPr>
          <w:rFonts w:ascii="Sylfaen" w:hAnsi="Sylfaen" w:cs="Sylfaen"/>
          <w:sz w:val="22"/>
          <w:szCs w:val="22"/>
          <w:lang w:val="ka-GE"/>
        </w:rPr>
        <w:t>პირობებში</w:t>
      </w:r>
      <w:r w:rsidRPr="00ED097E">
        <w:rPr>
          <w:sz w:val="22"/>
          <w:szCs w:val="22"/>
          <w:lang w:val="ka-GE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6"/>
        <w:gridCol w:w="1483"/>
        <w:gridCol w:w="2309"/>
        <w:gridCol w:w="2761"/>
        <w:gridCol w:w="2406"/>
      </w:tblGrid>
      <w:tr w:rsidR="009830A0" w:rsidRPr="009830A0" w14:paraId="5A4E8FBA" w14:textId="77777777" w:rsidTr="009830A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ADF0E4" w14:textId="77777777" w:rsidR="009830A0" w:rsidRPr="00ED097E" w:rsidRDefault="009830A0" w:rsidP="00AE332B">
            <w:pPr>
              <w:spacing w:line="276" w:lineRule="auto"/>
              <w:jc w:val="both"/>
              <w:rPr>
                <w:lang w:val="ka-GE"/>
              </w:rPr>
            </w:pPr>
          </w:p>
        </w:tc>
        <w:tc>
          <w:tcPr>
            <w:tcW w:w="0" w:type="auto"/>
            <w:vAlign w:val="center"/>
            <w:hideMark/>
          </w:tcPr>
          <w:p w14:paraId="28FF198B" w14:textId="77777777" w:rsidR="009830A0" w:rsidRPr="009830A0" w:rsidRDefault="009830A0" w:rsidP="00AE332B">
            <w:pPr>
              <w:spacing w:line="276" w:lineRule="auto"/>
              <w:jc w:val="both"/>
              <w:rPr>
                <w:b/>
                <w:bCs/>
              </w:rPr>
            </w:pP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ღვიძლის</w:t>
            </w:r>
            <w:proofErr w:type="spellEnd"/>
            <w:r w:rsidRPr="009830A0">
              <w:rPr>
                <w:b/>
                <w:bCs/>
              </w:rPr>
              <w:t xml:space="preserve"> </w:t>
            </w: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ფუნქცია</w:t>
            </w:r>
            <w:proofErr w:type="spellEnd"/>
            <w:r w:rsidRPr="009830A0">
              <w:rPr>
                <w:b/>
                <w:bCs/>
              </w:rPr>
              <w:t xml:space="preserve"> </w:t>
            </w: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ნორმაშია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83C49B" w14:textId="77777777" w:rsidR="009830A0" w:rsidRPr="009830A0" w:rsidRDefault="009830A0" w:rsidP="00AE332B">
            <w:pPr>
              <w:spacing w:line="276" w:lineRule="auto"/>
              <w:jc w:val="both"/>
              <w:rPr>
                <w:b/>
                <w:bCs/>
              </w:rPr>
            </w:pP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საშუალო</w:t>
            </w:r>
            <w:proofErr w:type="spellEnd"/>
            <w:r w:rsidRPr="009830A0">
              <w:rPr>
                <w:b/>
                <w:bCs/>
              </w:rPr>
              <w:t xml:space="preserve"> </w:t>
            </w: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ღვიძლის</w:t>
            </w:r>
            <w:proofErr w:type="spellEnd"/>
            <w:r w:rsidRPr="009830A0">
              <w:rPr>
                <w:b/>
                <w:bCs/>
              </w:rPr>
              <w:t xml:space="preserve"> </w:t>
            </w: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ფუნქციის</w:t>
            </w:r>
            <w:proofErr w:type="spellEnd"/>
            <w:r w:rsidRPr="009830A0">
              <w:rPr>
                <w:b/>
                <w:bCs/>
              </w:rPr>
              <w:t xml:space="preserve"> </w:t>
            </w: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დაქვეითება</w:t>
            </w:r>
            <w:proofErr w:type="spellEnd"/>
            <w:r w:rsidRPr="009830A0">
              <w:rPr>
                <w:b/>
                <w:bCs/>
              </w:rPr>
              <w:t xml:space="preserve"> (Child–Pugh A)</w:t>
            </w:r>
          </w:p>
        </w:tc>
        <w:tc>
          <w:tcPr>
            <w:tcW w:w="0" w:type="auto"/>
            <w:vAlign w:val="center"/>
            <w:hideMark/>
          </w:tcPr>
          <w:p w14:paraId="231A69B8" w14:textId="77777777" w:rsidR="009830A0" w:rsidRPr="009830A0" w:rsidRDefault="009830A0" w:rsidP="00AE332B">
            <w:pPr>
              <w:spacing w:line="276" w:lineRule="auto"/>
              <w:jc w:val="both"/>
              <w:rPr>
                <w:b/>
                <w:bCs/>
              </w:rPr>
            </w:pP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მნიშვნელოვანი</w:t>
            </w:r>
            <w:proofErr w:type="spellEnd"/>
            <w:r w:rsidRPr="009830A0">
              <w:rPr>
                <w:b/>
                <w:bCs/>
              </w:rPr>
              <w:t xml:space="preserve"> </w:t>
            </w: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ღვიძლის</w:t>
            </w:r>
            <w:proofErr w:type="spellEnd"/>
            <w:r w:rsidRPr="009830A0">
              <w:rPr>
                <w:b/>
                <w:bCs/>
              </w:rPr>
              <w:t xml:space="preserve"> </w:t>
            </w: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ფუნქციის</w:t>
            </w:r>
            <w:proofErr w:type="spellEnd"/>
            <w:r w:rsidRPr="009830A0">
              <w:rPr>
                <w:b/>
                <w:bCs/>
              </w:rPr>
              <w:t xml:space="preserve"> </w:t>
            </w: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დაქვეითება</w:t>
            </w:r>
            <w:proofErr w:type="spellEnd"/>
            <w:r w:rsidRPr="009830A0">
              <w:rPr>
                <w:b/>
                <w:bCs/>
              </w:rPr>
              <w:t xml:space="preserve"> (Child–Pugh B)</w:t>
            </w:r>
          </w:p>
        </w:tc>
        <w:tc>
          <w:tcPr>
            <w:tcW w:w="0" w:type="auto"/>
            <w:vAlign w:val="center"/>
            <w:hideMark/>
          </w:tcPr>
          <w:p w14:paraId="4756718A" w14:textId="77777777" w:rsidR="009830A0" w:rsidRPr="009830A0" w:rsidRDefault="009830A0" w:rsidP="00AE332B">
            <w:pPr>
              <w:spacing w:line="276" w:lineRule="auto"/>
              <w:jc w:val="both"/>
              <w:rPr>
                <w:b/>
                <w:bCs/>
              </w:rPr>
            </w:pP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ძალიან</w:t>
            </w:r>
            <w:proofErr w:type="spellEnd"/>
            <w:r w:rsidRPr="009830A0">
              <w:rPr>
                <w:b/>
                <w:bCs/>
              </w:rPr>
              <w:t xml:space="preserve"> </w:t>
            </w: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მძიმე</w:t>
            </w:r>
            <w:proofErr w:type="spellEnd"/>
            <w:r w:rsidRPr="009830A0">
              <w:rPr>
                <w:b/>
                <w:bCs/>
              </w:rPr>
              <w:t xml:space="preserve"> </w:t>
            </w: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ღვიძლის</w:t>
            </w:r>
            <w:proofErr w:type="spellEnd"/>
            <w:r w:rsidRPr="009830A0">
              <w:rPr>
                <w:b/>
                <w:bCs/>
              </w:rPr>
              <w:t xml:space="preserve"> </w:t>
            </w: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ფუნქციის</w:t>
            </w:r>
            <w:proofErr w:type="spellEnd"/>
            <w:r w:rsidRPr="009830A0">
              <w:rPr>
                <w:b/>
                <w:bCs/>
              </w:rPr>
              <w:t xml:space="preserve"> </w:t>
            </w: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დაქვეითება</w:t>
            </w:r>
            <w:proofErr w:type="spellEnd"/>
            <w:r w:rsidRPr="009830A0">
              <w:rPr>
                <w:b/>
                <w:bCs/>
              </w:rPr>
              <w:t xml:space="preserve"> (Child–Pugh C)</w:t>
            </w:r>
          </w:p>
        </w:tc>
      </w:tr>
      <w:tr w:rsidR="009830A0" w:rsidRPr="009830A0" w14:paraId="003A59C1" w14:textId="77777777" w:rsidTr="00983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ECAF2F" w14:textId="77777777" w:rsidR="009830A0" w:rsidRPr="009830A0" w:rsidRDefault="009830A0" w:rsidP="00AE332B">
            <w:pPr>
              <w:spacing w:line="276" w:lineRule="auto"/>
              <w:jc w:val="both"/>
            </w:pP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თირკმლის</w:t>
            </w:r>
            <w:proofErr w:type="spellEnd"/>
            <w:r w:rsidRPr="009830A0">
              <w:rPr>
                <w:b/>
                <w:bCs/>
              </w:rPr>
              <w:t xml:space="preserve"> </w:t>
            </w: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და</w:t>
            </w:r>
            <w:proofErr w:type="spellEnd"/>
            <w:r w:rsidRPr="009830A0">
              <w:rPr>
                <w:b/>
                <w:bCs/>
              </w:rPr>
              <w:t xml:space="preserve"> </w:t>
            </w: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გულის</w:t>
            </w:r>
            <w:proofErr w:type="spellEnd"/>
            <w:r w:rsidRPr="009830A0">
              <w:rPr>
                <w:b/>
                <w:bCs/>
              </w:rPr>
              <w:t xml:space="preserve"> </w:t>
            </w: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გადანერგვა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096509" w14:textId="77777777" w:rsidR="009830A0" w:rsidRPr="009830A0" w:rsidRDefault="009830A0" w:rsidP="00AE332B">
            <w:pPr>
              <w:spacing w:line="276" w:lineRule="auto"/>
              <w:jc w:val="both"/>
            </w:pPr>
            <w:proofErr w:type="spellStart"/>
            <w:r w:rsidRPr="009830A0">
              <w:rPr>
                <w:rFonts w:ascii="Sylfaen" w:hAnsi="Sylfaen" w:cs="Sylfaen"/>
              </w:rPr>
              <w:t>დღეში</w:t>
            </w:r>
            <w:proofErr w:type="spellEnd"/>
            <w:r w:rsidRPr="009830A0">
              <w:t xml:space="preserve"> 2-</w:t>
            </w:r>
            <w:r w:rsidRPr="009830A0">
              <w:rPr>
                <w:rFonts w:ascii="Sylfaen" w:hAnsi="Sylfaen" w:cs="Sylfaen"/>
              </w:rPr>
              <w:t>ჯერ</w:t>
            </w:r>
            <w:r w:rsidRPr="009830A0">
              <w:t xml:space="preserve"> 0.75 </w:t>
            </w:r>
            <w:proofErr w:type="spellStart"/>
            <w:r w:rsidRPr="009830A0">
              <w:rPr>
                <w:rFonts w:ascii="Sylfaen" w:hAnsi="Sylfaen" w:cs="Sylfaen"/>
              </w:rPr>
              <w:t>მგ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75BE46" w14:textId="77777777" w:rsidR="009830A0" w:rsidRPr="009830A0" w:rsidRDefault="009830A0" w:rsidP="00AE332B">
            <w:pPr>
              <w:spacing w:line="276" w:lineRule="auto"/>
              <w:jc w:val="both"/>
            </w:pPr>
            <w:proofErr w:type="spellStart"/>
            <w:r w:rsidRPr="009830A0">
              <w:rPr>
                <w:rFonts w:ascii="Sylfaen" w:hAnsi="Sylfaen" w:cs="Sylfaen"/>
              </w:rPr>
              <w:t>დღეში</w:t>
            </w:r>
            <w:proofErr w:type="spellEnd"/>
            <w:r w:rsidRPr="009830A0">
              <w:t xml:space="preserve"> 2-</w:t>
            </w:r>
            <w:r w:rsidRPr="009830A0">
              <w:rPr>
                <w:rFonts w:ascii="Sylfaen" w:hAnsi="Sylfaen" w:cs="Sylfaen"/>
              </w:rPr>
              <w:t>ჯერ</w:t>
            </w:r>
            <w:r w:rsidRPr="009830A0">
              <w:t xml:space="preserve"> 0.5 </w:t>
            </w:r>
            <w:proofErr w:type="spellStart"/>
            <w:r w:rsidRPr="009830A0">
              <w:rPr>
                <w:rFonts w:ascii="Sylfaen" w:hAnsi="Sylfaen" w:cs="Sylfaen"/>
              </w:rPr>
              <w:t>მგ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113928" w14:textId="77777777" w:rsidR="009830A0" w:rsidRPr="009830A0" w:rsidRDefault="009830A0" w:rsidP="00AE332B">
            <w:pPr>
              <w:spacing w:line="276" w:lineRule="auto"/>
              <w:jc w:val="both"/>
            </w:pPr>
            <w:proofErr w:type="spellStart"/>
            <w:r w:rsidRPr="009830A0">
              <w:rPr>
                <w:rFonts w:ascii="Sylfaen" w:hAnsi="Sylfaen" w:cs="Sylfaen"/>
              </w:rPr>
              <w:t>დღეში</w:t>
            </w:r>
            <w:proofErr w:type="spellEnd"/>
            <w:r w:rsidRPr="009830A0">
              <w:t xml:space="preserve"> 2-</w:t>
            </w:r>
            <w:r w:rsidRPr="009830A0">
              <w:rPr>
                <w:rFonts w:ascii="Sylfaen" w:hAnsi="Sylfaen" w:cs="Sylfaen"/>
              </w:rPr>
              <w:t>ჯერ</w:t>
            </w:r>
            <w:r w:rsidRPr="009830A0">
              <w:t xml:space="preserve"> 0.5 </w:t>
            </w:r>
            <w:proofErr w:type="spellStart"/>
            <w:r w:rsidRPr="009830A0">
              <w:rPr>
                <w:rFonts w:ascii="Sylfaen" w:hAnsi="Sylfaen" w:cs="Sylfaen"/>
              </w:rPr>
              <w:t>მგ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CA7012" w14:textId="77777777" w:rsidR="009830A0" w:rsidRPr="009830A0" w:rsidRDefault="009830A0" w:rsidP="00AE332B">
            <w:pPr>
              <w:spacing w:line="276" w:lineRule="auto"/>
              <w:jc w:val="both"/>
            </w:pPr>
            <w:proofErr w:type="spellStart"/>
            <w:r w:rsidRPr="009830A0">
              <w:rPr>
                <w:rFonts w:ascii="Sylfaen" w:hAnsi="Sylfaen" w:cs="Sylfaen"/>
              </w:rPr>
              <w:t>დღეში</w:t>
            </w:r>
            <w:proofErr w:type="spellEnd"/>
            <w:r w:rsidRPr="009830A0">
              <w:t xml:space="preserve"> 2-</w:t>
            </w:r>
            <w:r w:rsidRPr="009830A0">
              <w:rPr>
                <w:rFonts w:ascii="Sylfaen" w:hAnsi="Sylfaen" w:cs="Sylfaen"/>
              </w:rPr>
              <w:t>ჯერ</w:t>
            </w:r>
            <w:r w:rsidRPr="009830A0">
              <w:t xml:space="preserve"> 0.25 </w:t>
            </w:r>
            <w:proofErr w:type="spellStart"/>
            <w:r w:rsidRPr="009830A0">
              <w:rPr>
                <w:rFonts w:ascii="Sylfaen" w:hAnsi="Sylfaen" w:cs="Sylfaen"/>
              </w:rPr>
              <w:t>მგ</w:t>
            </w:r>
            <w:proofErr w:type="spellEnd"/>
          </w:p>
        </w:tc>
      </w:tr>
      <w:tr w:rsidR="009830A0" w:rsidRPr="009830A0" w14:paraId="1DF92133" w14:textId="77777777" w:rsidTr="009830A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1F437" w14:textId="77777777" w:rsidR="009830A0" w:rsidRPr="009830A0" w:rsidRDefault="009830A0" w:rsidP="00AE332B">
            <w:pPr>
              <w:spacing w:line="276" w:lineRule="auto"/>
              <w:jc w:val="both"/>
            </w:pP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ღვიძლის</w:t>
            </w:r>
            <w:proofErr w:type="spellEnd"/>
            <w:r w:rsidRPr="009830A0">
              <w:rPr>
                <w:b/>
                <w:bCs/>
              </w:rPr>
              <w:t xml:space="preserve"> </w:t>
            </w:r>
            <w:proofErr w:type="spellStart"/>
            <w:r w:rsidRPr="009830A0">
              <w:rPr>
                <w:rFonts w:ascii="Sylfaen" w:hAnsi="Sylfaen" w:cs="Sylfaen"/>
                <w:b/>
                <w:bCs/>
              </w:rPr>
              <w:t>გადანერგვა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52B72D" w14:textId="77777777" w:rsidR="009830A0" w:rsidRPr="009830A0" w:rsidRDefault="009830A0" w:rsidP="00AE332B">
            <w:pPr>
              <w:spacing w:line="276" w:lineRule="auto"/>
              <w:jc w:val="both"/>
            </w:pPr>
            <w:proofErr w:type="spellStart"/>
            <w:r w:rsidRPr="009830A0">
              <w:rPr>
                <w:rFonts w:ascii="Sylfaen" w:hAnsi="Sylfaen" w:cs="Sylfaen"/>
              </w:rPr>
              <w:t>დღეში</w:t>
            </w:r>
            <w:proofErr w:type="spellEnd"/>
            <w:r w:rsidRPr="009830A0">
              <w:t xml:space="preserve"> 2-</w:t>
            </w:r>
            <w:r w:rsidRPr="009830A0">
              <w:rPr>
                <w:rFonts w:ascii="Sylfaen" w:hAnsi="Sylfaen" w:cs="Sylfaen"/>
              </w:rPr>
              <w:t>ჯერ</w:t>
            </w:r>
            <w:r w:rsidRPr="009830A0">
              <w:t xml:space="preserve"> 1 </w:t>
            </w:r>
            <w:proofErr w:type="spellStart"/>
            <w:r w:rsidRPr="009830A0">
              <w:rPr>
                <w:rFonts w:ascii="Sylfaen" w:hAnsi="Sylfaen" w:cs="Sylfaen"/>
              </w:rPr>
              <w:t>მგ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4A0F5E" w14:textId="77777777" w:rsidR="009830A0" w:rsidRPr="009830A0" w:rsidRDefault="009830A0" w:rsidP="00AE332B">
            <w:pPr>
              <w:spacing w:line="276" w:lineRule="auto"/>
              <w:jc w:val="both"/>
            </w:pPr>
            <w:proofErr w:type="spellStart"/>
            <w:r w:rsidRPr="009830A0">
              <w:rPr>
                <w:rFonts w:ascii="Sylfaen" w:hAnsi="Sylfaen" w:cs="Sylfaen"/>
              </w:rPr>
              <w:t>დღეში</w:t>
            </w:r>
            <w:proofErr w:type="spellEnd"/>
            <w:r w:rsidRPr="009830A0">
              <w:t xml:space="preserve"> 2-</w:t>
            </w:r>
            <w:r w:rsidRPr="009830A0">
              <w:rPr>
                <w:rFonts w:ascii="Sylfaen" w:hAnsi="Sylfaen" w:cs="Sylfaen"/>
              </w:rPr>
              <w:t>ჯერ</w:t>
            </w:r>
            <w:r w:rsidRPr="009830A0">
              <w:t xml:space="preserve"> 0.75 </w:t>
            </w:r>
            <w:proofErr w:type="spellStart"/>
            <w:r w:rsidRPr="009830A0">
              <w:rPr>
                <w:rFonts w:ascii="Sylfaen" w:hAnsi="Sylfaen" w:cs="Sylfaen"/>
              </w:rPr>
              <w:t>მგ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3C50B5" w14:textId="77777777" w:rsidR="009830A0" w:rsidRPr="009830A0" w:rsidRDefault="009830A0" w:rsidP="00AE332B">
            <w:pPr>
              <w:spacing w:line="276" w:lineRule="auto"/>
              <w:jc w:val="both"/>
            </w:pPr>
            <w:proofErr w:type="spellStart"/>
            <w:r w:rsidRPr="009830A0">
              <w:rPr>
                <w:rFonts w:ascii="Sylfaen" w:hAnsi="Sylfaen" w:cs="Sylfaen"/>
              </w:rPr>
              <w:t>დღეში</w:t>
            </w:r>
            <w:proofErr w:type="spellEnd"/>
            <w:r w:rsidRPr="009830A0">
              <w:t xml:space="preserve"> 2-</w:t>
            </w:r>
            <w:r w:rsidRPr="009830A0">
              <w:rPr>
                <w:rFonts w:ascii="Sylfaen" w:hAnsi="Sylfaen" w:cs="Sylfaen"/>
              </w:rPr>
              <w:t>ჯერ</w:t>
            </w:r>
            <w:r w:rsidRPr="009830A0">
              <w:t xml:space="preserve"> 0.5 </w:t>
            </w:r>
            <w:proofErr w:type="spellStart"/>
            <w:r w:rsidRPr="009830A0">
              <w:rPr>
                <w:rFonts w:ascii="Sylfaen" w:hAnsi="Sylfaen" w:cs="Sylfaen"/>
              </w:rPr>
              <w:t>მგ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F0F524" w14:textId="77777777" w:rsidR="009830A0" w:rsidRPr="009830A0" w:rsidRDefault="009830A0" w:rsidP="00AE332B">
            <w:pPr>
              <w:spacing w:line="276" w:lineRule="auto"/>
              <w:jc w:val="both"/>
            </w:pPr>
            <w:proofErr w:type="spellStart"/>
            <w:r w:rsidRPr="009830A0">
              <w:rPr>
                <w:rFonts w:ascii="Sylfaen" w:hAnsi="Sylfaen" w:cs="Sylfaen"/>
              </w:rPr>
              <w:t>დღეში</w:t>
            </w:r>
            <w:proofErr w:type="spellEnd"/>
            <w:r w:rsidRPr="009830A0">
              <w:t xml:space="preserve"> 2-</w:t>
            </w:r>
            <w:r w:rsidRPr="009830A0">
              <w:rPr>
                <w:rFonts w:ascii="Sylfaen" w:hAnsi="Sylfaen" w:cs="Sylfaen"/>
              </w:rPr>
              <w:t>ჯერ</w:t>
            </w:r>
            <w:r w:rsidRPr="009830A0">
              <w:t xml:space="preserve"> 0.5 </w:t>
            </w:r>
            <w:proofErr w:type="spellStart"/>
            <w:r w:rsidRPr="009830A0">
              <w:rPr>
                <w:rFonts w:ascii="Sylfaen" w:hAnsi="Sylfaen" w:cs="Sylfaen"/>
              </w:rPr>
              <w:t>მგ</w:t>
            </w:r>
            <w:proofErr w:type="spellEnd"/>
          </w:p>
        </w:tc>
      </w:tr>
    </w:tbl>
    <w:p w14:paraId="4B4A0756" w14:textId="77777777" w:rsidR="00AE332B" w:rsidRDefault="009830A0" w:rsidP="00AE332B">
      <w:pPr>
        <w:pStyle w:val="NormalWeb"/>
        <w:spacing w:line="276" w:lineRule="auto"/>
        <w:jc w:val="both"/>
        <w:rPr>
          <w:rStyle w:val="Strong"/>
          <w:rFonts w:eastAsiaTheme="majorEastAsia"/>
        </w:rPr>
      </w:pPr>
      <w:proofErr w:type="spellStart"/>
      <w:r>
        <w:rPr>
          <w:rStyle w:val="Strong"/>
          <w:rFonts w:ascii="Sylfaen" w:eastAsiaTheme="majorEastAsia" w:hAnsi="Sylfaen" w:cs="Sylfaen"/>
        </w:rPr>
        <w:t>თერაპიული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დონის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მონიტორინგი</w:t>
      </w:r>
      <w:proofErr w:type="spellEnd"/>
      <w:r>
        <w:rPr>
          <w:rStyle w:val="Strong"/>
          <w:rFonts w:eastAsiaTheme="majorEastAsia"/>
        </w:rPr>
        <w:t>:</w:t>
      </w:r>
    </w:p>
    <w:p w14:paraId="7C00776D" w14:textId="720851E5" w:rsidR="009830A0" w:rsidRDefault="009830A0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lastRenderedPageBreak/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აქვს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ვიწრო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თერაპიული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სპექტრი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შესაძლოა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გახდეს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კორექტირება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თერაპიული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ეფექტის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შენარჩუნების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მიზნით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ევეროლიმუსის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მუდმივი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თერაპიული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რეგულარულ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მონიტორინგს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დაშვების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ეფექტურობა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უსაფრთხოება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დაფუძნებულია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მონაცემებზე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მინიმალური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კონცენტრაცია</w:t>
      </w:r>
      <w:proofErr w:type="spellEnd"/>
      <w:r>
        <w:t xml:space="preserve"> (trough concentration) 3.0 </w:t>
      </w:r>
      <w:proofErr w:type="spellStart"/>
      <w:r>
        <w:rPr>
          <w:rFonts w:ascii="Sylfaen" w:hAnsi="Sylfaen" w:cs="Sylfaen"/>
        </w:rPr>
        <w:t>ნგ</w:t>
      </w:r>
      <w:proofErr w:type="spellEnd"/>
      <w:r>
        <w:t>/</w:t>
      </w:r>
      <w:proofErr w:type="spellStart"/>
      <w:r>
        <w:rPr>
          <w:rFonts w:ascii="Sylfaen" w:hAnsi="Sylfaen" w:cs="Sylfaen"/>
        </w:rPr>
        <w:t>მლ</w:t>
      </w:r>
      <w:r>
        <w:t>-</w:t>
      </w:r>
      <w:r>
        <w:rPr>
          <w:rFonts w:ascii="Sylfaen" w:hAnsi="Sylfaen" w:cs="Sylfaen"/>
        </w:rPr>
        <w:t>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დაბლა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იწვევს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ღვიძლის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უარყოფის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დაბალ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რისკს</w:t>
      </w:r>
      <w:proofErr w:type="spellEnd"/>
      <w:r>
        <w:t>.</w:t>
      </w:r>
    </w:p>
    <w:p w14:paraId="38F28736" w14:textId="2DB2DD84" w:rsidR="009830A0" w:rsidRDefault="009830A0" w:rsidP="00AE332B">
      <w:pPr>
        <w:pStyle w:val="NormalWeb"/>
        <w:spacing w:line="276" w:lineRule="auto"/>
        <w:jc w:val="both"/>
      </w:pPr>
      <w:r>
        <w:rPr>
          <w:rFonts w:ascii="Sylfaen" w:hAnsi="Sylfaen" w:cs="Sylfaen"/>
          <w:lang w:val="ka-GE"/>
        </w:rPr>
        <w:t xml:space="preserve">მიღების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მაქსიმალური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კონცენტრაცია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AUC-</w:t>
      </w:r>
      <w:proofErr w:type="spellStart"/>
      <w:r>
        <w:rPr>
          <w:rFonts w:ascii="Sylfaen" w:hAnsi="Sylfaen" w:cs="Sylfaen"/>
        </w:rPr>
        <w:t>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ზედა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ზღვარი</w:t>
      </w:r>
      <w:proofErr w:type="spellEnd"/>
      <w:r>
        <w:t xml:space="preserve"> 12 </w:t>
      </w:r>
      <w:proofErr w:type="spellStart"/>
      <w:r>
        <w:rPr>
          <w:rFonts w:ascii="Sylfaen" w:hAnsi="Sylfaen" w:cs="Sylfaen"/>
        </w:rPr>
        <w:t>ნგ</w:t>
      </w:r>
      <w:proofErr w:type="spellEnd"/>
      <w:r>
        <w:t>/</w:t>
      </w:r>
      <w:proofErr w:type="spellStart"/>
      <w:r>
        <w:rPr>
          <w:rFonts w:ascii="Sylfaen" w:hAnsi="Sylfaen" w:cs="Sylfaen"/>
        </w:rPr>
        <w:t>მლ</w:t>
      </w:r>
      <w:r>
        <w:t>-</w:t>
      </w:r>
      <w:r>
        <w:rPr>
          <w:rFonts w:ascii="Sylfaen" w:hAnsi="Sylfaen" w:cs="Sylfaen"/>
        </w:rPr>
        <w:t>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ზემოთ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შესწავლილა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ევეროლიმუსის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პლაზმური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განისაზღვრება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ქრომატოგრაფიული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მეთოდით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მედიკამენტი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მეტაბოლიზდება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ღვიძლში</w:t>
      </w:r>
      <w:proofErr w:type="spellEnd"/>
      <w:r>
        <w:t xml:space="preserve"> CYP3A4 </w:t>
      </w:r>
      <w:proofErr w:type="spellStart"/>
      <w:r>
        <w:rPr>
          <w:rFonts w:ascii="Sylfaen" w:hAnsi="Sylfaen" w:cs="Sylfaen"/>
        </w:rPr>
        <w:t>სისტემით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შესაბამისად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მასთან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მიღებულმა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ძლიერმა</w:t>
      </w:r>
      <w:proofErr w:type="spellEnd"/>
      <w:r>
        <w:t xml:space="preserve"> CYP3A </w:t>
      </w:r>
      <w:proofErr w:type="spellStart"/>
      <w:r>
        <w:rPr>
          <w:rFonts w:ascii="Sylfaen" w:hAnsi="Sylfaen" w:cs="Sylfaen"/>
        </w:rPr>
        <w:t>ინჰიბიტორებმა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ინდუქტორებმა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შეცვალონ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ევეროლიმუსის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დონე</w:t>
      </w:r>
      <w:proofErr w:type="spellEnd"/>
      <w:r>
        <w:t>.</w:t>
      </w:r>
    </w:p>
    <w:p w14:paraId="4B39EAC6" w14:textId="5CDB18CB" w:rsidR="009830A0" w:rsidRPr="009830A0" w:rsidRDefault="009830A0" w:rsidP="00AE332B">
      <w:pPr>
        <w:pStyle w:val="NormalWeb"/>
        <w:spacing w:line="276" w:lineRule="auto"/>
        <w:jc w:val="both"/>
        <w:rPr>
          <w:rFonts w:ascii="Sylfaen" w:hAnsi="Sylfaen"/>
        </w:rPr>
      </w:pPr>
      <w:proofErr w:type="spellStart"/>
      <w:r>
        <w:rPr>
          <w:rFonts w:ascii="Sylfaen" w:hAnsi="Sylfaen" w:cs="Sylfaen"/>
        </w:rPr>
        <w:t>ამიტომ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ევეროლიმუსის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თერაპიული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მონიტორინგი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ადრეულ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ეტაპზევე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კორექტირება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ინდივიდუალურად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პირველი</w:t>
      </w:r>
      <w:proofErr w:type="spellEnd"/>
      <w:r>
        <w:t xml:space="preserve"> 4–5 </w:t>
      </w:r>
      <w:proofErr w:type="spellStart"/>
      <w:r>
        <w:rPr>
          <w:rFonts w:ascii="Sylfaen" w:hAnsi="Sylfaen" w:cs="Sylfaen"/>
        </w:rPr>
        <w:t>დღის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მინიმალური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კონცენტრაციის</w:t>
      </w:r>
      <w:proofErr w:type="spellEnd"/>
      <w:r>
        <w:t xml:space="preserve"> (trough concentration) </w:t>
      </w:r>
      <w:proofErr w:type="spellStart"/>
      <w:r>
        <w:rPr>
          <w:rFonts w:ascii="Sylfaen" w:hAnsi="Sylfaen"/>
        </w:rPr>
        <w:t>შესაბამისად</w:t>
      </w:r>
      <w:proofErr w:type="spellEnd"/>
      <w:r>
        <w:rPr>
          <w:rFonts w:ascii="Sylfaen" w:hAnsi="Sylfaen"/>
        </w:rPr>
        <w:t>.</w:t>
      </w:r>
    </w:p>
    <w:p w14:paraId="07F084B3" w14:textId="7F6133A5" w:rsidR="009830A0" w:rsidRDefault="0088423B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იმუნო</w:t>
      </w:r>
      <w:r w:rsidR="009830A0">
        <w:rPr>
          <w:rFonts w:ascii="Sylfaen" w:hAnsi="Sylfaen" w:cs="Sylfaen"/>
        </w:rPr>
        <w:t>სუპრესიული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პრეპარატების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მიღებისას</w:t>
      </w:r>
      <w:proofErr w:type="spellEnd"/>
      <w:r w:rsidR="009830A0">
        <w:t xml:space="preserve">, </w:t>
      </w:r>
      <w:proofErr w:type="spellStart"/>
      <w:r w:rsidR="009830A0">
        <w:rPr>
          <w:rFonts w:ascii="Sylfaen" w:hAnsi="Sylfaen" w:cs="Sylfaen"/>
        </w:rPr>
        <w:t>ევეროლიმუსის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დოზის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კორექტირება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შესაძლოა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საჭირო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გახდეს</w:t>
      </w:r>
      <w:proofErr w:type="spellEnd"/>
      <w:r w:rsidR="009830A0">
        <w:t xml:space="preserve"> — </w:t>
      </w:r>
      <w:proofErr w:type="spellStart"/>
      <w:r w:rsidR="009830A0">
        <w:rPr>
          <w:rFonts w:ascii="Sylfaen" w:hAnsi="Sylfaen" w:cs="Sylfaen"/>
        </w:rPr>
        <w:t>მაგალითად</w:t>
      </w:r>
      <w:proofErr w:type="spellEnd"/>
      <w:r w:rsidR="009830A0">
        <w:t xml:space="preserve">, </w:t>
      </w:r>
      <w:proofErr w:type="spellStart"/>
      <w:r w:rsidR="009830A0">
        <w:rPr>
          <w:rFonts w:ascii="Sylfaen" w:hAnsi="Sylfaen" w:cs="Sylfaen"/>
        </w:rPr>
        <w:t>ციკლოსპორინის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კონცენტრაციის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შემცირებისას</w:t>
      </w:r>
      <w:proofErr w:type="spellEnd"/>
      <w:r w:rsidR="009830A0">
        <w:t xml:space="preserve"> (50 </w:t>
      </w:r>
      <w:proofErr w:type="spellStart"/>
      <w:r w:rsidR="009830A0">
        <w:rPr>
          <w:rFonts w:ascii="Sylfaen" w:hAnsi="Sylfaen" w:cs="Sylfaen"/>
        </w:rPr>
        <w:t>ნგ</w:t>
      </w:r>
      <w:proofErr w:type="spellEnd"/>
      <w:r w:rsidR="009830A0">
        <w:t>/</w:t>
      </w:r>
      <w:proofErr w:type="spellStart"/>
      <w:r w:rsidR="009830A0">
        <w:rPr>
          <w:rFonts w:ascii="Sylfaen" w:hAnsi="Sylfaen" w:cs="Sylfaen"/>
        </w:rPr>
        <w:t>მლ</w:t>
      </w:r>
      <w:r w:rsidR="009830A0">
        <w:t>-</w:t>
      </w:r>
      <w:r w:rsidR="009830A0">
        <w:rPr>
          <w:rFonts w:ascii="Sylfaen" w:hAnsi="Sylfaen" w:cs="Sylfaen"/>
        </w:rPr>
        <w:t>ზე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ნაკლები</w:t>
      </w:r>
      <w:proofErr w:type="spellEnd"/>
      <w:r w:rsidR="009830A0">
        <w:t xml:space="preserve">), </w:t>
      </w:r>
      <w:proofErr w:type="spellStart"/>
      <w:r w:rsidR="009830A0">
        <w:rPr>
          <w:rFonts w:ascii="Sylfaen" w:hAnsi="Sylfaen" w:cs="Sylfaen"/>
        </w:rPr>
        <w:t>შესაძლოა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საჭირო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გახდეს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ევეროლიმუსის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დოზის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შემცირება</w:t>
      </w:r>
      <w:proofErr w:type="spellEnd"/>
      <w:r w:rsidR="009830A0">
        <w:t>.</w:t>
      </w:r>
      <w:r w:rsidR="009830A0">
        <w:br/>
      </w:r>
      <w:proofErr w:type="spellStart"/>
      <w:r w:rsidR="009830A0">
        <w:rPr>
          <w:rFonts w:ascii="Sylfaen" w:hAnsi="Sylfaen" w:cs="Sylfaen"/>
        </w:rPr>
        <w:t>თერაპიული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მონიტორინგის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გარეშე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დოზის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განსაზღვრა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არ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არის</w:t>
      </w:r>
      <w:proofErr w:type="spellEnd"/>
      <w:r w:rsidR="009830A0">
        <w:t xml:space="preserve"> </w:t>
      </w:r>
      <w:proofErr w:type="spellStart"/>
      <w:r w:rsidR="009830A0">
        <w:rPr>
          <w:rFonts w:ascii="Sylfaen" w:hAnsi="Sylfaen" w:cs="Sylfaen"/>
        </w:rPr>
        <w:t>რეკომენდებული</w:t>
      </w:r>
      <w:proofErr w:type="spellEnd"/>
      <w:r w:rsidR="009830A0">
        <w:t>.</w:t>
      </w:r>
    </w:p>
    <w:p w14:paraId="311F878B" w14:textId="77777777" w:rsidR="009830A0" w:rsidRDefault="009830A0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კორექტირებისას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გაეთვალისწინოს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ზოგადი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მდგომარეობა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გვერდითი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მოვლენების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რისკი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კლინიკური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ლაბორატორიული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შედეგები</w:t>
      </w:r>
      <w:proofErr w:type="spellEnd"/>
      <w:r>
        <w:t>.</w:t>
      </w:r>
    </w:p>
    <w:p w14:paraId="219FA209" w14:textId="0F99ECE3" w:rsidR="009830A0" w:rsidRDefault="009830A0" w:rsidP="00AE332B">
      <w:pPr>
        <w:pStyle w:val="NormalWeb"/>
        <w:spacing w:line="276" w:lineRule="auto"/>
        <w:jc w:val="both"/>
      </w:pPr>
      <w:proofErr w:type="spellStart"/>
      <w:r>
        <w:rPr>
          <w:rStyle w:val="Strong"/>
          <w:rFonts w:ascii="Sylfaen" w:eastAsiaTheme="majorEastAsia" w:hAnsi="Sylfaen" w:cs="Sylfaen"/>
        </w:rPr>
        <w:t>თირკმლის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გადანერგვისას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ციკლოსპორინის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რეკომენდებული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მიზნობრივი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კონცენტრაცია</w:t>
      </w:r>
      <w:proofErr w:type="spellEnd"/>
      <w:r>
        <w:rPr>
          <w:rStyle w:val="Strong"/>
          <w:rFonts w:eastAsiaTheme="majorEastAsia"/>
        </w:rPr>
        <w:t>:</w:t>
      </w:r>
      <w:r>
        <w:br/>
      </w:r>
      <w:proofErr w:type="spellStart"/>
      <w:r w:rsidR="00CF179E">
        <w:rPr>
          <w:rFonts w:ascii="Sylfaen" w:hAnsi="Sylfaen" w:cs="Sylfaen"/>
        </w:rPr>
        <w:t>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</w:t>
      </w:r>
      <w:r w:rsidR="00CF179E">
        <w:rPr>
          <w:rFonts w:ascii="Sylfaen" w:hAnsi="Sylfaen" w:cs="Sylfaen"/>
        </w:rPr>
        <w:t>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გამოიყენო</w:t>
      </w:r>
      <w:r w:rsidR="00CF179E">
        <w:rPr>
          <w:rFonts w:ascii="Sylfaen" w:hAnsi="Sylfaen" w:cs="Sylfaen"/>
        </w:rPr>
        <w:t>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სრული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დოზით</w:t>
      </w:r>
      <w:proofErr w:type="spellEnd"/>
      <w:r>
        <w:t xml:space="preserve"> (full dose) </w:t>
      </w:r>
      <w:proofErr w:type="spellStart"/>
      <w:r>
        <w:rPr>
          <w:rFonts w:ascii="Sylfaen" w:hAnsi="Sylfaen" w:cs="Sylfaen"/>
        </w:rPr>
        <w:t>ციკლოსპორინთან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კომბინაციაში</w:t>
      </w:r>
      <w:proofErr w:type="spellEnd"/>
      <w:r>
        <w:t>.</w:t>
      </w:r>
    </w:p>
    <w:p w14:paraId="0417F223" w14:textId="77777777" w:rsidR="009830A0" w:rsidRDefault="009830A0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მედიკამენტმა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გააუმჯობესა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რომლებმაც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მიიღეს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იგი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ციკლოსპორინის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შემცირებული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პარალელურად</w:t>
      </w:r>
      <w:proofErr w:type="spellEnd"/>
      <w:r>
        <w:t>.</w:t>
      </w:r>
    </w:p>
    <w:p w14:paraId="5F924B6E" w14:textId="639C96AD" w:rsidR="00CF179E" w:rsidRDefault="00CF179E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ასევე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ხანგრძლივად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ციკლოსპორინთან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ერთად</w:t>
      </w:r>
      <w:proofErr w:type="spellEnd"/>
      <w:r>
        <w:t>.</w:t>
      </w:r>
    </w:p>
    <w:p w14:paraId="25B0EB67" w14:textId="57E4D91C" w:rsidR="009830A0" w:rsidRDefault="009830A0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კვლევის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შედეგები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მიუთითებს</w:t>
      </w:r>
      <w:proofErr w:type="spellEnd"/>
      <w:r w:rsidR="00CF179E">
        <w:rPr>
          <w:rFonts w:ascii="Sylfaen" w:hAnsi="Sylfaen" w:cs="Sylfaen"/>
        </w:rPr>
        <w:t>(A2309)</w:t>
      </w:r>
      <w:r>
        <w:t xml:space="preserve">, </w:t>
      </w:r>
      <w:proofErr w:type="spellStart"/>
      <w:r>
        <w:rPr>
          <w:rFonts w:ascii="Sylfaen" w:hAnsi="Sylfaen" w:cs="Sylfaen"/>
        </w:rPr>
        <w:t>რომ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გადანერგვის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ევეროლიმუსის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შთანთქმა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იწყება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დაუყოვნებლივ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როდესაც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ციკლოსპორინის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კონცენტრაცია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დაბალია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რეკომენდებულ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მინიმუმამდე</w:t>
      </w:r>
      <w:proofErr w:type="spellEnd"/>
      <w:r>
        <w:t>.</w:t>
      </w:r>
    </w:p>
    <w:p w14:paraId="59485AF6" w14:textId="37A631EA" w:rsidR="00CF179E" w:rsidRDefault="00CF179E" w:rsidP="00AE332B">
      <w:pPr>
        <w:pStyle w:val="NormalWeb"/>
        <w:spacing w:line="276" w:lineRule="auto"/>
        <w:jc w:val="both"/>
      </w:pPr>
      <w:r>
        <w:rPr>
          <w:rFonts w:ascii="Sylfaen" w:hAnsi="Sylfaen" w:cs="Sylfaen"/>
        </w:rPr>
        <w:t>(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გადანერგვისას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რეკომენდებული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ციკლოსპორინის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მიზნობრივი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მინიმალური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დონე</w:t>
      </w:r>
      <w:proofErr w:type="spellEnd"/>
      <w:r>
        <w:rPr>
          <w:rFonts w:ascii="Sylfaen" w:hAnsi="Sylfaen" w:cs="Sylfaen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73"/>
        <w:gridCol w:w="866"/>
        <w:gridCol w:w="871"/>
        <w:gridCol w:w="871"/>
        <w:gridCol w:w="994"/>
      </w:tblGrid>
      <w:tr w:rsidR="00CF179E" w14:paraId="2EFA8695" w14:textId="77777777" w:rsidTr="00CF179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97819F" w14:textId="41B5F26B" w:rsidR="00CF179E" w:rsidRDefault="00CF179E" w:rsidP="00AE332B">
            <w:pPr>
              <w:spacing w:line="276" w:lineRule="auto"/>
              <w:jc w:val="both"/>
              <w:rPr>
                <w:b/>
                <w:bCs/>
              </w:rPr>
            </w:pPr>
            <w:proofErr w:type="spellStart"/>
            <w:r>
              <w:rPr>
                <w:rStyle w:val="Strong"/>
                <w:rFonts w:ascii="Sylfaen" w:eastAsiaTheme="majorEastAsia" w:hAnsi="Sylfaen" w:cs="Sylfaen"/>
              </w:rPr>
              <w:lastRenderedPageBreak/>
              <w:t>ციკლოსპორინის</w:t>
            </w:r>
            <w:proofErr w:type="spellEnd"/>
            <w:r>
              <w:rPr>
                <w:rStyle w:val="Strong"/>
                <w:rFonts w:eastAsiaTheme="majorEastAsia"/>
              </w:rPr>
              <w:t xml:space="preserve"> </w:t>
            </w:r>
            <w:proofErr w:type="spellStart"/>
            <w:proofErr w:type="gramStart"/>
            <w:r>
              <w:rPr>
                <w:rStyle w:val="Strong"/>
                <w:rFonts w:ascii="Sylfaen" w:eastAsiaTheme="majorEastAsia" w:hAnsi="Sylfaen" w:cs="Sylfaen"/>
              </w:rPr>
              <w:t>მიზნობრივი</w:t>
            </w:r>
            <w:proofErr w:type="spellEnd"/>
            <w:r>
              <w:rPr>
                <w:rStyle w:val="Strong"/>
                <w:rFonts w:eastAsiaTheme="majorEastAsia"/>
              </w:rPr>
              <w:t xml:space="preserve">  </w:t>
            </w:r>
            <w:proofErr w:type="spellStart"/>
            <w:r>
              <w:rPr>
                <w:rStyle w:val="Strong"/>
                <w:rFonts w:ascii="Sylfaen" w:eastAsiaTheme="majorEastAsia" w:hAnsi="Sylfaen" w:cs="Sylfaen"/>
              </w:rPr>
              <w:t>მინიმალური</w:t>
            </w:r>
            <w:proofErr w:type="spellEnd"/>
            <w:proofErr w:type="gramEnd"/>
            <w:r>
              <w:rPr>
                <w:rStyle w:val="Strong"/>
                <w:rFonts w:eastAsiaTheme="majorEastAsia"/>
              </w:rPr>
              <w:t xml:space="preserve"> </w:t>
            </w:r>
            <w:proofErr w:type="spellStart"/>
            <w:r>
              <w:rPr>
                <w:rStyle w:val="Strong"/>
                <w:rFonts w:ascii="Sylfaen" w:eastAsiaTheme="majorEastAsia" w:hAnsi="Sylfaen" w:cs="Sylfaen"/>
              </w:rPr>
              <w:t>კონცენტრაცია</w:t>
            </w:r>
            <w:proofErr w:type="spellEnd"/>
            <w:r>
              <w:rPr>
                <w:rStyle w:val="Strong"/>
                <w:rFonts w:eastAsiaTheme="majorEastAsia"/>
              </w:rPr>
              <w:t xml:space="preserve"> C₀ (ng/ml)</w:t>
            </w:r>
          </w:p>
        </w:tc>
        <w:tc>
          <w:tcPr>
            <w:tcW w:w="0" w:type="auto"/>
            <w:vAlign w:val="center"/>
            <w:hideMark/>
          </w:tcPr>
          <w:p w14:paraId="0B54AC8C" w14:textId="77777777" w:rsidR="00CF179E" w:rsidRDefault="00CF179E" w:rsidP="00AE332B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rStyle w:val="Strong"/>
                <w:rFonts w:eastAsiaTheme="majorEastAsia"/>
              </w:rPr>
              <w:t xml:space="preserve">1 </w:t>
            </w:r>
            <w:proofErr w:type="spellStart"/>
            <w:r>
              <w:rPr>
                <w:rStyle w:val="Strong"/>
                <w:rFonts w:ascii="Sylfaen" w:eastAsiaTheme="majorEastAsia" w:hAnsi="Sylfaen" w:cs="Sylfaen"/>
              </w:rPr>
              <w:t>თვე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6C2D08" w14:textId="77777777" w:rsidR="00CF179E" w:rsidRDefault="00CF179E" w:rsidP="00AE332B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rStyle w:val="Strong"/>
                <w:rFonts w:eastAsiaTheme="majorEastAsia"/>
              </w:rPr>
              <w:t xml:space="preserve">2–3 </w:t>
            </w:r>
            <w:proofErr w:type="spellStart"/>
            <w:r>
              <w:rPr>
                <w:rStyle w:val="Strong"/>
                <w:rFonts w:ascii="Sylfaen" w:eastAsiaTheme="majorEastAsia" w:hAnsi="Sylfaen" w:cs="Sylfaen"/>
              </w:rPr>
              <w:t>თვე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087242" w14:textId="77777777" w:rsidR="00CF179E" w:rsidRDefault="00CF179E" w:rsidP="00AE332B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rStyle w:val="Strong"/>
                <w:rFonts w:eastAsiaTheme="majorEastAsia"/>
              </w:rPr>
              <w:t xml:space="preserve">4–5 </w:t>
            </w:r>
            <w:proofErr w:type="spellStart"/>
            <w:r>
              <w:rPr>
                <w:rStyle w:val="Strong"/>
                <w:rFonts w:ascii="Sylfaen" w:eastAsiaTheme="majorEastAsia" w:hAnsi="Sylfaen" w:cs="Sylfaen"/>
              </w:rPr>
              <w:t>თვე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142C76" w14:textId="77777777" w:rsidR="00CF179E" w:rsidRDefault="00CF179E" w:rsidP="00AE332B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rStyle w:val="Strong"/>
                <w:rFonts w:eastAsiaTheme="majorEastAsia"/>
              </w:rPr>
              <w:t xml:space="preserve">6–12 </w:t>
            </w:r>
            <w:proofErr w:type="spellStart"/>
            <w:r>
              <w:rPr>
                <w:rStyle w:val="Strong"/>
                <w:rFonts w:ascii="Sylfaen" w:eastAsiaTheme="majorEastAsia" w:hAnsi="Sylfaen" w:cs="Sylfaen"/>
              </w:rPr>
              <w:t>თვე</w:t>
            </w:r>
            <w:proofErr w:type="spellEnd"/>
          </w:p>
        </w:tc>
      </w:tr>
      <w:tr w:rsidR="00CF179E" w14:paraId="6F733BAC" w14:textId="77777777" w:rsidTr="00CF17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09C231" w14:textId="77777777" w:rsidR="00CF179E" w:rsidRDefault="00CF179E" w:rsidP="00AE332B">
            <w:pPr>
              <w:spacing w:line="276" w:lineRule="auto"/>
              <w:jc w:val="both"/>
            </w:pPr>
            <w:proofErr w:type="spellStart"/>
            <w:r>
              <w:rPr>
                <w:rStyle w:val="Strong"/>
                <w:rFonts w:ascii="Sylfaen" w:eastAsiaTheme="majorEastAsia" w:hAnsi="Sylfaen" w:cs="Sylfaen"/>
              </w:rPr>
              <w:t>ამ</w:t>
            </w:r>
            <w:proofErr w:type="spellEnd"/>
            <w:r>
              <w:rPr>
                <w:rStyle w:val="Strong"/>
                <w:rFonts w:eastAsiaTheme="majorEastAsia"/>
              </w:rPr>
              <w:t xml:space="preserve"> </w:t>
            </w:r>
            <w:proofErr w:type="spellStart"/>
            <w:r>
              <w:rPr>
                <w:rStyle w:val="Strong"/>
                <w:rFonts w:ascii="Sylfaen" w:eastAsiaTheme="majorEastAsia" w:hAnsi="Sylfaen" w:cs="Sylfaen"/>
              </w:rPr>
              <w:t>პრეპარატთან</w:t>
            </w:r>
            <w:proofErr w:type="spellEnd"/>
            <w:r>
              <w:rPr>
                <w:rStyle w:val="Strong"/>
                <w:rFonts w:eastAsiaTheme="majorEastAsia"/>
              </w:rPr>
              <w:t xml:space="preserve"> </w:t>
            </w:r>
            <w:proofErr w:type="spellStart"/>
            <w:r>
              <w:rPr>
                <w:rStyle w:val="Strong"/>
                <w:rFonts w:ascii="Sylfaen" w:eastAsiaTheme="majorEastAsia" w:hAnsi="Sylfaen" w:cs="Sylfaen"/>
              </w:rPr>
              <w:t>ერთად</w:t>
            </w:r>
            <w:proofErr w:type="spellEnd"/>
            <w:r>
              <w:rPr>
                <w:rStyle w:val="Strong"/>
                <w:rFonts w:eastAsiaTheme="majorEastAsia"/>
              </w:rPr>
              <w:t xml:space="preserve"> </w:t>
            </w:r>
            <w:proofErr w:type="spellStart"/>
            <w:r>
              <w:rPr>
                <w:rStyle w:val="Strong"/>
                <w:rFonts w:ascii="Sylfaen" w:eastAsiaTheme="majorEastAsia" w:hAnsi="Sylfaen" w:cs="Sylfaen"/>
              </w:rPr>
              <w:t>მიღებისას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6BB740" w14:textId="77777777" w:rsidR="00CF179E" w:rsidRDefault="00CF179E" w:rsidP="00AE332B">
            <w:pPr>
              <w:spacing w:line="276" w:lineRule="auto"/>
              <w:jc w:val="both"/>
            </w:pPr>
            <w:r>
              <w:t>100–200</w:t>
            </w:r>
          </w:p>
        </w:tc>
        <w:tc>
          <w:tcPr>
            <w:tcW w:w="0" w:type="auto"/>
            <w:vAlign w:val="center"/>
            <w:hideMark/>
          </w:tcPr>
          <w:p w14:paraId="28621035" w14:textId="77777777" w:rsidR="00CF179E" w:rsidRDefault="00CF179E" w:rsidP="00AE332B">
            <w:pPr>
              <w:spacing w:line="276" w:lineRule="auto"/>
              <w:jc w:val="both"/>
            </w:pPr>
            <w:r>
              <w:t>75–150</w:t>
            </w:r>
          </w:p>
        </w:tc>
        <w:tc>
          <w:tcPr>
            <w:tcW w:w="0" w:type="auto"/>
            <w:vAlign w:val="center"/>
            <w:hideMark/>
          </w:tcPr>
          <w:p w14:paraId="551481C4" w14:textId="77777777" w:rsidR="00CF179E" w:rsidRDefault="00CF179E" w:rsidP="00AE332B">
            <w:pPr>
              <w:spacing w:line="276" w:lineRule="auto"/>
              <w:jc w:val="both"/>
            </w:pPr>
            <w:r>
              <w:t>50–100</w:t>
            </w:r>
          </w:p>
        </w:tc>
        <w:tc>
          <w:tcPr>
            <w:tcW w:w="0" w:type="auto"/>
            <w:vAlign w:val="center"/>
            <w:hideMark/>
          </w:tcPr>
          <w:p w14:paraId="0EC3251B" w14:textId="77777777" w:rsidR="00CF179E" w:rsidRDefault="00CF179E" w:rsidP="00AE332B">
            <w:pPr>
              <w:spacing w:line="276" w:lineRule="auto"/>
              <w:jc w:val="both"/>
            </w:pPr>
            <w:r>
              <w:t>25–50</w:t>
            </w:r>
          </w:p>
        </w:tc>
      </w:tr>
    </w:tbl>
    <w:p w14:paraId="6D927AA8" w14:textId="2036C4FD" w:rsidR="008659AA" w:rsidRDefault="008659AA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ციკლოსპორინის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შემცირებამდე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სტაბილურ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მდგომარეობაში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დადასტურდეს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ევეროლიმუსის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მინიმალური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კონცენტრაცია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სისხლში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 ≥3 </w:t>
      </w:r>
      <w:proofErr w:type="spellStart"/>
      <w:r>
        <w:rPr>
          <w:rFonts w:ascii="Sylfaen" w:hAnsi="Sylfaen" w:cs="Sylfaen"/>
        </w:rPr>
        <w:t>ნგ</w:t>
      </w:r>
      <w:proofErr w:type="spellEnd"/>
      <w:r>
        <w:t>/</w:t>
      </w:r>
      <w:proofErr w:type="spellStart"/>
      <w:r>
        <w:rPr>
          <w:rFonts w:ascii="Sylfaen" w:hAnsi="Sylfaen" w:cs="Sylfaen"/>
        </w:rPr>
        <w:t>მლ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გადანერგვის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, 12 </w:t>
      </w:r>
      <w:proofErr w:type="spellStart"/>
      <w:r>
        <w:rPr>
          <w:rFonts w:ascii="Sylfaen" w:hAnsi="Sylfaen" w:cs="Sylfaen"/>
        </w:rPr>
        <w:t>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, 25–50 </w:t>
      </w:r>
      <w:proofErr w:type="spellStart"/>
      <w:r>
        <w:rPr>
          <w:rFonts w:ascii="Sylfaen" w:hAnsi="Sylfaen" w:cs="Sylfaen"/>
        </w:rPr>
        <w:t>ნგ</w:t>
      </w:r>
      <w:proofErr w:type="spellEnd"/>
      <w:r>
        <w:t>/</w:t>
      </w:r>
      <w:proofErr w:type="spellStart"/>
      <w:r>
        <w:rPr>
          <w:rFonts w:ascii="Sylfaen" w:hAnsi="Sylfaen" w:cs="Sylfaen"/>
        </w:rPr>
        <w:t>მლ</w:t>
      </w:r>
      <w:r>
        <w:t>-</w:t>
      </w:r>
      <w:r>
        <w:rPr>
          <w:rFonts w:ascii="Sylfaen" w:hAnsi="Sylfaen" w:cs="Sylfaen"/>
        </w:rPr>
        <w:t>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ციკლოსპორინის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მინიმალური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დონესთან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მონაცემები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შეზღუდულია</w:t>
      </w:r>
      <w:proofErr w:type="spellEnd"/>
      <w:r>
        <w:t>.</w:t>
      </w:r>
    </w:p>
    <w:p w14:paraId="7638C5C3" w14:textId="77777777" w:rsidR="00BA7383" w:rsidRDefault="008659AA" w:rsidP="00AE332B">
      <w:pPr>
        <w:pStyle w:val="NormalWeb"/>
        <w:spacing w:line="276" w:lineRule="auto"/>
        <w:jc w:val="both"/>
        <w:rPr>
          <w:rStyle w:val="Strong"/>
          <w:rFonts w:eastAsiaTheme="majorEastAsia"/>
        </w:rPr>
      </w:pPr>
      <w:proofErr w:type="spellStart"/>
      <w:r>
        <w:rPr>
          <w:rStyle w:val="Strong"/>
          <w:rFonts w:ascii="Sylfaen" w:eastAsiaTheme="majorEastAsia" w:hAnsi="Sylfaen" w:cs="Sylfaen"/>
        </w:rPr>
        <w:t>გულის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გადანერგვისას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ციკლოსპორინის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დოზის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რეკომენდებული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გამოყენება</w:t>
      </w:r>
      <w:proofErr w:type="spellEnd"/>
      <w:r>
        <w:rPr>
          <w:rStyle w:val="Strong"/>
          <w:rFonts w:eastAsiaTheme="majorEastAsia"/>
        </w:rPr>
        <w:t>:</w:t>
      </w:r>
    </w:p>
    <w:p w14:paraId="277875DF" w14:textId="480594E3" w:rsidR="008659AA" w:rsidRDefault="008659AA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გასაუმჯობესებლად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არსებული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შესანარჩუნებლად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გადანერგვის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ციკლოსპორინის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შემცირდეს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თუ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დაზიანება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პროგრესირებს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გაანგარიშებული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კრეატინინის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კლირენსი</w:t>
      </w:r>
      <w:proofErr w:type="spellEnd"/>
      <w:r>
        <w:t xml:space="preserve"> (creatinine clearance) &lt;60 </w:t>
      </w:r>
      <w:proofErr w:type="spellStart"/>
      <w:r>
        <w:rPr>
          <w:rFonts w:ascii="Sylfaen" w:hAnsi="Sylfaen" w:cs="Sylfaen"/>
        </w:rPr>
        <w:t>მლ</w:t>
      </w:r>
      <w:proofErr w:type="spellEnd"/>
      <w:r>
        <w:t>/</w:t>
      </w:r>
      <w:proofErr w:type="spellStart"/>
      <w:r>
        <w:rPr>
          <w:rFonts w:ascii="Sylfaen" w:hAnsi="Sylfaen" w:cs="Sylfaen"/>
        </w:rPr>
        <w:t>წთ</w:t>
      </w:r>
      <w:r>
        <w:t>-</w:t>
      </w:r>
      <w:r>
        <w:rPr>
          <w:rFonts w:ascii="Sylfaen" w:hAnsi="Sylfaen" w:cs="Sylfaen"/>
        </w:rPr>
        <w:t>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დოზა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კორექტირდეს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გულის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გადანერგვის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შესაძლებელია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ციკლოსპორინის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შემცირება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ალტერნატიული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იმუნოსუპრესიული</w:t>
      </w:r>
      <w:proofErr w:type="spellEnd"/>
      <w:r w:rsidR="00BA7383">
        <w:t xml:space="preserve"> </w:t>
      </w:r>
      <w:proofErr w:type="spellStart"/>
      <w:r>
        <w:rPr>
          <w:rFonts w:ascii="Sylfaen" w:hAnsi="Sylfaen" w:cs="Sylfaen"/>
        </w:rPr>
        <w:t>პროტოკოლის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გამოყენება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კლინიკურ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კვლევაში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დაახლოებით</w:t>
      </w:r>
      <w:proofErr w:type="spellEnd"/>
      <w:r>
        <w:t xml:space="preserve"> 3.0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>/</w:t>
      </w:r>
      <w:proofErr w:type="spellStart"/>
      <w:r>
        <w:rPr>
          <w:rFonts w:ascii="Sylfaen" w:hAnsi="Sylfaen" w:cs="Sylfaen"/>
        </w:rPr>
        <w:t>დღე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პაციენტებმა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რომლებიც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იღებდნენ</w:t>
      </w:r>
      <w:proofErr w:type="spellEnd"/>
      <w:r>
        <w:t xml:space="preserve"> 1.5 </w:t>
      </w:r>
      <w:proofErr w:type="spellStart"/>
      <w:r>
        <w:rPr>
          <w:rFonts w:ascii="Sylfaen" w:hAnsi="Sylfaen" w:cs="Sylfaen"/>
        </w:rPr>
        <w:t>მგ</w:t>
      </w:r>
      <w:proofErr w:type="spellEnd"/>
      <w:r>
        <w:t>/</w:t>
      </w:r>
      <w:proofErr w:type="spellStart"/>
      <w:r>
        <w:rPr>
          <w:rFonts w:ascii="Sylfaen" w:hAnsi="Sylfaen" w:cs="Sylfaen"/>
        </w:rPr>
        <w:t>დღე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დოზას</w:t>
      </w:r>
      <w:proofErr w:type="spellEnd"/>
      <w:r>
        <w:t xml:space="preserve">, </w:t>
      </w:r>
      <w:r w:rsidRPr="008659AA">
        <w:rPr>
          <w:rStyle w:val="Strong"/>
          <w:rFonts w:eastAsiaTheme="majorEastAsia"/>
          <w:b w:val="0"/>
          <w:bCs w:val="0"/>
        </w:rPr>
        <w:t xml:space="preserve">3, 6, 9, 12, 18 </w:t>
      </w:r>
      <w:proofErr w:type="spellStart"/>
      <w:r w:rsidRPr="008659AA">
        <w:rPr>
          <w:rStyle w:val="Strong"/>
          <w:rFonts w:ascii="Sylfaen" w:eastAsiaTheme="majorEastAsia" w:hAnsi="Sylfaen" w:cs="Sylfaen"/>
          <w:b w:val="0"/>
          <w:bCs w:val="0"/>
        </w:rPr>
        <w:t>და</w:t>
      </w:r>
      <w:proofErr w:type="spellEnd"/>
      <w:r w:rsidRPr="008659AA">
        <w:rPr>
          <w:rStyle w:val="Strong"/>
          <w:rFonts w:eastAsiaTheme="majorEastAsia"/>
          <w:b w:val="0"/>
          <w:bCs w:val="0"/>
        </w:rPr>
        <w:t xml:space="preserve"> 24 </w:t>
      </w:r>
      <w:proofErr w:type="spellStart"/>
      <w:r w:rsidRPr="008659AA">
        <w:rPr>
          <w:rStyle w:val="Strong"/>
          <w:rFonts w:ascii="Sylfaen" w:eastAsiaTheme="majorEastAsia" w:hAnsi="Sylfaen" w:cs="Sylfaen"/>
          <w:b w:val="0"/>
          <w:bCs w:val="0"/>
        </w:rPr>
        <w:t>თვეში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აჩვენეს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კრეატინინის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კლირენსი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მცირდებოდა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თუმცა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მნიშვნელოვნად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იზრდებოდა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შრატში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კრეატინინის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დონე</w:t>
      </w:r>
      <w:proofErr w:type="spellEnd"/>
      <w:r>
        <w:t>.</w:t>
      </w:r>
    </w:p>
    <w:p w14:paraId="22C1FCE2" w14:textId="47C483AA" w:rsidR="007435E8" w:rsidRDefault="008659AA" w:rsidP="00AE332B">
      <w:pPr>
        <w:pStyle w:val="NormalWeb"/>
        <w:spacing w:line="276" w:lineRule="auto"/>
        <w:jc w:val="both"/>
        <w:rPr>
          <w:rStyle w:val="Strong"/>
          <w:rFonts w:ascii="Sylfaen" w:eastAsiaTheme="majorEastAsia" w:hAnsi="Sylfaen" w:cs="Sylfaen"/>
          <w:b w:val="0"/>
          <w:bCs w:val="0"/>
        </w:rPr>
      </w:pPr>
      <w:proofErr w:type="spellStart"/>
      <w:r>
        <w:rPr>
          <w:rFonts w:ascii="Sylfaen" w:hAnsi="Sylfaen" w:cs="Sylfaen"/>
        </w:rPr>
        <w:t>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, </w:t>
      </w:r>
      <w:proofErr w:type="spellStart"/>
      <w:proofErr w:type="gramStart"/>
      <w:r>
        <w:rPr>
          <w:rFonts w:ascii="Sylfaen" w:hAnsi="Sylfaen" w:cs="Sylfaen"/>
        </w:rPr>
        <w:t>რომელთაც</w:t>
      </w:r>
      <w:proofErr w:type="spellEnd"/>
      <w:r>
        <w:t xml:space="preserve">  </w:t>
      </w:r>
      <w:proofErr w:type="spellStart"/>
      <w:r>
        <w:rPr>
          <w:rFonts w:ascii="Sylfaen" w:hAnsi="Sylfaen" w:cs="Sylfaen"/>
        </w:rPr>
        <w:t>რეგულარულად</w:t>
      </w:r>
      <w:proofErr w:type="spellEnd"/>
      <w:proofErr w:type="gram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ობიექტურად</w:t>
      </w:r>
      <w:proofErr w:type="spellEnd"/>
      <w:r>
        <w:t xml:space="preserve"> </w:t>
      </w:r>
      <w:proofErr w:type="spellStart"/>
      <w:r w:rsidR="007435E8">
        <w:rPr>
          <w:rFonts w:ascii="Sylfaen" w:hAnsi="Sylfaen" w:cs="Sylfaen"/>
        </w:rPr>
        <w:t>უკეთდებათ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მონიტორინგი</w:t>
      </w:r>
      <w:proofErr w:type="spellEnd"/>
      <w:r>
        <w:t>.</w:t>
      </w:r>
      <w:r>
        <w:br/>
      </w:r>
      <w:proofErr w:type="spellStart"/>
      <w:r w:rsidR="007435E8" w:rsidRPr="007435E8">
        <w:rPr>
          <w:rFonts w:ascii="Sylfaen" w:hAnsi="Sylfaen" w:cs="Sylfaen"/>
        </w:rPr>
        <w:t>გულის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გადანერგვის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პაციენტებში</w:t>
      </w:r>
      <w:proofErr w:type="spellEnd"/>
      <w:r w:rsidR="007435E8" w:rsidRPr="007435E8">
        <w:rPr>
          <w:rFonts w:ascii="Sylfaen" w:hAnsi="Sylfaen" w:cs="Sylfaen"/>
        </w:rPr>
        <w:t xml:space="preserve">, </w:t>
      </w:r>
      <w:proofErr w:type="spellStart"/>
      <w:r w:rsidR="007435E8" w:rsidRPr="007435E8">
        <w:rPr>
          <w:rFonts w:ascii="Sylfaen" w:hAnsi="Sylfaen" w:cs="Sylfaen"/>
        </w:rPr>
        <w:t>ამ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პრეპარატის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მიღების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შესახებ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მონაცემები</w:t>
      </w:r>
      <w:proofErr w:type="spellEnd"/>
      <w:r w:rsidR="007435E8" w:rsidRPr="007435E8">
        <w:rPr>
          <w:rFonts w:ascii="Sylfaen" w:hAnsi="Sylfaen" w:cs="Sylfaen"/>
        </w:rPr>
        <w:t xml:space="preserve">, </w:t>
      </w:r>
      <w:proofErr w:type="spellStart"/>
      <w:r w:rsidR="007435E8" w:rsidRPr="007435E8">
        <w:rPr>
          <w:rFonts w:ascii="Sylfaen" w:hAnsi="Sylfaen" w:cs="Sylfaen"/>
        </w:rPr>
        <w:t>როდესაც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ციკლოსპორინის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მინიმალური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კონცენტრაცია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პირველი</w:t>
      </w:r>
      <w:proofErr w:type="spellEnd"/>
      <w:r w:rsidR="007435E8" w:rsidRPr="007435E8">
        <w:rPr>
          <w:rFonts w:ascii="Sylfaen" w:hAnsi="Sylfaen" w:cs="Sylfaen"/>
        </w:rPr>
        <w:t xml:space="preserve"> 3 </w:t>
      </w:r>
      <w:proofErr w:type="spellStart"/>
      <w:r w:rsidR="007435E8" w:rsidRPr="007435E8">
        <w:rPr>
          <w:rFonts w:ascii="Sylfaen" w:hAnsi="Sylfaen" w:cs="Sylfaen"/>
        </w:rPr>
        <w:t>თვის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განმავლობაში</w:t>
      </w:r>
      <w:proofErr w:type="spellEnd"/>
      <w:r w:rsidR="007435E8" w:rsidRPr="007435E8">
        <w:rPr>
          <w:rFonts w:ascii="Sylfaen" w:hAnsi="Sylfaen" w:cs="Sylfaen"/>
        </w:rPr>
        <w:t xml:space="preserve"> 175 </w:t>
      </w:r>
      <w:proofErr w:type="spellStart"/>
      <w:r w:rsidR="007435E8" w:rsidRPr="007435E8">
        <w:rPr>
          <w:rFonts w:ascii="Sylfaen" w:hAnsi="Sylfaen" w:cs="Sylfaen"/>
        </w:rPr>
        <w:t>ნგ</w:t>
      </w:r>
      <w:proofErr w:type="spellEnd"/>
      <w:r w:rsidR="007435E8" w:rsidRPr="007435E8">
        <w:rPr>
          <w:rFonts w:ascii="Sylfaen" w:hAnsi="Sylfaen" w:cs="Sylfaen"/>
        </w:rPr>
        <w:t>/</w:t>
      </w:r>
      <w:proofErr w:type="spellStart"/>
      <w:r w:rsidR="007435E8" w:rsidRPr="007435E8">
        <w:rPr>
          <w:rFonts w:ascii="Sylfaen" w:hAnsi="Sylfaen" w:cs="Sylfaen"/>
        </w:rPr>
        <w:t>მლ-ზე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ნაკლებია</w:t>
      </w:r>
      <w:proofErr w:type="spellEnd"/>
      <w:r w:rsidR="007435E8" w:rsidRPr="007435E8">
        <w:rPr>
          <w:rFonts w:ascii="Sylfaen" w:hAnsi="Sylfaen" w:cs="Sylfaen"/>
        </w:rPr>
        <w:t xml:space="preserve">, 6 </w:t>
      </w:r>
      <w:proofErr w:type="spellStart"/>
      <w:r w:rsidR="007435E8" w:rsidRPr="007435E8">
        <w:rPr>
          <w:rFonts w:ascii="Sylfaen" w:hAnsi="Sylfaen" w:cs="Sylfaen"/>
        </w:rPr>
        <w:t>თვის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შემდეგ</w:t>
      </w:r>
      <w:proofErr w:type="spellEnd"/>
      <w:r w:rsidR="007435E8" w:rsidRPr="007435E8">
        <w:rPr>
          <w:rFonts w:ascii="Sylfaen" w:hAnsi="Sylfaen" w:cs="Sylfaen"/>
        </w:rPr>
        <w:t xml:space="preserve"> 135 </w:t>
      </w:r>
      <w:proofErr w:type="spellStart"/>
      <w:r w:rsidR="007435E8" w:rsidRPr="007435E8">
        <w:rPr>
          <w:rFonts w:ascii="Sylfaen" w:hAnsi="Sylfaen" w:cs="Sylfaen"/>
        </w:rPr>
        <w:t>ნგ</w:t>
      </w:r>
      <w:proofErr w:type="spellEnd"/>
      <w:r w:rsidR="007435E8" w:rsidRPr="007435E8">
        <w:rPr>
          <w:rFonts w:ascii="Sylfaen" w:hAnsi="Sylfaen" w:cs="Sylfaen"/>
        </w:rPr>
        <w:t>/</w:t>
      </w:r>
      <w:proofErr w:type="spellStart"/>
      <w:r w:rsidR="007435E8" w:rsidRPr="007435E8">
        <w:rPr>
          <w:rFonts w:ascii="Sylfaen" w:hAnsi="Sylfaen" w:cs="Sylfaen"/>
        </w:rPr>
        <w:t>მლ-ზე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ნაკლები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და</w:t>
      </w:r>
      <w:proofErr w:type="spellEnd"/>
      <w:r w:rsidR="007435E8" w:rsidRPr="007435E8">
        <w:rPr>
          <w:rFonts w:ascii="Sylfaen" w:hAnsi="Sylfaen" w:cs="Sylfaen"/>
        </w:rPr>
        <w:t xml:space="preserve"> 6 </w:t>
      </w:r>
      <w:proofErr w:type="spellStart"/>
      <w:r w:rsidR="007435E8" w:rsidRPr="007435E8">
        <w:rPr>
          <w:rFonts w:ascii="Sylfaen" w:hAnsi="Sylfaen" w:cs="Sylfaen"/>
        </w:rPr>
        <w:t>თვის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შემდეგ</w:t>
      </w:r>
      <w:proofErr w:type="spellEnd"/>
      <w:r w:rsidR="007435E8" w:rsidRPr="007435E8">
        <w:rPr>
          <w:rFonts w:ascii="Sylfaen" w:hAnsi="Sylfaen" w:cs="Sylfaen"/>
        </w:rPr>
        <w:t xml:space="preserve"> 100 </w:t>
      </w:r>
      <w:proofErr w:type="spellStart"/>
      <w:r w:rsidR="007435E8" w:rsidRPr="007435E8">
        <w:rPr>
          <w:rFonts w:ascii="Sylfaen" w:hAnsi="Sylfaen" w:cs="Sylfaen"/>
        </w:rPr>
        <w:t>ნგ</w:t>
      </w:r>
      <w:proofErr w:type="spellEnd"/>
      <w:r w:rsidR="007435E8" w:rsidRPr="007435E8">
        <w:rPr>
          <w:rFonts w:ascii="Sylfaen" w:hAnsi="Sylfaen" w:cs="Sylfaen"/>
        </w:rPr>
        <w:t>/</w:t>
      </w:r>
      <w:proofErr w:type="spellStart"/>
      <w:r w:rsidR="007435E8" w:rsidRPr="007435E8">
        <w:rPr>
          <w:rFonts w:ascii="Sylfaen" w:hAnsi="Sylfaen" w:cs="Sylfaen"/>
        </w:rPr>
        <w:t>მლ-ზე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ნაკლებია</w:t>
      </w:r>
      <w:proofErr w:type="spellEnd"/>
      <w:r w:rsidR="007435E8" w:rsidRPr="007435E8">
        <w:rPr>
          <w:rFonts w:ascii="Sylfaen" w:hAnsi="Sylfaen" w:cs="Sylfaen"/>
        </w:rPr>
        <w:t xml:space="preserve">, </w:t>
      </w:r>
      <w:proofErr w:type="spellStart"/>
      <w:r w:rsidR="007435E8" w:rsidRPr="007435E8">
        <w:rPr>
          <w:rFonts w:ascii="Sylfaen" w:hAnsi="Sylfaen" w:cs="Sylfaen"/>
        </w:rPr>
        <w:t>შეზღუდულია</w:t>
      </w:r>
      <w:proofErr w:type="spellEnd"/>
      <w:r w:rsidR="007435E8" w:rsidRPr="007435E8">
        <w:rPr>
          <w:rFonts w:ascii="Sylfaen" w:hAnsi="Sylfaen" w:cs="Sylfaen"/>
        </w:rPr>
        <w:t xml:space="preserve">. </w:t>
      </w:r>
      <w:proofErr w:type="spellStart"/>
      <w:r w:rsidR="007435E8" w:rsidRPr="007435E8">
        <w:rPr>
          <w:rFonts w:ascii="Sylfaen" w:hAnsi="Sylfaen" w:cs="Sylfaen"/>
        </w:rPr>
        <w:t>ციკლოსპორინის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დოზის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შემცირებამდე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უნდა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დადასტურდეს</w:t>
      </w:r>
      <w:proofErr w:type="spellEnd"/>
      <w:r w:rsidR="007435E8" w:rsidRPr="007435E8">
        <w:rPr>
          <w:rFonts w:ascii="Sylfaen" w:hAnsi="Sylfaen" w:cs="Sylfaen"/>
        </w:rPr>
        <w:t xml:space="preserve">, </w:t>
      </w:r>
      <w:proofErr w:type="spellStart"/>
      <w:r w:rsidR="007435E8" w:rsidRPr="007435E8">
        <w:rPr>
          <w:rFonts w:ascii="Sylfaen" w:hAnsi="Sylfaen" w:cs="Sylfaen"/>
        </w:rPr>
        <w:t>რომ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ევეროლიმუსის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მინიმალური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კონცენტრაცია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მთლიან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სისხლში</w:t>
      </w:r>
      <w:proofErr w:type="spellEnd"/>
      <w:r w:rsidR="007435E8" w:rsidRPr="007435E8">
        <w:rPr>
          <w:rFonts w:ascii="Sylfaen" w:hAnsi="Sylfaen" w:cs="Sylfaen"/>
        </w:rPr>
        <w:t xml:space="preserve"> ≥ 3 </w:t>
      </w:r>
      <w:proofErr w:type="spellStart"/>
      <w:r w:rsidR="007435E8" w:rsidRPr="007435E8">
        <w:rPr>
          <w:rFonts w:ascii="Sylfaen" w:hAnsi="Sylfaen" w:cs="Sylfaen"/>
        </w:rPr>
        <w:t>ნგ</w:t>
      </w:r>
      <w:proofErr w:type="spellEnd"/>
      <w:r w:rsidR="007435E8" w:rsidRPr="007435E8">
        <w:rPr>
          <w:rFonts w:ascii="Sylfaen" w:hAnsi="Sylfaen" w:cs="Sylfaen"/>
        </w:rPr>
        <w:t>/</w:t>
      </w:r>
      <w:proofErr w:type="spellStart"/>
      <w:r w:rsidR="007435E8" w:rsidRPr="007435E8">
        <w:rPr>
          <w:rFonts w:ascii="Sylfaen" w:hAnsi="Sylfaen" w:cs="Sylfaen"/>
        </w:rPr>
        <w:t>მლ-ია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სტაბილურ</w:t>
      </w:r>
      <w:proofErr w:type="spellEnd"/>
      <w:r w:rsidR="007435E8" w:rsidRPr="007435E8">
        <w:rPr>
          <w:rFonts w:ascii="Sylfaen" w:hAnsi="Sylfaen" w:cs="Sylfaen"/>
        </w:rPr>
        <w:t xml:space="preserve"> </w:t>
      </w:r>
      <w:proofErr w:type="spellStart"/>
      <w:r w:rsidR="007435E8" w:rsidRPr="007435E8">
        <w:rPr>
          <w:rFonts w:ascii="Sylfaen" w:hAnsi="Sylfaen" w:cs="Sylfaen"/>
        </w:rPr>
        <w:t>მდგომარეობაში</w:t>
      </w:r>
      <w:proofErr w:type="spellEnd"/>
      <w:r w:rsidR="007435E8" w:rsidRPr="007435E8">
        <w:rPr>
          <w:rFonts w:ascii="Sylfaen" w:hAnsi="Sylfaen" w:cs="Sylfaen"/>
        </w:rPr>
        <w:t>.</w:t>
      </w:r>
      <w:r w:rsidR="007435E8" w:rsidRPr="007435E8">
        <w:rPr>
          <w:rStyle w:val="Strong"/>
          <w:rFonts w:ascii="Sylfaen" w:eastAsiaTheme="majorEastAsia" w:hAnsi="Sylfaen" w:cs="Sylfaen"/>
          <w:b w:val="0"/>
          <w:bCs w:val="0"/>
        </w:rPr>
        <w:t xml:space="preserve"> </w:t>
      </w:r>
    </w:p>
    <w:p w14:paraId="59BAF4BD" w14:textId="77777777" w:rsidR="00AE332B" w:rsidRDefault="008659AA" w:rsidP="00AE332B">
      <w:pPr>
        <w:pStyle w:val="NormalWeb"/>
        <w:spacing w:line="276" w:lineRule="auto"/>
        <w:jc w:val="both"/>
        <w:rPr>
          <w:rStyle w:val="Strong"/>
          <w:rFonts w:eastAsiaTheme="majorEastAsia"/>
        </w:rPr>
      </w:pPr>
      <w:proofErr w:type="spellStart"/>
      <w:r>
        <w:rPr>
          <w:rStyle w:val="Strong"/>
          <w:rFonts w:ascii="Sylfaen" w:eastAsiaTheme="majorEastAsia" w:hAnsi="Sylfaen" w:cs="Sylfaen"/>
        </w:rPr>
        <w:t>ღვიძლის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გადანერგვისას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ტაკროლიმუსის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დოზის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რეკომენდებული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გამოყენება</w:t>
      </w:r>
      <w:proofErr w:type="spellEnd"/>
      <w:r>
        <w:rPr>
          <w:rStyle w:val="Strong"/>
          <w:rFonts w:eastAsiaTheme="majorEastAsia"/>
        </w:rPr>
        <w:t>:</w:t>
      </w:r>
    </w:p>
    <w:p w14:paraId="7F69A156" w14:textId="744BD1FF" w:rsidR="00AE332B" w:rsidRDefault="008659AA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ღვიძლის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გადანერგვის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ტაკროლიმუსთან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დაკავშირებული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ღვიძლის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ტოქსიკურობის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შესამცირებლად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ტაკროლიმუსის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შემცირება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დაიწყოს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ტაკროლიმუსის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მინიმალური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სისხლში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გახდება</w:t>
      </w:r>
      <w:proofErr w:type="spellEnd"/>
      <w:r>
        <w:t xml:space="preserve"> 3–5 </w:t>
      </w:r>
      <w:proofErr w:type="spellStart"/>
      <w:r>
        <w:rPr>
          <w:rFonts w:ascii="Sylfaen" w:hAnsi="Sylfaen" w:cs="Sylfaen"/>
        </w:rPr>
        <w:t>ნგ</w:t>
      </w:r>
      <w:proofErr w:type="spellEnd"/>
      <w:r>
        <w:t>/</w:t>
      </w:r>
      <w:proofErr w:type="spellStart"/>
      <w:r>
        <w:rPr>
          <w:rFonts w:ascii="Sylfaen" w:hAnsi="Sylfaen" w:cs="Sylfaen"/>
        </w:rPr>
        <w:t>მლ</w:t>
      </w:r>
      <w:proofErr w:type="spellEnd"/>
      <w:r>
        <w:t>.</w:t>
      </w:r>
    </w:p>
    <w:p w14:paraId="511F6E6D" w14:textId="125F6C5C" w:rsidR="008659AA" w:rsidRDefault="008659AA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ტაკროლიმუსთან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ერთდროული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დასაშვებია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მხოლოდ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ტაკროლიმუსის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შემცირებულ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სრულ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დოზასთან</w:t>
      </w:r>
      <w:proofErr w:type="spellEnd"/>
      <w:r>
        <w:t>.</w:t>
      </w:r>
    </w:p>
    <w:p w14:paraId="3DDC298F" w14:textId="77777777" w:rsidR="008659AA" w:rsidRDefault="008659AA" w:rsidP="00AE332B">
      <w:pPr>
        <w:pStyle w:val="NormalWeb"/>
        <w:spacing w:line="276" w:lineRule="auto"/>
        <w:jc w:val="both"/>
        <w:rPr>
          <w:b/>
          <w:bCs/>
        </w:rPr>
      </w:pPr>
      <w:proofErr w:type="spellStart"/>
      <w:r>
        <w:rPr>
          <w:rStyle w:val="Strong"/>
          <w:rFonts w:ascii="Sylfaen" w:eastAsiaTheme="majorEastAsia" w:hAnsi="Sylfaen" w:cs="Sylfaen"/>
        </w:rPr>
        <w:lastRenderedPageBreak/>
        <w:t>ყურადღება</w:t>
      </w:r>
      <w:proofErr w:type="spellEnd"/>
      <w:r>
        <w:rPr>
          <w:rStyle w:val="Strong"/>
          <w:rFonts w:eastAsiaTheme="majorEastAsia"/>
        </w:rPr>
        <w:t>:</w:t>
      </w:r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დაზიანების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შეშუპების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გვერდითი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მოვლენების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კლინიკურმა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აჩვენა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სერიოზული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გვერდითი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მოვლენების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სიხშირე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ევეროლიმუსით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დროს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უფრო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მაღალი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იყო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პლაცებოსთან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შედარებით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მიუხედავად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იმისა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ეფექტურობა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მსგავსი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იყო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გვერდითი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ეფექტების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მაღალი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სიხშირე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მიუთითებდეს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იმაზე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გარკვეულ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შემთხვევებში</w:t>
      </w:r>
      <w:proofErr w:type="spellEnd"/>
      <w:r>
        <w:t xml:space="preserve"> </w:t>
      </w:r>
      <w:proofErr w:type="spellStart"/>
      <w:r w:rsidRPr="007435E8">
        <w:rPr>
          <w:rStyle w:val="Strong"/>
          <w:rFonts w:ascii="Sylfaen" w:eastAsiaTheme="majorEastAsia" w:hAnsi="Sylfaen" w:cs="Sylfaen"/>
          <w:b w:val="0"/>
          <w:bCs w:val="0"/>
        </w:rPr>
        <w:t>არ</w:t>
      </w:r>
      <w:proofErr w:type="spellEnd"/>
      <w:r w:rsidRPr="007435E8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7435E8">
        <w:rPr>
          <w:rStyle w:val="Strong"/>
          <w:rFonts w:ascii="Sylfaen" w:eastAsiaTheme="majorEastAsia" w:hAnsi="Sylfaen" w:cs="Sylfaen"/>
          <w:b w:val="0"/>
          <w:bCs w:val="0"/>
        </w:rPr>
        <w:t>არის</w:t>
      </w:r>
      <w:proofErr w:type="spellEnd"/>
      <w:r w:rsidRPr="007435E8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7435E8">
        <w:rPr>
          <w:rStyle w:val="Strong"/>
          <w:rFonts w:ascii="Sylfaen" w:eastAsiaTheme="majorEastAsia" w:hAnsi="Sylfaen" w:cs="Sylfaen"/>
          <w:b w:val="0"/>
          <w:bCs w:val="0"/>
        </w:rPr>
        <w:t>რეკომენდებული</w:t>
      </w:r>
      <w:proofErr w:type="spellEnd"/>
      <w:r w:rsidRPr="007435E8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7435E8">
        <w:rPr>
          <w:rStyle w:val="Strong"/>
          <w:rFonts w:ascii="Sylfaen" w:eastAsiaTheme="majorEastAsia" w:hAnsi="Sylfaen" w:cs="Sylfaen"/>
          <w:b w:val="0"/>
          <w:bCs w:val="0"/>
        </w:rPr>
        <w:t>ევეროლიმუსის</w:t>
      </w:r>
      <w:proofErr w:type="spellEnd"/>
      <w:r w:rsidRPr="007435E8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7435E8">
        <w:rPr>
          <w:rStyle w:val="Strong"/>
          <w:rFonts w:ascii="Sylfaen" w:eastAsiaTheme="majorEastAsia" w:hAnsi="Sylfaen" w:cs="Sylfaen"/>
          <w:b w:val="0"/>
          <w:bCs w:val="0"/>
        </w:rPr>
        <w:t>გამოყენება</w:t>
      </w:r>
      <w:proofErr w:type="spellEnd"/>
      <w:r w:rsidRPr="007435E8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7435E8">
        <w:rPr>
          <w:rStyle w:val="Strong"/>
          <w:rFonts w:ascii="Sylfaen" w:eastAsiaTheme="majorEastAsia" w:hAnsi="Sylfaen" w:cs="Sylfaen"/>
          <w:b w:val="0"/>
          <w:bCs w:val="0"/>
        </w:rPr>
        <w:t>საკმარისი</w:t>
      </w:r>
      <w:proofErr w:type="spellEnd"/>
      <w:r w:rsidRPr="007435E8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7435E8">
        <w:rPr>
          <w:rStyle w:val="Strong"/>
          <w:rFonts w:ascii="Sylfaen" w:eastAsiaTheme="majorEastAsia" w:hAnsi="Sylfaen" w:cs="Sylfaen"/>
          <w:b w:val="0"/>
          <w:bCs w:val="0"/>
        </w:rPr>
        <w:t>უსაფრთხოებისა</w:t>
      </w:r>
      <w:proofErr w:type="spellEnd"/>
      <w:r w:rsidRPr="007435E8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7435E8">
        <w:rPr>
          <w:rStyle w:val="Strong"/>
          <w:rFonts w:ascii="Sylfaen" w:eastAsiaTheme="majorEastAsia" w:hAnsi="Sylfaen" w:cs="Sylfaen"/>
          <w:b w:val="0"/>
          <w:bCs w:val="0"/>
        </w:rPr>
        <w:t>და</w:t>
      </w:r>
      <w:proofErr w:type="spellEnd"/>
      <w:r w:rsidRPr="007435E8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7435E8">
        <w:rPr>
          <w:rStyle w:val="Strong"/>
          <w:rFonts w:ascii="Sylfaen" w:eastAsiaTheme="majorEastAsia" w:hAnsi="Sylfaen" w:cs="Sylfaen"/>
          <w:b w:val="0"/>
          <w:bCs w:val="0"/>
        </w:rPr>
        <w:t>ეფექტურობის</w:t>
      </w:r>
      <w:proofErr w:type="spellEnd"/>
      <w:r w:rsidRPr="007435E8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7435E8">
        <w:rPr>
          <w:rStyle w:val="Strong"/>
          <w:rFonts w:ascii="Sylfaen" w:eastAsiaTheme="majorEastAsia" w:hAnsi="Sylfaen" w:cs="Sylfaen"/>
          <w:b w:val="0"/>
          <w:bCs w:val="0"/>
        </w:rPr>
        <w:t>მონაცემების</w:t>
      </w:r>
      <w:proofErr w:type="spellEnd"/>
      <w:r w:rsidRPr="007435E8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7435E8">
        <w:rPr>
          <w:rStyle w:val="Strong"/>
          <w:rFonts w:ascii="Sylfaen" w:eastAsiaTheme="majorEastAsia" w:hAnsi="Sylfaen" w:cs="Sylfaen"/>
          <w:b w:val="0"/>
          <w:bCs w:val="0"/>
        </w:rPr>
        <w:t>არარსებობის</w:t>
      </w:r>
      <w:proofErr w:type="spellEnd"/>
      <w:r w:rsidRPr="007435E8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7435E8">
        <w:rPr>
          <w:rStyle w:val="Strong"/>
          <w:rFonts w:ascii="Sylfaen" w:eastAsiaTheme="majorEastAsia" w:hAnsi="Sylfaen" w:cs="Sylfaen"/>
          <w:b w:val="0"/>
          <w:bCs w:val="0"/>
        </w:rPr>
        <w:t>გამო</w:t>
      </w:r>
      <w:proofErr w:type="spellEnd"/>
      <w:r w:rsidRPr="007435E8">
        <w:rPr>
          <w:b/>
          <w:bCs/>
        </w:rPr>
        <w:t>.</w:t>
      </w:r>
    </w:p>
    <w:p w14:paraId="7E29E31D" w14:textId="1753846D" w:rsidR="007435E8" w:rsidRDefault="0088423B" w:rsidP="00AE332B">
      <w:pPr>
        <w:pStyle w:val="NormalWeb"/>
        <w:spacing w:line="276" w:lineRule="auto"/>
        <w:jc w:val="both"/>
        <w:rPr>
          <w:rFonts w:ascii="Sylfaen" w:hAnsi="Sylfaen" w:cs="Sylfaen"/>
          <w:b/>
          <w:bCs/>
        </w:rPr>
      </w:pPr>
      <w:r>
        <w:rPr>
          <w:rFonts w:ascii="Sylfaen" w:hAnsi="Sylfaen" w:cs="Sylfaen"/>
          <w:b/>
          <w:bCs/>
        </w:rPr>
        <w:t>[</w:t>
      </w:r>
      <w:proofErr w:type="spellStart"/>
      <w:r w:rsidRPr="0088423B">
        <w:rPr>
          <w:rFonts w:ascii="Sylfaen" w:hAnsi="Sylfaen" w:cs="Sylfaen"/>
          <w:b/>
          <w:bCs/>
        </w:rPr>
        <w:t>განსაკუთრებული</w:t>
      </w:r>
      <w:proofErr w:type="spellEnd"/>
      <w:r w:rsidRPr="0088423B">
        <w:rPr>
          <w:b/>
          <w:bCs/>
        </w:rPr>
        <w:t xml:space="preserve"> </w:t>
      </w:r>
      <w:proofErr w:type="spellStart"/>
      <w:r w:rsidRPr="0088423B">
        <w:rPr>
          <w:rFonts w:ascii="Sylfaen" w:hAnsi="Sylfaen" w:cs="Sylfaen"/>
          <w:b/>
          <w:bCs/>
        </w:rPr>
        <w:t>გაფრთხილებები</w:t>
      </w:r>
      <w:proofErr w:type="spellEnd"/>
      <w:r>
        <w:rPr>
          <w:rFonts w:ascii="Sylfaen" w:hAnsi="Sylfaen" w:cs="Sylfaen"/>
          <w:b/>
          <w:bCs/>
        </w:rPr>
        <w:t>]</w:t>
      </w:r>
    </w:p>
    <w:p w14:paraId="3AEF4A29" w14:textId="77777777" w:rsidR="0088423B" w:rsidRDefault="0088423B" w:rsidP="00AE332B">
      <w:pPr>
        <w:pStyle w:val="NormalWeb"/>
        <w:spacing w:line="276" w:lineRule="auto"/>
        <w:jc w:val="both"/>
      </w:pPr>
      <w:r>
        <w:rPr>
          <w:rStyle w:val="Strong"/>
          <w:rFonts w:eastAsiaTheme="majorEastAsia"/>
        </w:rPr>
        <w:t xml:space="preserve">1. </w:t>
      </w:r>
      <w:proofErr w:type="spellStart"/>
      <w:r>
        <w:rPr>
          <w:rStyle w:val="Strong"/>
          <w:rFonts w:ascii="Sylfaen" w:eastAsiaTheme="majorEastAsia" w:hAnsi="Sylfaen" w:cs="Sylfaen"/>
        </w:rPr>
        <w:t>გაფრთხილება</w:t>
      </w:r>
      <w:proofErr w:type="spellEnd"/>
    </w:p>
    <w:p w14:paraId="08FCD499" w14:textId="38FDFFEE" w:rsidR="0088423B" w:rsidRDefault="0088423B" w:rsidP="00AE332B">
      <w:pPr>
        <w:pStyle w:val="NormalWeb"/>
        <w:spacing w:line="276" w:lineRule="auto"/>
        <w:jc w:val="both"/>
      </w:pPr>
      <w:r>
        <w:rPr>
          <w:rStyle w:val="Strong"/>
          <w:rFonts w:eastAsiaTheme="majorEastAsia"/>
        </w:rPr>
        <w:t xml:space="preserve">1) </w:t>
      </w:r>
      <w:proofErr w:type="spellStart"/>
      <w:r>
        <w:rPr>
          <w:rStyle w:val="Strong"/>
          <w:rFonts w:ascii="Sylfaen" w:eastAsiaTheme="majorEastAsia" w:hAnsi="Sylfaen" w:cs="Sylfaen"/>
        </w:rPr>
        <w:t>იმუნოსუპრესანტების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მართვა</w:t>
      </w:r>
      <w:proofErr w:type="spellEnd"/>
      <w:r>
        <w:rPr>
          <w:rStyle w:val="Strong"/>
          <w:rFonts w:eastAsiaTheme="majorEastAsia"/>
        </w:rPr>
        <w:t>:</w:t>
      </w:r>
      <w:r>
        <w:t xml:space="preserve"> </w:t>
      </w:r>
      <w:proofErr w:type="spellStart"/>
      <w:r>
        <w:rPr>
          <w:rFonts w:ascii="Sylfaen" w:hAnsi="Sylfaen" w:cs="Sylfaen"/>
        </w:rPr>
        <w:t>კალცინეურინის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ინჰიბიტორ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ციკლოსპორინი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ტაკროლიმუსი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პრეპარატებთან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კომბინირებულ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გამოყენებასთან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დაკავშირებული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მონაცემები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შეზღუდულია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როდესაც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კალცინეურინის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ინჰიბიტორით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შეწყდა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შედარება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განხორციელდა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პაციენტებთან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რომლებიც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განაგრძობდნენ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მიღებას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დაკვირვებული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იყო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სერიოზული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გვერდითი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სიხშირის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მატება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კლინიკურ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კომბინირებულად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გამოიყენებოდა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კალცინეურინის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ინჰიბიტორთან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ციკლოსპორინი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ტაკროლიმუსი</w:t>
      </w:r>
      <w:proofErr w:type="spellEnd"/>
      <w:r>
        <w:t xml:space="preserve">), </w:t>
      </w:r>
      <w:proofErr w:type="spellStart"/>
      <w:r>
        <w:rPr>
          <w:rFonts w:ascii="Sylfaen" w:hAnsi="Sylfaen" w:cs="Sylfaen"/>
        </w:rPr>
        <w:t>ბასილიქსიმაბთან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კორტიკოსტეროიდებთან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ერთად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ზემოაღნიშნულის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იმუნოსუპრესანტებთან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კომბინაციის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შესახებ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ჩატარებულა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ასევე</w:t>
      </w:r>
      <w:proofErr w:type="spellEnd"/>
      <w:r>
        <w:t xml:space="preserve">, </w:t>
      </w:r>
      <w:proofErr w:type="spellStart"/>
      <w:r>
        <w:rPr>
          <w:rFonts w:ascii="Sylfaen" w:hAnsi="Sylfaen"/>
        </w:rPr>
        <w:t>ამ</w:t>
      </w:r>
      <w:r>
        <w:rPr>
          <w:rFonts w:ascii="Sylfaen" w:hAnsi="Sylfaen" w:cs="Sylfaen"/>
        </w:rPr>
        <w:t>პრეპარატის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გამოყენება</w:t>
      </w:r>
      <w:proofErr w:type="spellEnd"/>
      <w:r>
        <w:t xml:space="preserve"> </w:t>
      </w:r>
      <w:proofErr w:type="spellStart"/>
      <w:r>
        <w:rPr>
          <w:rFonts w:ascii="Sylfaen" w:hAnsi="Sylfaen"/>
        </w:rPr>
        <w:t>მაღალი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დოზით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იმუნოსუპრესიული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პრეპარატების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მიმღებ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საკმარისად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შესწავლილი</w:t>
      </w:r>
      <w:proofErr w:type="spellEnd"/>
      <w:r>
        <w:t>.</w:t>
      </w:r>
    </w:p>
    <w:p w14:paraId="419A24C2" w14:textId="77777777" w:rsidR="00AE332B" w:rsidRDefault="0088423B" w:rsidP="00AE332B">
      <w:pPr>
        <w:pStyle w:val="NormalWeb"/>
        <w:spacing w:line="276" w:lineRule="auto"/>
        <w:jc w:val="both"/>
      </w:pPr>
      <w:r>
        <w:rPr>
          <w:rStyle w:val="Strong"/>
          <w:rFonts w:eastAsiaTheme="majorEastAsia"/>
        </w:rPr>
        <w:t xml:space="preserve">2) </w:t>
      </w:r>
      <w:proofErr w:type="spellStart"/>
      <w:r>
        <w:rPr>
          <w:rStyle w:val="Strong"/>
          <w:rFonts w:ascii="Sylfaen" w:eastAsiaTheme="majorEastAsia" w:hAnsi="Sylfaen" w:cs="Sylfaen"/>
        </w:rPr>
        <w:t>ანტითიმოციტური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იმუნოგლობულინის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გამოყენების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შემთხვევაში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სიფრთხილე</w:t>
      </w:r>
      <w:proofErr w:type="spellEnd"/>
      <w:r>
        <w:rPr>
          <w:rStyle w:val="Strong"/>
          <w:rFonts w:eastAsiaTheme="majorEastAsia"/>
        </w:rPr>
        <w:t>:</w:t>
      </w:r>
      <w:r>
        <w:t xml:space="preserve"> </w:t>
      </w:r>
    </w:p>
    <w:p w14:paraId="199D4318" w14:textId="1585E346" w:rsidR="00AE332B" w:rsidRDefault="0088423B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კურდღლის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ანტითიმოციტური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იმუნოგლობულინისა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t>/</w:t>
      </w:r>
      <w:proofErr w:type="spellStart"/>
      <w:r>
        <w:rPr>
          <w:rFonts w:ascii="Sylfaen" w:hAnsi="Sylfaen" w:cs="Sylfaen"/>
        </w:rPr>
        <w:t>ციკლოსპორინის</w:t>
      </w:r>
      <w:proofErr w:type="spellEnd"/>
      <w:r>
        <w:t>/</w:t>
      </w:r>
      <w:proofErr w:type="spellStart"/>
      <w:r>
        <w:rPr>
          <w:rFonts w:ascii="Sylfaen" w:hAnsi="Sylfaen"/>
        </w:rPr>
        <w:t>კორტიკო</w:t>
      </w:r>
      <w:r>
        <w:rPr>
          <w:rFonts w:ascii="Sylfaen" w:hAnsi="Sylfaen" w:cs="Sylfaen"/>
        </w:rPr>
        <w:t>სტეროიდის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ერთდროული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სიფრთხილე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გულის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დაავადებების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ფარგლებში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რეკომენდებულ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თერაპიულ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დონეზე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კურდღლის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ანტითიმოციტური</w:t>
      </w:r>
      <w:proofErr w:type="spellEnd"/>
      <w:r>
        <w:t xml:space="preserve"> </w:t>
      </w:r>
      <w:proofErr w:type="spellStart"/>
      <w:r>
        <w:rPr>
          <w:rFonts w:ascii="Sylfaen" w:hAnsi="Sylfaen"/>
        </w:rPr>
        <w:t>იმუნო</w:t>
      </w:r>
      <w:r>
        <w:rPr>
          <w:rFonts w:ascii="Sylfaen" w:hAnsi="Sylfaen" w:cs="Sylfaen"/>
        </w:rPr>
        <w:t>გლობულინის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/>
        </w:rPr>
        <w:t>კორტიკო</w:t>
      </w:r>
      <w:r>
        <w:rPr>
          <w:rFonts w:ascii="Sylfaen" w:hAnsi="Sylfaen" w:cs="Sylfaen"/>
        </w:rPr>
        <w:t>სტეროიდის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ერთდროულად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გამოყენებისას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პაციენტების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ნაწილში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მკურნალობიდან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რამდენიმე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დღეში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განვითარდა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უკმარისობა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პომპის</w:t>
      </w:r>
      <w:proofErr w:type="spellEnd"/>
      <w:r>
        <w:t xml:space="preserve"> (ventricular assistance device) </w:t>
      </w:r>
      <w:proofErr w:type="spellStart"/>
      <w:r>
        <w:rPr>
          <w:rFonts w:ascii="Sylfaen" w:hAnsi="Sylfaen" w:cs="Sylfaen"/>
        </w:rPr>
        <w:t>საჭიროება</w:t>
      </w:r>
      <w:proofErr w:type="spellEnd"/>
      <w:r>
        <w:t>.</w:t>
      </w:r>
    </w:p>
    <w:p w14:paraId="4143FCBC" w14:textId="4123A631" w:rsidR="00AE332B" w:rsidRDefault="0088423B" w:rsidP="00AE332B">
      <w:pPr>
        <w:pStyle w:val="NormalWeb"/>
        <w:spacing w:line="276" w:lineRule="auto"/>
        <w:jc w:val="both"/>
      </w:pPr>
      <w:r>
        <w:t>(</w:t>
      </w:r>
      <w:proofErr w:type="spellStart"/>
      <w:r>
        <w:rPr>
          <w:rFonts w:ascii="Sylfaen" w:hAnsi="Sylfaen" w:cs="Sylfaen"/>
        </w:rPr>
        <w:t>გულის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ტრანსპლანტის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შედარებით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უფრო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მაღალი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სიკვდილიანობა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აღენიშნებოდათ</w:t>
      </w:r>
      <w:proofErr w:type="spellEnd"/>
      <w:r>
        <w:t>.</w:t>
      </w:r>
    </w:p>
    <w:p w14:paraId="6674B2EB" w14:textId="6843950E" w:rsidR="0088423B" w:rsidRDefault="0088423B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ამიტომ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მიიჩნევა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ძლიერ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იმუნოსუპრესიულ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რეჟიმს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შეუძლია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გამოიწვიოს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ზემოხსენებული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შედეგები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ასევე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იყ</w:t>
      </w:r>
      <w:r w:rsidR="00B35E14">
        <w:rPr>
          <w:rFonts w:ascii="Sylfaen" w:hAnsi="Sylfaen" w:cs="Sylfaen"/>
        </w:rPr>
        <w:t>ვნენ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რომლებიც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პერიოდში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მოულოდნელად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გარდაიცვალნენ</w:t>
      </w:r>
      <w:proofErr w:type="spellEnd"/>
      <w:r>
        <w:t>.</w:t>
      </w:r>
    </w:p>
    <w:p w14:paraId="18DFD8FB" w14:textId="77777777" w:rsidR="00AE332B" w:rsidRDefault="00B35E14" w:rsidP="00AE332B">
      <w:pPr>
        <w:pStyle w:val="NormalWeb"/>
        <w:spacing w:line="276" w:lineRule="auto"/>
        <w:jc w:val="both"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lastRenderedPageBreak/>
        <w:t xml:space="preserve">3) </w:t>
      </w:r>
      <w:proofErr w:type="spellStart"/>
      <w:r>
        <w:rPr>
          <w:rStyle w:val="Strong"/>
          <w:rFonts w:ascii="Sylfaen" w:eastAsiaTheme="majorEastAsia" w:hAnsi="Sylfaen" w:cs="Sylfaen"/>
        </w:rPr>
        <w:t>სერიოზული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ოპორტუნისტული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ინფექციები</w:t>
      </w:r>
      <w:proofErr w:type="spellEnd"/>
      <w:r>
        <w:rPr>
          <w:rStyle w:val="Strong"/>
          <w:rFonts w:eastAsiaTheme="majorEastAsia"/>
        </w:rPr>
        <w:t>:</w:t>
      </w:r>
    </w:p>
    <w:p w14:paraId="45F6C8AE" w14:textId="5E93E295" w:rsidR="00AE332B" w:rsidRDefault="00B35E14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იმუნოსუპრესანტებთან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მიმღებ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იზრდება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ინფექციების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განსაკუთრებით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ოპორტუნისტული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პათოგენების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ბაქტერიების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ვირუსების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სოკოებისა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პარაზიტების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მიერ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გამოწვეული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ინფექციების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რისკი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დაფიქსირებულია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ლეტალური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შემთხვევები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იმუნოსუპრესიული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შესაძლოა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განვითარდეს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ტრანსპლანტის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მოშლა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დაკავშირებულია</w:t>
      </w:r>
      <w:proofErr w:type="spellEnd"/>
      <w:r>
        <w:rPr>
          <w:rFonts w:ascii="Sylfaen" w:hAnsi="Sylfaen" w:cs="Sylfaen"/>
        </w:rPr>
        <w:t xml:space="preserve"> </w:t>
      </w:r>
      <w:r>
        <w:t xml:space="preserve">BK </w:t>
      </w:r>
      <w:proofErr w:type="spellStart"/>
      <w:r>
        <w:rPr>
          <w:rFonts w:ascii="Sylfaen" w:hAnsi="Sylfaen" w:cs="Sylfaen"/>
        </w:rPr>
        <w:t>ვირუსთან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ასოცირებულ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ნეფროპათიასთან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JC </w:t>
      </w:r>
      <w:proofErr w:type="spellStart"/>
      <w:r>
        <w:rPr>
          <w:rFonts w:ascii="Sylfaen" w:hAnsi="Sylfaen" w:cs="Sylfaen"/>
        </w:rPr>
        <w:t>ვირუსთან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ასოცირებულ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პროგრესირებად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მულტიფოკალურ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ლეიკოენცეფალოპათიასთან</w:t>
      </w:r>
      <w:proofErr w:type="spellEnd"/>
      <w:r>
        <w:t xml:space="preserve"> (PML), </w:t>
      </w:r>
      <w:proofErr w:type="spellStart"/>
      <w:r>
        <w:rPr>
          <w:rFonts w:ascii="Sylfaen" w:hAnsi="Sylfaen" w:cs="Sylfaen"/>
        </w:rPr>
        <w:t>აგრეთვე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პოლიომავირუსით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გამოწვეულ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ინფექციებთან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ამგვარი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ინფექციები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ზოგადად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დაკავშირებულია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იმუნოსუპრესიის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საერთო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დონესთან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ნევროლოგიური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სიმპტომების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განვითარება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მიუთითებდეს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იმუნოსუპრესიის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შემცირების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აუცილებლობაზე</w:t>
      </w:r>
      <w:proofErr w:type="spellEnd"/>
      <w:r>
        <w:t>.</w:t>
      </w:r>
    </w:p>
    <w:p w14:paraId="76F423CE" w14:textId="4D9E1E21" w:rsidR="00B35E14" w:rsidRDefault="00B35E14" w:rsidP="00AE332B">
      <w:pPr>
        <w:pStyle w:val="NormalWeb"/>
        <w:spacing w:line="276" w:lineRule="auto"/>
        <w:jc w:val="both"/>
      </w:pPr>
      <w:r>
        <w:br/>
      </w:r>
      <w:proofErr w:type="spellStart"/>
      <w:r w:rsidRPr="00B35E14">
        <w:rPr>
          <w:rFonts w:ascii="Sylfaen" w:hAnsi="Sylfaen" w:cs="Sylfaen"/>
        </w:rPr>
        <w:t>ამ</w:t>
      </w:r>
      <w:proofErr w:type="spellEnd"/>
      <w:r w:rsidRPr="00B35E14">
        <w:rPr>
          <w:rFonts w:ascii="Sylfaen" w:hAnsi="Sylfaen" w:cs="Sylfaen"/>
        </w:rPr>
        <w:t xml:space="preserve"> </w:t>
      </w:r>
      <w:proofErr w:type="spellStart"/>
      <w:r w:rsidRPr="00B35E14">
        <w:rPr>
          <w:rFonts w:ascii="Sylfaen" w:hAnsi="Sylfaen" w:cs="Sylfaen"/>
        </w:rPr>
        <w:t>პრეპარატის</w:t>
      </w:r>
      <w:proofErr w:type="spellEnd"/>
      <w:r w:rsidRPr="00B35E14">
        <w:rPr>
          <w:rFonts w:ascii="Sylfaen" w:hAnsi="Sylfaen" w:cs="Sylfaen"/>
        </w:rPr>
        <w:t xml:space="preserve"> </w:t>
      </w:r>
      <w:proofErr w:type="spellStart"/>
      <w:r w:rsidRPr="00B35E14">
        <w:rPr>
          <w:rFonts w:ascii="Sylfaen" w:hAnsi="Sylfaen" w:cs="Sylfaen"/>
        </w:rPr>
        <w:t>კლინიკურ</w:t>
      </w:r>
      <w:proofErr w:type="spellEnd"/>
      <w:r w:rsidRPr="00B35E14">
        <w:rPr>
          <w:rFonts w:ascii="Sylfaen" w:hAnsi="Sylfaen" w:cs="Sylfaen"/>
        </w:rPr>
        <w:t xml:space="preserve"> </w:t>
      </w:r>
      <w:proofErr w:type="spellStart"/>
      <w:r w:rsidRPr="00B35E14">
        <w:rPr>
          <w:rFonts w:ascii="Sylfaen" w:hAnsi="Sylfaen" w:cs="Sylfaen"/>
        </w:rPr>
        <w:t>კვლევებში</w:t>
      </w:r>
      <w:proofErr w:type="spellEnd"/>
      <w:r w:rsidRPr="00B35E14">
        <w:rPr>
          <w:rFonts w:ascii="Sylfaen" w:hAnsi="Sylfaen" w:cs="Sylfaen"/>
        </w:rPr>
        <w:t xml:space="preserve">, </w:t>
      </w:r>
      <w:proofErr w:type="spellStart"/>
      <w:r w:rsidRPr="00B35E14">
        <w:rPr>
          <w:rFonts w:ascii="Sylfaen" w:hAnsi="Sylfaen" w:cs="Sylfaen"/>
        </w:rPr>
        <w:t>ოპორტუნისტული</w:t>
      </w:r>
      <w:proofErr w:type="spellEnd"/>
      <w:r w:rsidRPr="00B35E14">
        <w:rPr>
          <w:rFonts w:ascii="Sylfaen" w:hAnsi="Sylfaen" w:cs="Sylfaen"/>
        </w:rPr>
        <w:t xml:space="preserve"> </w:t>
      </w:r>
      <w:proofErr w:type="spellStart"/>
      <w:r w:rsidRPr="00B35E14">
        <w:rPr>
          <w:rFonts w:ascii="Sylfaen" w:hAnsi="Sylfaen" w:cs="Sylfaen"/>
        </w:rPr>
        <w:t>ინფექციების</w:t>
      </w:r>
      <w:proofErr w:type="spellEnd"/>
      <w:r w:rsidRPr="00B35E14">
        <w:rPr>
          <w:rFonts w:ascii="Sylfaen" w:hAnsi="Sylfaen" w:cs="Sylfaen"/>
        </w:rPr>
        <w:t xml:space="preserve"> </w:t>
      </w:r>
      <w:proofErr w:type="spellStart"/>
      <w:r w:rsidRPr="00B35E14">
        <w:rPr>
          <w:rFonts w:ascii="Sylfaen" w:hAnsi="Sylfaen" w:cs="Sylfaen"/>
        </w:rPr>
        <w:t>მომატებული</w:t>
      </w:r>
      <w:proofErr w:type="spellEnd"/>
      <w:r w:rsidRPr="00B35E14">
        <w:rPr>
          <w:rFonts w:ascii="Sylfaen" w:hAnsi="Sylfaen" w:cs="Sylfaen"/>
        </w:rPr>
        <w:t xml:space="preserve"> </w:t>
      </w:r>
      <w:proofErr w:type="spellStart"/>
      <w:r w:rsidRPr="00B35E14">
        <w:rPr>
          <w:rFonts w:ascii="Sylfaen" w:hAnsi="Sylfaen" w:cs="Sylfaen"/>
        </w:rPr>
        <w:t>რისკის</w:t>
      </w:r>
      <w:proofErr w:type="spellEnd"/>
      <w:r w:rsidRPr="00B35E14">
        <w:rPr>
          <w:rFonts w:ascii="Sylfaen" w:hAnsi="Sylfaen" w:cs="Sylfaen"/>
        </w:rPr>
        <w:t xml:space="preserve"> </w:t>
      </w:r>
      <w:proofErr w:type="spellStart"/>
      <w:r w:rsidRPr="00B35E14">
        <w:rPr>
          <w:rFonts w:ascii="Sylfaen" w:hAnsi="Sylfaen" w:cs="Sylfaen"/>
        </w:rPr>
        <w:t>მქონე</w:t>
      </w:r>
      <w:proofErr w:type="spellEnd"/>
      <w:r w:rsidRPr="00B35E14">
        <w:rPr>
          <w:rFonts w:ascii="Sylfaen" w:hAnsi="Sylfaen" w:cs="Sylfaen"/>
        </w:rPr>
        <w:t xml:space="preserve"> </w:t>
      </w:r>
      <w:proofErr w:type="spellStart"/>
      <w:r w:rsidRPr="00B35E14">
        <w:rPr>
          <w:rFonts w:ascii="Sylfaen" w:hAnsi="Sylfaen" w:cs="Sylfaen"/>
        </w:rPr>
        <w:t>პაციენტებში</w:t>
      </w:r>
      <w:proofErr w:type="spellEnd"/>
      <w:r w:rsidRPr="00B35E14">
        <w:rPr>
          <w:rFonts w:ascii="Sylfaen" w:hAnsi="Sylfaen" w:cs="Sylfaen"/>
        </w:rPr>
        <w:t xml:space="preserve">, </w:t>
      </w:r>
      <w:proofErr w:type="spellStart"/>
      <w:r w:rsidRPr="00B35E14">
        <w:rPr>
          <w:rFonts w:ascii="Sylfaen" w:hAnsi="Sylfaen" w:cs="Sylfaen"/>
        </w:rPr>
        <w:t>განსაკუთრებით</w:t>
      </w:r>
      <w:proofErr w:type="spellEnd"/>
      <w:r w:rsidRPr="00B35E14">
        <w:rPr>
          <w:rFonts w:ascii="Sylfaen" w:hAnsi="Sylfaen" w:cs="Sylfaen"/>
        </w:rPr>
        <w:t xml:space="preserve"> </w:t>
      </w:r>
      <w:proofErr w:type="spellStart"/>
      <w:r w:rsidRPr="00B35E14">
        <w:rPr>
          <w:rFonts w:ascii="Sylfaen" w:hAnsi="Sylfaen" w:cs="Sylfaen"/>
        </w:rPr>
        <w:t>ტრანსპლანტაციის</w:t>
      </w:r>
      <w:proofErr w:type="spellEnd"/>
      <w:r w:rsidRPr="00B35E14">
        <w:rPr>
          <w:rFonts w:ascii="Sylfaen" w:hAnsi="Sylfaen" w:cs="Sylfaen"/>
        </w:rPr>
        <w:t xml:space="preserve"> </w:t>
      </w:r>
      <w:proofErr w:type="spellStart"/>
      <w:r w:rsidRPr="00B35E14">
        <w:rPr>
          <w:rFonts w:ascii="Sylfaen" w:hAnsi="Sylfaen" w:cs="Sylfaen"/>
        </w:rPr>
        <w:t>შემდეგ</w:t>
      </w:r>
      <w:proofErr w:type="spellEnd"/>
      <w:r w:rsidRPr="00B35E14">
        <w:rPr>
          <w:rFonts w:ascii="Sylfaen" w:hAnsi="Sylfaen" w:cs="Sylfaen"/>
        </w:rPr>
        <w:t xml:space="preserve">, </w:t>
      </w:r>
      <w:proofErr w:type="spellStart"/>
      <w:r w:rsidRPr="00B35E14">
        <w:rPr>
          <w:rFonts w:ascii="Sylfaen" w:hAnsi="Sylfaen" w:cs="Sylfaen"/>
        </w:rPr>
        <w:t>რეკომენდებული</w:t>
      </w:r>
      <w:proofErr w:type="spellEnd"/>
      <w:r w:rsidRPr="00B35E14">
        <w:rPr>
          <w:rFonts w:ascii="Sylfaen" w:hAnsi="Sylfaen" w:cs="Sylfaen"/>
        </w:rPr>
        <w:t xml:space="preserve"> </w:t>
      </w:r>
      <w:proofErr w:type="spellStart"/>
      <w:r w:rsidRPr="00B35E14">
        <w:rPr>
          <w:rFonts w:ascii="Sylfaen" w:hAnsi="Sylfaen" w:cs="Sylfaen"/>
        </w:rPr>
        <w:t>იყო</w:t>
      </w:r>
      <w:proofErr w:type="spellEnd"/>
      <w:r w:rsidRPr="00B35E14">
        <w:rPr>
          <w:rFonts w:ascii="Sylfaen" w:hAnsi="Sylfaen" w:cs="Sylfaen"/>
        </w:rPr>
        <w:t xml:space="preserve"> </w:t>
      </w:r>
      <w:proofErr w:type="spellStart"/>
      <w:r w:rsidRPr="00B35E14">
        <w:rPr>
          <w:rFonts w:ascii="Sylfaen" w:hAnsi="Sylfaen" w:cs="Sylfaen"/>
        </w:rPr>
        <w:t>ანტიბიოტიკების</w:t>
      </w:r>
      <w:proofErr w:type="spellEnd"/>
      <w:r w:rsidRPr="00B35E14">
        <w:rPr>
          <w:rFonts w:ascii="Sylfaen" w:hAnsi="Sylfaen" w:cs="Sylfaen"/>
        </w:rPr>
        <w:t xml:space="preserve"> </w:t>
      </w:r>
      <w:proofErr w:type="spellStart"/>
      <w:r w:rsidRPr="00B35E14">
        <w:rPr>
          <w:rFonts w:ascii="Sylfaen" w:hAnsi="Sylfaen" w:cs="Sylfaen"/>
        </w:rPr>
        <w:t>გამოყენება</w:t>
      </w:r>
      <w:proofErr w:type="spellEnd"/>
      <w:r w:rsidRPr="00B35E14">
        <w:rPr>
          <w:rFonts w:ascii="Sylfaen" w:hAnsi="Sylfaen" w:cs="Sylfaen"/>
        </w:rPr>
        <w:t xml:space="preserve"> </w:t>
      </w:r>
      <w:r>
        <w:t xml:space="preserve">Pneumocystis </w:t>
      </w:r>
      <w:proofErr w:type="spellStart"/>
      <w:r>
        <w:t>jirovecii</w:t>
      </w:r>
      <w:proofErr w:type="spellEnd"/>
      <w:r>
        <w:t xml:space="preserve"> [carinii] </w:t>
      </w:r>
      <w:proofErr w:type="spellStart"/>
      <w:r w:rsidRPr="00B35E14">
        <w:rPr>
          <w:rFonts w:ascii="Sylfaen" w:hAnsi="Sylfaen" w:cs="Sylfaen"/>
        </w:rPr>
        <w:t>პნევმონიის</w:t>
      </w:r>
      <w:proofErr w:type="spellEnd"/>
      <w:r w:rsidRPr="00B35E14">
        <w:rPr>
          <w:rFonts w:ascii="Sylfaen" w:hAnsi="Sylfaen" w:cs="Sylfaen"/>
        </w:rPr>
        <w:t xml:space="preserve"> </w:t>
      </w:r>
      <w:proofErr w:type="spellStart"/>
      <w:r w:rsidRPr="00B35E14">
        <w:rPr>
          <w:rFonts w:ascii="Sylfaen" w:hAnsi="Sylfaen" w:cs="Sylfaen"/>
        </w:rPr>
        <w:t>და</w:t>
      </w:r>
      <w:proofErr w:type="spellEnd"/>
      <w:r w:rsidRPr="00B35E14">
        <w:rPr>
          <w:rFonts w:ascii="Sylfaen" w:hAnsi="Sylfaen" w:cs="Sylfaen"/>
        </w:rPr>
        <w:t xml:space="preserve"> </w:t>
      </w:r>
      <w:proofErr w:type="spellStart"/>
      <w:r w:rsidRPr="00B35E14">
        <w:rPr>
          <w:rFonts w:ascii="Sylfaen" w:hAnsi="Sylfaen" w:cs="Sylfaen"/>
        </w:rPr>
        <w:t>ციტომეგალოვირუსის</w:t>
      </w:r>
      <w:proofErr w:type="spellEnd"/>
      <w:r w:rsidRPr="00B35E14">
        <w:rPr>
          <w:rFonts w:ascii="Sylfaen" w:hAnsi="Sylfaen" w:cs="Sylfaen"/>
        </w:rPr>
        <w:t xml:space="preserve"> </w:t>
      </w:r>
      <w:r>
        <w:t xml:space="preserve">(Cytomegalovirus – </w:t>
      </w:r>
      <w:proofErr w:type="gramStart"/>
      <w:r>
        <w:t>CMV)</w:t>
      </w:r>
      <w:proofErr w:type="spellStart"/>
      <w:r w:rsidRPr="00B35E14">
        <w:rPr>
          <w:rFonts w:ascii="Sylfaen" w:hAnsi="Sylfaen" w:cs="Sylfaen"/>
        </w:rPr>
        <w:t>პროფილაქტიკისთვის</w:t>
      </w:r>
      <w:proofErr w:type="spellEnd"/>
      <w:proofErr w:type="gramEnd"/>
      <w:r w:rsidRPr="00B35E14">
        <w:rPr>
          <w:rFonts w:ascii="Sylfaen" w:hAnsi="Sylfaen" w:cs="Sylfaen"/>
        </w:rPr>
        <w:t>.</w:t>
      </w:r>
    </w:p>
    <w:p w14:paraId="0F0E8C13" w14:textId="08AD311A" w:rsidR="00B35E14" w:rsidRDefault="00B35E14" w:rsidP="00AE332B">
      <w:pPr>
        <w:pStyle w:val="NormalWeb"/>
        <w:spacing w:line="276" w:lineRule="auto"/>
        <w:jc w:val="both"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t>4) CYP3A4-</w:t>
      </w:r>
      <w:r>
        <w:rPr>
          <w:rStyle w:val="Strong"/>
          <w:rFonts w:ascii="Sylfaen" w:eastAsiaTheme="majorEastAsia" w:hAnsi="Sylfaen" w:cs="Sylfaen"/>
        </w:rPr>
        <w:t>ის</w:t>
      </w:r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ძლიერი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ინჰიბიტორები</w:t>
      </w:r>
      <w:proofErr w:type="spellEnd"/>
      <w:r>
        <w:rPr>
          <w:rStyle w:val="Strong"/>
          <w:rFonts w:eastAsiaTheme="majorEastAsia"/>
        </w:rPr>
        <w:t>:</w:t>
      </w:r>
    </w:p>
    <w:p w14:paraId="0AA9C42E" w14:textId="77777777" w:rsidR="00AE332B" w:rsidRDefault="00B35E14" w:rsidP="00AE332B">
      <w:pPr>
        <w:pStyle w:val="NormalWeb"/>
        <w:spacing w:line="276" w:lineRule="auto"/>
        <w:jc w:val="both"/>
        <w:rPr>
          <w:rStyle w:val="Strong"/>
          <w:rFonts w:eastAsiaTheme="majorEastAsia"/>
        </w:rPr>
      </w:pPr>
      <w:proofErr w:type="spellStart"/>
      <w:r>
        <w:rPr>
          <w:rStyle w:val="Strong"/>
          <w:rFonts w:ascii="Sylfaen" w:eastAsiaTheme="majorEastAsia" w:hAnsi="Sylfaen" w:cs="Sylfaen"/>
        </w:rPr>
        <w:t>ცენტრალური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ნერვული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სისტემის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ურთიერთქმედება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მედიკამენტ</w:t>
      </w:r>
      <w:r w:rsidR="00044A9B">
        <w:rPr>
          <w:rStyle w:val="Strong"/>
          <w:rFonts w:ascii="Sylfaen" w:eastAsiaTheme="majorEastAsia" w:hAnsi="Sylfaen" w:cs="Sylfaen"/>
        </w:rPr>
        <w:t>თან</w:t>
      </w:r>
      <w:proofErr w:type="spellEnd"/>
      <w:r>
        <w:rPr>
          <w:rStyle w:val="Strong"/>
          <w:rFonts w:eastAsiaTheme="majorEastAsia"/>
        </w:rPr>
        <w:t>:</w:t>
      </w:r>
    </w:p>
    <w:p w14:paraId="344C4408" w14:textId="2DD7DF4B" w:rsidR="00AE332B" w:rsidRDefault="00B35E14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თერაპიულ</w:t>
      </w:r>
      <w:r w:rsidR="00044A9B">
        <w:rPr>
          <w:rFonts w:ascii="Sylfaen" w:hAnsi="Sylfaen" w:cs="Sylfaen"/>
        </w:rPr>
        <w:t>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სარგებელ</w:t>
      </w:r>
      <w:r w:rsidR="00044A9B">
        <w:rPr>
          <w:rFonts w:ascii="Sylfaen" w:hAnsi="Sylfaen" w:cs="Sylfaen"/>
        </w:rPr>
        <w:t>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დაჩრდილოს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რისკ</w:t>
      </w:r>
      <w:r w:rsidR="00044A9B">
        <w:rPr>
          <w:rFonts w:ascii="Sylfaen" w:hAnsi="Sylfaen" w:cs="Sylfaen"/>
        </w:rPr>
        <w:t>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ძლიერი</w:t>
      </w:r>
      <w:proofErr w:type="spellEnd"/>
      <w:r>
        <w:t xml:space="preserve"> </w:t>
      </w:r>
      <w:r w:rsidRPr="00044A9B">
        <w:rPr>
          <w:rStyle w:val="Strong"/>
          <w:rFonts w:eastAsiaTheme="majorEastAsia"/>
          <w:b w:val="0"/>
          <w:bCs w:val="0"/>
        </w:rPr>
        <w:t xml:space="preserve">CYP3A4 </w:t>
      </w:r>
      <w:proofErr w:type="spellStart"/>
      <w:r w:rsidRPr="00044A9B">
        <w:rPr>
          <w:rStyle w:val="Strong"/>
          <w:rFonts w:ascii="Sylfaen" w:eastAsiaTheme="majorEastAsia" w:hAnsi="Sylfaen" w:cs="Sylfaen"/>
          <w:b w:val="0"/>
          <w:bCs w:val="0"/>
        </w:rPr>
        <w:t>ინჰიბიტორების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მაგალითად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კეტოკონაზოლი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იტრაკონაზოლი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ვორიკონაზოლი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კლარითრომიცინი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ტელითრომიცინი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რიტონავირი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 w:rsidR="00044A9B" w:rsidRPr="00044A9B">
        <w:rPr>
          <w:rStyle w:val="Strong"/>
          <w:rFonts w:ascii="Sylfaen" w:eastAsiaTheme="majorEastAsia" w:hAnsi="Sylfaen" w:cs="Sylfaen"/>
          <w:b w:val="0"/>
          <w:bCs w:val="0"/>
        </w:rPr>
        <w:t>ინჰიბიტორების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მაგალითად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რიფამპინი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რიფაბუტინი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ერთდროული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რეკომენდებული</w:t>
      </w:r>
      <w:proofErr w:type="spellEnd"/>
      <w:r>
        <w:t>.</w:t>
      </w:r>
    </w:p>
    <w:p w14:paraId="1443AC5B" w14:textId="6CDABDD2" w:rsidR="00AE332B" w:rsidRDefault="00B35E14" w:rsidP="00AE332B">
      <w:pPr>
        <w:pStyle w:val="NormalWeb"/>
        <w:spacing w:line="276" w:lineRule="auto"/>
        <w:jc w:val="both"/>
      </w:pPr>
      <w:r>
        <w:t xml:space="preserve">CYP3A4 </w:t>
      </w:r>
      <w:proofErr w:type="spellStart"/>
      <w:r>
        <w:rPr>
          <w:rFonts w:ascii="Sylfaen" w:hAnsi="Sylfaen" w:cs="Sylfaen"/>
        </w:rPr>
        <w:t>ინჰიბიტორები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გავლენას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ახდენენ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მეტაბოლიზმზე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შესაბამისად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სისხლში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კონცენტრაციაზე</w:t>
      </w:r>
      <w:proofErr w:type="spellEnd"/>
      <w:r>
        <w:t>.</w:t>
      </w:r>
    </w:p>
    <w:p w14:paraId="226306BF" w14:textId="0337E6B2" w:rsidR="00B35E14" w:rsidRDefault="00B35E14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ამიტომ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ერთდროული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</w:t>
      </w:r>
      <w:r w:rsidR="00044A9B">
        <w:rPr>
          <w:rFonts w:ascii="Sylfaen" w:hAnsi="Sylfaen" w:cs="Sylfaen"/>
        </w:rPr>
        <w:t>ვ</w:t>
      </w:r>
      <w:r>
        <w:rPr>
          <w:rFonts w:ascii="Sylfaen" w:hAnsi="Sylfaen" w:cs="Sylfaen"/>
        </w:rPr>
        <w:t>ევეროლიმუსის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მინიმალური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კონცენტრაციის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მონიტორინგი</w:t>
      </w:r>
      <w:proofErr w:type="spellEnd"/>
      <w:r>
        <w:t>.</w:t>
      </w:r>
    </w:p>
    <w:p w14:paraId="5523FDE9" w14:textId="77777777" w:rsidR="00AE332B" w:rsidRDefault="00044A9B" w:rsidP="00AE332B">
      <w:pPr>
        <w:pStyle w:val="NormalWeb"/>
        <w:spacing w:line="276" w:lineRule="auto"/>
        <w:jc w:val="both"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t xml:space="preserve">5) </w:t>
      </w:r>
      <w:proofErr w:type="spellStart"/>
      <w:r>
        <w:rPr>
          <w:rStyle w:val="Strong"/>
          <w:rFonts w:ascii="Sylfaen" w:eastAsiaTheme="majorEastAsia" w:hAnsi="Sylfaen" w:cs="Sylfaen"/>
        </w:rPr>
        <w:t>ლიმფომა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და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სხვა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სიმსივნეები</w:t>
      </w:r>
      <w:proofErr w:type="spellEnd"/>
      <w:r>
        <w:rPr>
          <w:rStyle w:val="Strong"/>
          <w:rFonts w:eastAsiaTheme="majorEastAsia"/>
        </w:rPr>
        <w:t>:</w:t>
      </w:r>
    </w:p>
    <w:p w14:paraId="770104D2" w14:textId="60D0A47E" w:rsidR="00044A9B" w:rsidRDefault="00044A9B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იმუნოსუპრესიული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თერაპიის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მიმღებ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აღინიშნება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ლიმფომის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ავთვისებიანი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სიმსივნეების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განვითარების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მომატებული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რისკი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მიიჩნევა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იმუნური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სისტემის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კიბოს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საწინააღმდეგო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იმუნიტეტის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დათრგუნვის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შედეგად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ჩაუტარდეთ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რეგულარული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მონიტორინგი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lastRenderedPageBreak/>
        <w:t>სიმსივნეებზე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ასევე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რეკომენდებულია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ულტრაიისფერი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სხივების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ზემოქმედების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მინიმიზაცია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მზისგან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დამცავი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კრემების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გამოყენება</w:t>
      </w:r>
      <w:proofErr w:type="spellEnd"/>
      <w:r>
        <w:t>.</w:t>
      </w:r>
    </w:p>
    <w:p w14:paraId="774032FB" w14:textId="77777777" w:rsidR="00AE332B" w:rsidRDefault="00044A9B" w:rsidP="00AE332B">
      <w:pPr>
        <w:pStyle w:val="NormalWeb"/>
        <w:spacing w:line="276" w:lineRule="auto"/>
        <w:jc w:val="both"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t xml:space="preserve">6) </w:t>
      </w:r>
      <w:proofErr w:type="spellStart"/>
      <w:r>
        <w:rPr>
          <w:rStyle w:val="Strong"/>
          <w:rFonts w:ascii="Sylfaen" w:eastAsiaTheme="majorEastAsia" w:hAnsi="Sylfaen" w:cs="Sylfaen"/>
        </w:rPr>
        <w:t>ანგიოედემა</w:t>
      </w:r>
      <w:proofErr w:type="spellEnd"/>
      <w:r>
        <w:rPr>
          <w:rStyle w:val="Strong"/>
          <w:rFonts w:eastAsiaTheme="majorEastAsia"/>
        </w:rPr>
        <w:t xml:space="preserve"> (</w:t>
      </w:r>
      <w:proofErr w:type="spellStart"/>
      <w:r>
        <w:rPr>
          <w:rStyle w:val="Strong"/>
          <w:rFonts w:ascii="Sylfaen" w:eastAsiaTheme="majorEastAsia" w:hAnsi="Sylfaen" w:cs="Sylfaen"/>
        </w:rPr>
        <w:t>სისხლძარღვოვანი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შეშუპება</w:t>
      </w:r>
      <w:proofErr w:type="spellEnd"/>
      <w:r>
        <w:rPr>
          <w:rStyle w:val="Strong"/>
          <w:rFonts w:eastAsiaTheme="majorEastAsia"/>
        </w:rPr>
        <w:t>):</w:t>
      </w:r>
    </w:p>
    <w:p w14:paraId="3E72FF8F" w14:textId="74F0B301" w:rsidR="00044A9B" w:rsidRDefault="00044A9B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აღნიშნულია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ანგიოედემის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შემთხვევები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განსაკუთრებით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რომლებიც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იღებდნენ</w:t>
      </w:r>
      <w:proofErr w:type="spellEnd"/>
      <w:r>
        <w:t xml:space="preserve"> ACE </w:t>
      </w:r>
      <w:proofErr w:type="spellStart"/>
      <w:r>
        <w:rPr>
          <w:rFonts w:ascii="Sylfaen" w:hAnsi="Sylfaen" w:cs="Sylfaen"/>
        </w:rPr>
        <w:t>ინჰიბიტორებთან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ერთად</w:t>
      </w:r>
      <w:proofErr w:type="spellEnd"/>
      <w:r>
        <w:t>.</w:t>
      </w:r>
    </w:p>
    <w:p w14:paraId="71248E49" w14:textId="77777777" w:rsidR="00AE332B" w:rsidRDefault="00044A9B" w:rsidP="00AE332B">
      <w:pPr>
        <w:pStyle w:val="NormalWeb"/>
        <w:spacing w:line="276" w:lineRule="auto"/>
        <w:jc w:val="both"/>
      </w:pPr>
      <w:r>
        <w:rPr>
          <w:rStyle w:val="Strong"/>
          <w:rFonts w:eastAsiaTheme="majorEastAsia"/>
        </w:rPr>
        <w:t xml:space="preserve">7) </w:t>
      </w:r>
      <w:proofErr w:type="spellStart"/>
      <w:r>
        <w:rPr>
          <w:rStyle w:val="Strong"/>
          <w:rFonts w:ascii="Sylfaen" w:eastAsiaTheme="majorEastAsia" w:hAnsi="Sylfaen" w:cs="Sylfaen"/>
        </w:rPr>
        <w:t>ევევეროლიმუსისა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და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კალცინეურინ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ინჰიბიტორების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მიერ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გამოწვეული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თირკმლის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დისფუნქცია</w:t>
      </w:r>
      <w:proofErr w:type="spellEnd"/>
      <w:r>
        <w:rPr>
          <w:rStyle w:val="Strong"/>
          <w:rFonts w:eastAsiaTheme="majorEastAsia"/>
        </w:rPr>
        <w:t>:</w:t>
      </w:r>
      <w:r>
        <w:br/>
      </w:r>
      <w:proofErr w:type="spellStart"/>
      <w:r>
        <w:rPr>
          <w:rFonts w:ascii="Sylfaen" w:hAnsi="Sylfaen" w:cs="Sylfaen"/>
        </w:rPr>
        <w:t>თირკმლისა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ტრანსპლანტის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ევევეროლიმუსის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სტანდარტული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ციკლოსპორინთან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კომბინაცია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დაზიანების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რისკს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რისკის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შემცირების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მიზნით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საჭიროა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ციკლოსპორინის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შემცირება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სისხლის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კრეატინინის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მატებისას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იმუნოსუპრესიული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თერაპიის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კორექცია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განსაკუთრებით</w:t>
      </w:r>
      <w:proofErr w:type="spellEnd"/>
      <w:r>
        <w:t xml:space="preserve"> — </w:t>
      </w:r>
      <w:proofErr w:type="spellStart"/>
      <w:r>
        <w:rPr>
          <w:rFonts w:ascii="Sylfaen" w:hAnsi="Sylfaen" w:cs="Sylfaen"/>
        </w:rPr>
        <w:t>ციკლოსპორინის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>.</w:t>
      </w:r>
    </w:p>
    <w:p w14:paraId="3847106B" w14:textId="77777777" w:rsidR="00AE332B" w:rsidRDefault="00044A9B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ღვიძლის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ტრანსპლანტის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კლინიკურ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კვლევებში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შემცირებული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ტაკროლიმუსთან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კომბინაცია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ამძიმებდა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ფუნქციას</w:t>
      </w:r>
      <w:proofErr w:type="spellEnd"/>
      <w:r>
        <w:t>.</w:t>
      </w:r>
    </w:p>
    <w:p w14:paraId="5CC2D74E" w14:textId="45ADD166" w:rsidR="00044A9B" w:rsidRDefault="00044A9B" w:rsidP="00AE332B">
      <w:pPr>
        <w:pStyle w:val="NormalWeb"/>
        <w:spacing w:line="276" w:lineRule="auto"/>
        <w:jc w:val="both"/>
      </w:pPr>
      <w:r>
        <w:br/>
      </w:r>
      <w:proofErr w:type="spellStart"/>
      <w:r>
        <w:rPr>
          <w:rFonts w:ascii="Sylfaen" w:hAnsi="Sylfaen" w:cs="Sylfaen"/>
        </w:rPr>
        <w:t>ყველა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ჩაუტარდეს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რეგულარული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მონიტორინგი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განსაკუთრებული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სიფრთხილე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გამოიჩინოს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პაციენტებმა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რომლებიც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იღებენ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თირკმლისთვის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ტოქსიკურ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პრეპარატებს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ალკოჰოლს</w:t>
      </w:r>
      <w:proofErr w:type="spellEnd"/>
      <w:r>
        <w:t>.</w:t>
      </w:r>
    </w:p>
    <w:p w14:paraId="39CABAAE" w14:textId="200E62DA" w:rsidR="00044A9B" w:rsidRDefault="00044A9B" w:rsidP="00AE332B">
      <w:pPr>
        <w:spacing w:line="276" w:lineRule="auto"/>
        <w:jc w:val="both"/>
      </w:pPr>
    </w:p>
    <w:p w14:paraId="50112537" w14:textId="77777777" w:rsidR="00AE332B" w:rsidRDefault="00044A9B" w:rsidP="00AE332B">
      <w:pPr>
        <w:pStyle w:val="NormalWeb"/>
        <w:spacing w:line="276" w:lineRule="auto"/>
        <w:jc w:val="both"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t xml:space="preserve">8) </w:t>
      </w:r>
      <w:proofErr w:type="spellStart"/>
      <w:r>
        <w:rPr>
          <w:rStyle w:val="Strong"/>
          <w:rFonts w:ascii="Sylfaen" w:eastAsiaTheme="majorEastAsia" w:hAnsi="Sylfaen" w:cs="Sylfaen"/>
        </w:rPr>
        <w:t>პროტეინურია</w:t>
      </w:r>
      <w:proofErr w:type="spellEnd"/>
      <w:r>
        <w:rPr>
          <w:rStyle w:val="Strong"/>
          <w:rFonts w:eastAsiaTheme="majorEastAsia"/>
        </w:rPr>
        <w:t xml:space="preserve"> (</w:t>
      </w:r>
      <w:proofErr w:type="spellStart"/>
      <w:r>
        <w:rPr>
          <w:rStyle w:val="Strong"/>
          <w:rFonts w:ascii="Sylfaen" w:eastAsiaTheme="majorEastAsia" w:hAnsi="Sylfaen" w:cs="Sylfaen"/>
        </w:rPr>
        <w:t>შარდში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ცილის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გამოყოფა</w:t>
      </w:r>
      <w:proofErr w:type="spellEnd"/>
      <w:r>
        <w:rPr>
          <w:rStyle w:val="Strong"/>
          <w:rFonts w:eastAsiaTheme="majorEastAsia"/>
        </w:rPr>
        <w:t>):</w:t>
      </w:r>
    </w:p>
    <w:p w14:paraId="077C3B40" w14:textId="77777777" w:rsidR="00AE332B" w:rsidRDefault="00044A9B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გრძელვადიანად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კალცინეურინ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ინჰიბიტორებთან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პროტეინურიის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რისკს</w:t>
      </w:r>
      <w:proofErr w:type="spellEnd"/>
      <w:r>
        <w:t>.</w:t>
      </w:r>
    </w:p>
    <w:p w14:paraId="23AE3F94" w14:textId="43F9ADE3" w:rsidR="00AE332B" w:rsidRDefault="00044A9B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როდესაც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პროტეინურია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უმნიშვნელოა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მკურნალობა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გაგრძელდეს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მაგრამ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მძიმე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შეწყვეტა</w:t>
      </w:r>
      <w:proofErr w:type="spellEnd"/>
      <w:r>
        <w:t>.</w:t>
      </w:r>
    </w:p>
    <w:p w14:paraId="09879530" w14:textId="6EC9E5A8" w:rsidR="00AE332B" w:rsidRDefault="00044A9B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შეწყვეტის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კალცინეურინ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ინჰიბიტორის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კვლავმიღებისას</w:t>
      </w:r>
      <w:proofErr w:type="spellEnd"/>
      <w:r>
        <w:t xml:space="preserve"> 7 </w:t>
      </w:r>
      <w:proofErr w:type="spellStart"/>
      <w:r>
        <w:rPr>
          <w:rFonts w:ascii="Sylfaen" w:hAnsi="Sylfaen" w:cs="Sylfaen"/>
        </w:rPr>
        <w:t>პაციენტიდან</w:t>
      </w:r>
      <w:proofErr w:type="spellEnd"/>
      <w:r>
        <w:t xml:space="preserve"> 4-</w:t>
      </w:r>
      <w:r>
        <w:rPr>
          <w:rFonts w:ascii="Sylfaen" w:hAnsi="Sylfaen" w:cs="Sylfaen"/>
        </w:rPr>
        <w:t>ში</w:t>
      </w:r>
      <w:r>
        <w:t xml:space="preserve"> </w:t>
      </w:r>
      <w:proofErr w:type="spellStart"/>
      <w:r>
        <w:rPr>
          <w:rFonts w:ascii="Sylfaen" w:hAnsi="Sylfaen" w:cs="Sylfaen"/>
        </w:rPr>
        <w:t>მდგომარეობა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გაუმჯობესდა</w:t>
      </w:r>
      <w:proofErr w:type="spellEnd"/>
      <w:r>
        <w:t>.</w:t>
      </w:r>
    </w:p>
    <w:p w14:paraId="37565730" w14:textId="77777777" w:rsidR="00AE332B" w:rsidRDefault="00044A9B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კალცინეურინ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ინჰიბიტორიდან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ევევეროლიმუსზე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გადართვის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უსაფრთხოება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ეფექტურობა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დადასტურებული</w:t>
      </w:r>
      <w:proofErr w:type="spellEnd"/>
      <w:r>
        <w:t>.</w:t>
      </w:r>
    </w:p>
    <w:p w14:paraId="10662CD4" w14:textId="065BAC33" w:rsidR="00044A9B" w:rsidRDefault="00044A9B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lastRenderedPageBreak/>
        <w:t>მკურნალობის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დროს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საჭიროა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შარდში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რეგულარული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მონიტორინგი</w:t>
      </w:r>
      <w:proofErr w:type="spellEnd"/>
      <w:r>
        <w:t>.</w:t>
      </w:r>
    </w:p>
    <w:p w14:paraId="641432B0" w14:textId="77777777" w:rsidR="00AE332B" w:rsidRDefault="00044A9B" w:rsidP="00AE332B">
      <w:pPr>
        <w:pStyle w:val="NormalWeb"/>
        <w:spacing w:line="276" w:lineRule="auto"/>
        <w:jc w:val="both"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t xml:space="preserve">9) </w:t>
      </w:r>
      <w:proofErr w:type="spellStart"/>
      <w:r>
        <w:rPr>
          <w:rStyle w:val="Strong"/>
          <w:rFonts w:ascii="Sylfaen" w:eastAsiaTheme="majorEastAsia" w:hAnsi="Sylfaen" w:cs="Sylfaen"/>
        </w:rPr>
        <w:t>თირკმლის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ვენური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თრომბოზი</w:t>
      </w:r>
      <w:proofErr w:type="spellEnd"/>
      <w:r>
        <w:rPr>
          <w:rStyle w:val="Strong"/>
          <w:rFonts w:eastAsiaTheme="majorEastAsia"/>
        </w:rPr>
        <w:t>:</w:t>
      </w:r>
    </w:p>
    <w:p w14:paraId="39ABB657" w14:textId="75E967D2" w:rsidR="00044A9B" w:rsidRDefault="00044A9B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არტერიასა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ვენაში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თრომბოზის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შემთხვევები</w:t>
      </w:r>
      <w:proofErr w:type="spellEnd"/>
      <w:r>
        <w:t xml:space="preserve"> — </w:t>
      </w:r>
      <w:proofErr w:type="spellStart"/>
      <w:r>
        <w:rPr>
          <w:rFonts w:ascii="Sylfaen" w:hAnsi="Sylfaen" w:cs="Sylfaen"/>
        </w:rPr>
        <w:t>რომლებიც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დაკარგვას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იწვევს</w:t>
      </w:r>
      <w:proofErr w:type="spellEnd"/>
      <w:r>
        <w:t xml:space="preserve"> — </w:t>
      </w:r>
      <w:proofErr w:type="spellStart"/>
      <w:r>
        <w:rPr>
          <w:rFonts w:ascii="Sylfaen" w:hAnsi="Sylfaen" w:cs="Sylfaen"/>
        </w:rPr>
        <w:t>ყველაზე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ხშირად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ფიქსირდება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ტრანსპლანტის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 30 </w:t>
      </w:r>
      <w:proofErr w:type="spellStart"/>
      <w:r>
        <w:rPr>
          <w:rFonts w:ascii="Sylfaen" w:hAnsi="Sylfaen" w:cs="Sylfaen"/>
        </w:rPr>
        <w:t>დღეში</w:t>
      </w:r>
      <w:proofErr w:type="spellEnd"/>
      <w:r>
        <w:t>.</w:t>
      </w:r>
    </w:p>
    <w:p w14:paraId="28E3A9C1" w14:textId="77777777" w:rsidR="00AE332B" w:rsidRDefault="00044A9B" w:rsidP="00AE332B">
      <w:pPr>
        <w:pStyle w:val="NormalWeb"/>
        <w:spacing w:line="276" w:lineRule="auto"/>
        <w:jc w:val="both"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t xml:space="preserve">10) </w:t>
      </w:r>
      <w:proofErr w:type="spellStart"/>
      <w:r>
        <w:rPr>
          <w:rStyle w:val="Strong"/>
          <w:rFonts w:ascii="Sylfaen" w:eastAsiaTheme="majorEastAsia" w:hAnsi="Sylfaen" w:cs="Sylfaen"/>
        </w:rPr>
        <w:t>ჭრილობის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შეხორცების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გართულებები</w:t>
      </w:r>
      <w:proofErr w:type="spellEnd"/>
      <w:r>
        <w:rPr>
          <w:rStyle w:val="Strong"/>
          <w:rFonts w:eastAsiaTheme="majorEastAsia"/>
        </w:rPr>
        <w:t>:</w:t>
      </w:r>
    </w:p>
    <w:p w14:paraId="1F7625F9" w14:textId="40F40F61" w:rsidR="00044A9B" w:rsidRDefault="00044A9B" w:rsidP="00AE332B">
      <w:pPr>
        <w:pStyle w:val="NormalWeb"/>
        <w:spacing w:line="276" w:lineRule="auto"/>
        <w:jc w:val="both"/>
      </w:pPr>
      <w:proofErr w:type="spellStart"/>
      <w:r>
        <w:rPr>
          <w:rFonts w:ascii="Sylfaen" w:hAnsi="Sylfaen" w:cs="Sylfaen"/>
        </w:rPr>
        <w:t>როგორც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mTOR </w:t>
      </w:r>
      <w:proofErr w:type="spellStart"/>
      <w:r>
        <w:rPr>
          <w:rFonts w:ascii="Sylfaen" w:hAnsi="Sylfaen" w:cs="Sylfaen"/>
        </w:rPr>
        <w:t>ინჰიბიტორების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შემთხვევაში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პრეპარატმაც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გაზარდოს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პოსტოპერაციული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გართულებების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რისკი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ჭრილობის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ინფექცია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გაწყვეტა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ინციზიური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ჰერნია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სერომა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სითხის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დაგროვება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შეხორცების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დაყოვნება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განსაკუთრებით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გავრცელებულია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ჭარბწონიან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პერიკარდიუმის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განშრევებაც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ჰერნიაც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ღვიძლის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ტრანსპლანტის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დაფიქსირდა</w:t>
      </w:r>
      <w:proofErr w:type="spellEnd"/>
      <w:r>
        <w:t>.</w:t>
      </w:r>
    </w:p>
    <w:p w14:paraId="5D07B046" w14:textId="77777777" w:rsidR="00AE332B" w:rsidRDefault="00044A9B" w:rsidP="00AE332B">
      <w:pPr>
        <w:pStyle w:val="NormalWeb"/>
        <w:spacing w:line="276" w:lineRule="auto"/>
        <w:jc w:val="both"/>
        <w:rPr>
          <w:rStyle w:val="Strong"/>
          <w:rFonts w:eastAsiaTheme="majorEastAsia"/>
        </w:rPr>
      </w:pPr>
      <w:r>
        <w:rPr>
          <w:rStyle w:val="Strong"/>
          <w:rFonts w:eastAsiaTheme="majorEastAsia"/>
        </w:rPr>
        <w:t xml:space="preserve">11) </w:t>
      </w:r>
      <w:proofErr w:type="spellStart"/>
      <w:r>
        <w:rPr>
          <w:rStyle w:val="Strong"/>
          <w:rFonts w:ascii="Sylfaen" w:eastAsiaTheme="majorEastAsia" w:hAnsi="Sylfaen" w:cs="Sylfaen"/>
        </w:rPr>
        <w:t>თრომბული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მიკროანგიოპათია</w:t>
      </w:r>
      <w:proofErr w:type="spellEnd"/>
      <w:r>
        <w:rPr>
          <w:rStyle w:val="Strong"/>
          <w:rFonts w:eastAsiaTheme="majorEastAsia"/>
        </w:rPr>
        <w:t>:</w:t>
      </w:r>
    </w:p>
    <w:p w14:paraId="129B7A08" w14:textId="0B02440D" w:rsidR="00044A9B" w:rsidRPr="00044A9B" w:rsidRDefault="00044A9B" w:rsidP="00AE332B">
      <w:pPr>
        <w:pStyle w:val="NormalWeb"/>
        <w:spacing w:line="276" w:lineRule="auto"/>
        <w:jc w:val="both"/>
        <w:rPr>
          <w:lang w:val="ka-GE"/>
        </w:rPr>
      </w:pPr>
      <w:proofErr w:type="spellStart"/>
      <w:r>
        <w:rPr>
          <w:rFonts w:ascii="Sylfaen" w:hAnsi="Sylfaen" w:cs="Sylfaen"/>
        </w:rPr>
        <w:t>ევევეროლიმუსისა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კალცინეურინ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ინჰიბიტორების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კომბინაცია</w:t>
      </w:r>
      <w:r>
        <w:rPr>
          <w:rFonts w:ascii="Sylfaen" w:hAnsi="Sylfaen"/>
        </w:rPr>
        <w:t>მ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შესაძლოა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გაზარდოს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სისხლძარღვოვანი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კომპლიკაციები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როგორიცაა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თრომბოციტოპენია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ჰემოლიზი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უკმარისობა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სისხლის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წნევის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ლაბორატორიული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პარამეტრების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მონიტორინგი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აუცილებელია</w:t>
      </w:r>
      <w:proofErr w:type="spellEnd"/>
      <w:r>
        <w:t>.</w:t>
      </w:r>
    </w:p>
    <w:p w14:paraId="676F8471" w14:textId="77777777" w:rsidR="00044A9B" w:rsidRDefault="00044A9B" w:rsidP="00AE332B">
      <w:pPr>
        <w:pStyle w:val="NormalWeb"/>
        <w:spacing w:line="276" w:lineRule="auto"/>
        <w:jc w:val="both"/>
      </w:pPr>
      <w:r>
        <w:rPr>
          <w:rStyle w:val="Strong"/>
          <w:rFonts w:eastAsiaTheme="majorEastAsia"/>
        </w:rPr>
        <w:t xml:space="preserve">2. </w:t>
      </w:r>
      <w:proofErr w:type="spellStart"/>
      <w:r>
        <w:rPr>
          <w:rStyle w:val="Strong"/>
          <w:rFonts w:ascii="Sylfaen" w:eastAsiaTheme="majorEastAsia" w:hAnsi="Sylfaen" w:cs="Sylfaen"/>
        </w:rPr>
        <w:t>შემდეგ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პაციენტებში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არ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უნდა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დაინიშნოს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პრეპარატი</w:t>
      </w:r>
      <w:proofErr w:type="spellEnd"/>
      <w:r>
        <w:rPr>
          <w:rStyle w:val="Strong"/>
          <w:rFonts w:eastAsiaTheme="majorEastAsia"/>
        </w:rPr>
        <w:t>.</w:t>
      </w:r>
    </w:p>
    <w:p w14:paraId="768DB601" w14:textId="77777777" w:rsidR="00AE332B" w:rsidRDefault="00044A9B" w:rsidP="00AE332B">
      <w:pPr>
        <w:pStyle w:val="NormalWeb"/>
        <w:spacing w:line="276" w:lineRule="auto"/>
        <w:jc w:val="both"/>
      </w:pPr>
      <w:r>
        <w:rPr>
          <w:rStyle w:val="Strong"/>
          <w:rFonts w:eastAsiaTheme="majorEastAsia"/>
        </w:rPr>
        <w:t>1)</w:t>
      </w:r>
      <w:r>
        <w:t xml:space="preserve"> </w:t>
      </w:r>
      <w:proofErr w:type="spellStart"/>
      <w:r>
        <w:rPr>
          <w:rFonts w:ascii="Sylfaen" w:hAnsi="Sylfaen" w:cs="Sylfaen"/>
        </w:rPr>
        <w:t>პაციენტები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რომლებსაც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აქვთ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ალერგია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ევეროლიმუსზე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სიროლიმუსზე</w:t>
      </w:r>
      <w:proofErr w:type="spellEnd"/>
      <w:r>
        <w:t xml:space="preserve"> (sirolimus)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კომპონენტებზე</w:t>
      </w:r>
      <w:proofErr w:type="spellEnd"/>
      <w:r>
        <w:t xml:space="preserve">. </w:t>
      </w:r>
      <w:r>
        <w:rPr>
          <w:rStyle w:val="Strong"/>
          <w:rFonts w:eastAsiaTheme="majorEastAsia"/>
        </w:rPr>
        <w:t>2)</w:t>
      </w:r>
      <w:r>
        <w:t xml:space="preserve"> </w:t>
      </w:r>
      <w:proofErr w:type="spellStart"/>
      <w:r>
        <w:rPr>
          <w:rFonts w:ascii="Sylfaen" w:hAnsi="Sylfaen" w:cs="Sylfaen"/>
        </w:rPr>
        <w:t>პაციენტები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რომლებსაც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აქვთ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იშვიათი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მემკვიდრეობითი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დარღვევები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როგორიცაა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გალაქტოზის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აუტანლობა</w:t>
      </w:r>
      <w:proofErr w:type="spellEnd"/>
      <w:r>
        <w:t xml:space="preserve"> (galactose intolerance), Lapp </w:t>
      </w:r>
      <w:proofErr w:type="spellStart"/>
      <w:r>
        <w:rPr>
          <w:rFonts w:ascii="Sylfaen" w:hAnsi="Sylfaen" w:cs="Sylfaen"/>
        </w:rPr>
        <w:t>ლაქტაზის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დეფიციტი</w:t>
      </w:r>
      <w:proofErr w:type="spellEnd"/>
      <w:r>
        <w:t xml:space="preserve"> (Lapp lactase deficiency)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გლუკოზა</w:t>
      </w:r>
      <w:r>
        <w:t>-</w:t>
      </w:r>
      <w:r>
        <w:rPr>
          <w:rFonts w:ascii="Sylfaen" w:hAnsi="Sylfaen" w:cs="Sylfaen"/>
        </w:rPr>
        <w:t>გალაქტოზის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შეწოვის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დარღვევა</w:t>
      </w:r>
      <w:proofErr w:type="spellEnd"/>
      <w:r>
        <w:t xml:space="preserve"> (glucose-galactose malabsorption). </w:t>
      </w:r>
      <w:r>
        <w:rPr>
          <w:rStyle w:val="Strong"/>
          <w:rFonts w:eastAsiaTheme="majorEastAsia"/>
        </w:rPr>
        <w:t xml:space="preserve">3. </w:t>
      </w:r>
      <w:proofErr w:type="spellStart"/>
      <w:r>
        <w:rPr>
          <w:rStyle w:val="Strong"/>
          <w:rFonts w:ascii="Sylfaen" w:eastAsiaTheme="majorEastAsia" w:hAnsi="Sylfaen" w:cs="Sylfaen"/>
        </w:rPr>
        <w:t>არასასურველი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ascii="Sylfaen" w:eastAsiaTheme="majorEastAsia" w:hAnsi="Sylfaen" w:cs="Sylfaen"/>
        </w:rPr>
        <w:t>რეაქციები</w:t>
      </w:r>
      <w:proofErr w:type="spellEnd"/>
      <w:r>
        <w:rPr>
          <w:rStyle w:val="Strong"/>
          <w:rFonts w:eastAsiaTheme="majorEastAsia"/>
        </w:rPr>
        <w:t>:</w:t>
      </w:r>
      <w:r>
        <w:t xml:space="preserve"> </w:t>
      </w:r>
      <w:proofErr w:type="spellStart"/>
      <w:r>
        <w:rPr>
          <w:rFonts w:ascii="Sylfaen" w:hAnsi="Sylfaen" w:cs="Sylfaen"/>
        </w:rPr>
        <w:t>ევეროლიმუსის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ციკლოსპორინის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კომბინაციით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ტრანსპლანტის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(n=2,497) </w:t>
      </w:r>
      <w:proofErr w:type="spellStart"/>
      <w:r>
        <w:rPr>
          <w:rFonts w:ascii="Sylfaen" w:hAnsi="Sylfaen" w:cs="Sylfaen"/>
        </w:rPr>
        <w:t>ჩატარდა</w:t>
      </w:r>
      <w:proofErr w:type="spellEnd"/>
      <w:r>
        <w:t xml:space="preserve"> 5 </w:t>
      </w:r>
      <w:proofErr w:type="spellStart"/>
      <w:r>
        <w:rPr>
          <w:rFonts w:ascii="Sylfaen" w:hAnsi="Sylfaen" w:cs="Sylfaen"/>
        </w:rPr>
        <w:t>ძირითადი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კლინიკური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ხოლო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ტრანსპლანტის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(n=1,531) – 3 </w:t>
      </w:r>
      <w:proofErr w:type="spellStart"/>
      <w:r>
        <w:rPr>
          <w:rFonts w:ascii="Sylfaen" w:hAnsi="Sylfaen" w:cs="Sylfaen"/>
        </w:rPr>
        <w:t>ძირითადი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კვლევა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ღვიძლის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ტრანსპლანტის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ძირითადი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კვლევა</w:t>
      </w:r>
      <w:proofErr w:type="spellEnd"/>
      <w:r>
        <w:t xml:space="preserve"> 719 </w:t>
      </w:r>
      <w:proofErr w:type="spellStart"/>
      <w:r>
        <w:rPr>
          <w:rFonts w:ascii="Sylfaen" w:hAnsi="Sylfaen" w:cs="Sylfaen"/>
        </w:rPr>
        <w:t>პაციენტზე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გაგრძელებული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დაკვირვების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ჩათვლით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მათ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შორის</w:t>
      </w:r>
      <w:proofErr w:type="spellEnd"/>
      <w:r>
        <w:t xml:space="preserve"> 36 </w:t>
      </w:r>
      <w:proofErr w:type="spellStart"/>
      <w:r>
        <w:rPr>
          <w:rFonts w:ascii="Sylfaen" w:hAnsi="Sylfaen" w:cs="Sylfaen"/>
        </w:rPr>
        <w:t>თვემდე</w:t>
      </w:r>
      <w:proofErr w:type="spellEnd"/>
      <w:r>
        <w:t xml:space="preserve">), </w:t>
      </w:r>
      <w:proofErr w:type="spellStart"/>
      <w:r>
        <w:rPr>
          <w:rFonts w:ascii="Sylfaen" w:hAnsi="Sylfaen" w:cs="Sylfaen"/>
        </w:rPr>
        <w:t>საერთო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უსაფრთხოების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პროფილი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განსხვავდებოდა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წინა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მონაცემებისგან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არასასურველი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სიხშირე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შესაძლოა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დამოკიდებული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იყოს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იმუნოსუპრესიის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ხარისხსა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ხანგრძლივობაზე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ეფევეროლიმუსის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სტანდარტული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ციკლოსპორინთან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ერთად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ფუნქციის</w:t>
      </w:r>
      <w:proofErr w:type="spellEnd"/>
      <w:r>
        <w:t xml:space="preserve"> (</w:t>
      </w:r>
      <w:proofErr w:type="spellStart"/>
      <w:r>
        <w:rPr>
          <w:rFonts w:ascii="Sylfaen" w:hAnsi="Sylfaen" w:cs="Sylfaen"/>
        </w:rPr>
        <w:t>სისხლის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კრეატინინის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დონე</w:t>
      </w:r>
      <w:proofErr w:type="spellEnd"/>
      <w:r>
        <w:t xml:space="preserve">) </w:t>
      </w:r>
      <w:proofErr w:type="spellStart"/>
      <w:r>
        <w:rPr>
          <w:rFonts w:ascii="Sylfaen" w:hAnsi="Sylfaen" w:cs="Sylfaen"/>
        </w:rPr>
        <w:t>დაქვეითება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დაფიქსირდა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ცალკეულ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თუმცა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lastRenderedPageBreak/>
        <w:t>საშუალო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ნაკლებად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გაიზარდა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შედარებით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რომლებიც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იღებდნენ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მიკრემულსიური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ფორმის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ციკლოსპორინს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პლაცებოსთან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ერთად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ევეროლიმუსის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შემცირებული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გამოყენებისას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გარდა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სისხლის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კრეატინინის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მატებისა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თირკმლის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ფუნქციის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გაუარესება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ნაკლებად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შეინიშნებოდა</w:t>
      </w:r>
      <w:proofErr w:type="spellEnd"/>
      <w:r>
        <w:t>.</w:t>
      </w:r>
    </w:p>
    <w:p w14:paraId="389168E6" w14:textId="696C3081" w:rsidR="00044A9B" w:rsidRDefault="00044A9B" w:rsidP="00AE332B">
      <w:pPr>
        <w:pStyle w:val="NormalWeb"/>
        <w:spacing w:line="276" w:lineRule="auto"/>
        <w:jc w:val="both"/>
      </w:pPr>
      <w:r>
        <w:br/>
      </w:r>
      <w:proofErr w:type="spellStart"/>
      <w:r>
        <w:rPr>
          <w:rFonts w:ascii="Sylfaen" w:hAnsi="Sylfaen" w:cs="Sylfaen"/>
        </w:rPr>
        <w:t>ზემოთ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ხსენებულ</w:t>
      </w:r>
      <w:proofErr w:type="spellEnd"/>
      <w:r>
        <w:t xml:space="preserve"> 3 </w:t>
      </w:r>
      <w:proofErr w:type="spellStart"/>
      <w:r>
        <w:rPr>
          <w:rFonts w:ascii="Sylfaen" w:hAnsi="Sylfaen" w:cs="Sylfaen"/>
        </w:rPr>
        <w:t>კვლევაში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არასასურველი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პროფილი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შეესაბამებოდა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მონაცემებს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დაფიქსირდა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კომბინირებული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იმუნოსუპრესიული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თერაპიისას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თუმცა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მთლიანობაში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არასასურველი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სიხშირე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სიმძიმე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დაკავშირებული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იყო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ციკლოსპორინის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დოზასთან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კლების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პირობებში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არასასურველი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მოვლენები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უფრო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იშვიათად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ფიქსირდებოდა</w:t>
      </w:r>
      <w:proofErr w:type="spellEnd"/>
      <w:r>
        <w:t>.</w:t>
      </w:r>
      <w:r>
        <w:br/>
      </w:r>
      <w:proofErr w:type="spellStart"/>
      <w:r>
        <w:rPr>
          <w:rFonts w:ascii="Sylfaen" w:hAnsi="Sylfaen" w:cs="Sylfaen"/>
        </w:rPr>
        <w:t>საერთო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ჯამში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იმუნოსუპრესიული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თერაპიით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მკურნალობამ</w:t>
      </w:r>
      <w:proofErr w:type="spellEnd"/>
      <w:r>
        <w:t xml:space="preserve"> 1 </w:t>
      </w:r>
      <w:proofErr w:type="spellStart"/>
      <w:r>
        <w:rPr>
          <w:rFonts w:ascii="Sylfaen" w:hAnsi="Sylfaen" w:cs="Sylfaen"/>
        </w:rPr>
        <w:t>წლის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განმავლობაში</w:t>
      </w:r>
      <w:proofErr w:type="spellEnd"/>
      <w:r>
        <w:t xml:space="preserve"> 3,256 </w:t>
      </w:r>
      <w:proofErr w:type="spellStart"/>
      <w:r>
        <w:rPr>
          <w:rFonts w:ascii="Sylfaen" w:hAnsi="Sylfaen" w:cs="Sylfaen"/>
        </w:rPr>
        <w:t>პაციენტში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გამოიწვია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შედეგები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ავთვისებიანი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სიმსივნეები</w:t>
      </w:r>
      <w:proofErr w:type="spellEnd"/>
      <w:r>
        <w:t xml:space="preserve"> 3.1%-</w:t>
      </w:r>
      <w:proofErr w:type="spellStart"/>
      <w:r>
        <w:rPr>
          <w:rFonts w:ascii="Sylfaen" w:hAnsi="Sylfaen" w:cs="Sylfaen"/>
        </w:rPr>
        <w:t>ში</w:t>
      </w:r>
      <w:proofErr w:type="spellEnd"/>
      <w:r>
        <w:t xml:space="preserve">; </w:t>
      </w:r>
      <w:proofErr w:type="spellStart"/>
      <w:r>
        <w:rPr>
          <w:rFonts w:ascii="Sylfaen" w:hAnsi="Sylfaen" w:cs="Sylfaen"/>
        </w:rPr>
        <w:t>ლიმფომა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პოსტტრანსპლანტაციური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ლიმფოპროლიფერაციული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დარღვევები</w:t>
      </w:r>
      <w:proofErr w:type="spellEnd"/>
      <w:r>
        <w:t xml:space="preserve"> 0.6%-</w:t>
      </w:r>
      <w:proofErr w:type="spellStart"/>
      <w:r>
        <w:rPr>
          <w:rFonts w:ascii="Sylfaen" w:hAnsi="Sylfaen" w:cs="Sylfaen"/>
        </w:rPr>
        <w:t>ში</w:t>
      </w:r>
      <w:proofErr w:type="spellEnd"/>
      <w:r>
        <w:t xml:space="preserve">; </w:t>
      </w:r>
      <w:proofErr w:type="spellStart"/>
      <w:r>
        <w:rPr>
          <w:rFonts w:ascii="Sylfaen" w:hAnsi="Sylfaen" w:cs="Sylfaen"/>
        </w:rPr>
        <w:t>ლეტალური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შემთხვევები</w:t>
      </w:r>
      <w:proofErr w:type="spellEnd"/>
      <w:r>
        <w:t xml:space="preserve"> 1.0%-</w:t>
      </w:r>
      <w:proofErr w:type="spellStart"/>
      <w:r>
        <w:rPr>
          <w:rFonts w:ascii="Sylfaen" w:hAnsi="Sylfaen" w:cs="Sylfaen"/>
        </w:rPr>
        <w:t>ში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მონაცემები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მოიცავს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ყველა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რომლებიც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იღებდნენ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ევეროლიმუსს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კალცინეურინის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ინჰიბიტორებთან</w:t>
      </w:r>
      <w:proofErr w:type="spellEnd"/>
      <w:r>
        <w:t xml:space="preserve"> (CNI)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კორტიკოსტეროიდებთან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ერთად</w:t>
      </w:r>
      <w:proofErr w:type="spellEnd"/>
      <w:r>
        <w:t>.</w:t>
      </w:r>
      <w:r w:rsidR="00A26ADE">
        <w:t xml:space="preserve"> </w:t>
      </w:r>
      <w:proofErr w:type="spellStart"/>
      <w:r>
        <w:rPr>
          <w:rFonts w:ascii="Sylfaen" w:hAnsi="Sylfaen" w:cs="Sylfaen"/>
        </w:rPr>
        <w:t>ქვემოთ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წარმოდგენილი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არასასურველი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დაფიქსირდა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როგორც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კლინიკურ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კვლევებში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ასევე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ფარმაკომგონორირების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პერიოდში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იყოს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ყველა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მათგანი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მიზეზობრივად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დაკავშირებული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პრეპარატთან</w:t>
      </w:r>
      <w:proofErr w:type="spellEnd"/>
      <w:r>
        <w:t>.</w:t>
      </w:r>
      <w:r w:rsidR="00A26ADE">
        <w:t xml:space="preserve"> </w:t>
      </w:r>
      <w:proofErr w:type="spellStart"/>
      <w:r>
        <w:rPr>
          <w:rFonts w:ascii="Sylfaen" w:hAnsi="Sylfaen" w:cs="Sylfaen"/>
        </w:rPr>
        <w:t>ყველა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კლასიფიცირებულია</w:t>
      </w:r>
      <w:proofErr w:type="spellEnd"/>
      <w:r>
        <w:t xml:space="preserve"> MedDRA </w:t>
      </w:r>
      <w:proofErr w:type="spellStart"/>
      <w:r>
        <w:rPr>
          <w:rFonts w:ascii="Sylfaen" w:hAnsi="Sylfaen" w:cs="Sylfaen"/>
        </w:rPr>
        <w:t>სისტემის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მიხედვით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მოცემულია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ორგანოს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სისტემის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კლასების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მიხედვით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თანმიმდევრობით</w:t>
      </w:r>
      <w:proofErr w:type="spellEnd"/>
      <w:r>
        <w:t xml:space="preserve"> — </w:t>
      </w:r>
      <w:proofErr w:type="spellStart"/>
      <w:r>
        <w:rPr>
          <w:rFonts w:ascii="Sylfaen" w:hAnsi="Sylfaen" w:cs="Sylfaen"/>
        </w:rPr>
        <w:t>სიხშირიდან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გამომდინარე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სადაც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პირველ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რიგში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მითითებულია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ყველაზე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გავრცელებული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რეაქციები</w:t>
      </w:r>
      <w:proofErr w:type="spellEnd"/>
      <w:r>
        <w:t>.</w:t>
      </w:r>
      <w:r w:rsidR="00A26ADE">
        <w:t xml:space="preserve"> </w:t>
      </w:r>
      <w:proofErr w:type="spellStart"/>
      <w:r>
        <w:rPr>
          <w:rFonts w:ascii="Sylfaen" w:hAnsi="Sylfaen" w:cs="Sylfaen"/>
        </w:rPr>
        <w:t>ასევე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თითოეულ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მიესადაგება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სიხშირის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კატეგორიები</w:t>
      </w:r>
      <w:proofErr w:type="spellEnd"/>
      <w:r>
        <w:t xml:space="preserve"> (CIOMS III):</w:t>
      </w:r>
      <w:r>
        <w:br/>
      </w:r>
      <w:proofErr w:type="spellStart"/>
      <w:r>
        <w:rPr>
          <w:rFonts w:ascii="Sylfaen" w:hAnsi="Sylfaen" w:cs="Sylfaen"/>
        </w:rPr>
        <w:t>ძალიან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ხშირი</w:t>
      </w:r>
      <w:proofErr w:type="spellEnd"/>
      <w:r>
        <w:t xml:space="preserve"> (≥1/10), </w:t>
      </w:r>
      <w:proofErr w:type="spellStart"/>
      <w:r>
        <w:rPr>
          <w:rFonts w:ascii="Sylfaen" w:hAnsi="Sylfaen" w:cs="Sylfaen"/>
        </w:rPr>
        <w:t>ხშირი</w:t>
      </w:r>
      <w:proofErr w:type="spellEnd"/>
      <w:r>
        <w:t xml:space="preserve"> (≥1/100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&lt;1/10), </w:t>
      </w:r>
      <w:proofErr w:type="spellStart"/>
      <w:r>
        <w:rPr>
          <w:rFonts w:ascii="Sylfaen" w:hAnsi="Sylfaen" w:cs="Sylfaen"/>
        </w:rPr>
        <w:t>იშვიათად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ხშირი</w:t>
      </w:r>
      <w:proofErr w:type="spellEnd"/>
      <w:r>
        <w:t xml:space="preserve"> (≥1/1,000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&lt;1/100), </w:t>
      </w:r>
      <w:proofErr w:type="spellStart"/>
      <w:r>
        <w:rPr>
          <w:rFonts w:ascii="Sylfaen" w:hAnsi="Sylfaen" w:cs="Sylfaen"/>
        </w:rPr>
        <w:t>იშვიათი</w:t>
      </w:r>
      <w:proofErr w:type="spellEnd"/>
      <w:r>
        <w:t xml:space="preserve"> (≥1/10,000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&lt;1/1,000), </w:t>
      </w:r>
      <w:proofErr w:type="spellStart"/>
      <w:r>
        <w:rPr>
          <w:rFonts w:ascii="Sylfaen" w:hAnsi="Sylfaen" w:cs="Sylfaen"/>
        </w:rPr>
        <w:t>ძალიან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იშვიათი</w:t>
      </w:r>
      <w:proofErr w:type="spellEnd"/>
      <w:r>
        <w:t xml:space="preserve"> (&lt;1/10,000).</w:t>
      </w:r>
    </w:p>
    <w:p w14:paraId="3D722409" w14:textId="77777777" w:rsidR="00044A9B" w:rsidRDefault="00044A9B" w:rsidP="00AE332B">
      <w:pPr>
        <w:pStyle w:val="NormalWeb"/>
        <w:spacing w:line="276" w:lineRule="auto"/>
        <w:jc w:val="both"/>
        <w:rPr>
          <w:rStyle w:val="Strong"/>
          <w:rFonts w:eastAsiaTheme="majorEastAsia"/>
          <w:b w:val="0"/>
          <w:bCs w:val="0"/>
        </w:rPr>
      </w:pPr>
      <w:r w:rsidRPr="00A26ADE">
        <w:rPr>
          <w:rStyle w:val="Strong"/>
          <w:rFonts w:eastAsiaTheme="majorEastAsia"/>
          <w:b w:val="0"/>
          <w:bCs w:val="0"/>
        </w:rPr>
        <w:t xml:space="preserve">1. </w:t>
      </w:r>
      <w:proofErr w:type="spellStart"/>
      <w:r w:rsidRPr="00A26ADE">
        <w:rPr>
          <w:rStyle w:val="Strong"/>
          <w:rFonts w:ascii="Sylfaen" w:eastAsiaTheme="majorEastAsia" w:hAnsi="Sylfaen" w:cs="Sylfaen"/>
          <w:b w:val="0"/>
          <w:bCs w:val="0"/>
        </w:rPr>
        <w:t>არასასურველი</w:t>
      </w:r>
      <w:proofErr w:type="spellEnd"/>
      <w:r w:rsidRPr="00A26ADE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A26ADE">
        <w:rPr>
          <w:rStyle w:val="Strong"/>
          <w:rFonts w:ascii="Sylfaen" w:eastAsiaTheme="majorEastAsia" w:hAnsi="Sylfaen" w:cs="Sylfaen"/>
          <w:b w:val="0"/>
          <w:bCs w:val="0"/>
        </w:rPr>
        <w:t>რეაქციების</w:t>
      </w:r>
      <w:proofErr w:type="spellEnd"/>
      <w:r w:rsidRPr="00A26ADE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A26ADE">
        <w:rPr>
          <w:rStyle w:val="Strong"/>
          <w:rFonts w:ascii="Sylfaen" w:eastAsiaTheme="majorEastAsia" w:hAnsi="Sylfaen" w:cs="Sylfaen"/>
          <w:b w:val="0"/>
          <w:bCs w:val="0"/>
        </w:rPr>
        <w:t>გამოჩენის</w:t>
      </w:r>
      <w:proofErr w:type="spellEnd"/>
      <w:r w:rsidRPr="00A26ADE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A26ADE">
        <w:rPr>
          <w:rStyle w:val="Strong"/>
          <w:rFonts w:ascii="Sylfaen" w:eastAsiaTheme="majorEastAsia" w:hAnsi="Sylfaen" w:cs="Sylfaen"/>
          <w:b w:val="0"/>
          <w:bCs w:val="0"/>
        </w:rPr>
        <w:t>სიხშირე</w:t>
      </w:r>
      <w:proofErr w:type="spellEnd"/>
      <w:r w:rsidRPr="00A26ADE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A26ADE">
        <w:rPr>
          <w:rStyle w:val="Strong"/>
          <w:rFonts w:ascii="Sylfaen" w:eastAsiaTheme="majorEastAsia" w:hAnsi="Sylfaen" w:cs="Sylfaen"/>
          <w:b w:val="0"/>
          <w:bCs w:val="0"/>
        </w:rPr>
        <w:t>კლინიკურ</w:t>
      </w:r>
      <w:proofErr w:type="spellEnd"/>
      <w:r w:rsidRPr="00A26ADE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A26ADE">
        <w:rPr>
          <w:rStyle w:val="Strong"/>
          <w:rFonts w:ascii="Sylfaen" w:eastAsiaTheme="majorEastAsia" w:hAnsi="Sylfaen" w:cs="Sylfaen"/>
          <w:b w:val="0"/>
          <w:bCs w:val="0"/>
        </w:rPr>
        <w:t>კვლევებში</w:t>
      </w:r>
      <w:proofErr w:type="spellEnd"/>
      <w:r w:rsidRPr="00A26ADE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A26ADE">
        <w:rPr>
          <w:rStyle w:val="Strong"/>
          <w:rFonts w:ascii="Sylfaen" w:eastAsiaTheme="majorEastAsia" w:hAnsi="Sylfaen" w:cs="Sylfaen"/>
          <w:b w:val="0"/>
          <w:bCs w:val="0"/>
        </w:rPr>
        <w:t>დაფიქსირებული</w:t>
      </w:r>
      <w:proofErr w:type="spellEnd"/>
      <w:r w:rsidRPr="00A26ADE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A26ADE">
        <w:rPr>
          <w:rStyle w:val="Strong"/>
          <w:rFonts w:ascii="Sylfaen" w:eastAsiaTheme="majorEastAsia" w:hAnsi="Sylfaen" w:cs="Sylfaen"/>
          <w:b w:val="0"/>
          <w:bCs w:val="0"/>
        </w:rPr>
        <w:t>პაციენტების</w:t>
      </w:r>
      <w:proofErr w:type="spellEnd"/>
      <w:r w:rsidRPr="00A26ADE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A26ADE">
        <w:rPr>
          <w:rStyle w:val="Strong"/>
          <w:rFonts w:ascii="Sylfaen" w:eastAsiaTheme="majorEastAsia" w:hAnsi="Sylfaen" w:cs="Sylfaen"/>
          <w:b w:val="0"/>
          <w:bCs w:val="0"/>
        </w:rPr>
        <w:t>პროპორციის</w:t>
      </w:r>
      <w:proofErr w:type="spellEnd"/>
      <w:r w:rsidRPr="00A26ADE">
        <w:rPr>
          <w:rStyle w:val="Strong"/>
          <w:rFonts w:eastAsiaTheme="majorEastAsia"/>
          <w:b w:val="0"/>
          <w:bCs w:val="0"/>
        </w:rPr>
        <w:t xml:space="preserve"> </w:t>
      </w:r>
      <w:proofErr w:type="spellStart"/>
      <w:r w:rsidRPr="00A26ADE">
        <w:rPr>
          <w:rStyle w:val="Strong"/>
          <w:rFonts w:ascii="Sylfaen" w:eastAsiaTheme="majorEastAsia" w:hAnsi="Sylfaen" w:cs="Sylfaen"/>
          <w:b w:val="0"/>
          <w:bCs w:val="0"/>
        </w:rPr>
        <w:t>მიხედვით</w:t>
      </w:r>
      <w:proofErr w:type="spellEnd"/>
      <w:r w:rsidRPr="00A26ADE">
        <w:rPr>
          <w:rStyle w:val="Strong"/>
          <w:rFonts w:eastAsiaTheme="majorEastAsia"/>
          <w:b w:val="0"/>
          <w:bCs w:val="0"/>
        </w:rPr>
        <w:t>.</w:t>
      </w:r>
    </w:p>
    <w:p w14:paraId="704B109E" w14:textId="77777777" w:rsidR="00B778DD" w:rsidRDefault="00B778DD" w:rsidP="00AE332B">
      <w:pPr>
        <w:pStyle w:val="NormalWeb"/>
        <w:spacing w:line="276" w:lineRule="auto"/>
        <w:jc w:val="both"/>
        <w:rPr>
          <w:rStyle w:val="Strong"/>
          <w:rFonts w:eastAsiaTheme="majorEastAsia"/>
          <w:b w:val="0"/>
          <w:bCs w:val="0"/>
        </w:rPr>
      </w:pPr>
    </w:p>
    <w:p w14:paraId="6C8B89A5" w14:textId="77777777" w:rsidR="00B778DD" w:rsidRDefault="00B778DD" w:rsidP="00AE332B">
      <w:pPr>
        <w:pStyle w:val="NormalWeb"/>
        <w:spacing w:line="276" w:lineRule="auto"/>
        <w:jc w:val="both"/>
        <w:rPr>
          <w:rStyle w:val="Strong"/>
          <w:rFonts w:eastAsiaTheme="majorEastAsia"/>
          <w:b w:val="0"/>
          <w:bCs w:val="0"/>
        </w:rPr>
      </w:pPr>
    </w:p>
    <w:p w14:paraId="02DD853C" w14:textId="77777777" w:rsidR="00B778DD" w:rsidRDefault="00B778DD" w:rsidP="00AE332B">
      <w:pPr>
        <w:pStyle w:val="NormalWeb"/>
        <w:spacing w:line="276" w:lineRule="auto"/>
        <w:jc w:val="both"/>
        <w:rPr>
          <w:rStyle w:val="Strong"/>
          <w:rFonts w:eastAsiaTheme="majorEastAsia"/>
          <w:b w:val="0"/>
          <w:bCs w:val="0"/>
        </w:rPr>
      </w:pPr>
    </w:p>
    <w:p w14:paraId="2F51B522" w14:textId="77777777" w:rsidR="00B778DD" w:rsidRDefault="00B778DD" w:rsidP="00AE332B">
      <w:pPr>
        <w:pStyle w:val="NormalWeb"/>
        <w:spacing w:line="276" w:lineRule="auto"/>
        <w:jc w:val="both"/>
        <w:rPr>
          <w:rStyle w:val="Strong"/>
          <w:rFonts w:eastAsiaTheme="majorEastAsia"/>
          <w:b w:val="0"/>
          <w:bCs w:val="0"/>
        </w:rPr>
      </w:pPr>
    </w:p>
    <w:p w14:paraId="1CDFF06F" w14:textId="77777777" w:rsidR="00B778DD" w:rsidRDefault="00B778DD" w:rsidP="00AE332B">
      <w:pPr>
        <w:pStyle w:val="NormalWeb"/>
        <w:spacing w:line="276" w:lineRule="auto"/>
        <w:jc w:val="both"/>
        <w:rPr>
          <w:rStyle w:val="Strong"/>
          <w:rFonts w:eastAsiaTheme="majorEastAsia"/>
          <w:b w:val="0"/>
          <w:bCs w:val="0"/>
        </w:rPr>
      </w:pPr>
    </w:p>
    <w:p w14:paraId="63A22B09" w14:textId="77777777" w:rsidR="00B778DD" w:rsidRDefault="00B778DD" w:rsidP="00AE332B">
      <w:pPr>
        <w:pStyle w:val="NormalWeb"/>
        <w:spacing w:line="276" w:lineRule="auto"/>
        <w:jc w:val="both"/>
        <w:rPr>
          <w:rStyle w:val="Strong"/>
          <w:rFonts w:eastAsiaTheme="majorEastAsia"/>
          <w:b w:val="0"/>
          <w:bCs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4"/>
        <w:gridCol w:w="1585"/>
        <w:gridCol w:w="1045"/>
        <w:gridCol w:w="959"/>
        <w:gridCol w:w="913"/>
        <w:gridCol w:w="1003"/>
        <w:gridCol w:w="936"/>
        <w:gridCol w:w="980"/>
      </w:tblGrid>
      <w:tr w:rsidR="008A5206" w:rsidRPr="008A5206" w14:paraId="0FA5A4AD" w14:textId="77777777" w:rsidTr="00B778DD">
        <w:trPr>
          <w:trHeight w:val="500"/>
        </w:trPr>
        <w:tc>
          <w:tcPr>
            <w:tcW w:w="10765" w:type="dxa"/>
            <w:gridSpan w:val="8"/>
            <w:hideMark/>
          </w:tcPr>
          <w:p w14:paraId="6A92752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ეფექტურობასთან</w:t>
            </w:r>
            <w:proofErr w:type="spellEnd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დაკავშირებული</w:t>
            </w:r>
            <w:proofErr w:type="spellEnd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კლინიკური</w:t>
            </w:r>
            <w:proofErr w:type="spellEnd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კვლევის</w:t>
            </w:r>
            <w:proofErr w:type="spellEnd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 xml:space="preserve"> (მე-3 </w:t>
            </w: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ფაზა</w:t>
            </w:r>
            <w:proofErr w:type="spellEnd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 xml:space="preserve">) </w:t>
            </w: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გამოცდილება</w:t>
            </w:r>
            <w:proofErr w:type="spellEnd"/>
          </w:p>
        </w:tc>
      </w:tr>
      <w:tr w:rsidR="008A5206" w:rsidRPr="008A5206" w14:paraId="5E181EED" w14:textId="77777777" w:rsidTr="00B778DD">
        <w:trPr>
          <w:trHeight w:val="1120"/>
        </w:trPr>
        <w:tc>
          <w:tcPr>
            <w:tcW w:w="5083" w:type="dxa"/>
            <w:gridSpan w:val="2"/>
            <w:hideMark/>
          </w:tcPr>
          <w:p w14:paraId="60AB413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2058" w:type="dxa"/>
            <w:gridSpan w:val="2"/>
            <w:hideMark/>
          </w:tcPr>
          <w:p w14:paraId="24F18F9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თირკმლის</w:t>
            </w:r>
            <w:proofErr w:type="spellEnd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ტრანსპლანტაცია</w:t>
            </w:r>
            <w:proofErr w:type="spellEnd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კვლევა</w:t>
            </w:r>
            <w:proofErr w:type="spellEnd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 xml:space="preserve"> A2309)</w:t>
            </w:r>
          </w:p>
        </w:tc>
        <w:tc>
          <w:tcPr>
            <w:tcW w:w="1763" w:type="dxa"/>
            <w:gridSpan w:val="2"/>
            <w:hideMark/>
          </w:tcPr>
          <w:p w14:paraId="621E0E3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გულის</w:t>
            </w:r>
            <w:proofErr w:type="spellEnd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ტრანსპლანტაცია</w:t>
            </w:r>
            <w:proofErr w:type="spellEnd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კვლევა</w:t>
            </w:r>
            <w:proofErr w:type="spellEnd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 xml:space="preserve"> A2310)</w:t>
            </w:r>
          </w:p>
        </w:tc>
        <w:tc>
          <w:tcPr>
            <w:tcW w:w="1861" w:type="dxa"/>
            <w:gridSpan w:val="2"/>
            <w:hideMark/>
          </w:tcPr>
          <w:p w14:paraId="3614FC1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ღვიძლის</w:t>
            </w:r>
            <w:proofErr w:type="spellEnd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ტრანსპლანტაცია</w:t>
            </w:r>
            <w:proofErr w:type="spellEnd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კვლევა</w:t>
            </w:r>
            <w:proofErr w:type="spellEnd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 xml:space="preserve"> H2304)</w:t>
            </w:r>
          </w:p>
        </w:tc>
      </w:tr>
      <w:tr w:rsidR="00B778DD" w:rsidRPr="008A5206" w14:paraId="0D84BCD0" w14:textId="77777777" w:rsidTr="00B778DD">
        <w:trPr>
          <w:trHeight w:val="960"/>
        </w:trPr>
        <w:tc>
          <w:tcPr>
            <w:tcW w:w="3451" w:type="dxa"/>
            <w:hideMark/>
          </w:tcPr>
          <w:p w14:paraId="5E674DC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გვერდითი</w:t>
            </w:r>
            <w:proofErr w:type="spellEnd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მოვლენა</w:t>
            </w:r>
            <w:proofErr w:type="spellEnd"/>
          </w:p>
        </w:tc>
        <w:tc>
          <w:tcPr>
            <w:tcW w:w="1632" w:type="dxa"/>
            <w:hideMark/>
          </w:tcPr>
          <w:p w14:paraId="3C1EAEE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სიხშირის</w:t>
            </w:r>
            <w:proofErr w:type="spellEnd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ხარისხი</w:t>
            </w:r>
            <w:proofErr w:type="spellEnd"/>
          </w:p>
        </w:tc>
        <w:tc>
          <w:tcPr>
            <w:tcW w:w="1073" w:type="dxa"/>
            <w:hideMark/>
          </w:tcPr>
          <w:p w14:paraId="002943F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EVR9 1.5mg N=274 (100%)</w:t>
            </w:r>
          </w:p>
        </w:tc>
        <w:tc>
          <w:tcPr>
            <w:tcW w:w="985" w:type="dxa"/>
            <w:hideMark/>
          </w:tcPr>
          <w:p w14:paraId="4A2219D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MPA9 regimen N=273 (100%)</w:t>
            </w:r>
          </w:p>
        </w:tc>
        <w:tc>
          <w:tcPr>
            <w:tcW w:w="887" w:type="dxa"/>
            <w:hideMark/>
          </w:tcPr>
          <w:p w14:paraId="19468AF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EVR 1.5mg N=279 (100%)</w:t>
            </w:r>
          </w:p>
        </w:tc>
        <w:tc>
          <w:tcPr>
            <w:tcW w:w="876" w:type="dxa"/>
            <w:hideMark/>
          </w:tcPr>
          <w:p w14:paraId="424E655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MPA regimen N=268 (100%)</w:t>
            </w:r>
          </w:p>
        </w:tc>
        <w:tc>
          <w:tcPr>
            <w:tcW w:w="909" w:type="dxa"/>
            <w:hideMark/>
          </w:tcPr>
          <w:p w14:paraId="5491E61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EVR + red TAC</w:t>
            </w:r>
            <w:r w:rsidRPr="008A5206">
              <w:rPr>
                <w:rFonts w:ascii="Cambria Math" w:hAnsi="Cambria Math" w:cs="Cambria Math"/>
                <w:b/>
                <w:bCs/>
                <w:sz w:val="22"/>
                <w:szCs w:val="22"/>
              </w:rPr>
              <w:t>⁹</w:t>
            </w:r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 xml:space="preserve"> N=245 (100%)</w:t>
            </w:r>
          </w:p>
        </w:tc>
        <w:tc>
          <w:tcPr>
            <w:tcW w:w="952" w:type="dxa"/>
            <w:hideMark/>
          </w:tcPr>
          <w:p w14:paraId="7C34B80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>TAC</w:t>
            </w:r>
            <w:r w:rsidRPr="008A5206">
              <w:rPr>
                <w:rFonts w:ascii="Cambria Math" w:hAnsi="Cambria Math" w:cs="Cambria Math"/>
                <w:b/>
                <w:bCs/>
                <w:sz w:val="22"/>
                <w:szCs w:val="22"/>
              </w:rPr>
              <w:t>⁹</w:t>
            </w:r>
            <w:r w:rsidRPr="008A5206">
              <w:rPr>
                <w:rFonts w:ascii="Sylfaen" w:hAnsi="Sylfaen"/>
                <w:b/>
                <w:bCs/>
                <w:sz w:val="22"/>
                <w:szCs w:val="22"/>
              </w:rPr>
              <w:t xml:space="preserve"> control N=241 (100%)</w:t>
            </w:r>
          </w:p>
        </w:tc>
      </w:tr>
      <w:tr w:rsidR="008A5206" w:rsidRPr="008A5206" w14:paraId="5CF3B21D" w14:textId="77777777" w:rsidTr="00B778DD">
        <w:trPr>
          <w:trHeight w:val="360"/>
        </w:trPr>
        <w:tc>
          <w:tcPr>
            <w:tcW w:w="10765" w:type="dxa"/>
            <w:gridSpan w:val="8"/>
            <w:hideMark/>
          </w:tcPr>
          <w:p w14:paraId="384C29F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ინფექცია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ინვაზია</w:t>
            </w:r>
            <w:proofErr w:type="spellEnd"/>
          </w:p>
        </w:tc>
      </w:tr>
      <w:tr w:rsidR="00B778DD" w:rsidRPr="008A5206" w14:paraId="4FDF71CC" w14:textId="77777777" w:rsidTr="00B778DD">
        <w:trPr>
          <w:trHeight w:val="360"/>
        </w:trPr>
        <w:tc>
          <w:tcPr>
            <w:tcW w:w="3451" w:type="dxa"/>
            <w:hideMark/>
          </w:tcPr>
          <w:p w14:paraId="0C04EF4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ინფექცია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(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ბაქტერია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,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სოკო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,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ვირუსი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>)</w:t>
            </w:r>
          </w:p>
        </w:tc>
        <w:tc>
          <w:tcPr>
            <w:tcW w:w="1632" w:type="dxa"/>
            <w:hideMark/>
          </w:tcPr>
          <w:p w14:paraId="345B7FF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3548B0B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173 (63.1)</w:t>
            </w:r>
          </w:p>
        </w:tc>
        <w:tc>
          <w:tcPr>
            <w:tcW w:w="985" w:type="dxa"/>
            <w:noWrap/>
            <w:hideMark/>
          </w:tcPr>
          <w:p w14:paraId="40AF7C9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190 (69.6)</w:t>
            </w:r>
          </w:p>
        </w:tc>
        <w:tc>
          <w:tcPr>
            <w:tcW w:w="887" w:type="dxa"/>
            <w:hideMark/>
          </w:tcPr>
          <w:p w14:paraId="274ADA1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174 (62.4)</w:t>
            </w:r>
          </w:p>
        </w:tc>
        <w:tc>
          <w:tcPr>
            <w:tcW w:w="876" w:type="dxa"/>
            <w:hideMark/>
          </w:tcPr>
          <w:p w14:paraId="7D9C564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161 (60.1)</w:t>
            </w:r>
          </w:p>
        </w:tc>
        <w:tc>
          <w:tcPr>
            <w:tcW w:w="909" w:type="dxa"/>
            <w:hideMark/>
          </w:tcPr>
          <w:p w14:paraId="71A7B48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124 (50.6)</w:t>
            </w:r>
          </w:p>
        </w:tc>
        <w:tc>
          <w:tcPr>
            <w:tcW w:w="952" w:type="dxa"/>
            <w:hideMark/>
          </w:tcPr>
          <w:p w14:paraId="49C619F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104 (43.2)</w:t>
            </w:r>
          </w:p>
        </w:tc>
      </w:tr>
      <w:tr w:rsidR="00B778DD" w:rsidRPr="008A5206" w14:paraId="41A9B536" w14:textId="77777777" w:rsidTr="00B778DD">
        <w:trPr>
          <w:trHeight w:val="720"/>
        </w:trPr>
        <w:tc>
          <w:tcPr>
            <w:tcW w:w="3451" w:type="dxa"/>
            <w:hideMark/>
          </w:tcPr>
          <w:p w14:paraId="4A1D811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ქვედა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სასუნთქი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გზების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ფილტვის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ინფექცია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(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პნევმონია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ჩათვლით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>)</w:t>
            </w:r>
          </w:p>
        </w:tc>
        <w:tc>
          <w:tcPr>
            <w:tcW w:w="1632" w:type="dxa"/>
            <w:hideMark/>
          </w:tcPr>
          <w:p w14:paraId="68EF25D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ხშირი¹</w:t>
            </w:r>
          </w:p>
        </w:tc>
        <w:tc>
          <w:tcPr>
            <w:tcW w:w="1073" w:type="dxa"/>
            <w:hideMark/>
          </w:tcPr>
          <w:p w14:paraId="398C00C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20 (7.3)</w:t>
            </w:r>
          </w:p>
        </w:tc>
        <w:tc>
          <w:tcPr>
            <w:tcW w:w="985" w:type="dxa"/>
            <w:hideMark/>
          </w:tcPr>
          <w:p w14:paraId="4B05967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15 (5.5)</w:t>
            </w:r>
          </w:p>
        </w:tc>
        <w:tc>
          <w:tcPr>
            <w:tcW w:w="887" w:type="dxa"/>
            <w:hideMark/>
          </w:tcPr>
          <w:p w14:paraId="3069854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36 (12.9)</w:t>
            </w:r>
          </w:p>
        </w:tc>
        <w:tc>
          <w:tcPr>
            <w:tcW w:w="876" w:type="dxa"/>
            <w:hideMark/>
          </w:tcPr>
          <w:p w14:paraId="5B2BDEC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32 (11.9)</w:t>
            </w:r>
          </w:p>
        </w:tc>
        <w:tc>
          <w:tcPr>
            <w:tcW w:w="909" w:type="dxa"/>
            <w:hideMark/>
          </w:tcPr>
          <w:p w14:paraId="3D0E18D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14 (5.7)</w:t>
            </w:r>
          </w:p>
        </w:tc>
        <w:tc>
          <w:tcPr>
            <w:tcW w:w="952" w:type="dxa"/>
            <w:hideMark/>
          </w:tcPr>
          <w:p w14:paraId="60DAB6F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14 (5.8)</w:t>
            </w:r>
          </w:p>
        </w:tc>
      </w:tr>
      <w:tr w:rsidR="00B778DD" w:rsidRPr="008A5206" w14:paraId="59B8855A" w14:textId="77777777" w:rsidTr="00B778DD">
        <w:trPr>
          <w:trHeight w:val="360"/>
        </w:trPr>
        <w:tc>
          <w:tcPr>
            <w:tcW w:w="3451" w:type="dxa"/>
            <w:hideMark/>
          </w:tcPr>
          <w:p w14:paraId="2699BB2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ზედა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სასუნთქი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გზების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ინფექცია</w:t>
            </w:r>
            <w:proofErr w:type="spellEnd"/>
          </w:p>
        </w:tc>
        <w:tc>
          <w:tcPr>
            <w:tcW w:w="1632" w:type="dxa"/>
            <w:hideMark/>
          </w:tcPr>
          <w:p w14:paraId="72AD752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0375070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68 (24.8)</w:t>
            </w:r>
          </w:p>
        </w:tc>
        <w:tc>
          <w:tcPr>
            <w:tcW w:w="985" w:type="dxa"/>
            <w:hideMark/>
          </w:tcPr>
          <w:p w14:paraId="3B9C777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76 (27.8)</w:t>
            </w:r>
          </w:p>
        </w:tc>
        <w:tc>
          <w:tcPr>
            <w:tcW w:w="887" w:type="dxa"/>
            <w:hideMark/>
          </w:tcPr>
          <w:p w14:paraId="7CA089E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51 (18.3)</w:t>
            </w:r>
          </w:p>
        </w:tc>
        <w:tc>
          <w:tcPr>
            <w:tcW w:w="876" w:type="dxa"/>
            <w:hideMark/>
          </w:tcPr>
          <w:p w14:paraId="35D6D25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63 (23.5)</w:t>
            </w:r>
          </w:p>
        </w:tc>
        <w:tc>
          <w:tcPr>
            <w:tcW w:w="909" w:type="dxa"/>
            <w:hideMark/>
          </w:tcPr>
          <w:p w14:paraId="0D50E7D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38 (15.5)</w:t>
            </w:r>
          </w:p>
        </w:tc>
        <w:tc>
          <w:tcPr>
            <w:tcW w:w="952" w:type="dxa"/>
            <w:hideMark/>
          </w:tcPr>
          <w:p w14:paraId="73DBFE5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32 (13.3)</w:t>
            </w:r>
          </w:p>
        </w:tc>
      </w:tr>
      <w:tr w:rsidR="00B778DD" w:rsidRPr="008A5206" w14:paraId="0396EDFE" w14:textId="77777777" w:rsidTr="00B778DD">
        <w:trPr>
          <w:trHeight w:val="360"/>
        </w:trPr>
        <w:tc>
          <w:tcPr>
            <w:tcW w:w="3451" w:type="dxa"/>
            <w:hideMark/>
          </w:tcPr>
          <w:p w14:paraId="16E0A76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შარდსასქესო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გზების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ინფექცია</w:t>
            </w:r>
            <w:proofErr w:type="spellEnd"/>
          </w:p>
        </w:tc>
        <w:tc>
          <w:tcPr>
            <w:tcW w:w="1632" w:type="dxa"/>
            <w:hideMark/>
          </w:tcPr>
          <w:p w14:paraId="438244B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ხშირი²</w:t>
            </w:r>
          </w:p>
        </w:tc>
        <w:tc>
          <w:tcPr>
            <w:tcW w:w="1073" w:type="dxa"/>
            <w:hideMark/>
          </w:tcPr>
          <w:p w14:paraId="779268A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68 (24.8)</w:t>
            </w:r>
          </w:p>
        </w:tc>
        <w:tc>
          <w:tcPr>
            <w:tcW w:w="985" w:type="dxa"/>
            <w:hideMark/>
          </w:tcPr>
          <w:p w14:paraId="46C5E8D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66 (24.2)</w:t>
            </w:r>
          </w:p>
        </w:tc>
        <w:tc>
          <w:tcPr>
            <w:tcW w:w="887" w:type="dxa"/>
            <w:hideMark/>
          </w:tcPr>
          <w:p w14:paraId="318385C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22 (7.9)</w:t>
            </w:r>
          </w:p>
        </w:tc>
        <w:tc>
          <w:tcPr>
            <w:tcW w:w="876" w:type="dxa"/>
            <w:hideMark/>
          </w:tcPr>
          <w:p w14:paraId="1DB1250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22 (8.2)</w:t>
            </w:r>
          </w:p>
        </w:tc>
        <w:tc>
          <w:tcPr>
            <w:tcW w:w="909" w:type="dxa"/>
            <w:hideMark/>
          </w:tcPr>
          <w:p w14:paraId="2FE6345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21 (8.6)</w:t>
            </w:r>
          </w:p>
        </w:tc>
        <w:tc>
          <w:tcPr>
            <w:tcW w:w="952" w:type="dxa"/>
            <w:hideMark/>
          </w:tcPr>
          <w:p w14:paraId="2D71D8C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11 (4.6)</w:t>
            </w:r>
          </w:p>
        </w:tc>
      </w:tr>
      <w:tr w:rsidR="00B778DD" w:rsidRPr="008A5206" w14:paraId="27E1F209" w14:textId="77777777" w:rsidTr="00B778DD">
        <w:trPr>
          <w:trHeight w:val="360"/>
        </w:trPr>
        <w:tc>
          <w:tcPr>
            <w:tcW w:w="3451" w:type="dxa"/>
            <w:hideMark/>
          </w:tcPr>
          <w:p w14:paraId="5034E19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სისხლის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მოწამვლა</w:t>
            </w:r>
            <w:proofErr w:type="spellEnd"/>
          </w:p>
        </w:tc>
        <w:tc>
          <w:tcPr>
            <w:tcW w:w="1632" w:type="dxa"/>
            <w:hideMark/>
          </w:tcPr>
          <w:p w14:paraId="17C05B0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4970828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10 (3.6)</w:t>
            </w:r>
          </w:p>
        </w:tc>
        <w:tc>
          <w:tcPr>
            <w:tcW w:w="985" w:type="dxa"/>
            <w:hideMark/>
          </w:tcPr>
          <w:p w14:paraId="7C4BE88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9 (3.3)</w:t>
            </w:r>
          </w:p>
        </w:tc>
        <w:tc>
          <w:tcPr>
            <w:tcW w:w="887" w:type="dxa"/>
            <w:hideMark/>
          </w:tcPr>
          <w:p w14:paraId="0724767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17 (6.1)</w:t>
            </w:r>
          </w:p>
        </w:tc>
        <w:tc>
          <w:tcPr>
            <w:tcW w:w="876" w:type="dxa"/>
            <w:hideMark/>
          </w:tcPr>
          <w:p w14:paraId="1CE04FA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 (2.6)</w:t>
            </w:r>
          </w:p>
        </w:tc>
        <w:tc>
          <w:tcPr>
            <w:tcW w:w="909" w:type="dxa"/>
            <w:hideMark/>
          </w:tcPr>
          <w:p w14:paraId="645D610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11 (4.5)</w:t>
            </w:r>
          </w:p>
        </w:tc>
        <w:tc>
          <w:tcPr>
            <w:tcW w:w="952" w:type="dxa"/>
            <w:hideMark/>
          </w:tcPr>
          <w:p w14:paraId="6D60712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8 (3.3)</w:t>
            </w:r>
          </w:p>
        </w:tc>
      </w:tr>
      <w:tr w:rsidR="00B778DD" w:rsidRPr="008A5206" w14:paraId="7D0AB867" w14:textId="77777777" w:rsidTr="00B778DD">
        <w:trPr>
          <w:trHeight w:val="360"/>
        </w:trPr>
        <w:tc>
          <w:tcPr>
            <w:tcW w:w="3451" w:type="dxa"/>
            <w:hideMark/>
          </w:tcPr>
          <w:p w14:paraId="220F095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ჭრილობის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ინფექცია</w:t>
            </w:r>
            <w:proofErr w:type="spellEnd"/>
          </w:p>
        </w:tc>
        <w:tc>
          <w:tcPr>
            <w:tcW w:w="1632" w:type="dxa"/>
            <w:hideMark/>
          </w:tcPr>
          <w:p w14:paraId="35E5AEF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4776E0B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6 (2.2)</w:t>
            </w:r>
          </w:p>
        </w:tc>
        <w:tc>
          <w:tcPr>
            <w:tcW w:w="985" w:type="dxa"/>
            <w:hideMark/>
          </w:tcPr>
          <w:p w14:paraId="3697F79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 (1.5)</w:t>
            </w:r>
          </w:p>
        </w:tc>
        <w:tc>
          <w:tcPr>
            <w:tcW w:w="887" w:type="dxa"/>
            <w:hideMark/>
          </w:tcPr>
          <w:p w14:paraId="7F033D2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 (0.4)</w:t>
            </w:r>
          </w:p>
        </w:tc>
        <w:tc>
          <w:tcPr>
            <w:tcW w:w="876" w:type="dxa"/>
            <w:hideMark/>
          </w:tcPr>
          <w:p w14:paraId="3A4D78A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  <w:tc>
          <w:tcPr>
            <w:tcW w:w="909" w:type="dxa"/>
            <w:hideMark/>
          </w:tcPr>
          <w:p w14:paraId="4919773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8 (3.3)</w:t>
            </w:r>
          </w:p>
        </w:tc>
        <w:tc>
          <w:tcPr>
            <w:tcW w:w="952" w:type="dxa"/>
            <w:hideMark/>
          </w:tcPr>
          <w:p w14:paraId="70FEE10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</w:tr>
      <w:tr w:rsidR="008A5206" w:rsidRPr="008A5206" w14:paraId="0D26E5A6" w14:textId="77777777" w:rsidTr="00B778DD">
        <w:trPr>
          <w:trHeight w:val="360"/>
        </w:trPr>
        <w:tc>
          <w:tcPr>
            <w:tcW w:w="10765" w:type="dxa"/>
            <w:gridSpan w:val="8"/>
            <w:hideMark/>
          </w:tcPr>
          <w:p w14:paraId="1F514DE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ავთვისებიანი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არასპეციფიური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კეთილთვისებიანი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ნეოპლაზმები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(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შეიცავს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ცისტებს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პოლიპებს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>)</w:t>
            </w:r>
          </w:p>
        </w:tc>
      </w:tr>
      <w:tr w:rsidR="00B778DD" w:rsidRPr="008A5206" w14:paraId="0C12990C" w14:textId="77777777" w:rsidTr="00B778DD">
        <w:trPr>
          <w:trHeight w:val="360"/>
        </w:trPr>
        <w:tc>
          <w:tcPr>
            <w:tcW w:w="3451" w:type="dxa"/>
            <w:hideMark/>
          </w:tcPr>
          <w:p w14:paraId="2844CA6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ავთვისებიანი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არასპეციფიური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სიმსივნე</w:t>
            </w:r>
            <w:proofErr w:type="spellEnd"/>
          </w:p>
        </w:tc>
        <w:tc>
          <w:tcPr>
            <w:tcW w:w="1632" w:type="dxa"/>
            <w:hideMark/>
          </w:tcPr>
          <w:p w14:paraId="721594A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40F3BBB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 (1.5)</w:t>
            </w:r>
          </w:p>
        </w:tc>
        <w:tc>
          <w:tcPr>
            <w:tcW w:w="985" w:type="dxa"/>
            <w:hideMark/>
          </w:tcPr>
          <w:p w14:paraId="6174D2B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 (2.6)</w:t>
            </w:r>
          </w:p>
        </w:tc>
        <w:tc>
          <w:tcPr>
            <w:tcW w:w="887" w:type="dxa"/>
            <w:hideMark/>
          </w:tcPr>
          <w:p w14:paraId="59C486A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12 (4.3)</w:t>
            </w:r>
          </w:p>
        </w:tc>
        <w:tc>
          <w:tcPr>
            <w:tcW w:w="876" w:type="dxa"/>
            <w:hideMark/>
          </w:tcPr>
          <w:p w14:paraId="636E9C2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8 (3.0)</w:t>
            </w:r>
          </w:p>
        </w:tc>
        <w:tc>
          <w:tcPr>
            <w:tcW w:w="909" w:type="dxa"/>
            <w:hideMark/>
          </w:tcPr>
          <w:p w14:paraId="25690B5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 (2.0)</w:t>
            </w:r>
          </w:p>
        </w:tc>
        <w:tc>
          <w:tcPr>
            <w:tcW w:w="952" w:type="dxa"/>
            <w:hideMark/>
          </w:tcPr>
          <w:p w14:paraId="49E5B30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11 (4.6)</w:t>
            </w:r>
          </w:p>
        </w:tc>
      </w:tr>
      <w:tr w:rsidR="00B778DD" w:rsidRPr="008A5206" w14:paraId="76F49599" w14:textId="77777777" w:rsidTr="00B778DD">
        <w:trPr>
          <w:trHeight w:val="360"/>
        </w:trPr>
        <w:tc>
          <w:tcPr>
            <w:tcW w:w="3451" w:type="dxa"/>
            <w:hideMark/>
          </w:tcPr>
          <w:p w14:paraId="408611F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ავთვისებიანი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არასპეციფიური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კანის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ნეოპლაზმები</w:t>
            </w:r>
            <w:proofErr w:type="spellEnd"/>
          </w:p>
        </w:tc>
        <w:tc>
          <w:tcPr>
            <w:tcW w:w="1632" w:type="dxa"/>
            <w:hideMark/>
          </w:tcPr>
          <w:p w14:paraId="726CEC5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57B32F0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 (1.1)</w:t>
            </w:r>
          </w:p>
        </w:tc>
        <w:tc>
          <w:tcPr>
            <w:tcW w:w="985" w:type="dxa"/>
            <w:hideMark/>
          </w:tcPr>
          <w:p w14:paraId="1020EC2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6 (2.2)</w:t>
            </w:r>
          </w:p>
        </w:tc>
        <w:tc>
          <w:tcPr>
            <w:tcW w:w="887" w:type="dxa"/>
            <w:hideMark/>
          </w:tcPr>
          <w:p w14:paraId="5A10534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 (1.8)</w:t>
            </w:r>
          </w:p>
        </w:tc>
        <w:tc>
          <w:tcPr>
            <w:tcW w:w="876" w:type="dxa"/>
            <w:hideMark/>
          </w:tcPr>
          <w:p w14:paraId="3F56E29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 (0.7)</w:t>
            </w:r>
          </w:p>
        </w:tc>
        <w:tc>
          <w:tcPr>
            <w:tcW w:w="909" w:type="dxa"/>
            <w:hideMark/>
          </w:tcPr>
          <w:p w14:paraId="033EBB7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  <w:tc>
          <w:tcPr>
            <w:tcW w:w="952" w:type="dxa"/>
            <w:hideMark/>
          </w:tcPr>
          <w:p w14:paraId="18AB194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 (1.2)</w:t>
            </w:r>
          </w:p>
        </w:tc>
      </w:tr>
      <w:tr w:rsidR="00B778DD" w:rsidRPr="008A5206" w14:paraId="1C806041" w14:textId="77777777" w:rsidTr="00B778DD">
        <w:trPr>
          <w:trHeight w:val="720"/>
        </w:trPr>
        <w:tc>
          <w:tcPr>
            <w:tcW w:w="3451" w:type="dxa"/>
            <w:hideMark/>
          </w:tcPr>
          <w:p w14:paraId="201C0E4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ლიმფომა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/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გადანერგვის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შემდგომი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ლიმფოპროლიფერაციული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დარღვევა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(PTLD)</w:t>
            </w:r>
          </w:p>
        </w:tc>
        <w:tc>
          <w:tcPr>
            <w:tcW w:w="1632" w:type="dxa"/>
            <w:hideMark/>
          </w:tcPr>
          <w:p w14:paraId="6F5BE79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არ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არის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33D0A87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  <w:tc>
          <w:tcPr>
            <w:tcW w:w="985" w:type="dxa"/>
            <w:hideMark/>
          </w:tcPr>
          <w:p w14:paraId="66DB5C1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  <w:tc>
          <w:tcPr>
            <w:tcW w:w="887" w:type="dxa"/>
            <w:hideMark/>
          </w:tcPr>
          <w:p w14:paraId="08695C3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  <w:tc>
          <w:tcPr>
            <w:tcW w:w="876" w:type="dxa"/>
            <w:hideMark/>
          </w:tcPr>
          <w:p w14:paraId="4D036CB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 (0.4)</w:t>
            </w:r>
          </w:p>
        </w:tc>
        <w:tc>
          <w:tcPr>
            <w:tcW w:w="909" w:type="dxa"/>
            <w:hideMark/>
          </w:tcPr>
          <w:p w14:paraId="176F88C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 (0.8)</w:t>
            </w:r>
          </w:p>
        </w:tc>
        <w:tc>
          <w:tcPr>
            <w:tcW w:w="952" w:type="dxa"/>
            <w:hideMark/>
          </w:tcPr>
          <w:p w14:paraId="2CDFB06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</w:tr>
      <w:tr w:rsidR="008A5206" w:rsidRPr="008A5206" w14:paraId="0E1EB73D" w14:textId="77777777" w:rsidTr="00B778DD">
        <w:trPr>
          <w:trHeight w:val="345"/>
        </w:trPr>
        <w:tc>
          <w:tcPr>
            <w:tcW w:w="10765" w:type="dxa"/>
            <w:gridSpan w:val="8"/>
            <w:hideMark/>
          </w:tcPr>
          <w:p w14:paraId="03F94D7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სისხლისა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ლიმფური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სისტემის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დარღვევები</w:t>
            </w:r>
            <w:proofErr w:type="spellEnd"/>
          </w:p>
        </w:tc>
      </w:tr>
      <w:tr w:rsidR="00B778DD" w:rsidRPr="008A5206" w14:paraId="2EBE6D2E" w14:textId="77777777" w:rsidTr="00B778DD">
        <w:trPr>
          <w:trHeight w:val="345"/>
        </w:trPr>
        <w:tc>
          <w:tcPr>
            <w:tcW w:w="3451" w:type="dxa"/>
            <w:hideMark/>
          </w:tcPr>
          <w:p w14:paraId="4B68582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ანემია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/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ერითროციტების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შემცირება</w:t>
            </w:r>
            <w:proofErr w:type="spellEnd"/>
          </w:p>
        </w:tc>
        <w:tc>
          <w:tcPr>
            <w:tcW w:w="1632" w:type="dxa"/>
            <w:hideMark/>
          </w:tcPr>
          <w:p w14:paraId="7D0BBF5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46B761C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72 (26.3)</w:t>
            </w:r>
          </w:p>
        </w:tc>
        <w:tc>
          <w:tcPr>
            <w:tcW w:w="985" w:type="dxa"/>
            <w:hideMark/>
          </w:tcPr>
          <w:p w14:paraId="042E5FD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71 (26.0)</w:t>
            </w:r>
          </w:p>
        </w:tc>
        <w:tc>
          <w:tcPr>
            <w:tcW w:w="887" w:type="dxa"/>
            <w:hideMark/>
          </w:tcPr>
          <w:p w14:paraId="02207BF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117 (41.9)</w:t>
            </w:r>
          </w:p>
        </w:tc>
        <w:tc>
          <w:tcPr>
            <w:tcW w:w="876" w:type="dxa"/>
            <w:hideMark/>
          </w:tcPr>
          <w:p w14:paraId="333FEAE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88 (32.8)</w:t>
            </w:r>
          </w:p>
        </w:tc>
        <w:tc>
          <w:tcPr>
            <w:tcW w:w="909" w:type="dxa"/>
            <w:hideMark/>
          </w:tcPr>
          <w:p w14:paraId="362265C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23 (9.4)</w:t>
            </w:r>
          </w:p>
        </w:tc>
        <w:tc>
          <w:tcPr>
            <w:tcW w:w="952" w:type="dxa"/>
            <w:hideMark/>
          </w:tcPr>
          <w:p w14:paraId="60A82C7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22 (9.1)</w:t>
            </w:r>
          </w:p>
        </w:tc>
      </w:tr>
      <w:tr w:rsidR="00B778DD" w:rsidRPr="008A5206" w14:paraId="2CDECBC7" w14:textId="77777777" w:rsidTr="00B778DD">
        <w:trPr>
          <w:trHeight w:val="345"/>
        </w:trPr>
        <w:tc>
          <w:tcPr>
            <w:tcW w:w="3451" w:type="dxa"/>
            <w:hideMark/>
          </w:tcPr>
          <w:p w14:paraId="5A6F4E0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ლეიკოპენია</w:t>
            </w:r>
            <w:proofErr w:type="spellEnd"/>
          </w:p>
        </w:tc>
        <w:tc>
          <w:tcPr>
            <w:tcW w:w="1632" w:type="dxa"/>
            <w:hideMark/>
          </w:tcPr>
          <w:p w14:paraId="7B117E5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6927DB7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15 (5.5)</w:t>
            </w:r>
          </w:p>
        </w:tc>
        <w:tc>
          <w:tcPr>
            <w:tcW w:w="985" w:type="dxa"/>
            <w:hideMark/>
          </w:tcPr>
          <w:p w14:paraId="391B4F9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44 (16.1)</w:t>
            </w:r>
          </w:p>
        </w:tc>
        <w:tc>
          <w:tcPr>
            <w:tcW w:w="887" w:type="dxa"/>
            <w:hideMark/>
          </w:tcPr>
          <w:p w14:paraId="67C9ABF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44 (15.8)</w:t>
            </w:r>
          </w:p>
        </w:tc>
        <w:tc>
          <w:tcPr>
            <w:tcW w:w="876" w:type="dxa"/>
            <w:hideMark/>
          </w:tcPr>
          <w:p w14:paraId="3ED65D6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94 (35.1)</w:t>
            </w:r>
          </w:p>
        </w:tc>
        <w:tc>
          <w:tcPr>
            <w:tcW w:w="909" w:type="dxa"/>
            <w:hideMark/>
          </w:tcPr>
          <w:p w14:paraId="40CAD16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35 (14.3)</w:t>
            </w:r>
          </w:p>
        </w:tc>
        <w:tc>
          <w:tcPr>
            <w:tcW w:w="952" w:type="dxa"/>
            <w:hideMark/>
          </w:tcPr>
          <w:p w14:paraId="3FD015B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17 (7.1)</w:t>
            </w:r>
          </w:p>
        </w:tc>
      </w:tr>
      <w:tr w:rsidR="00B778DD" w:rsidRPr="008A5206" w14:paraId="65139025" w14:textId="77777777" w:rsidTr="00B778DD">
        <w:trPr>
          <w:trHeight w:val="345"/>
        </w:trPr>
        <w:tc>
          <w:tcPr>
            <w:tcW w:w="3451" w:type="dxa"/>
            <w:hideMark/>
          </w:tcPr>
          <w:p w14:paraId="7A3C5C2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თრომბოციტოპენია</w:t>
            </w:r>
            <w:proofErr w:type="spellEnd"/>
          </w:p>
        </w:tc>
        <w:tc>
          <w:tcPr>
            <w:tcW w:w="1632" w:type="dxa"/>
            <w:hideMark/>
          </w:tcPr>
          <w:p w14:paraId="78A7E2E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5BB80A6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8 (2.9)</w:t>
            </w:r>
          </w:p>
        </w:tc>
        <w:tc>
          <w:tcPr>
            <w:tcW w:w="985" w:type="dxa"/>
            <w:hideMark/>
          </w:tcPr>
          <w:p w14:paraId="3E753AC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6 (2.2)</w:t>
            </w:r>
          </w:p>
        </w:tc>
        <w:tc>
          <w:tcPr>
            <w:tcW w:w="887" w:type="dxa"/>
            <w:hideMark/>
          </w:tcPr>
          <w:p w14:paraId="325D118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31 (11.1)</w:t>
            </w:r>
          </w:p>
        </w:tc>
        <w:tc>
          <w:tcPr>
            <w:tcW w:w="876" w:type="dxa"/>
            <w:hideMark/>
          </w:tcPr>
          <w:p w14:paraId="3776401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29 (10.8)</w:t>
            </w:r>
          </w:p>
        </w:tc>
        <w:tc>
          <w:tcPr>
            <w:tcW w:w="909" w:type="dxa"/>
            <w:hideMark/>
          </w:tcPr>
          <w:p w14:paraId="4E854FE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14 (5.7)</w:t>
            </w:r>
          </w:p>
        </w:tc>
        <w:tc>
          <w:tcPr>
            <w:tcW w:w="952" w:type="dxa"/>
            <w:hideMark/>
          </w:tcPr>
          <w:p w14:paraId="6B5633F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 (2.1)</w:t>
            </w:r>
          </w:p>
        </w:tc>
      </w:tr>
      <w:tr w:rsidR="00B778DD" w:rsidRPr="008A5206" w14:paraId="1DCA22A8" w14:textId="77777777" w:rsidTr="00B778DD">
        <w:trPr>
          <w:trHeight w:val="345"/>
        </w:trPr>
        <w:tc>
          <w:tcPr>
            <w:tcW w:w="3451" w:type="dxa"/>
            <w:hideMark/>
          </w:tcPr>
          <w:p w14:paraId="3A8DD55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ნეიტროპენია</w:t>
            </w:r>
            <w:proofErr w:type="spellEnd"/>
          </w:p>
        </w:tc>
        <w:tc>
          <w:tcPr>
            <w:tcW w:w="1632" w:type="dxa"/>
            <w:hideMark/>
          </w:tcPr>
          <w:p w14:paraId="6E3EA57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745F139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 (0.7)</w:t>
            </w:r>
          </w:p>
        </w:tc>
        <w:tc>
          <w:tcPr>
            <w:tcW w:w="985" w:type="dxa"/>
            <w:hideMark/>
          </w:tcPr>
          <w:p w14:paraId="7E801CD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 (1.5)</w:t>
            </w:r>
          </w:p>
        </w:tc>
        <w:tc>
          <w:tcPr>
            <w:tcW w:w="887" w:type="dxa"/>
            <w:hideMark/>
          </w:tcPr>
          <w:p w14:paraId="13E0385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  <w:tc>
          <w:tcPr>
            <w:tcW w:w="876" w:type="dxa"/>
            <w:hideMark/>
          </w:tcPr>
          <w:p w14:paraId="1BDECE7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  <w:tc>
          <w:tcPr>
            <w:tcW w:w="909" w:type="dxa"/>
            <w:hideMark/>
          </w:tcPr>
          <w:p w14:paraId="4DA3185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9 (3.7)</w:t>
            </w:r>
          </w:p>
        </w:tc>
        <w:tc>
          <w:tcPr>
            <w:tcW w:w="952" w:type="dxa"/>
            <w:hideMark/>
          </w:tcPr>
          <w:p w14:paraId="04E9F0D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 (0.8)</w:t>
            </w:r>
          </w:p>
        </w:tc>
      </w:tr>
      <w:tr w:rsidR="00B778DD" w:rsidRPr="008A5206" w14:paraId="7CA5EDDF" w14:textId="77777777" w:rsidTr="00B778DD">
        <w:trPr>
          <w:trHeight w:val="1100"/>
        </w:trPr>
        <w:tc>
          <w:tcPr>
            <w:tcW w:w="3451" w:type="dxa"/>
            <w:hideMark/>
          </w:tcPr>
          <w:p w14:paraId="6EA04EB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lastRenderedPageBreak/>
              <w:t>თრომბოტიკური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მიკრანგიოპათია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(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მათ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შორის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თრომბოციტოპენიურ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პურპურასა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ჰემოლიზურ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ურემიულ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სინდრომს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>)</w:t>
            </w:r>
          </w:p>
        </w:tc>
        <w:tc>
          <w:tcPr>
            <w:tcW w:w="1632" w:type="dxa"/>
            <w:hideMark/>
          </w:tcPr>
          <w:p w14:paraId="16F97BF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7C16256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 (1.5)</w:t>
            </w:r>
          </w:p>
        </w:tc>
        <w:tc>
          <w:tcPr>
            <w:tcW w:w="985" w:type="dxa"/>
            <w:hideMark/>
          </w:tcPr>
          <w:p w14:paraId="78A686E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  <w:tc>
          <w:tcPr>
            <w:tcW w:w="887" w:type="dxa"/>
            <w:hideMark/>
          </w:tcPr>
          <w:p w14:paraId="2791867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 (1.1)</w:t>
            </w:r>
          </w:p>
        </w:tc>
        <w:tc>
          <w:tcPr>
            <w:tcW w:w="876" w:type="dxa"/>
            <w:hideMark/>
          </w:tcPr>
          <w:p w14:paraId="14E0282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  <w:tc>
          <w:tcPr>
            <w:tcW w:w="909" w:type="dxa"/>
            <w:hideMark/>
          </w:tcPr>
          <w:p w14:paraId="7671E88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  <w:tc>
          <w:tcPr>
            <w:tcW w:w="952" w:type="dxa"/>
            <w:hideMark/>
          </w:tcPr>
          <w:p w14:paraId="0AF1E33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</w:tr>
      <w:tr w:rsidR="008A5206" w:rsidRPr="008A5206" w14:paraId="0DE93C9E" w14:textId="77777777" w:rsidTr="00B778DD">
        <w:trPr>
          <w:trHeight w:val="345"/>
        </w:trPr>
        <w:tc>
          <w:tcPr>
            <w:tcW w:w="10765" w:type="dxa"/>
            <w:gridSpan w:val="8"/>
            <w:hideMark/>
          </w:tcPr>
          <w:p w14:paraId="04A375C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ენდოკრინული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დარღვევები</w:t>
            </w:r>
            <w:proofErr w:type="spellEnd"/>
          </w:p>
        </w:tc>
      </w:tr>
      <w:tr w:rsidR="00B778DD" w:rsidRPr="008A5206" w14:paraId="4813C7C8" w14:textId="77777777" w:rsidTr="00B778DD">
        <w:trPr>
          <w:trHeight w:val="860"/>
        </w:trPr>
        <w:tc>
          <w:tcPr>
            <w:tcW w:w="3451" w:type="dxa"/>
            <w:hideMark/>
          </w:tcPr>
          <w:p w14:paraId="47C7222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მამაკაცის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ჰიპოგონადიზმი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(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ტესტოსტერონის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დაქვეითება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, LH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FSH-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მომატება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>)</w:t>
            </w:r>
          </w:p>
        </w:tc>
        <w:tc>
          <w:tcPr>
            <w:tcW w:w="1632" w:type="dxa"/>
            <w:hideMark/>
          </w:tcPr>
          <w:p w14:paraId="3D76518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არ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არის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7F23026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  <w:tc>
          <w:tcPr>
            <w:tcW w:w="985" w:type="dxa"/>
            <w:noWrap/>
            <w:hideMark/>
          </w:tcPr>
          <w:p w14:paraId="7D1F4EF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 (1.1)</w:t>
            </w:r>
          </w:p>
        </w:tc>
        <w:tc>
          <w:tcPr>
            <w:tcW w:w="887" w:type="dxa"/>
            <w:hideMark/>
          </w:tcPr>
          <w:p w14:paraId="3525C3E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  <w:tc>
          <w:tcPr>
            <w:tcW w:w="876" w:type="dxa"/>
            <w:hideMark/>
          </w:tcPr>
          <w:p w14:paraId="04D880B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  <w:tc>
          <w:tcPr>
            <w:tcW w:w="909" w:type="dxa"/>
            <w:hideMark/>
          </w:tcPr>
          <w:p w14:paraId="00CE5DC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 (0.6)</w:t>
            </w:r>
          </w:p>
        </w:tc>
        <w:tc>
          <w:tcPr>
            <w:tcW w:w="952" w:type="dxa"/>
            <w:hideMark/>
          </w:tcPr>
          <w:p w14:paraId="07F11DE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</w:tr>
      <w:tr w:rsidR="008A5206" w:rsidRPr="008A5206" w14:paraId="0172DA16" w14:textId="77777777" w:rsidTr="00B778DD">
        <w:trPr>
          <w:trHeight w:val="345"/>
        </w:trPr>
        <w:tc>
          <w:tcPr>
            <w:tcW w:w="10765" w:type="dxa"/>
            <w:gridSpan w:val="8"/>
            <w:hideMark/>
          </w:tcPr>
          <w:p w14:paraId="39E42BD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მეტაბოლური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ნუტრიციული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დარღვევები</w:t>
            </w:r>
            <w:proofErr w:type="spellEnd"/>
          </w:p>
        </w:tc>
      </w:tr>
      <w:tr w:rsidR="00B778DD" w:rsidRPr="008A5206" w14:paraId="08E29536" w14:textId="77777777" w:rsidTr="00B778DD">
        <w:trPr>
          <w:trHeight w:val="660"/>
        </w:trPr>
        <w:tc>
          <w:tcPr>
            <w:tcW w:w="3451" w:type="dxa"/>
            <w:hideMark/>
          </w:tcPr>
          <w:p w14:paraId="2E251E9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ჰიპერლიპიდემია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(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ქოლესტერინი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ტრიგლიცერიდები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>)</w:t>
            </w:r>
          </w:p>
        </w:tc>
        <w:tc>
          <w:tcPr>
            <w:tcW w:w="1632" w:type="dxa"/>
            <w:noWrap/>
            <w:hideMark/>
          </w:tcPr>
          <w:p w14:paraId="61133AD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noWrap/>
            <w:hideMark/>
          </w:tcPr>
          <w:p w14:paraId="39C5CB2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143 (52.2)</w:t>
            </w:r>
          </w:p>
        </w:tc>
        <w:tc>
          <w:tcPr>
            <w:tcW w:w="985" w:type="dxa"/>
            <w:noWrap/>
            <w:hideMark/>
          </w:tcPr>
          <w:p w14:paraId="740F3C0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105 (38.5)</w:t>
            </w:r>
          </w:p>
        </w:tc>
        <w:tc>
          <w:tcPr>
            <w:tcW w:w="887" w:type="dxa"/>
            <w:noWrap/>
            <w:hideMark/>
          </w:tcPr>
          <w:p w14:paraId="077EE6D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83 (29.7)</w:t>
            </w:r>
          </w:p>
        </w:tc>
        <w:tc>
          <w:tcPr>
            <w:tcW w:w="876" w:type="dxa"/>
            <w:noWrap/>
            <w:hideMark/>
          </w:tcPr>
          <w:p w14:paraId="2A6A50D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60 (22.4)</w:t>
            </w:r>
          </w:p>
        </w:tc>
        <w:tc>
          <w:tcPr>
            <w:tcW w:w="909" w:type="dxa"/>
            <w:noWrap/>
            <w:hideMark/>
          </w:tcPr>
          <w:p w14:paraId="4BAB612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58 (23.7)</w:t>
            </w:r>
          </w:p>
        </w:tc>
        <w:tc>
          <w:tcPr>
            <w:tcW w:w="952" w:type="dxa"/>
            <w:noWrap/>
            <w:hideMark/>
          </w:tcPr>
          <w:p w14:paraId="08BAFF5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23 (9.5)</w:t>
            </w:r>
          </w:p>
        </w:tc>
      </w:tr>
      <w:tr w:rsidR="00B778DD" w:rsidRPr="008A5206" w14:paraId="51C790AA" w14:textId="77777777" w:rsidTr="00B778DD">
        <w:trPr>
          <w:trHeight w:val="345"/>
        </w:trPr>
        <w:tc>
          <w:tcPr>
            <w:tcW w:w="3451" w:type="dxa"/>
            <w:noWrap/>
            <w:hideMark/>
          </w:tcPr>
          <w:p w14:paraId="7782DB9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შაქრიანი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დიაბეტის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ახალი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განვითარება</w:t>
            </w:r>
            <w:proofErr w:type="spellEnd"/>
          </w:p>
        </w:tc>
        <w:tc>
          <w:tcPr>
            <w:tcW w:w="1632" w:type="dxa"/>
            <w:noWrap/>
            <w:hideMark/>
          </w:tcPr>
          <w:p w14:paraId="722FC2D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noWrap/>
            <w:hideMark/>
          </w:tcPr>
          <w:p w14:paraId="2D52A3C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58 (21.2)</w:t>
            </w:r>
          </w:p>
        </w:tc>
        <w:tc>
          <w:tcPr>
            <w:tcW w:w="985" w:type="dxa"/>
            <w:noWrap/>
            <w:hideMark/>
          </w:tcPr>
          <w:p w14:paraId="5661AB8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68 (24.9)</w:t>
            </w:r>
          </w:p>
        </w:tc>
        <w:tc>
          <w:tcPr>
            <w:tcW w:w="887" w:type="dxa"/>
            <w:noWrap/>
            <w:hideMark/>
          </w:tcPr>
          <w:p w14:paraId="7BFE80F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53 (19.0)</w:t>
            </w:r>
          </w:p>
        </w:tc>
        <w:tc>
          <w:tcPr>
            <w:tcW w:w="876" w:type="dxa"/>
            <w:noWrap/>
            <w:hideMark/>
          </w:tcPr>
          <w:p w14:paraId="6DA711B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52 (19.4)</w:t>
            </w:r>
          </w:p>
        </w:tc>
        <w:tc>
          <w:tcPr>
            <w:tcW w:w="909" w:type="dxa"/>
            <w:noWrap/>
            <w:hideMark/>
          </w:tcPr>
          <w:p w14:paraId="3D5EC4E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28 (11.4)</w:t>
            </w:r>
          </w:p>
        </w:tc>
        <w:tc>
          <w:tcPr>
            <w:tcW w:w="952" w:type="dxa"/>
            <w:noWrap/>
            <w:hideMark/>
          </w:tcPr>
          <w:p w14:paraId="77B40F9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29 (12.0)</w:t>
            </w:r>
          </w:p>
        </w:tc>
      </w:tr>
      <w:tr w:rsidR="00B778DD" w:rsidRPr="008A5206" w14:paraId="0342A2D0" w14:textId="77777777" w:rsidTr="00B778DD">
        <w:trPr>
          <w:trHeight w:val="345"/>
        </w:trPr>
        <w:tc>
          <w:tcPr>
            <w:tcW w:w="3451" w:type="dxa"/>
            <w:noWrap/>
            <w:hideMark/>
          </w:tcPr>
          <w:p w14:paraId="70059E0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ჰიპოკალცემია</w:t>
            </w:r>
            <w:proofErr w:type="spellEnd"/>
          </w:p>
        </w:tc>
        <w:tc>
          <w:tcPr>
            <w:tcW w:w="1632" w:type="dxa"/>
            <w:noWrap/>
            <w:hideMark/>
          </w:tcPr>
          <w:p w14:paraId="228D3FD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noWrap/>
            <w:hideMark/>
          </w:tcPr>
          <w:p w14:paraId="1FD6591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33 (12.0)</w:t>
            </w:r>
          </w:p>
        </w:tc>
        <w:tc>
          <w:tcPr>
            <w:tcW w:w="985" w:type="dxa"/>
            <w:noWrap/>
            <w:hideMark/>
          </w:tcPr>
          <w:p w14:paraId="7D24C69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32 (11.7)</w:t>
            </w:r>
          </w:p>
        </w:tc>
        <w:tc>
          <w:tcPr>
            <w:tcW w:w="887" w:type="dxa"/>
            <w:noWrap/>
            <w:hideMark/>
          </w:tcPr>
          <w:p w14:paraId="06E32C4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36 (12.9)</w:t>
            </w:r>
          </w:p>
        </w:tc>
        <w:tc>
          <w:tcPr>
            <w:tcW w:w="876" w:type="dxa"/>
            <w:noWrap/>
            <w:hideMark/>
          </w:tcPr>
          <w:p w14:paraId="54276EA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32 (11.9)</w:t>
            </w:r>
          </w:p>
        </w:tc>
        <w:tc>
          <w:tcPr>
            <w:tcW w:w="909" w:type="dxa"/>
            <w:noWrap/>
            <w:hideMark/>
          </w:tcPr>
          <w:p w14:paraId="07CCA6A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 (2.9)</w:t>
            </w:r>
          </w:p>
        </w:tc>
        <w:tc>
          <w:tcPr>
            <w:tcW w:w="952" w:type="dxa"/>
            <w:noWrap/>
            <w:hideMark/>
          </w:tcPr>
          <w:p w14:paraId="51213D8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 (2.1)</w:t>
            </w:r>
          </w:p>
        </w:tc>
      </w:tr>
      <w:tr w:rsidR="008A5206" w:rsidRPr="008A5206" w14:paraId="1EA4280C" w14:textId="77777777" w:rsidTr="00B778DD">
        <w:trPr>
          <w:trHeight w:val="345"/>
        </w:trPr>
        <w:tc>
          <w:tcPr>
            <w:tcW w:w="10765" w:type="dxa"/>
            <w:gridSpan w:val="8"/>
            <w:hideMark/>
          </w:tcPr>
          <w:p w14:paraId="2E6CCA9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ფსიქიკური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დარღვევები</w:t>
            </w:r>
            <w:proofErr w:type="spellEnd"/>
          </w:p>
        </w:tc>
      </w:tr>
      <w:tr w:rsidR="00B778DD" w:rsidRPr="008A5206" w14:paraId="2B269D4F" w14:textId="77777777" w:rsidTr="00B778DD">
        <w:trPr>
          <w:trHeight w:val="345"/>
        </w:trPr>
        <w:tc>
          <w:tcPr>
            <w:tcW w:w="3451" w:type="dxa"/>
            <w:hideMark/>
          </w:tcPr>
          <w:p w14:paraId="1AA1192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უძილობა</w:t>
            </w:r>
            <w:proofErr w:type="spellEnd"/>
          </w:p>
        </w:tc>
        <w:tc>
          <w:tcPr>
            <w:tcW w:w="1632" w:type="dxa"/>
            <w:hideMark/>
          </w:tcPr>
          <w:p w14:paraId="314E708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29403EA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47 (17.2)</w:t>
            </w:r>
          </w:p>
        </w:tc>
        <w:tc>
          <w:tcPr>
            <w:tcW w:w="985" w:type="dxa"/>
            <w:hideMark/>
          </w:tcPr>
          <w:p w14:paraId="20AFF19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43 (15.8)</w:t>
            </w:r>
          </w:p>
        </w:tc>
        <w:tc>
          <w:tcPr>
            <w:tcW w:w="887" w:type="dxa"/>
            <w:hideMark/>
          </w:tcPr>
          <w:p w14:paraId="18D524A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75 (26.9)</w:t>
            </w:r>
          </w:p>
        </w:tc>
        <w:tc>
          <w:tcPr>
            <w:tcW w:w="876" w:type="dxa"/>
            <w:hideMark/>
          </w:tcPr>
          <w:p w14:paraId="43EBBD8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54 (20.1)</w:t>
            </w:r>
          </w:p>
        </w:tc>
        <w:tc>
          <w:tcPr>
            <w:tcW w:w="909" w:type="dxa"/>
            <w:hideMark/>
          </w:tcPr>
          <w:p w14:paraId="45D20FD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14 (5.7)</w:t>
            </w:r>
          </w:p>
        </w:tc>
        <w:tc>
          <w:tcPr>
            <w:tcW w:w="952" w:type="dxa"/>
            <w:hideMark/>
          </w:tcPr>
          <w:p w14:paraId="26B5E53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19 (7.9)</w:t>
            </w:r>
          </w:p>
        </w:tc>
      </w:tr>
      <w:tr w:rsidR="00B778DD" w:rsidRPr="008A5206" w14:paraId="73C326DE" w14:textId="77777777" w:rsidTr="00B778DD">
        <w:trPr>
          <w:trHeight w:val="345"/>
        </w:trPr>
        <w:tc>
          <w:tcPr>
            <w:tcW w:w="3451" w:type="dxa"/>
            <w:hideMark/>
          </w:tcPr>
          <w:p w14:paraId="036DB9F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შფოთვა</w:t>
            </w:r>
            <w:proofErr w:type="spellEnd"/>
          </w:p>
        </w:tc>
        <w:tc>
          <w:tcPr>
            <w:tcW w:w="1632" w:type="dxa"/>
            <w:hideMark/>
          </w:tcPr>
          <w:p w14:paraId="2384F40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3E92979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26 (9.5)</w:t>
            </w:r>
          </w:p>
        </w:tc>
        <w:tc>
          <w:tcPr>
            <w:tcW w:w="985" w:type="dxa"/>
            <w:hideMark/>
          </w:tcPr>
          <w:p w14:paraId="18CD8C8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19 (7.0)</w:t>
            </w:r>
          </w:p>
        </w:tc>
        <w:tc>
          <w:tcPr>
            <w:tcW w:w="887" w:type="dxa"/>
            <w:hideMark/>
          </w:tcPr>
          <w:p w14:paraId="20945A9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42 (15.1)</w:t>
            </w:r>
          </w:p>
        </w:tc>
        <w:tc>
          <w:tcPr>
            <w:tcW w:w="876" w:type="dxa"/>
            <w:hideMark/>
          </w:tcPr>
          <w:p w14:paraId="7663A33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32 (11.9)</w:t>
            </w:r>
          </w:p>
        </w:tc>
        <w:tc>
          <w:tcPr>
            <w:tcW w:w="909" w:type="dxa"/>
            <w:hideMark/>
          </w:tcPr>
          <w:p w14:paraId="6778C7A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11 (4.5)</w:t>
            </w:r>
          </w:p>
        </w:tc>
        <w:tc>
          <w:tcPr>
            <w:tcW w:w="952" w:type="dxa"/>
            <w:hideMark/>
          </w:tcPr>
          <w:p w14:paraId="1F90095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 (1.7)</w:t>
            </w:r>
          </w:p>
        </w:tc>
      </w:tr>
      <w:tr w:rsidR="008A5206" w:rsidRPr="008A5206" w14:paraId="2A32C8C1" w14:textId="77777777" w:rsidTr="00B778DD">
        <w:trPr>
          <w:trHeight w:val="345"/>
        </w:trPr>
        <w:tc>
          <w:tcPr>
            <w:tcW w:w="10765" w:type="dxa"/>
            <w:gridSpan w:val="8"/>
            <w:hideMark/>
          </w:tcPr>
          <w:p w14:paraId="20B711C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ნერვული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სისტემის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დარღვევები</w:t>
            </w:r>
            <w:proofErr w:type="spellEnd"/>
          </w:p>
        </w:tc>
      </w:tr>
      <w:tr w:rsidR="00B778DD" w:rsidRPr="008A5206" w14:paraId="0312E915" w14:textId="77777777" w:rsidTr="00B778DD">
        <w:trPr>
          <w:trHeight w:val="345"/>
        </w:trPr>
        <w:tc>
          <w:tcPr>
            <w:tcW w:w="3451" w:type="dxa"/>
            <w:hideMark/>
          </w:tcPr>
          <w:p w14:paraId="794C617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თავის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ტკივილი</w:t>
            </w:r>
            <w:proofErr w:type="spellEnd"/>
          </w:p>
        </w:tc>
        <w:tc>
          <w:tcPr>
            <w:tcW w:w="1632" w:type="dxa"/>
            <w:hideMark/>
          </w:tcPr>
          <w:p w14:paraId="0242F0E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5D20F1C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49 (17.9)</w:t>
            </w:r>
          </w:p>
        </w:tc>
        <w:tc>
          <w:tcPr>
            <w:tcW w:w="985" w:type="dxa"/>
            <w:hideMark/>
          </w:tcPr>
          <w:p w14:paraId="53E88F6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40 (14.7)</w:t>
            </w:r>
          </w:p>
        </w:tc>
        <w:tc>
          <w:tcPr>
            <w:tcW w:w="887" w:type="dxa"/>
            <w:hideMark/>
          </w:tcPr>
          <w:p w14:paraId="1BD1412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78 (28.0)</w:t>
            </w:r>
          </w:p>
        </w:tc>
        <w:tc>
          <w:tcPr>
            <w:tcW w:w="876" w:type="dxa"/>
            <w:hideMark/>
          </w:tcPr>
          <w:p w14:paraId="45BE130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63 (23.5)</w:t>
            </w:r>
          </w:p>
        </w:tc>
        <w:tc>
          <w:tcPr>
            <w:tcW w:w="909" w:type="dxa"/>
            <w:hideMark/>
          </w:tcPr>
          <w:p w14:paraId="27EC7F1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47 (19.2)</w:t>
            </w:r>
          </w:p>
        </w:tc>
        <w:tc>
          <w:tcPr>
            <w:tcW w:w="952" w:type="dxa"/>
            <w:hideMark/>
          </w:tcPr>
          <w:p w14:paraId="36D4216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46 (19.1)</w:t>
            </w:r>
          </w:p>
        </w:tc>
      </w:tr>
      <w:tr w:rsidR="008A5206" w:rsidRPr="008A5206" w14:paraId="7DFB451B" w14:textId="77777777" w:rsidTr="00B778DD">
        <w:trPr>
          <w:trHeight w:val="345"/>
        </w:trPr>
        <w:tc>
          <w:tcPr>
            <w:tcW w:w="10765" w:type="dxa"/>
            <w:gridSpan w:val="8"/>
            <w:hideMark/>
          </w:tcPr>
          <w:p w14:paraId="07846AA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გულის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დარღვევები</w:t>
            </w:r>
            <w:proofErr w:type="spellEnd"/>
          </w:p>
        </w:tc>
      </w:tr>
      <w:tr w:rsidR="00B778DD" w:rsidRPr="008A5206" w14:paraId="3AC655AD" w14:textId="77777777" w:rsidTr="00B778DD">
        <w:trPr>
          <w:trHeight w:val="345"/>
        </w:trPr>
        <w:tc>
          <w:tcPr>
            <w:tcW w:w="3451" w:type="dxa"/>
            <w:hideMark/>
          </w:tcPr>
          <w:p w14:paraId="2B970A7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პერიკარდიული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ეფუზია</w:t>
            </w:r>
            <w:proofErr w:type="spellEnd"/>
          </w:p>
        </w:tc>
        <w:tc>
          <w:tcPr>
            <w:tcW w:w="1632" w:type="dxa"/>
            <w:hideMark/>
          </w:tcPr>
          <w:p w14:paraId="5C7A71B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ხშირი³</w:t>
            </w:r>
          </w:p>
        </w:tc>
        <w:tc>
          <w:tcPr>
            <w:tcW w:w="1073" w:type="dxa"/>
            <w:hideMark/>
          </w:tcPr>
          <w:p w14:paraId="60687F0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 (0.4)</w:t>
            </w:r>
          </w:p>
        </w:tc>
        <w:tc>
          <w:tcPr>
            <w:tcW w:w="985" w:type="dxa"/>
            <w:hideMark/>
          </w:tcPr>
          <w:p w14:paraId="23DED0D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 (0.4)</w:t>
            </w:r>
          </w:p>
        </w:tc>
        <w:tc>
          <w:tcPr>
            <w:tcW w:w="887" w:type="dxa"/>
            <w:hideMark/>
          </w:tcPr>
          <w:p w14:paraId="35FEAE0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111 (39.8)</w:t>
            </w:r>
          </w:p>
        </w:tc>
        <w:tc>
          <w:tcPr>
            <w:tcW w:w="876" w:type="dxa"/>
            <w:hideMark/>
          </w:tcPr>
          <w:p w14:paraId="06665DC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74 (27.6)</w:t>
            </w:r>
          </w:p>
        </w:tc>
        <w:tc>
          <w:tcPr>
            <w:tcW w:w="909" w:type="dxa"/>
            <w:hideMark/>
          </w:tcPr>
          <w:p w14:paraId="2027F64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 (0.4)</w:t>
            </w:r>
          </w:p>
        </w:tc>
        <w:tc>
          <w:tcPr>
            <w:tcW w:w="952" w:type="dxa"/>
            <w:hideMark/>
          </w:tcPr>
          <w:p w14:paraId="381FE5F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 (0.8)</w:t>
            </w:r>
          </w:p>
        </w:tc>
      </w:tr>
      <w:tr w:rsidR="00B778DD" w:rsidRPr="008A5206" w14:paraId="770D3821" w14:textId="77777777" w:rsidTr="00B778DD">
        <w:trPr>
          <w:trHeight w:val="345"/>
        </w:trPr>
        <w:tc>
          <w:tcPr>
            <w:tcW w:w="3451" w:type="dxa"/>
            <w:hideMark/>
          </w:tcPr>
          <w:p w14:paraId="65D1ADF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ტაქიკარდია</w:t>
            </w:r>
            <w:proofErr w:type="spellEnd"/>
          </w:p>
        </w:tc>
        <w:tc>
          <w:tcPr>
            <w:tcW w:w="1632" w:type="dxa"/>
            <w:hideMark/>
          </w:tcPr>
          <w:p w14:paraId="380C51B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4BA8E4E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14 (5.1)</w:t>
            </w:r>
          </w:p>
        </w:tc>
        <w:tc>
          <w:tcPr>
            <w:tcW w:w="985" w:type="dxa"/>
            <w:hideMark/>
          </w:tcPr>
          <w:p w14:paraId="2961531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8 (2.9)</w:t>
            </w:r>
          </w:p>
        </w:tc>
        <w:tc>
          <w:tcPr>
            <w:tcW w:w="887" w:type="dxa"/>
            <w:hideMark/>
          </w:tcPr>
          <w:p w14:paraId="15BCB06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18 (6.5)</w:t>
            </w:r>
          </w:p>
        </w:tc>
        <w:tc>
          <w:tcPr>
            <w:tcW w:w="876" w:type="dxa"/>
            <w:hideMark/>
          </w:tcPr>
          <w:p w14:paraId="02C7671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19 (7.1)</w:t>
            </w:r>
          </w:p>
        </w:tc>
        <w:tc>
          <w:tcPr>
            <w:tcW w:w="909" w:type="dxa"/>
            <w:hideMark/>
          </w:tcPr>
          <w:p w14:paraId="36CA756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 (2.0)</w:t>
            </w:r>
          </w:p>
        </w:tc>
        <w:tc>
          <w:tcPr>
            <w:tcW w:w="952" w:type="dxa"/>
            <w:hideMark/>
          </w:tcPr>
          <w:p w14:paraId="1006FC6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8 (3.3)</w:t>
            </w:r>
          </w:p>
        </w:tc>
      </w:tr>
      <w:tr w:rsidR="008A5206" w:rsidRPr="008A5206" w14:paraId="1D97530D" w14:textId="77777777" w:rsidTr="00B778DD">
        <w:trPr>
          <w:trHeight w:val="345"/>
        </w:trPr>
        <w:tc>
          <w:tcPr>
            <w:tcW w:w="10765" w:type="dxa"/>
            <w:gridSpan w:val="8"/>
            <w:hideMark/>
          </w:tcPr>
          <w:p w14:paraId="512F45D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სისხლძარღვოვანი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დარღვევები</w:t>
            </w:r>
            <w:proofErr w:type="spellEnd"/>
          </w:p>
        </w:tc>
      </w:tr>
      <w:tr w:rsidR="00B778DD" w:rsidRPr="008A5206" w14:paraId="66392858" w14:textId="77777777" w:rsidTr="00B778DD">
        <w:trPr>
          <w:trHeight w:val="345"/>
        </w:trPr>
        <w:tc>
          <w:tcPr>
            <w:tcW w:w="3451" w:type="dxa"/>
            <w:hideMark/>
          </w:tcPr>
          <w:p w14:paraId="5159DC8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ჰიპერტენზია</w:t>
            </w:r>
            <w:proofErr w:type="spellEnd"/>
          </w:p>
        </w:tc>
        <w:tc>
          <w:tcPr>
            <w:tcW w:w="1632" w:type="dxa"/>
            <w:hideMark/>
          </w:tcPr>
          <w:p w14:paraId="7F6F34A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68451C8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89 (32.5)</w:t>
            </w:r>
          </w:p>
        </w:tc>
        <w:tc>
          <w:tcPr>
            <w:tcW w:w="985" w:type="dxa"/>
            <w:hideMark/>
          </w:tcPr>
          <w:p w14:paraId="3E634F2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89 (32.6)</w:t>
            </w:r>
          </w:p>
        </w:tc>
        <w:tc>
          <w:tcPr>
            <w:tcW w:w="887" w:type="dxa"/>
            <w:hideMark/>
          </w:tcPr>
          <w:p w14:paraId="02E0D0F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129 (46.2)</w:t>
            </w:r>
          </w:p>
        </w:tc>
        <w:tc>
          <w:tcPr>
            <w:tcW w:w="876" w:type="dxa"/>
            <w:hideMark/>
          </w:tcPr>
          <w:p w14:paraId="05BDF50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127 (47.4)</w:t>
            </w:r>
          </w:p>
        </w:tc>
        <w:tc>
          <w:tcPr>
            <w:tcW w:w="909" w:type="dxa"/>
            <w:hideMark/>
          </w:tcPr>
          <w:p w14:paraId="636E61E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44 (18.0)</w:t>
            </w:r>
          </w:p>
        </w:tc>
        <w:tc>
          <w:tcPr>
            <w:tcW w:w="952" w:type="dxa"/>
            <w:hideMark/>
          </w:tcPr>
          <w:p w14:paraId="1CAE4FD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38 (15.8)</w:t>
            </w:r>
          </w:p>
        </w:tc>
      </w:tr>
      <w:tr w:rsidR="00B778DD" w:rsidRPr="008A5206" w14:paraId="32B5D54F" w14:textId="77777777" w:rsidTr="00B778DD">
        <w:trPr>
          <w:trHeight w:val="345"/>
        </w:trPr>
        <w:tc>
          <w:tcPr>
            <w:tcW w:w="3451" w:type="dxa"/>
            <w:hideMark/>
          </w:tcPr>
          <w:p w14:paraId="39CD97E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ვენური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თრომბოზი</w:t>
            </w:r>
            <w:proofErr w:type="spellEnd"/>
          </w:p>
        </w:tc>
        <w:tc>
          <w:tcPr>
            <w:tcW w:w="1632" w:type="dxa"/>
            <w:hideMark/>
          </w:tcPr>
          <w:p w14:paraId="1F48596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359A5C8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15 (5.5)</w:t>
            </w:r>
          </w:p>
        </w:tc>
        <w:tc>
          <w:tcPr>
            <w:tcW w:w="985" w:type="dxa"/>
            <w:hideMark/>
          </w:tcPr>
          <w:p w14:paraId="7DDD2D1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8 (2.9)</w:t>
            </w:r>
          </w:p>
        </w:tc>
        <w:tc>
          <w:tcPr>
            <w:tcW w:w="887" w:type="dxa"/>
            <w:hideMark/>
          </w:tcPr>
          <w:p w14:paraId="2916C69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34 (12.2)</w:t>
            </w:r>
          </w:p>
        </w:tc>
        <w:tc>
          <w:tcPr>
            <w:tcW w:w="876" w:type="dxa"/>
            <w:hideMark/>
          </w:tcPr>
          <w:p w14:paraId="69CD211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22 (8.2)</w:t>
            </w:r>
          </w:p>
        </w:tc>
        <w:tc>
          <w:tcPr>
            <w:tcW w:w="909" w:type="dxa"/>
            <w:hideMark/>
          </w:tcPr>
          <w:p w14:paraId="7D7A41F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9 (3.7)</w:t>
            </w:r>
          </w:p>
        </w:tc>
        <w:tc>
          <w:tcPr>
            <w:tcW w:w="952" w:type="dxa"/>
            <w:hideMark/>
          </w:tcPr>
          <w:p w14:paraId="5641BB2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 (1.2)</w:t>
            </w:r>
          </w:p>
        </w:tc>
      </w:tr>
      <w:tr w:rsidR="00B778DD" w:rsidRPr="008A5206" w14:paraId="2C48A67E" w14:textId="77777777" w:rsidTr="00B778DD">
        <w:trPr>
          <w:trHeight w:val="345"/>
        </w:trPr>
        <w:tc>
          <w:tcPr>
            <w:tcW w:w="3451" w:type="dxa"/>
            <w:hideMark/>
          </w:tcPr>
          <w:p w14:paraId="04C5012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სისხლდენა</w:t>
            </w:r>
            <w:proofErr w:type="spellEnd"/>
          </w:p>
        </w:tc>
        <w:tc>
          <w:tcPr>
            <w:tcW w:w="1632" w:type="dxa"/>
            <w:hideMark/>
          </w:tcPr>
          <w:p w14:paraId="14C9292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043B9E2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6 (2.2)</w:t>
            </w:r>
          </w:p>
        </w:tc>
        <w:tc>
          <w:tcPr>
            <w:tcW w:w="985" w:type="dxa"/>
            <w:hideMark/>
          </w:tcPr>
          <w:p w14:paraId="7E2FC6E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 (1.1)</w:t>
            </w:r>
          </w:p>
        </w:tc>
        <w:tc>
          <w:tcPr>
            <w:tcW w:w="887" w:type="dxa"/>
            <w:hideMark/>
          </w:tcPr>
          <w:p w14:paraId="09EDE88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15 (5.4)</w:t>
            </w:r>
          </w:p>
        </w:tc>
        <w:tc>
          <w:tcPr>
            <w:tcW w:w="876" w:type="dxa"/>
            <w:hideMark/>
          </w:tcPr>
          <w:p w14:paraId="06FF4D4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 (2.6)</w:t>
            </w:r>
          </w:p>
        </w:tc>
        <w:tc>
          <w:tcPr>
            <w:tcW w:w="909" w:type="dxa"/>
            <w:hideMark/>
          </w:tcPr>
          <w:p w14:paraId="0B437CE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 (2.0)</w:t>
            </w:r>
          </w:p>
        </w:tc>
        <w:tc>
          <w:tcPr>
            <w:tcW w:w="952" w:type="dxa"/>
            <w:hideMark/>
          </w:tcPr>
          <w:p w14:paraId="371B459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 (0.4)</w:t>
            </w:r>
          </w:p>
        </w:tc>
      </w:tr>
      <w:tr w:rsidR="00B778DD" w:rsidRPr="008A5206" w14:paraId="65B5C82E" w14:textId="77777777" w:rsidTr="00B778DD">
        <w:trPr>
          <w:trHeight w:val="345"/>
        </w:trPr>
        <w:tc>
          <w:tcPr>
            <w:tcW w:w="3451" w:type="dxa"/>
            <w:hideMark/>
          </w:tcPr>
          <w:p w14:paraId="7A27E8F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ლიმფორეა</w:t>
            </w:r>
            <w:proofErr w:type="spellEnd"/>
          </w:p>
        </w:tc>
        <w:tc>
          <w:tcPr>
            <w:tcW w:w="1632" w:type="dxa"/>
            <w:hideMark/>
          </w:tcPr>
          <w:p w14:paraId="6820561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  <w:r w:rsidRPr="008A5206">
              <w:rPr>
                <w:rFonts w:ascii="Cambria Math" w:hAnsi="Cambria Math" w:cs="Cambria Math"/>
                <w:sz w:val="22"/>
                <w:szCs w:val="22"/>
              </w:rPr>
              <w:t>⁴</w:t>
            </w:r>
          </w:p>
        </w:tc>
        <w:tc>
          <w:tcPr>
            <w:tcW w:w="1073" w:type="dxa"/>
            <w:hideMark/>
          </w:tcPr>
          <w:p w14:paraId="3B93A9D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21 (7.7)</w:t>
            </w:r>
          </w:p>
        </w:tc>
        <w:tc>
          <w:tcPr>
            <w:tcW w:w="985" w:type="dxa"/>
            <w:hideMark/>
          </w:tcPr>
          <w:p w14:paraId="2AE67B4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16 (5.9)</w:t>
            </w:r>
          </w:p>
        </w:tc>
        <w:tc>
          <w:tcPr>
            <w:tcW w:w="887" w:type="dxa"/>
            <w:hideMark/>
          </w:tcPr>
          <w:p w14:paraId="671385F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12 (4.3)</w:t>
            </w:r>
          </w:p>
        </w:tc>
        <w:tc>
          <w:tcPr>
            <w:tcW w:w="876" w:type="dxa"/>
            <w:hideMark/>
          </w:tcPr>
          <w:p w14:paraId="7308342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6 (2.2)</w:t>
            </w:r>
          </w:p>
        </w:tc>
        <w:tc>
          <w:tcPr>
            <w:tcW w:w="909" w:type="dxa"/>
            <w:hideMark/>
          </w:tcPr>
          <w:p w14:paraId="1CC5453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  <w:tc>
          <w:tcPr>
            <w:tcW w:w="952" w:type="dxa"/>
            <w:hideMark/>
          </w:tcPr>
          <w:p w14:paraId="56FDE7E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 (0.4)</w:t>
            </w:r>
          </w:p>
        </w:tc>
      </w:tr>
      <w:tr w:rsidR="00B778DD" w:rsidRPr="008A5206" w14:paraId="2C60F4A2" w14:textId="77777777" w:rsidTr="00B778DD">
        <w:trPr>
          <w:trHeight w:val="760"/>
        </w:trPr>
        <w:tc>
          <w:tcPr>
            <w:tcW w:w="3451" w:type="dxa"/>
            <w:hideMark/>
          </w:tcPr>
          <w:p w14:paraId="09CD68F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თირკმლის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გადანერგვის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შემდეგ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ქსოვილის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სისხლჩაქცევა</w:t>
            </w:r>
            <w:proofErr w:type="spellEnd"/>
          </w:p>
        </w:tc>
        <w:tc>
          <w:tcPr>
            <w:tcW w:w="1632" w:type="dxa"/>
            <w:hideMark/>
          </w:tcPr>
          <w:p w14:paraId="283FFCC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39D0671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6 (2.2)</w:t>
            </w:r>
          </w:p>
        </w:tc>
        <w:tc>
          <w:tcPr>
            <w:tcW w:w="985" w:type="dxa"/>
            <w:hideMark/>
          </w:tcPr>
          <w:p w14:paraId="0B0F6AD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 (1.1)</w:t>
            </w:r>
          </w:p>
        </w:tc>
        <w:tc>
          <w:tcPr>
            <w:tcW w:w="887" w:type="dxa"/>
            <w:hideMark/>
          </w:tcPr>
          <w:p w14:paraId="6982AE9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–</w:t>
            </w:r>
          </w:p>
        </w:tc>
        <w:tc>
          <w:tcPr>
            <w:tcW w:w="876" w:type="dxa"/>
            <w:hideMark/>
          </w:tcPr>
          <w:p w14:paraId="5571CE8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–</w:t>
            </w:r>
          </w:p>
        </w:tc>
        <w:tc>
          <w:tcPr>
            <w:tcW w:w="909" w:type="dxa"/>
            <w:hideMark/>
          </w:tcPr>
          <w:p w14:paraId="0A0DA0F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–</w:t>
            </w:r>
          </w:p>
        </w:tc>
        <w:tc>
          <w:tcPr>
            <w:tcW w:w="952" w:type="dxa"/>
            <w:hideMark/>
          </w:tcPr>
          <w:p w14:paraId="47E4B78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–</w:t>
            </w:r>
          </w:p>
        </w:tc>
      </w:tr>
      <w:tr w:rsidR="008A5206" w:rsidRPr="008A5206" w14:paraId="6F5D51DD" w14:textId="77777777" w:rsidTr="00B778DD">
        <w:trPr>
          <w:trHeight w:val="345"/>
        </w:trPr>
        <w:tc>
          <w:tcPr>
            <w:tcW w:w="10765" w:type="dxa"/>
            <w:gridSpan w:val="8"/>
            <w:hideMark/>
          </w:tcPr>
          <w:p w14:paraId="1E95AEB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სასუნთქი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გზების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,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გულმკერდის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შუასაყრის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დარღვევები</w:t>
            </w:r>
            <w:proofErr w:type="spellEnd"/>
          </w:p>
        </w:tc>
      </w:tr>
      <w:tr w:rsidR="00B778DD" w:rsidRPr="008A5206" w14:paraId="04181BB7" w14:textId="77777777" w:rsidTr="00B778DD">
        <w:trPr>
          <w:trHeight w:val="345"/>
        </w:trPr>
        <w:tc>
          <w:tcPr>
            <w:tcW w:w="3451" w:type="dxa"/>
            <w:hideMark/>
          </w:tcPr>
          <w:p w14:paraId="6A1A76E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lastRenderedPageBreak/>
              <w:t>პლევრის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გამონადენი</w:t>
            </w:r>
            <w:proofErr w:type="spellEnd"/>
          </w:p>
        </w:tc>
        <w:tc>
          <w:tcPr>
            <w:tcW w:w="1632" w:type="dxa"/>
            <w:hideMark/>
          </w:tcPr>
          <w:p w14:paraId="144F8FA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ხშირი¹</w:t>
            </w:r>
          </w:p>
        </w:tc>
        <w:tc>
          <w:tcPr>
            <w:tcW w:w="1073" w:type="dxa"/>
            <w:hideMark/>
          </w:tcPr>
          <w:p w14:paraId="4B469B1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8 (2.9)</w:t>
            </w:r>
          </w:p>
        </w:tc>
        <w:tc>
          <w:tcPr>
            <w:tcW w:w="985" w:type="dxa"/>
            <w:hideMark/>
          </w:tcPr>
          <w:p w14:paraId="6EB8754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 (1.8)</w:t>
            </w:r>
          </w:p>
        </w:tc>
        <w:tc>
          <w:tcPr>
            <w:tcW w:w="887" w:type="dxa"/>
            <w:hideMark/>
          </w:tcPr>
          <w:p w14:paraId="3578204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71 (25.4)</w:t>
            </w:r>
          </w:p>
        </w:tc>
        <w:tc>
          <w:tcPr>
            <w:tcW w:w="876" w:type="dxa"/>
            <w:hideMark/>
          </w:tcPr>
          <w:p w14:paraId="5C7B047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58 (21.6)</w:t>
            </w:r>
          </w:p>
        </w:tc>
        <w:tc>
          <w:tcPr>
            <w:tcW w:w="909" w:type="dxa"/>
            <w:hideMark/>
          </w:tcPr>
          <w:p w14:paraId="7666CCF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11 (4.5)</w:t>
            </w:r>
          </w:p>
        </w:tc>
        <w:tc>
          <w:tcPr>
            <w:tcW w:w="952" w:type="dxa"/>
            <w:hideMark/>
          </w:tcPr>
          <w:p w14:paraId="60D26FC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11 (4.6)</w:t>
            </w:r>
          </w:p>
        </w:tc>
      </w:tr>
      <w:tr w:rsidR="00B778DD" w:rsidRPr="008A5206" w14:paraId="35B6ADE3" w14:textId="77777777" w:rsidTr="00B778DD">
        <w:trPr>
          <w:trHeight w:val="345"/>
        </w:trPr>
        <w:tc>
          <w:tcPr>
            <w:tcW w:w="3451" w:type="dxa"/>
            <w:hideMark/>
          </w:tcPr>
          <w:p w14:paraId="2BEBE1D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ხველა</w:t>
            </w:r>
            <w:proofErr w:type="spellEnd"/>
          </w:p>
        </w:tc>
        <w:tc>
          <w:tcPr>
            <w:tcW w:w="1632" w:type="dxa"/>
            <w:hideMark/>
          </w:tcPr>
          <w:p w14:paraId="1343F55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ხშირი¹</w:t>
            </w:r>
          </w:p>
        </w:tc>
        <w:tc>
          <w:tcPr>
            <w:tcW w:w="1073" w:type="dxa"/>
            <w:hideMark/>
          </w:tcPr>
          <w:p w14:paraId="3126A95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20 (7.3)</w:t>
            </w:r>
          </w:p>
        </w:tc>
        <w:tc>
          <w:tcPr>
            <w:tcW w:w="985" w:type="dxa"/>
            <w:hideMark/>
          </w:tcPr>
          <w:p w14:paraId="333C7AE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30 (11.0)</w:t>
            </w:r>
          </w:p>
        </w:tc>
        <w:tc>
          <w:tcPr>
            <w:tcW w:w="887" w:type="dxa"/>
            <w:hideMark/>
          </w:tcPr>
          <w:p w14:paraId="3243BE2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57 (20.4)</w:t>
            </w:r>
          </w:p>
        </w:tc>
        <w:tc>
          <w:tcPr>
            <w:tcW w:w="876" w:type="dxa"/>
            <w:hideMark/>
          </w:tcPr>
          <w:p w14:paraId="6BE25D3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42 (15.7)</w:t>
            </w:r>
          </w:p>
        </w:tc>
        <w:tc>
          <w:tcPr>
            <w:tcW w:w="909" w:type="dxa"/>
            <w:hideMark/>
          </w:tcPr>
          <w:p w14:paraId="661E132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15 (6.1)</w:t>
            </w:r>
          </w:p>
        </w:tc>
        <w:tc>
          <w:tcPr>
            <w:tcW w:w="952" w:type="dxa"/>
            <w:hideMark/>
          </w:tcPr>
          <w:p w14:paraId="2AD12CF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15 (6.2)</w:t>
            </w:r>
          </w:p>
        </w:tc>
      </w:tr>
      <w:tr w:rsidR="00B778DD" w:rsidRPr="008A5206" w14:paraId="58CC97CD" w14:textId="77777777" w:rsidTr="00B778DD">
        <w:trPr>
          <w:trHeight w:val="345"/>
        </w:trPr>
        <w:tc>
          <w:tcPr>
            <w:tcW w:w="3451" w:type="dxa"/>
            <w:hideMark/>
          </w:tcPr>
          <w:p w14:paraId="3C39B31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სუნთქვის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უკმარისობა</w:t>
            </w:r>
            <w:proofErr w:type="spellEnd"/>
          </w:p>
        </w:tc>
        <w:tc>
          <w:tcPr>
            <w:tcW w:w="1632" w:type="dxa"/>
            <w:hideMark/>
          </w:tcPr>
          <w:p w14:paraId="0C99044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ხშირი¹</w:t>
            </w:r>
          </w:p>
        </w:tc>
        <w:tc>
          <w:tcPr>
            <w:tcW w:w="1073" w:type="dxa"/>
            <w:hideMark/>
          </w:tcPr>
          <w:p w14:paraId="6544E53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20 (7.3)</w:t>
            </w:r>
          </w:p>
        </w:tc>
        <w:tc>
          <w:tcPr>
            <w:tcW w:w="985" w:type="dxa"/>
            <w:hideMark/>
          </w:tcPr>
          <w:p w14:paraId="1F1B34C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24 (8.8)</w:t>
            </w:r>
          </w:p>
        </w:tc>
        <w:tc>
          <w:tcPr>
            <w:tcW w:w="887" w:type="dxa"/>
            <w:hideMark/>
          </w:tcPr>
          <w:p w14:paraId="71C43AB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47 (16.8)</w:t>
            </w:r>
          </w:p>
        </w:tc>
        <w:tc>
          <w:tcPr>
            <w:tcW w:w="876" w:type="dxa"/>
            <w:hideMark/>
          </w:tcPr>
          <w:p w14:paraId="100D4D7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43 (16.0)</w:t>
            </w:r>
          </w:p>
        </w:tc>
        <w:tc>
          <w:tcPr>
            <w:tcW w:w="909" w:type="dxa"/>
            <w:hideMark/>
          </w:tcPr>
          <w:p w14:paraId="6961463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15 (6.1)</w:t>
            </w:r>
          </w:p>
        </w:tc>
        <w:tc>
          <w:tcPr>
            <w:tcW w:w="952" w:type="dxa"/>
            <w:hideMark/>
          </w:tcPr>
          <w:p w14:paraId="53CF751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12 (5.0)</w:t>
            </w:r>
          </w:p>
        </w:tc>
      </w:tr>
      <w:tr w:rsidR="00B778DD" w:rsidRPr="008A5206" w14:paraId="25BCFBAD" w14:textId="77777777" w:rsidTr="00B778DD">
        <w:trPr>
          <w:trHeight w:val="345"/>
        </w:trPr>
        <w:tc>
          <w:tcPr>
            <w:tcW w:w="3451" w:type="dxa"/>
            <w:hideMark/>
          </w:tcPr>
          <w:p w14:paraId="3BE86B2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ინტერსტიციული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ფილტვის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დაავადება</w:t>
            </w:r>
            <w:proofErr w:type="spellEnd"/>
          </w:p>
        </w:tc>
        <w:tc>
          <w:tcPr>
            <w:tcW w:w="1632" w:type="dxa"/>
            <w:hideMark/>
          </w:tcPr>
          <w:p w14:paraId="5E630B7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არ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არის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  <w:r w:rsidRPr="008A5206">
              <w:rPr>
                <w:rFonts w:ascii="Cambria Math" w:hAnsi="Cambria Math" w:cs="Cambria Math"/>
                <w:sz w:val="22"/>
                <w:szCs w:val="22"/>
              </w:rPr>
              <w:t>⁵</w:t>
            </w:r>
          </w:p>
        </w:tc>
        <w:tc>
          <w:tcPr>
            <w:tcW w:w="1073" w:type="dxa"/>
            <w:hideMark/>
          </w:tcPr>
          <w:p w14:paraId="18BC71D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 (0.7)</w:t>
            </w:r>
          </w:p>
        </w:tc>
        <w:tc>
          <w:tcPr>
            <w:tcW w:w="985" w:type="dxa"/>
            <w:hideMark/>
          </w:tcPr>
          <w:p w14:paraId="1068C84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 (0.7)</w:t>
            </w:r>
          </w:p>
        </w:tc>
        <w:tc>
          <w:tcPr>
            <w:tcW w:w="887" w:type="dxa"/>
            <w:hideMark/>
          </w:tcPr>
          <w:p w14:paraId="1ED8575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 (2.5)</w:t>
            </w:r>
          </w:p>
        </w:tc>
        <w:tc>
          <w:tcPr>
            <w:tcW w:w="876" w:type="dxa"/>
            <w:hideMark/>
          </w:tcPr>
          <w:p w14:paraId="6C9A53C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 (0.7)</w:t>
            </w:r>
          </w:p>
        </w:tc>
        <w:tc>
          <w:tcPr>
            <w:tcW w:w="909" w:type="dxa"/>
            <w:hideMark/>
          </w:tcPr>
          <w:p w14:paraId="778CF09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 (0.4)</w:t>
            </w:r>
          </w:p>
        </w:tc>
        <w:tc>
          <w:tcPr>
            <w:tcW w:w="952" w:type="dxa"/>
            <w:hideMark/>
          </w:tcPr>
          <w:p w14:paraId="74F63E3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 (0.4)</w:t>
            </w:r>
          </w:p>
        </w:tc>
      </w:tr>
      <w:tr w:rsidR="008A5206" w:rsidRPr="008A5206" w14:paraId="23B3453C" w14:textId="77777777" w:rsidTr="00B778DD">
        <w:trPr>
          <w:trHeight w:val="345"/>
        </w:trPr>
        <w:tc>
          <w:tcPr>
            <w:tcW w:w="10765" w:type="dxa"/>
            <w:gridSpan w:val="8"/>
            <w:hideMark/>
          </w:tcPr>
          <w:p w14:paraId="5E0FEAE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კუჭ-ნაწლავის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დარღვევები</w:t>
            </w:r>
            <w:proofErr w:type="spellEnd"/>
          </w:p>
        </w:tc>
      </w:tr>
      <w:tr w:rsidR="00B778DD" w:rsidRPr="008A5206" w14:paraId="3B030F24" w14:textId="77777777" w:rsidTr="00B778DD">
        <w:trPr>
          <w:trHeight w:val="345"/>
        </w:trPr>
        <w:tc>
          <w:tcPr>
            <w:tcW w:w="3451" w:type="dxa"/>
            <w:hideMark/>
          </w:tcPr>
          <w:p w14:paraId="2F73D3C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ფაღარათი</w:t>
            </w:r>
            <w:proofErr w:type="spellEnd"/>
          </w:p>
        </w:tc>
        <w:tc>
          <w:tcPr>
            <w:tcW w:w="1632" w:type="dxa"/>
            <w:hideMark/>
          </w:tcPr>
          <w:p w14:paraId="09916AD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2ABC8E4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51 (18.6)</w:t>
            </w:r>
          </w:p>
        </w:tc>
        <w:tc>
          <w:tcPr>
            <w:tcW w:w="985" w:type="dxa"/>
            <w:hideMark/>
          </w:tcPr>
          <w:p w14:paraId="1EAA066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54 (19.8)</w:t>
            </w:r>
          </w:p>
        </w:tc>
        <w:tc>
          <w:tcPr>
            <w:tcW w:w="887" w:type="dxa"/>
            <w:hideMark/>
          </w:tcPr>
          <w:p w14:paraId="7BC4F03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51 (18.3)</w:t>
            </w:r>
          </w:p>
        </w:tc>
        <w:tc>
          <w:tcPr>
            <w:tcW w:w="876" w:type="dxa"/>
            <w:hideMark/>
          </w:tcPr>
          <w:p w14:paraId="4D3F5FE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63 (23.5)</w:t>
            </w:r>
          </w:p>
        </w:tc>
        <w:tc>
          <w:tcPr>
            <w:tcW w:w="909" w:type="dxa"/>
            <w:hideMark/>
          </w:tcPr>
          <w:p w14:paraId="134F853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47 (19.2)</w:t>
            </w:r>
          </w:p>
        </w:tc>
        <w:tc>
          <w:tcPr>
            <w:tcW w:w="952" w:type="dxa"/>
            <w:hideMark/>
          </w:tcPr>
          <w:p w14:paraId="6CB6C72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50 (20.7)</w:t>
            </w:r>
          </w:p>
        </w:tc>
      </w:tr>
      <w:tr w:rsidR="00B778DD" w:rsidRPr="008A5206" w14:paraId="249139A6" w14:textId="77777777" w:rsidTr="00B778DD">
        <w:trPr>
          <w:trHeight w:val="345"/>
        </w:trPr>
        <w:tc>
          <w:tcPr>
            <w:tcW w:w="3451" w:type="dxa"/>
            <w:hideMark/>
          </w:tcPr>
          <w:p w14:paraId="7F68A82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გულისრევა</w:t>
            </w:r>
            <w:proofErr w:type="spellEnd"/>
          </w:p>
        </w:tc>
        <w:tc>
          <w:tcPr>
            <w:tcW w:w="1632" w:type="dxa"/>
            <w:hideMark/>
          </w:tcPr>
          <w:p w14:paraId="6D08A6D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7FF5F79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81 (29.6)</w:t>
            </w:r>
          </w:p>
        </w:tc>
        <w:tc>
          <w:tcPr>
            <w:tcW w:w="985" w:type="dxa"/>
            <w:hideMark/>
          </w:tcPr>
          <w:p w14:paraId="1A2892E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86 (31.5)</w:t>
            </w:r>
          </w:p>
        </w:tc>
        <w:tc>
          <w:tcPr>
            <w:tcW w:w="887" w:type="dxa"/>
            <w:hideMark/>
          </w:tcPr>
          <w:p w14:paraId="21989E8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58 (20.8)</w:t>
            </w:r>
          </w:p>
        </w:tc>
        <w:tc>
          <w:tcPr>
            <w:tcW w:w="876" w:type="dxa"/>
            <w:hideMark/>
          </w:tcPr>
          <w:p w14:paraId="77068F7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71 (26.5)</w:t>
            </w:r>
          </w:p>
        </w:tc>
        <w:tc>
          <w:tcPr>
            <w:tcW w:w="909" w:type="dxa"/>
            <w:hideMark/>
          </w:tcPr>
          <w:p w14:paraId="51BB7E3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33 (13.5)</w:t>
            </w:r>
          </w:p>
        </w:tc>
        <w:tc>
          <w:tcPr>
            <w:tcW w:w="952" w:type="dxa"/>
            <w:hideMark/>
          </w:tcPr>
          <w:p w14:paraId="20E5A25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28 (11.6)</w:t>
            </w:r>
          </w:p>
        </w:tc>
      </w:tr>
      <w:tr w:rsidR="00B778DD" w:rsidRPr="008A5206" w14:paraId="2E4EAE71" w14:textId="77777777" w:rsidTr="00B778DD">
        <w:trPr>
          <w:trHeight w:val="345"/>
        </w:trPr>
        <w:tc>
          <w:tcPr>
            <w:tcW w:w="3451" w:type="dxa"/>
            <w:hideMark/>
          </w:tcPr>
          <w:p w14:paraId="725D539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ღებინება</w:t>
            </w:r>
            <w:proofErr w:type="spellEnd"/>
          </w:p>
        </w:tc>
        <w:tc>
          <w:tcPr>
            <w:tcW w:w="1632" w:type="dxa"/>
            <w:hideMark/>
          </w:tcPr>
          <w:p w14:paraId="015BDFB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3CA1EA2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40 (14.6)</w:t>
            </w:r>
          </w:p>
        </w:tc>
        <w:tc>
          <w:tcPr>
            <w:tcW w:w="985" w:type="dxa"/>
            <w:hideMark/>
          </w:tcPr>
          <w:p w14:paraId="2AA104B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60 (22.0)</w:t>
            </w:r>
          </w:p>
        </w:tc>
        <w:tc>
          <w:tcPr>
            <w:tcW w:w="887" w:type="dxa"/>
            <w:hideMark/>
          </w:tcPr>
          <w:p w14:paraId="7E3E629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29 (10.4)</w:t>
            </w:r>
          </w:p>
        </w:tc>
        <w:tc>
          <w:tcPr>
            <w:tcW w:w="876" w:type="dxa"/>
            <w:hideMark/>
          </w:tcPr>
          <w:p w14:paraId="3A58A4E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42 (15.7)</w:t>
            </w:r>
          </w:p>
        </w:tc>
        <w:tc>
          <w:tcPr>
            <w:tcW w:w="909" w:type="dxa"/>
            <w:hideMark/>
          </w:tcPr>
          <w:p w14:paraId="75BB035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14 (5.7)</w:t>
            </w:r>
          </w:p>
        </w:tc>
        <w:tc>
          <w:tcPr>
            <w:tcW w:w="952" w:type="dxa"/>
            <w:hideMark/>
          </w:tcPr>
          <w:p w14:paraId="227CF1A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18 (7.5)</w:t>
            </w:r>
          </w:p>
        </w:tc>
      </w:tr>
      <w:tr w:rsidR="00B778DD" w:rsidRPr="008A5206" w14:paraId="0C9B38DC" w14:textId="77777777" w:rsidTr="00B778DD">
        <w:trPr>
          <w:trHeight w:val="345"/>
        </w:trPr>
        <w:tc>
          <w:tcPr>
            <w:tcW w:w="3451" w:type="dxa"/>
            <w:hideMark/>
          </w:tcPr>
          <w:p w14:paraId="1B86EFA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მუცლის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ტკივილი</w:t>
            </w:r>
            <w:proofErr w:type="spellEnd"/>
          </w:p>
        </w:tc>
        <w:tc>
          <w:tcPr>
            <w:tcW w:w="1632" w:type="dxa"/>
            <w:hideMark/>
          </w:tcPr>
          <w:p w14:paraId="22A5BCC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4B470A1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50 (18.2)</w:t>
            </w:r>
          </w:p>
        </w:tc>
        <w:tc>
          <w:tcPr>
            <w:tcW w:w="985" w:type="dxa"/>
            <w:hideMark/>
          </w:tcPr>
          <w:p w14:paraId="7F5ABCE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67 (24.5)</w:t>
            </w:r>
          </w:p>
        </w:tc>
        <w:tc>
          <w:tcPr>
            <w:tcW w:w="887" w:type="dxa"/>
            <w:hideMark/>
          </w:tcPr>
          <w:p w14:paraId="570D5AE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32 (11.5)</w:t>
            </w:r>
          </w:p>
        </w:tc>
        <w:tc>
          <w:tcPr>
            <w:tcW w:w="876" w:type="dxa"/>
            <w:hideMark/>
          </w:tcPr>
          <w:p w14:paraId="3666501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38 (14.2)</w:t>
            </w:r>
          </w:p>
        </w:tc>
        <w:tc>
          <w:tcPr>
            <w:tcW w:w="909" w:type="dxa"/>
            <w:hideMark/>
          </w:tcPr>
          <w:p w14:paraId="0E1ACD2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45 (18.4)</w:t>
            </w:r>
          </w:p>
        </w:tc>
        <w:tc>
          <w:tcPr>
            <w:tcW w:w="952" w:type="dxa"/>
            <w:hideMark/>
          </w:tcPr>
          <w:p w14:paraId="353D52B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35 (14.5)</w:t>
            </w:r>
          </w:p>
        </w:tc>
      </w:tr>
      <w:tr w:rsidR="00B778DD" w:rsidRPr="008A5206" w14:paraId="620B19E9" w14:textId="77777777" w:rsidTr="00B778DD">
        <w:trPr>
          <w:trHeight w:val="345"/>
        </w:trPr>
        <w:tc>
          <w:tcPr>
            <w:tcW w:w="3451" w:type="dxa"/>
            <w:hideMark/>
          </w:tcPr>
          <w:p w14:paraId="39E1057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პირის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ღრუს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ტკივილი</w:t>
            </w:r>
            <w:proofErr w:type="spellEnd"/>
          </w:p>
        </w:tc>
        <w:tc>
          <w:tcPr>
            <w:tcW w:w="1632" w:type="dxa"/>
            <w:hideMark/>
          </w:tcPr>
          <w:p w14:paraId="089CAE1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7DD01AE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14 (5.1)</w:t>
            </w:r>
          </w:p>
        </w:tc>
        <w:tc>
          <w:tcPr>
            <w:tcW w:w="985" w:type="dxa"/>
            <w:hideMark/>
          </w:tcPr>
          <w:p w14:paraId="33A4C24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10 (3.7)</w:t>
            </w:r>
          </w:p>
        </w:tc>
        <w:tc>
          <w:tcPr>
            <w:tcW w:w="887" w:type="dxa"/>
            <w:hideMark/>
          </w:tcPr>
          <w:p w14:paraId="52BDAD4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17 (6.1)</w:t>
            </w:r>
          </w:p>
        </w:tc>
        <w:tc>
          <w:tcPr>
            <w:tcW w:w="876" w:type="dxa"/>
            <w:hideMark/>
          </w:tcPr>
          <w:p w14:paraId="51AE53D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10 (3.7)</w:t>
            </w:r>
          </w:p>
        </w:tc>
        <w:tc>
          <w:tcPr>
            <w:tcW w:w="909" w:type="dxa"/>
            <w:hideMark/>
          </w:tcPr>
          <w:p w14:paraId="27D2418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13 (5.3)</w:t>
            </w:r>
          </w:p>
        </w:tc>
        <w:tc>
          <w:tcPr>
            <w:tcW w:w="952" w:type="dxa"/>
            <w:hideMark/>
          </w:tcPr>
          <w:p w14:paraId="4828D89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 (2.1)</w:t>
            </w:r>
          </w:p>
        </w:tc>
      </w:tr>
      <w:tr w:rsidR="00B778DD" w:rsidRPr="008A5206" w14:paraId="6D1086B4" w14:textId="77777777" w:rsidTr="00B778DD">
        <w:trPr>
          <w:trHeight w:val="345"/>
        </w:trPr>
        <w:tc>
          <w:tcPr>
            <w:tcW w:w="3451" w:type="dxa"/>
            <w:hideMark/>
          </w:tcPr>
          <w:p w14:paraId="5EEDEAC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ყლაპვის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გაძნელება</w:t>
            </w:r>
            <w:proofErr w:type="spellEnd"/>
          </w:p>
        </w:tc>
        <w:tc>
          <w:tcPr>
            <w:tcW w:w="1632" w:type="dxa"/>
            <w:hideMark/>
          </w:tcPr>
          <w:p w14:paraId="68553DD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293267F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 (0.4)</w:t>
            </w:r>
          </w:p>
        </w:tc>
        <w:tc>
          <w:tcPr>
            <w:tcW w:w="985" w:type="dxa"/>
            <w:hideMark/>
          </w:tcPr>
          <w:p w14:paraId="0DCBB9D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 (0.4)</w:t>
            </w:r>
          </w:p>
        </w:tc>
        <w:tc>
          <w:tcPr>
            <w:tcW w:w="887" w:type="dxa"/>
            <w:hideMark/>
          </w:tcPr>
          <w:p w14:paraId="5BA6172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 (1.4)</w:t>
            </w:r>
          </w:p>
        </w:tc>
        <w:tc>
          <w:tcPr>
            <w:tcW w:w="876" w:type="dxa"/>
            <w:hideMark/>
          </w:tcPr>
          <w:p w14:paraId="0DD3BC3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  <w:tc>
          <w:tcPr>
            <w:tcW w:w="909" w:type="dxa"/>
            <w:hideMark/>
          </w:tcPr>
          <w:p w14:paraId="0EE7690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 (0.8)</w:t>
            </w:r>
          </w:p>
        </w:tc>
        <w:tc>
          <w:tcPr>
            <w:tcW w:w="952" w:type="dxa"/>
            <w:hideMark/>
          </w:tcPr>
          <w:p w14:paraId="5EB551D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 (0.8)</w:t>
            </w:r>
          </w:p>
        </w:tc>
      </w:tr>
      <w:tr w:rsidR="00B778DD" w:rsidRPr="008A5206" w14:paraId="211E5219" w14:textId="77777777" w:rsidTr="00B778DD">
        <w:trPr>
          <w:trHeight w:val="345"/>
        </w:trPr>
        <w:tc>
          <w:tcPr>
            <w:tcW w:w="3451" w:type="dxa"/>
            <w:hideMark/>
          </w:tcPr>
          <w:p w14:paraId="2E0CA80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გასტრიტი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/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წყლულები</w:t>
            </w:r>
            <w:proofErr w:type="spellEnd"/>
          </w:p>
        </w:tc>
        <w:tc>
          <w:tcPr>
            <w:tcW w:w="1632" w:type="dxa"/>
            <w:hideMark/>
          </w:tcPr>
          <w:p w14:paraId="3697833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6D90B66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24 (8.8)</w:t>
            </w:r>
          </w:p>
        </w:tc>
        <w:tc>
          <w:tcPr>
            <w:tcW w:w="985" w:type="dxa"/>
            <w:hideMark/>
          </w:tcPr>
          <w:p w14:paraId="63B38CA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 (2.6)</w:t>
            </w:r>
          </w:p>
        </w:tc>
        <w:tc>
          <w:tcPr>
            <w:tcW w:w="887" w:type="dxa"/>
            <w:hideMark/>
          </w:tcPr>
          <w:p w14:paraId="7A28A64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23 (8.2)</w:t>
            </w:r>
          </w:p>
        </w:tc>
        <w:tc>
          <w:tcPr>
            <w:tcW w:w="876" w:type="dxa"/>
            <w:hideMark/>
          </w:tcPr>
          <w:p w14:paraId="0480056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13 (4.9)</w:t>
            </w:r>
          </w:p>
        </w:tc>
        <w:tc>
          <w:tcPr>
            <w:tcW w:w="909" w:type="dxa"/>
            <w:hideMark/>
          </w:tcPr>
          <w:p w14:paraId="3E5C13D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23 (9.4)</w:t>
            </w:r>
          </w:p>
        </w:tc>
        <w:tc>
          <w:tcPr>
            <w:tcW w:w="952" w:type="dxa"/>
            <w:hideMark/>
          </w:tcPr>
          <w:p w14:paraId="6D70F2C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 (1.2)</w:t>
            </w:r>
          </w:p>
        </w:tc>
      </w:tr>
      <w:tr w:rsidR="008A5206" w:rsidRPr="008A5206" w14:paraId="7750D2B7" w14:textId="77777777" w:rsidTr="00B778DD">
        <w:trPr>
          <w:trHeight w:val="345"/>
        </w:trPr>
        <w:tc>
          <w:tcPr>
            <w:tcW w:w="10765" w:type="dxa"/>
            <w:gridSpan w:val="8"/>
            <w:hideMark/>
          </w:tcPr>
          <w:p w14:paraId="23405D8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ჰეპატობილიარული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დარღვევები</w:t>
            </w:r>
            <w:proofErr w:type="spellEnd"/>
          </w:p>
        </w:tc>
      </w:tr>
      <w:tr w:rsidR="00B778DD" w:rsidRPr="008A5206" w14:paraId="269C859C" w14:textId="77777777" w:rsidTr="00B778DD">
        <w:trPr>
          <w:trHeight w:val="345"/>
        </w:trPr>
        <w:tc>
          <w:tcPr>
            <w:tcW w:w="3451" w:type="dxa"/>
            <w:hideMark/>
          </w:tcPr>
          <w:p w14:paraId="72B0AC0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არაინფექციური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ჰეპატიტი</w:t>
            </w:r>
            <w:proofErr w:type="spellEnd"/>
          </w:p>
        </w:tc>
        <w:tc>
          <w:tcPr>
            <w:tcW w:w="1632" w:type="dxa"/>
            <w:hideMark/>
          </w:tcPr>
          <w:p w14:paraId="7EC4FBA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არ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არის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65F852B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 (0.4)</w:t>
            </w:r>
          </w:p>
        </w:tc>
        <w:tc>
          <w:tcPr>
            <w:tcW w:w="985" w:type="dxa"/>
            <w:hideMark/>
          </w:tcPr>
          <w:p w14:paraId="028B521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 (0.4)</w:t>
            </w:r>
          </w:p>
        </w:tc>
        <w:tc>
          <w:tcPr>
            <w:tcW w:w="887" w:type="dxa"/>
            <w:hideMark/>
          </w:tcPr>
          <w:p w14:paraId="35D8002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 (0.4)</w:t>
            </w:r>
          </w:p>
        </w:tc>
        <w:tc>
          <w:tcPr>
            <w:tcW w:w="876" w:type="dxa"/>
            <w:hideMark/>
          </w:tcPr>
          <w:p w14:paraId="3A8A0DC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 (0.4)</w:t>
            </w:r>
          </w:p>
        </w:tc>
        <w:tc>
          <w:tcPr>
            <w:tcW w:w="909" w:type="dxa"/>
            <w:hideMark/>
          </w:tcPr>
          <w:p w14:paraId="5D3EFAE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 (2.0)</w:t>
            </w:r>
          </w:p>
        </w:tc>
        <w:tc>
          <w:tcPr>
            <w:tcW w:w="952" w:type="dxa"/>
            <w:hideMark/>
          </w:tcPr>
          <w:p w14:paraId="542B926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 (2.1)</w:t>
            </w:r>
          </w:p>
        </w:tc>
      </w:tr>
      <w:tr w:rsidR="00B778DD" w:rsidRPr="008A5206" w14:paraId="3230EB74" w14:textId="77777777" w:rsidTr="00B778DD">
        <w:trPr>
          <w:trHeight w:val="345"/>
        </w:trPr>
        <w:tc>
          <w:tcPr>
            <w:tcW w:w="3451" w:type="dxa"/>
            <w:hideMark/>
          </w:tcPr>
          <w:p w14:paraId="5DBE85B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ყვითელა</w:t>
            </w:r>
            <w:proofErr w:type="spellEnd"/>
          </w:p>
        </w:tc>
        <w:tc>
          <w:tcPr>
            <w:tcW w:w="1632" w:type="dxa"/>
            <w:hideMark/>
          </w:tcPr>
          <w:p w14:paraId="711D9C3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არ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არის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17FEF42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  <w:tc>
          <w:tcPr>
            <w:tcW w:w="985" w:type="dxa"/>
            <w:hideMark/>
          </w:tcPr>
          <w:p w14:paraId="2AE92D8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  <w:tc>
          <w:tcPr>
            <w:tcW w:w="887" w:type="dxa"/>
            <w:hideMark/>
          </w:tcPr>
          <w:p w14:paraId="4E85223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 (0.4)</w:t>
            </w:r>
          </w:p>
        </w:tc>
        <w:tc>
          <w:tcPr>
            <w:tcW w:w="876" w:type="dxa"/>
            <w:hideMark/>
          </w:tcPr>
          <w:p w14:paraId="647F317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 (0.7)</w:t>
            </w:r>
          </w:p>
        </w:tc>
        <w:tc>
          <w:tcPr>
            <w:tcW w:w="909" w:type="dxa"/>
            <w:hideMark/>
          </w:tcPr>
          <w:p w14:paraId="7E9A4C2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 (0.8)</w:t>
            </w:r>
          </w:p>
        </w:tc>
        <w:tc>
          <w:tcPr>
            <w:tcW w:w="952" w:type="dxa"/>
            <w:hideMark/>
          </w:tcPr>
          <w:p w14:paraId="0068091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 (2.1)</w:t>
            </w:r>
          </w:p>
        </w:tc>
      </w:tr>
      <w:tr w:rsidR="008A5206" w:rsidRPr="008A5206" w14:paraId="4CD48F5F" w14:textId="77777777" w:rsidTr="00B778DD">
        <w:trPr>
          <w:trHeight w:val="345"/>
        </w:trPr>
        <w:tc>
          <w:tcPr>
            <w:tcW w:w="10765" w:type="dxa"/>
            <w:gridSpan w:val="8"/>
            <w:hideMark/>
          </w:tcPr>
          <w:p w14:paraId="19C59AE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კანისა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კანქვეშა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ქსოვილის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დარღვევები</w:t>
            </w:r>
            <w:proofErr w:type="spellEnd"/>
          </w:p>
        </w:tc>
      </w:tr>
      <w:tr w:rsidR="00B778DD" w:rsidRPr="008A5206" w14:paraId="307A1F0F" w14:textId="77777777" w:rsidTr="00B778DD">
        <w:trPr>
          <w:trHeight w:val="345"/>
        </w:trPr>
        <w:tc>
          <w:tcPr>
            <w:tcW w:w="3451" w:type="dxa"/>
            <w:hideMark/>
          </w:tcPr>
          <w:p w14:paraId="118D083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გამონაყარი</w:t>
            </w:r>
            <w:proofErr w:type="spellEnd"/>
          </w:p>
        </w:tc>
        <w:tc>
          <w:tcPr>
            <w:tcW w:w="1632" w:type="dxa"/>
            <w:hideMark/>
          </w:tcPr>
          <w:p w14:paraId="6A81754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037E222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26 (9.5)</w:t>
            </w:r>
          </w:p>
        </w:tc>
        <w:tc>
          <w:tcPr>
            <w:tcW w:w="985" w:type="dxa"/>
            <w:hideMark/>
          </w:tcPr>
          <w:p w14:paraId="18F2075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23 (8.4)</w:t>
            </w:r>
          </w:p>
        </w:tc>
        <w:tc>
          <w:tcPr>
            <w:tcW w:w="887" w:type="dxa"/>
            <w:hideMark/>
          </w:tcPr>
          <w:p w14:paraId="180F88A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21 (7.5)</w:t>
            </w:r>
          </w:p>
        </w:tc>
        <w:tc>
          <w:tcPr>
            <w:tcW w:w="876" w:type="dxa"/>
            <w:hideMark/>
          </w:tcPr>
          <w:p w14:paraId="26F9C9B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28 (10.4)</w:t>
            </w:r>
          </w:p>
        </w:tc>
        <w:tc>
          <w:tcPr>
            <w:tcW w:w="909" w:type="dxa"/>
            <w:hideMark/>
          </w:tcPr>
          <w:p w14:paraId="57BCCFB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 (1.6)</w:t>
            </w:r>
          </w:p>
        </w:tc>
        <w:tc>
          <w:tcPr>
            <w:tcW w:w="952" w:type="dxa"/>
            <w:hideMark/>
          </w:tcPr>
          <w:p w14:paraId="017995F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</w:tr>
      <w:tr w:rsidR="00B778DD" w:rsidRPr="008A5206" w14:paraId="6A612375" w14:textId="77777777" w:rsidTr="00B778DD">
        <w:trPr>
          <w:trHeight w:val="345"/>
        </w:trPr>
        <w:tc>
          <w:tcPr>
            <w:tcW w:w="3451" w:type="dxa"/>
            <w:hideMark/>
          </w:tcPr>
          <w:p w14:paraId="58065A7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კაპილარების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შეშუპება</w:t>
            </w:r>
            <w:proofErr w:type="spellEnd"/>
          </w:p>
        </w:tc>
        <w:tc>
          <w:tcPr>
            <w:tcW w:w="1632" w:type="dxa"/>
            <w:hideMark/>
          </w:tcPr>
          <w:p w14:paraId="06CA632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  <w:r w:rsidRPr="008A5206">
              <w:rPr>
                <w:rFonts w:ascii="Cambria Math" w:hAnsi="Cambria Math" w:cs="Cambria Math"/>
                <w:sz w:val="22"/>
                <w:szCs w:val="22"/>
              </w:rPr>
              <w:t>⁶</w:t>
            </w:r>
          </w:p>
        </w:tc>
        <w:tc>
          <w:tcPr>
            <w:tcW w:w="1073" w:type="dxa"/>
            <w:hideMark/>
          </w:tcPr>
          <w:p w14:paraId="1D4AF3C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11 (4.0)</w:t>
            </w:r>
          </w:p>
        </w:tc>
        <w:tc>
          <w:tcPr>
            <w:tcW w:w="985" w:type="dxa"/>
            <w:hideMark/>
          </w:tcPr>
          <w:p w14:paraId="5F77425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10 (3.7)</w:t>
            </w:r>
          </w:p>
        </w:tc>
        <w:tc>
          <w:tcPr>
            <w:tcW w:w="887" w:type="dxa"/>
            <w:hideMark/>
          </w:tcPr>
          <w:p w14:paraId="7D38885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14 (5.0)</w:t>
            </w:r>
          </w:p>
        </w:tc>
        <w:tc>
          <w:tcPr>
            <w:tcW w:w="876" w:type="dxa"/>
            <w:hideMark/>
          </w:tcPr>
          <w:p w14:paraId="7CD2C2F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 (2.6)</w:t>
            </w:r>
          </w:p>
        </w:tc>
        <w:tc>
          <w:tcPr>
            <w:tcW w:w="909" w:type="dxa"/>
            <w:hideMark/>
          </w:tcPr>
          <w:p w14:paraId="3C8FB19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 (1.2)</w:t>
            </w:r>
          </w:p>
        </w:tc>
        <w:tc>
          <w:tcPr>
            <w:tcW w:w="952" w:type="dxa"/>
            <w:hideMark/>
          </w:tcPr>
          <w:p w14:paraId="6F9CB88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 (1.2)</w:t>
            </w:r>
          </w:p>
        </w:tc>
      </w:tr>
      <w:tr w:rsidR="00B778DD" w:rsidRPr="008A5206" w14:paraId="56AAED9A" w14:textId="77777777" w:rsidTr="00B778DD">
        <w:trPr>
          <w:trHeight w:val="345"/>
        </w:trPr>
        <w:tc>
          <w:tcPr>
            <w:tcW w:w="3451" w:type="dxa"/>
            <w:hideMark/>
          </w:tcPr>
          <w:p w14:paraId="2B9A33B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გამონაყარი</w:t>
            </w:r>
            <w:proofErr w:type="spellEnd"/>
          </w:p>
        </w:tc>
        <w:tc>
          <w:tcPr>
            <w:tcW w:w="1632" w:type="dxa"/>
            <w:hideMark/>
          </w:tcPr>
          <w:p w14:paraId="55BEE91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1802047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13 (4.7)</w:t>
            </w:r>
          </w:p>
        </w:tc>
        <w:tc>
          <w:tcPr>
            <w:tcW w:w="985" w:type="dxa"/>
            <w:hideMark/>
          </w:tcPr>
          <w:p w14:paraId="2072C1B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17 (6.2)</w:t>
            </w:r>
          </w:p>
        </w:tc>
        <w:tc>
          <w:tcPr>
            <w:tcW w:w="887" w:type="dxa"/>
            <w:hideMark/>
          </w:tcPr>
          <w:p w14:paraId="6D7D896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15 (5.4)</w:t>
            </w:r>
          </w:p>
        </w:tc>
        <w:tc>
          <w:tcPr>
            <w:tcW w:w="876" w:type="dxa"/>
            <w:hideMark/>
          </w:tcPr>
          <w:p w14:paraId="040E0A8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17 (6.3)</w:t>
            </w:r>
          </w:p>
        </w:tc>
        <w:tc>
          <w:tcPr>
            <w:tcW w:w="909" w:type="dxa"/>
            <w:hideMark/>
          </w:tcPr>
          <w:p w14:paraId="29B7383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9 (3.7)</w:t>
            </w:r>
          </w:p>
        </w:tc>
        <w:tc>
          <w:tcPr>
            <w:tcW w:w="952" w:type="dxa"/>
            <w:hideMark/>
          </w:tcPr>
          <w:p w14:paraId="74F42E8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9 (3.7)</w:t>
            </w:r>
          </w:p>
        </w:tc>
      </w:tr>
      <w:tr w:rsidR="008A5206" w:rsidRPr="008A5206" w14:paraId="5FC379F6" w14:textId="77777777" w:rsidTr="00B778DD">
        <w:trPr>
          <w:trHeight w:val="345"/>
        </w:trPr>
        <w:tc>
          <w:tcPr>
            <w:tcW w:w="10765" w:type="dxa"/>
            <w:gridSpan w:val="8"/>
            <w:hideMark/>
          </w:tcPr>
          <w:p w14:paraId="766A1C1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კუნთოვანი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შემაერთებელი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ქსოვილის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დარღვევები</w:t>
            </w:r>
            <w:proofErr w:type="spellEnd"/>
          </w:p>
        </w:tc>
      </w:tr>
      <w:tr w:rsidR="00B778DD" w:rsidRPr="008A5206" w14:paraId="45DF9C06" w14:textId="77777777" w:rsidTr="00B778DD">
        <w:trPr>
          <w:trHeight w:val="345"/>
        </w:trPr>
        <w:tc>
          <w:tcPr>
            <w:tcW w:w="3451" w:type="dxa"/>
            <w:hideMark/>
          </w:tcPr>
          <w:p w14:paraId="692ABEA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კუნთების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ტკივილი</w:t>
            </w:r>
            <w:proofErr w:type="spellEnd"/>
          </w:p>
        </w:tc>
        <w:tc>
          <w:tcPr>
            <w:tcW w:w="1632" w:type="dxa"/>
            <w:hideMark/>
          </w:tcPr>
          <w:p w14:paraId="27E05F1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65ADA49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15 (5.5)</w:t>
            </w:r>
          </w:p>
        </w:tc>
        <w:tc>
          <w:tcPr>
            <w:tcW w:w="985" w:type="dxa"/>
            <w:hideMark/>
          </w:tcPr>
          <w:p w14:paraId="5190128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10 (3.7)</w:t>
            </w:r>
          </w:p>
        </w:tc>
        <w:tc>
          <w:tcPr>
            <w:tcW w:w="887" w:type="dxa"/>
            <w:hideMark/>
          </w:tcPr>
          <w:p w14:paraId="1F232DB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20 (7.2)</w:t>
            </w:r>
          </w:p>
        </w:tc>
        <w:tc>
          <w:tcPr>
            <w:tcW w:w="876" w:type="dxa"/>
            <w:hideMark/>
          </w:tcPr>
          <w:p w14:paraId="239E990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18 (6.7)</w:t>
            </w:r>
          </w:p>
        </w:tc>
        <w:tc>
          <w:tcPr>
            <w:tcW w:w="909" w:type="dxa"/>
            <w:hideMark/>
          </w:tcPr>
          <w:p w14:paraId="16628F6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 (2.9)</w:t>
            </w:r>
          </w:p>
        </w:tc>
        <w:tc>
          <w:tcPr>
            <w:tcW w:w="952" w:type="dxa"/>
            <w:hideMark/>
          </w:tcPr>
          <w:p w14:paraId="5E24D3D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 (1.7)</w:t>
            </w:r>
          </w:p>
        </w:tc>
      </w:tr>
      <w:tr w:rsidR="00B778DD" w:rsidRPr="008A5206" w14:paraId="1AA70356" w14:textId="77777777" w:rsidTr="00B778DD">
        <w:trPr>
          <w:trHeight w:val="345"/>
        </w:trPr>
        <w:tc>
          <w:tcPr>
            <w:tcW w:w="3451" w:type="dxa"/>
            <w:hideMark/>
          </w:tcPr>
          <w:p w14:paraId="2E715F8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სახსრების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ტკივილი</w:t>
            </w:r>
            <w:proofErr w:type="spellEnd"/>
          </w:p>
        </w:tc>
        <w:tc>
          <w:tcPr>
            <w:tcW w:w="1632" w:type="dxa"/>
            <w:hideMark/>
          </w:tcPr>
          <w:p w14:paraId="4E69C31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4A6DFA0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25 (9.1)</w:t>
            </w:r>
          </w:p>
        </w:tc>
        <w:tc>
          <w:tcPr>
            <w:tcW w:w="985" w:type="dxa"/>
            <w:hideMark/>
          </w:tcPr>
          <w:p w14:paraId="781EEDD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26 (9.5)</w:t>
            </w:r>
          </w:p>
        </w:tc>
        <w:tc>
          <w:tcPr>
            <w:tcW w:w="887" w:type="dxa"/>
            <w:hideMark/>
          </w:tcPr>
          <w:p w14:paraId="5597032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17 (6.1)</w:t>
            </w:r>
          </w:p>
        </w:tc>
        <w:tc>
          <w:tcPr>
            <w:tcW w:w="876" w:type="dxa"/>
            <w:hideMark/>
          </w:tcPr>
          <w:p w14:paraId="1D60FC4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23 (8.6)</w:t>
            </w:r>
          </w:p>
        </w:tc>
        <w:tc>
          <w:tcPr>
            <w:tcW w:w="909" w:type="dxa"/>
            <w:hideMark/>
          </w:tcPr>
          <w:p w14:paraId="2CBA4AF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17 (6.9)</w:t>
            </w:r>
          </w:p>
        </w:tc>
        <w:tc>
          <w:tcPr>
            <w:tcW w:w="952" w:type="dxa"/>
            <w:hideMark/>
          </w:tcPr>
          <w:p w14:paraId="01D9C6A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18 (7.5)</w:t>
            </w:r>
          </w:p>
        </w:tc>
      </w:tr>
      <w:tr w:rsidR="008A5206" w:rsidRPr="008A5206" w14:paraId="362A5EDE" w14:textId="77777777" w:rsidTr="00B778DD">
        <w:trPr>
          <w:trHeight w:val="345"/>
        </w:trPr>
        <w:tc>
          <w:tcPr>
            <w:tcW w:w="10765" w:type="dxa"/>
            <w:gridSpan w:val="8"/>
            <w:hideMark/>
          </w:tcPr>
          <w:p w14:paraId="1437A7B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თირკმლის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შარდსასქესო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სისტემის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დარღვევები</w:t>
            </w:r>
            <w:proofErr w:type="spellEnd"/>
          </w:p>
        </w:tc>
      </w:tr>
      <w:tr w:rsidR="00B778DD" w:rsidRPr="008A5206" w14:paraId="6F2998C3" w14:textId="77777777" w:rsidTr="00B778DD">
        <w:trPr>
          <w:trHeight w:val="345"/>
        </w:trPr>
        <w:tc>
          <w:tcPr>
            <w:tcW w:w="3451" w:type="dxa"/>
            <w:hideMark/>
          </w:tcPr>
          <w:p w14:paraId="12862B6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პროტეინურია</w:t>
            </w:r>
            <w:proofErr w:type="spellEnd"/>
          </w:p>
        </w:tc>
        <w:tc>
          <w:tcPr>
            <w:tcW w:w="1632" w:type="dxa"/>
            <w:hideMark/>
          </w:tcPr>
          <w:p w14:paraId="403B4C6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ხშირი²</w:t>
            </w:r>
          </w:p>
        </w:tc>
        <w:tc>
          <w:tcPr>
            <w:tcW w:w="1073" w:type="dxa"/>
            <w:hideMark/>
          </w:tcPr>
          <w:p w14:paraId="3DEF0AA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25 (9.1)</w:t>
            </w:r>
          </w:p>
        </w:tc>
        <w:tc>
          <w:tcPr>
            <w:tcW w:w="985" w:type="dxa"/>
            <w:hideMark/>
          </w:tcPr>
          <w:p w14:paraId="1678461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20 (7.3)</w:t>
            </w:r>
          </w:p>
        </w:tc>
        <w:tc>
          <w:tcPr>
            <w:tcW w:w="887" w:type="dxa"/>
            <w:hideMark/>
          </w:tcPr>
          <w:p w14:paraId="1F26AF2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9 (3.2)</w:t>
            </w:r>
          </w:p>
        </w:tc>
        <w:tc>
          <w:tcPr>
            <w:tcW w:w="876" w:type="dxa"/>
            <w:hideMark/>
          </w:tcPr>
          <w:p w14:paraId="2A199B1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 (1.5)</w:t>
            </w:r>
          </w:p>
        </w:tc>
        <w:tc>
          <w:tcPr>
            <w:tcW w:w="909" w:type="dxa"/>
            <w:hideMark/>
          </w:tcPr>
          <w:p w14:paraId="335ED4B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 (2.9)</w:t>
            </w:r>
          </w:p>
        </w:tc>
        <w:tc>
          <w:tcPr>
            <w:tcW w:w="952" w:type="dxa"/>
            <w:hideMark/>
          </w:tcPr>
          <w:p w14:paraId="5813156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 (0.8)</w:t>
            </w:r>
          </w:p>
        </w:tc>
      </w:tr>
      <w:tr w:rsidR="00B778DD" w:rsidRPr="008A5206" w14:paraId="28833CF3" w14:textId="77777777" w:rsidTr="00B778DD">
        <w:trPr>
          <w:trHeight w:val="345"/>
        </w:trPr>
        <w:tc>
          <w:tcPr>
            <w:tcW w:w="3451" w:type="dxa"/>
            <w:hideMark/>
          </w:tcPr>
          <w:p w14:paraId="29D66A7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შარდსასქესო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სისტემის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დარღვევა</w:t>
            </w:r>
            <w:proofErr w:type="spellEnd"/>
          </w:p>
        </w:tc>
        <w:tc>
          <w:tcPr>
            <w:tcW w:w="1632" w:type="dxa"/>
            <w:hideMark/>
          </w:tcPr>
          <w:p w14:paraId="21BE902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  <w:r w:rsidRPr="008A5206">
              <w:rPr>
                <w:rFonts w:ascii="Cambria Math" w:hAnsi="Cambria Math" w:cs="Cambria Math"/>
                <w:sz w:val="22"/>
                <w:szCs w:val="22"/>
              </w:rPr>
              <w:t>⁷</w:t>
            </w:r>
          </w:p>
        </w:tc>
        <w:tc>
          <w:tcPr>
            <w:tcW w:w="1073" w:type="dxa"/>
            <w:hideMark/>
          </w:tcPr>
          <w:p w14:paraId="26ABE70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15 (5.5)</w:t>
            </w:r>
          </w:p>
        </w:tc>
        <w:tc>
          <w:tcPr>
            <w:tcW w:w="985" w:type="dxa"/>
            <w:hideMark/>
          </w:tcPr>
          <w:p w14:paraId="2BC9E0D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13 (4.8)</w:t>
            </w:r>
          </w:p>
        </w:tc>
        <w:tc>
          <w:tcPr>
            <w:tcW w:w="887" w:type="dxa"/>
            <w:hideMark/>
          </w:tcPr>
          <w:p w14:paraId="7AC44D6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 (0.7)</w:t>
            </w:r>
          </w:p>
        </w:tc>
        <w:tc>
          <w:tcPr>
            <w:tcW w:w="876" w:type="dxa"/>
            <w:hideMark/>
          </w:tcPr>
          <w:p w14:paraId="57DA87C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 (0.4)</w:t>
            </w:r>
          </w:p>
        </w:tc>
        <w:tc>
          <w:tcPr>
            <w:tcW w:w="909" w:type="dxa"/>
            <w:hideMark/>
          </w:tcPr>
          <w:p w14:paraId="759837B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  <w:tc>
          <w:tcPr>
            <w:tcW w:w="952" w:type="dxa"/>
            <w:hideMark/>
          </w:tcPr>
          <w:p w14:paraId="6B9E071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0</w:t>
            </w:r>
          </w:p>
        </w:tc>
      </w:tr>
      <w:tr w:rsidR="008A5206" w:rsidRPr="008A5206" w14:paraId="3F460486" w14:textId="77777777" w:rsidTr="00B778DD">
        <w:trPr>
          <w:trHeight w:val="345"/>
        </w:trPr>
        <w:tc>
          <w:tcPr>
            <w:tcW w:w="10765" w:type="dxa"/>
            <w:gridSpan w:val="8"/>
            <w:hideMark/>
          </w:tcPr>
          <w:p w14:paraId="4DC5FB4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რეპროდუქციული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სარძევე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ჯირკვლის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დარღვევები</w:t>
            </w:r>
            <w:proofErr w:type="spellEnd"/>
          </w:p>
        </w:tc>
      </w:tr>
      <w:tr w:rsidR="00B778DD" w:rsidRPr="008A5206" w14:paraId="3639B96F" w14:textId="77777777" w:rsidTr="00B778DD">
        <w:trPr>
          <w:trHeight w:val="345"/>
        </w:trPr>
        <w:tc>
          <w:tcPr>
            <w:tcW w:w="3451" w:type="dxa"/>
            <w:hideMark/>
          </w:tcPr>
          <w:p w14:paraId="7C285CD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ერექციული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დისფუნქცია</w:t>
            </w:r>
            <w:proofErr w:type="spellEnd"/>
          </w:p>
        </w:tc>
        <w:tc>
          <w:tcPr>
            <w:tcW w:w="1632" w:type="dxa"/>
            <w:hideMark/>
          </w:tcPr>
          <w:p w14:paraId="337DE3D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7F99A89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10 (5.7)</w:t>
            </w:r>
          </w:p>
        </w:tc>
        <w:tc>
          <w:tcPr>
            <w:tcW w:w="985" w:type="dxa"/>
            <w:hideMark/>
          </w:tcPr>
          <w:p w14:paraId="44E640C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 xml:space="preserve">5 (2.7) </w:t>
            </w:r>
          </w:p>
        </w:tc>
        <w:tc>
          <w:tcPr>
            <w:tcW w:w="887" w:type="dxa"/>
            <w:hideMark/>
          </w:tcPr>
          <w:p w14:paraId="5050503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15 (6.7)</w:t>
            </w:r>
          </w:p>
        </w:tc>
        <w:tc>
          <w:tcPr>
            <w:tcW w:w="876" w:type="dxa"/>
            <w:hideMark/>
          </w:tcPr>
          <w:p w14:paraId="3422F93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 (3.2)</w:t>
            </w:r>
          </w:p>
        </w:tc>
        <w:tc>
          <w:tcPr>
            <w:tcW w:w="909" w:type="dxa"/>
            <w:hideMark/>
          </w:tcPr>
          <w:p w14:paraId="3CC0AB7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 (1.7)</w:t>
            </w:r>
          </w:p>
        </w:tc>
        <w:tc>
          <w:tcPr>
            <w:tcW w:w="952" w:type="dxa"/>
            <w:hideMark/>
          </w:tcPr>
          <w:p w14:paraId="467FF72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 (2.8)</w:t>
            </w:r>
          </w:p>
        </w:tc>
      </w:tr>
      <w:tr w:rsidR="008A5206" w:rsidRPr="008A5206" w14:paraId="0D7185ED" w14:textId="77777777" w:rsidTr="00B778DD">
        <w:trPr>
          <w:trHeight w:val="345"/>
        </w:trPr>
        <w:tc>
          <w:tcPr>
            <w:tcW w:w="10765" w:type="dxa"/>
            <w:gridSpan w:val="8"/>
            <w:hideMark/>
          </w:tcPr>
          <w:p w14:paraId="5F8BB37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lastRenderedPageBreak/>
              <w:t>სისტემური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დარღვევები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და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სხეულის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ზოგადი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რეაქციები</w:t>
            </w:r>
            <w:proofErr w:type="spellEnd"/>
          </w:p>
        </w:tc>
      </w:tr>
      <w:tr w:rsidR="00B778DD" w:rsidRPr="008A5206" w14:paraId="1C419A42" w14:textId="77777777" w:rsidTr="00B778DD">
        <w:trPr>
          <w:trHeight w:val="345"/>
        </w:trPr>
        <w:tc>
          <w:tcPr>
            <w:tcW w:w="3451" w:type="dxa"/>
            <w:hideMark/>
          </w:tcPr>
          <w:p w14:paraId="572B7B7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ტკივილი</w:t>
            </w:r>
            <w:proofErr w:type="spellEnd"/>
          </w:p>
        </w:tc>
        <w:tc>
          <w:tcPr>
            <w:tcW w:w="1632" w:type="dxa"/>
            <w:hideMark/>
          </w:tcPr>
          <w:p w14:paraId="3A2C37B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4D61EC6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27 (9.9)</w:t>
            </w:r>
          </w:p>
        </w:tc>
        <w:tc>
          <w:tcPr>
            <w:tcW w:w="985" w:type="dxa"/>
            <w:hideMark/>
          </w:tcPr>
          <w:p w14:paraId="40B7EAF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27 (9.9)</w:t>
            </w:r>
          </w:p>
        </w:tc>
        <w:tc>
          <w:tcPr>
            <w:tcW w:w="887" w:type="dxa"/>
            <w:hideMark/>
          </w:tcPr>
          <w:p w14:paraId="6ABEBA2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43 (15.4)</w:t>
            </w:r>
          </w:p>
        </w:tc>
        <w:tc>
          <w:tcPr>
            <w:tcW w:w="876" w:type="dxa"/>
            <w:hideMark/>
          </w:tcPr>
          <w:p w14:paraId="31F79C7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33 (12.3)</w:t>
            </w:r>
          </w:p>
        </w:tc>
        <w:tc>
          <w:tcPr>
            <w:tcW w:w="909" w:type="dxa"/>
            <w:hideMark/>
          </w:tcPr>
          <w:p w14:paraId="033A7393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8 (3.3)</w:t>
            </w:r>
          </w:p>
        </w:tc>
        <w:tc>
          <w:tcPr>
            <w:tcW w:w="952" w:type="dxa"/>
            <w:hideMark/>
          </w:tcPr>
          <w:p w14:paraId="747088E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10 (4.1)</w:t>
            </w:r>
          </w:p>
        </w:tc>
      </w:tr>
      <w:tr w:rsidR="00B778DD" w:rsidRPr="008A5206" w14:paraId="628E7FD5" w14:textId="77777777" w:rsidTr="00B778DD">
        <w:trPr>
          <w:trHeight w:val="345"/>
        </w:trPr>
        <w:tc>
          <w:tcPr>
            <w:tcW w:w="3451" w:type="dxa"/>
            <w:hideMark/>
          </w:tcPr>
          <w:p w14:paraId="1BC79C30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ცხელება</w:t>
            </w:r>
            <w:proofErr w:type="spellEnd"/>
          </w:p>
        </w:tc>
        <w:tc>
          <w:tcPr>
            <w:tcW w:w="1632" w:type="dxa"/>
            <w:hideMark/>
          </w:tcPr>
          <w:p w14:paraId="53BF987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7849859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51 (18.6)</w:t>
            </w:r>
          </w:p>
        </w:tc>
        <w:tc>
          <w:tcPr>
            <w:tcW w:w="985" w:type="dxa"/>
            <w:hideMark/>
          </w:tcPr>
          <w:p w14:paraId="3797DD8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41 (15.0)</w:t>
            </w:r>
          </w:p>
        </w:tc>
        <w:tc>
          <w:tcPr>
            <w:tcW w:w="887" w:type="dxa"/>
            <w:hideMark/>
          </w:tcPr>
          <w:p w14:paraId="581B84A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46 (16.9)</w:t>
            </w:r>
          </w:p>
        </w:tc>
        <w:tc>
          <w:tcPr>
            <w:tcW w:w="876" w:type="dxa"/>
            <w:hideMark/>
          </w:tcPr>
          <w:p w14:paraId="32BCBC0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40 (14.9)</w:t>
            </w:r>
          </w:p>
        </w:tc>
        <w:tc>
          <w:tcPr>
            <w:tcW w:w="909" w:type="dxa"/>
            <w:hideMark/>
          </w:tcPr>
          <w:p w14:paraId="0D855B3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32 (13.1)</w:t>
            </w:r>
          </w:p>
        </w:tc>
        <w:tc>
          <w:tcPr>
            <w:tcW w:w="952" w:type="dxa"/>
            <w:hideMark/>
          </w:tcPr>
          <w:p w14:paraId="50081EB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25 (10.4)</w:t>
            </w:r>
          </w:p>
        </w:tc>
      </w:tr>
      <w:tr w:rsidR="00B778DD" w:rsidRPr="008A5206" w14:paraId="44E4FA65" w14:textId="77777777" w:rsidTr="00B778DD">
        <w:trPr>
          <w:trHeight w:val="345"/>
        </w:trPr>
        <w:tc>
          <w:tcPr>
            <w:tcW w:w="3451" w:type="dxa"/>
            <w:hideMark/>
          </w:tcPr>
          <w:p w14:paraId="0FCB012C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პერიფერიული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შეშუპება</w:t>
            </w:r>
            <w:proofErr w:type="spellEnd"/>
          </w:p>
        </w:tc>
        <w:tc>
          <w:tcPr>
            <w:tcW w:w="1632" w:type="dxa"/>
            <w:hideMark/>
          </w:tcPr>
          <w:p w14:paraId="79F8B2F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54F5F66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123 (44.9)</w:t>
            </w:r>
          </w:p>
        </w:tc>
        <w:tc>
          <w:tcPr>
            <w:tcW w:w="985" w:type="dxa"/>
            <w:hideMark/>
          </w:tcPr>
          <w:p w14:paraId="7AFBD83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108 (39.6)</w:t>
            </w:r>
          </w:p>
        </w:tc>
        <w:tc>
          <w:tcPr>
            <w:tcW w:w="887" w:type="dxa"/>
            <w:hideMark/>
          </w:tcPr>
          <w:p w14:paraId="2AA2924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124 (44.4)</w:t>
            </w:r>
          </w:p>
        </w:tc>
        <w:tc>
          <w:tcPr>
            <w:tcW w:w="876" w:type="dxa"/>
            <w:hideMark/>
          </w:tcPr>
          <w:p w14:paraId="39D318B2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103 (38.4)</w:t>
            </w:r>
          </w:p>
        </w:tc>
        <w:tc>
          <w:tcPr>
            <w:tcW w:w="909" w:type="dxa"/>
            <w:hideMark/>
          </w:tcPr>
          <w:p w14:paraId="7267292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43 (17.6)</w:t>
            </w:r>
          </w:p>
        </w:tc>
        <w:tc>
          <w:tcPr>
            <w:tcW w:w="952" w:type="dxa"/>
            <w:hideMark/>
          </w:tcPr>
          <w:p w14:paraId="7AA2716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26 (10.8)</w:t>
            </w:r>
          </w:p>
        </w:tc>
      </w:tr>
      <w:tr w:rsidR="00B778DD" w:rsidRPr="008A5206" w14:paraId="736529CA" w14:textId="77777777" w:rsidTr="00B778DD">
        <w:trPr>
          <w:trHeight w:val="345"/>
        </w:trPr>
        <w:tc>
          <w:tcPr>
            <w:tcW w:w="3451" w:type="dxa"/>
            <w:hideMark/>
          </w:tcPr>
          <w:p w14:paraId="1F66D24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შეხორცების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შეფერხება</w:t>
            </w:r>
            <w:proofErr w:type="spellEnd"/>
          </w:p>
        </w:tc>
        <w:tc>
          <w:tcPr>
            <w:tcW w:w="1632" w:type="dxa"/>
            <w:hideMark/>
          </w:tcPr>
          <w:p w14:paraId="469DC29D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ძალიან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2D3FCC3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89 (32.5)</w:t>
            </w:r>
          </w:p>
        </w:tc>
        <w:tc>
          <w:tcPr>
            <w:tcW w:w="985" w:type="dxa"/>
            <w:hideMark/>
          </w:tcPr>
          <w:p w14:paraId="03892E6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77 (28.2)</w:t>
            </w:r>
          </w:p>
        </w:tc>
        <w:tc>
          <w:tcPr>
            <w:tcW w:w="887" w:type="dxa"/>
            <w:hideMark/>
          </w:tcPr>
          <w:p w14:paraId="40C5B42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55 (19.7)</w:t>
            </w:r>
          </w:p>
        </w:tc>
        <w:tc>
          <w:tcPr>
            <w:tcW w:w="876" w:type="dxa"/>
            <w:hideMark/>
          </w:tcPr>
          <w:p w14:paraId="7B9E1A3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52 (19.4)</w:t>
            </w:r>
          </w:p>
        </w:tc>
        <w:tc>
          <w:tcPr>
            <w:tcW w:w="909" w:type="dxa"/>
            <w:hideMark/>
          </w:tcPr>
          <w:p w14:paraId="7B613B3F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27 (11.0)</w:t>
            </w:r>
          </w:p>
        </w:tc>
        <w:tc>
          <w:tcPr>
            <w:tcW w:w="952" w:type="dxa"/>
            <w:hideMark/>
          </w:tcPr>
          <w:p w14:paraId="5C2ADCC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19 (7.9)</w:t>
            </w:r>
          </w:p>
        </w:tc>
      </w:tr>
      <w:tr w:rsidR="00B778DD" w:rsidRPr="008A5206" w14:paraId="429F897A" w14:textId="77777777" w:rsidTr="00B778DD">
        <w:trPr>
          <w:trHeight w:val="345"/>
        </w:trPr>
        <w:tc>
          <w:tcPr>
            <w:tcW w:w="3451" w:type="dxa"/>
            <w:hideMark/>
          </w:tcPr>
          <w:p w14:paraId="0B01269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ხორცმეტა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>/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შრამის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გამოჩენა</w:t>
            </w:r>
            <w:proofErr w:type="spellEnd"/>
          </w:p>
        </w:tc>
        <w:tc>
          <w:tcPr>
            <w:tcW w:w="1632" w:type="dxa"/>
            <w:hideMark/>
          </w:tcPr>
          <w:p w14:paraId="4633350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</w:p>
        </w:tc>
        <w:tc>
          <w:tcPr>
            <w:tcW w:w="1073" w:type="dxa"/>
            <w:hideMark/>
          </w:tcPr>
          <w:p w14:paraId="3585CE71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 (1.8)</w:t>
            </w:r>
          </w:p>
        </w:tc>
        <w:tc>
          <w:tcPr>
            <w:tcW w:w="985" w:type="dxa"/>
            <w:hideMark/>
          </w:tcPr>
          <w:p w14:paraId="694DA5C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3 (1.1)</w:t>
            </w:r>
          </w:p>
        </w:tc>
        <w:tc>
          <w:tcPr>
            <w:tcW w:w="887" w:type="dxa"/>
            <w:hideMark/>
          </w:tcPr>
          <w:p w14:paraId="62DDD69A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9 (3.2)</w:t>
            </w:r>
          </w:p>
        </w:tc>
        <w:tc>
          <w:tcPr>
            <w:tcW w:w="876" w:type="dxa"/>
            <w:hideMark/>
          </w:tcPr>
          <w:p w14:paraId="737EAFD4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4 (1.5)</w:t>
            </w:r>
          </w:p>
        </w:tc>
        <w:tc>
          <w:tcPr>
            <w:tcW w:w="909" w:type="dxa"/>
            <w:hideMark/>
          </w:tcPr>
          <w:p w14:paraId="5E2C48B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17 (6.9)</w:t>
            </w:r>
          </w:p>
        </w:tc>
        <w:tc>
          <w:tcPr>
            <w:tcW w:w="952" w:type="dxa"/>
            <w:hideMark/>
          </w:tcPr>
          <w:p w14:paraId="63EE28C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13 (5.4)</w:t>
            </w:r>
          </w:p>
        </w:tc>
      </w:tr>
      <w:tr w:rsidR="008A5206" w:rsidRPr="008A5206" w14:paraId="60F8B708" w14:textId="77777777" w:rsidTr="00B778DD">
        <w:trPr>
          <w:trHeight w:val="345"/>
        </w:trPr>
        <w:tc>
          <w:tcPr>
            <w:tcW w:w="10765" w:type="dxa"/>
            <w:gridSpan w:val="8"/>
            <w:hideMark/>
          </w:tcPr>
          <w:p w14:paraId="7D69DAB8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ლაბორატორიული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მაჩვენებლების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გადახრა</w:t>
            </w:r>
            <w:proofErr w:type="spellEnd"/>
          </w:p>
        </w:tc>
      </w:tr>
      <w:tr w:rsidR="00B778DD" w:rsidRPr="008A5206" w14:paraId="778B4EA1" w14:textId="77777777" w:rsidTr="00B778DD">
        <w:trPr>
          <w:trHeight w:val="345"/>
        </w:trPr>
        <w:tc>
          <w:tcPr>
            <w:tcW w:w="3451" w:type="dxa"/>
            <w:hideMark/>
          </w:tcPr>
          <w:p w14:paraId="4092A737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ღვიძლის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ფერმენტების</w:t>
            </w:r>
            <w:proofErr w:type="spellEnd"/>
            <w:r w:rsidRPr="008A5206">
              <w:rPr>
                <w:rFonts w:ascii="Sylfaen" w:hAnsi="Sylfaen"/>
                <w:sz w:val="22"/>
                <w:szCs w:val="22"/>
              </w:rPr>
              <w:t xml:space="preserve"> </w:t>
            </w: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გადახრა</w:t>
            </w:r>
            <w:proofErr w:type="spellEnd"/>
          </w:p>
        </w:tc>
        <w:tc>
          <w:tcPr>
            <w:tcW w:w="1632" w:type="dxa"/>
            <w:hideMark/>
          </w:tcPr>
          <w:p w14:paraId="5525C5B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proofErr w:type="spellStart"/>
            <w:r w:rsidRPr="008A5206">
              <w:rPr>
                <w:rFonts w:ascii="Sylfaen" w:hAnsi="Sylfaen"/>
                <w:sz w:val="22"/>
                <w:szCs w:val="22"/>
              </w:rPr>
              <w:t>ხშირი</w:t>
            </w:r>
            <w:proofErr w:type="spellEnd"/>
            <w:r w:rsidRPr="008A5206">
              <w:rPr>
                <w:rFonts w:ascii="Cambria Math" w:hAnsi="Cambria Math" w:cs="Cambria Math"/>
                <w:sz w:val="22"/>
                <w:szCs w:val="22"/>
              </w:rPr>
              <w:t>⁸</w:t>
            </w:r>
          </w:p>
        </w:tc>
        <w:tc>
          <w:tcPr>
            <w:tcW w:w="1073" w:type="dxa"/>
            <w:hideMark/>
          </w:tcPr>
          <w:p w14:paraId="251FDEE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6 (2.2)</w:t>
            </w:r>
          </w:p>
        </w:tc>
        <w:tc>
          <w:tcPr>
            <w:tcW w:w="985" w:type="dxa"/>
            <w:hideMark/>
          </w:tcPr>
          <w:p w14:paraId="52B7AF7E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12 (4.4)</w:t>
            </w:r>
          </w:p>
        </w:tc>
        <w:tc>
          <w:tcPr>
            <w:tcW w:w="887" w:type="dxa"/>
            <w:hideMark/>
          </w:tcPr>
          <w:p w14:paraId="6BD4519B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6 (2.2)</w:t>
            </w:r>
          </w:p>
        </w:tc>
        <w:tc>
          <w:tcPr>
            <w:tcW w:w="876" w:type="dxa"/>
            <w:hideMark/>
          </w:tcPr>
          <w:p w14:paraId="4B4BA989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5 (1.9)</w:t>
            </w:r>
          </w:p>
        </w:tc>
        <w:tc>
          <w:tcPr>
            <w:tcW w:w="909" w:type="dxa"/>
            <w:hideMark/>
          </w:tcPr>
          <w:p w14:paraId="30B3BAC5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16 (6.5)</w:t>
            </w:r>
          </w:p>
        </w:tc>
        <w:tc>
          <w:tcPr>
            <w:tcW w:w="952" w:type="dxa"/>
            <w:hideMark/>
          </w:tcPr>
          <w:p w14:paraId="7A10F4C6" w14:textId="77777777" w:rsidR="008A5206" w:rsidRPr="008A5206" w:rsidRDefault="008A5206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8A5206">
              <w:rPr>
                <w:rFonts w:ascii="Sylfaen" w:hAnsi="Sylfaen"/>
                <w:sz w:val="22"/>
                <w:szCs w:val="22"/>
              </w:rPr>
              <w:t>24 (10.0)</w:t>
            </w:r>
          </w:p>
        </w:tc>
      </w:tr>
    </w:tbl>
    <w:p w14:paraId="794AC419" w14:textId="77777777" w:rsidR="00B778DD" w:rsidRPr="00B778DD" w:rsidRDefault="00B778DD" w:rsidP="00AE332B">
      <w:pPr>
        <w:pStyle w:val="NormalWeb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proofErr w:type="spellStart"/>
      <w:r w:rsidRPr="00B778DD">
        <w:rPr>
          <w:rFonts w:ascii="Sylfaen" w:hAnsi="Sylfaen" w:cs="Sylfaen"/>
          <w:sz w:val="20"/>
          <w:szCs w:val="20"/>
        </w:rPr>
        <w:t>თირკმლისა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და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ღვიძლის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გადანერგვის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პაციენტებში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ხშირად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გამოვლენილია</w:t>
      </w:r>
      <w:proofErr w:type="spellEnd"/>
      <w:r w:rsidRPr="00B778DD">
        <w:rPr>
          <w:sz w:val="20"/>
          <w:szCs w:val="20"/>
        </w:rPr>
        <w:t>.</w:t>
      </w:r>
    </w:p>
    <w:p w14:paraId="4451DFA7" w14:textId="77777777" w:rsidR="00B778DD" w:rsidRPr="00B778DD" w:rsidRDefault="00B778DD" w:rsidP="00AE332B">
      <w:pPr>
        <w:pStyle w:val="NormalWeb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proofErr w:type="spellStart"/>
      <w:r w:rsidRPr="00B778DD">
        <w:rPr>
          <w:rFonts w:ascii="Sylfaen" w:hAnsi="Sylfaen" w:cs="Sylfaen"/>
          <w:sz w:val="20"/>
          <w:szCs w:val="20"/>
        </w:rPr>
        <w:t>გულისა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და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ღვიძლის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გადანერგვის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პაციენტებში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ხშირად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გამოვლენილია</w:t>
      </w:r>
      <w:proofErr w:type="spellEnd"/>
      <w:r w:rsidRPr="00B778DD">
        <w:rPr>
          <w:sz w:val="20"/>
          <w:szCs w:val="20"/>
        </w:rPr>
        <w:t>.</w:t>
      </w:r>
    </w:p>
    <w:p w14:paraId="13FDEB27" w14:textId="77777777" w:rsidR="00B778DD" w:rsidRPr="00B778DD" w:rsidRDefault="00B778DD" w:rsidP="00AE332B">
      <w:pPr>
        <w:pStyle w:val="NormalWeb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proofErr w:type="spellStart"/>
      <w:r w:rsidRPr="00B778DD">
        <w:rPr>
          <w:rFonts w:ascii="Sylfaen" w:hAnsi="Sylfaen" w:cs="Sylfaen"/>
          <w:sz w:val="20"/>
          <w:szCs w:val="20"/>
        </w:rPr>
        <w:t>გულის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გადანერგვის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პაციენტების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შემთხვევაში</w:t>
      </w:r>
      <w:proofErr w:type="spellEnd"/>
    </w:p>
    <w:p w14:paraId="0F32F6B6" w14:textId="77777777" w:rsidR="00B778DD" w:rsidRPr="00B778DD" w:rsidRDefault="00B778DD" w:rsidP="00AE332B">
      <w:pPr>
        <w:pStyle w:val="NormalWeb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proofErr w:type="spellStart"/>
      <w:r w:rsidRPr="00B778DD">
        <w:rPr>
          <w:rFonts w:ascii="Sylfaen" w:hAnsi="Sylfaen" w:cs="Sylfaen"/>
          <w:sz w:val="20"/>
          <w:szCs w:val="20"/>
        </w:rPr>
        <w:t>თირკმლისა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და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გულის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გადანერგვის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პაციენტების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შემთხვევაში</w:t>
      </w:r>
      <w:proofErr w:type="spellEnd"/>
    </w:p>
    <w:p w14:paraId="312F58CB" w14:textId="4EC56E13" w:rsidR="00B778DD" w:rsidRPr="00B778DD" w:rsidRDefault="00B778DD" w:rsidP="00AE332B">
      <w:pPr>
        <w:pStyle w:val="NormalWeb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proofErr w:type="spellStart"/>
      <w:r w:rsidRPr="00B778DD">
        <w:rPr>
          <w:rFonts w:ascii="Sylfaen" w:hAnsi="Sylfaen" w:cs="Sylfaen"/>
          <w:sz w:val="20"/>
          <w:szCs w:val="20"/>
        </w:rPr>
        <w:t>ინტერსტიციულ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ფილტვის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დაავადებაზე</w:t>
      </w:r>
      <w:proofErr w:type="spellEnd"/>
      <w:r w:rsidRPr="00B778DD">
        <w:rPr>
          <w:sz w:val="20"/>
          <w:szCs w:val="20"/>
        </w:rPr>
        <w:t xml:space="preserve"> (ILD) SMQ-</w:t>
      </w:r>
      <w:proofErr w:type="spellStart"/>
      <w:r w:rsidRPr="00B778DD">
        <w:rPr>
          <w:rFonts w:ascii="Sylfaen" w:hAnsi="Sylfaen" w:cs="Sylfaen"/>
          <w:sz w:val="20"/>
          <w:szCs w:val="20"/>
        </w:rPr>
        <w:t>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საფუძველზე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ჩატარებული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კვლევა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ზემოთ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მოცემულ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ცხრილში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ნაჩვენები</w:t>
      </w:r>
      <w:proofErr w:type="spellEnd"/>
      <w:r w:rsidRPr="00B778DD">
        <w:rPr>
          <w:sz w:val="20"/>
          <w:szCs w:val="20"/>
        </w:rPr>
        <w:t xml:space="preserve"> ILD </w:t>
      </w:r>
      <w:proofErr w:type="spellStart"/>
      <w:r w:rsidRPr="00B778DD">
        <w:rPr>
          <w:rFonts w:ascii="Sylfaen" w:hAnsi="Sylfaen" w:cs="Sylfaen"/>
          <w:sz w:val="20"/>
          <w:szCs w:val="20"/>
        </w:rPr>
        <w:t>სიხშირის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მონაცემებს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ასახავს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კლინიკურ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კვლევებში</w:t>
      </w:r>
      <w:proofErr w:type="spellEnd"/>
      <w:r w:rsidRPr="00B778DD">
        <w:rPr>
          <w:sz w:val="20"/>
          <w:szCs w:val="20"/>
        </w:rPr>
        <w:t xml:space="preserve">. </w:t>
      </w:r>
      <w:proofErr w:type="spellStart"/>
      <w:r w:rsidRPr="00B778DD">
        <w:rPr>
          <w:rFonts w:ascii="Sylfaen" w:hAnsi="Sylfaen" w:cs="Sylfaen"/>
          <w:sz w:val="20"/>
          <w:szCs w:val="20"/>
        </w:rPr>
        <w:t>ასეთი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ფართო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მასშტაბის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კვლევა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ასევე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მოიცავდა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ისეთ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მტკიცებულებებს</w:t>
      </w:r>
      <w:proofErr w:type="spellEnd"/>
      <w:r w:rsidRPr="00B778DD">
        <w:rPr>
          <w:sz w:val="20"/>
          <w:szCs w:val="20"/>
        </w:rPr>
        <w:t xml:space="preserve">, </w:t>
      </w:r>
      <w:proofErr w:type="spellStart"/>
      <w:r w:rsidRPr="00B778DD">
        <w:rPr>
          <w:rFonts w:ascii="Sylfaen" w:hAnsi="Sylfaen" w:cs="Sylfaen"/>
          <w:sz w:val="20"/>
          <w:szCs w:val="20"/>
        </w:rPr>
        <w:t>რომლებიც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დაკავშირებული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სიმპტომებიდან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გამომდინარე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ინფექციით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გამოწვეულ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შემთხვევებს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ეხება</w:t>
      </w:r>
      <w:proofErr w:type="spellEnd"/>
      <w:r w:rsidRPr="00B778DD">
        <w:rPr>
          <w:sz w:val="20"/>
          <w:szCs w:val="20"/>
        </w:rPr>
        <w:t xml:space="preserve">. </w:t>
      </w:r>
      <w:proofErr w:type="spellStart"/>
      <w:r w:rsidRPr="00B778DD">
        <w:rPr>
          <w:rFonts w:ascii="Sylfaen" w:hAnsi="Sylfaen" w:cs="Sylfaen"/>
          <w:sz w:val="20"/>
          <w:szCs w:val="20"/>
        </w:rPr>
        <w:t>ცხრილში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მოცემული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სიხშირის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შეფასება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ეფუძნება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არსებული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მტკიცებულებების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განხილვას</w:t>
      </w:r>
      <w:proofErr w:type="spellEnd"/>
      <w:r w:rsidRPr="00B778DD">
        <w:rPr>
          <w:sz w:val="20"/>
          <w:szCs w:val="20"/>
        </w:rPr>
        <w:t>.</w:t>
      </w:r>
    </w:p>
    <w:p w14:paraId="006E31D3" w14:textId="77777777" w:rsidR="00B778DD" w:rsidRPr="00B778DD" w:rsidRDefault="00B778DD" w:rsidP="00AE332B">
      <w:pPr>
        <w:pStyle w:val="NormalWeb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 w:rsidRPr="00B778DD">
        <w:rPr>
          <w:sz w:val="20"/>
          <w:szCs w:val="20"/>
        </w:rPr>
        <w:t xml:space="preserve">ACE </w:t>
      </w:r>
      <w:proofErr w:type="spellStart"/>
      <w:r w:rsidRPr="00B778DD">
        <w:rPr>
          <w:rFonts w:ascii="Sylfaen" w:hAnsi="Sylfaen" w:cs="Sylfaen"/>
          <w:sz w:val="20"/>
          <w:szCs w:val="20"/>
        </w:rPr>
        <w:t>ინჰიბიტორების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მიღებისას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ეს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შემთხვევები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ძირითადად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გამოვლინდა</w:t>
      </w:r>
      <w:proofErr w:type="spellEnd"/>
      <w:r w:rsidRPr="00B778DD">
        <w:rPr>
          <w:sz w:val="20"/>
          <w:szCs w:val="20"/>
        </w:rPr>
        <w:t>.</w:t>
      </w:r>
    </w:p>
    <w:p w14:paraId="1E7A2978" w14:textId="77777777" w:rsidR="00B778DD" w:rsidRPr="00B778DD" w:rsidRDefault="00B778DD" w:rsidP="00AE332B">
      <w:pPr>
        <w:pStyle w:val="NormalWeb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proofErr w:type="spellStart"/>
      <w:r w:rsidRPr="00B778DD">
        <w:rPr>
          <w:rFonts w:ascii="Sylfaen" w:hAnsi="Sylfaen" w:cs="Sylfaen"/>
          <w:sz w:val="20"/>
          <w:szCs w:val="20"/>
        </w:rPr>
        <w:t>თირკმლის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გადანერგვის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პაციენტების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შემთხვევაში</w:t>
      </w:r>
      <w:proofErr w:type="spellEnd"/>
    </w:p>
    <w:p w14:paraId="4F95B4D0" w14:textId="77777777" w:rsidR="00B778DD" w:rsidRPr="00B778DD" w:rsidRDefault="00B778DD" w:rsidP="00AE332B">
      <w:pPr>
        <w:pStyle w:val="NormalWeb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proofErr w:type="spellStart"/>
      <w:r w:rsidRPr="00B778DD">
        <w:rPr>
          <w:rFonts w:ascii="Sylfaen" w:hAnsi="Sylfaen" w:cs="Sylfaen"/>
          <w:sz w:val="20"/>
          <w:szCs w:val="20"/>
        </w:rPr>
        <w:t>ცხრილში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მოცემული</w:t>
      </w:r>
      <w:proofErr w:type="spellEnd"/>
      <w:r w:rsidRPr="00B778DD">
        <w:rPr>
          <w:sz w:val="20"/>
          <w:szCs w:val="20"/>
        </w:rPr>
        <w:t xml:space="preserve"> AST, ALT, GGT </w:t>
      </w:r>
      <w:proofErr w:type="spellStart"/>
      <w:r w:rsidRPr="00B778DD">
        <w:rPr>
          <w:rFonts w:ascii="Sylfaen" w:hAnsi="Sylfaen" w:cs="Sylfaen"/>
          <w:sz w:val="20"/>
          <w:szCs w:val="20"/>
        </w:rPr>
        <w:t>მატება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დადგენილია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პროტეინური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დონეების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კვლევისა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და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სისხლის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ანალიზის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შედეგების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საფუძველზე</w:t>
      </w:r>
      <w:proofErr w:type="spellEnd"/>
      <w:r w:rsidRPr="00B778DD">
        <w:rPr>
          <w:sz w:val="20"/>
          <w:szCs w:val="20"/>
        </w:rPr>
        <w:t xml:space="preserve">, </w:t>
      </w:r>
      <w:proofErr w:type="spellStart"/>
      <w:r w:rsidRPr="00B778DD">
        <w:rPr>
          <w:rFonts w:ascii="Sylfaen" w:hAnsi="Sylfaen" w:cs="Sylfaen"/>
          <w:sz w:val="20"/>
          <w:szCs w:val="20"/>
        </w:rPr>
        <w:t>რაც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მიღებულია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სხვადასხვა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კვლევებიდან</w:t>
      </w:r>
      <w:proofErr w:type="spellEnd"/>
      <w:r w:rsidRPr="00B778DD">
        <w:rPr>
          <w:sz w:val="20"/>
          <w:szCs w:val="20"/>
        </w:rPr>
        <w:t>.</w:t>
      </w:r>
    </w:p>
    <w:p w14:paraId="3D467B33" w14:textId="77777777" w:rsidR="00B778DD" w:rsidRDefault="00B778DD" w:rsidP="00AE332B">
      <w:pPr>
        <w:pStyle w:val="NormalWeb"/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 w:rsidRPr="00B778DD">
        <w:rPr>
          <w:sz w:val="20"/>
          <w:szCs w:val="20"/>
        </w:rPr>
        <w:t xml:space="preserve">EVR: </w:t>
      </w:r>
      <w:proofErr w:type="spellStart"/>
      <w:r w:rsidRPr="00B778DD">
        <w:rPr>
          <w:sz w:val="20"/>
          <w:szCs w:val="20"/>
        </w:rPr>
        <w:t>Everolimus</w:t>
      </w:r>
      <w:proofErr w:type="spellEnd"/>
      <w:r w:rsidRPr="00B778DD">
        <w:rPr>
          <w:sz w:val="20"/>
          <w:szCs w:val="20"/>
        </w:rPr>
        <w:t xml:space="preserve"> (</w:t>
      </w:r>
      <w:proofErr w:type="spellStart"/>
      <w:r w:rsidRPr="00B778DD">
        <w:rPr>
          <w:rFonts w:ascii="Sylfaen" w:hAnsi="Sylfaen" w:cs="Sylfaen"/>
          <w:sz w:val="20"/>
          <w:szCs w:val="20"/>
        </w:rPr>
        <w:t>ევეროლიმუსი</w:t>
      </w:r>
      <w:proofErr w:type="spellEnd"/>
      <w:r w:rsidRPr="00B778DD">
        <w:rPr>
          <w:sz w:val="20"/>
          <w:szCs w:val="20"/>
        </w:rPr>
        <w:t>), MPA: Sodium Mycophenolate (</w:t>
      </w:r>
      <w:proofErr w:type="spellStart"/>
      <w:r w:rsidRPr="00B778DD">
        <w:rPr>
          <w:rFonts w:ascii="Sylfaen" w:hAnsi="Sylfaen" w:cs="Sylfaen"/>
          <w:sz w:val="20"/>
          <w:szCs w:val="20"/>
        </w:rPr>
        <w:t>მიკოფენოლატის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ნატრიუმი</w:t>
      </w:r>
      <w:proofErr w:type="spellEnd"/>
      <w:r w:rsidRPr="00B778DD">
        <w:rPr>
          <w:sz w:val="20"/>
          <w:szCs w:val="20"/>
        </w:rPr>
        <w:t>), TAC: Tacrolimus (</w:t>
      </w:r>
      <w:proofErr w:type="spellStart"/>
      <w:r w:rsidRPr="00B778DD">
        <w:rPr>
          <w:rFonts w:ascii="Sylfaen" w:hAnsi="Sylfaen" w:cs="Sylfaen"/>
          <w:sz w:val="20"/>
          <w:szCs w:val="20"/>
        </w:rPr>
        <w:t>ტაკროლიმუსი</w:t>
      </w:r>
      <w:proofErr w:type="spellEnd"/>
      <w:r w:rsidRPr="00B778DD">
        <w:rPr>
          <w:sz w:val="20"/>
          <w:szCs w:val="20"/>
        </w:rPr>
        <w:t xml:space="preserve">) — </w:t>
      </w:r>
      <w:proofErr w:type="spellStart"/>
      <w:r w:rsidRPr="00B778DD">
        <w:rPr>
          <w:rFonts w:ascii="Sylfaen" w:hAnsi="Sylfaen" w:cs="Sylfaen"/>
          <w:sz w:val="20"/>
          <w:szCs w:val="20"/>
        </w:rPr>
        <w:t>აღნიშნული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სამკურნალო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საშუალებები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გამოყენებულია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თირკმლის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გადანერგვის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პაციენტებზე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ჩატარებულ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ორ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ფაზა</w:t>
      </w:r>
      <w:proofErr w:type="spellEnd"/>
      <w:r w:rsidRPr="00B778DD">
        <w:rPr>
          <w:sz w:val="20"/>
          <w:szCs w:val="20"/>
        </w:rPr>
        <w:t xml:space="preserve"> 3 </w:t>
      </w:r>
      <w:proofErr w:type="spellStart"/>
      <w:r w:rsidRPr="00B778DD">
        <w:rPr>
          <w:rFonts w:ascii="Sylfaen" w:hAnsi="Sylfaen" w:cs="Sylfaen"/>
          <w:sz w:val="20"/>
          <w:szCs w:val="20"/>
        </w:rPr>
        <w:t>კლინიკურ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კვლევაში</w:t>
      </w:r>
      <w:proofErr w:type="spellEnd"/>
      <w:r w:rsidRPr="00B778DD">
        <w:rPr>
          <w:sz w:val="20"/>
          <w:szCs w:val="20"/>
        </w:rPr>
        <w:t xml:space="preserve"> [B201 (N=588), B251 (N=583)], </w:t>
      </w:r>
      <w:proofErr w:type="spellStart"/>
      <w:r w:rsidRPr="00B778DD">
        <w:rPr>
          <w:rFonts w:ascii="Sylfaen" w:hAnsi="Sylfaen" w:cs="Sylfaen"/>
          <w:sz w:val="20"/>
          <w:szCs w:val="20"/>
        </w:rPr>
        <w:t>სადაც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არასერიოზული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არასასურველი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რეაქციების</w:t>
      </w:r>
      <w:proofErr w:type="spellEnd"/>
      <w:r w:rsidRPr="00B778DD">
        <w:rPr>
          <w:sz w:val="20"/>
          <w:szCs w:val="20"/>
        </w:rPr>
        <w:t xml:space="preserve"> (nonfatal serious adverse event) </w:t>
      </w:r>
      <w:proofErr w:type="spellStart"/>
      <w:r w:rsidRPr="00B778DD">
        <w:rPr>
          <w:rFonts w:ascii="Sylfaen" w:hAnsi="Sylfaen" w:cs="Sylfaen"/>
          <w:sz w:val="20"/>
          <w:szCs w:val="20"/>
        </w:rPr>
        <w:t>რაოდენობა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ევეროლიმუსის</w:t>
      </w:r>
      <w:proofErr w:type="spellEnd"/>
      <w:r w:rsidRPr="00B778DD">
        <w:rPr>
          <w:sz w:val="20"/>
          <w:szCs w:val="20"/>
        </w:rPr>
        <w:t xml:space="preserve"> 1.5</w:t>
      </w:r>
      <w:r w:rsidRPr="00B778DD">
        <w:rPr>
          <w:rFonts w:ascii="Sylfaen" w:hAnsi="Sylfaen" w:cs="Sylfaen"/>
          <w:sz w:val="20"/>
          <w:szCs w:val="20"/>
        </w:rPr>
        <w:t>მგ</w:t>
      </w:r>
      <w:r w:rsidRPr="00B778DD">
        <w:rPr>
          <w:sz w:val="20"/>
          <w:szCs w:val="20"/>
        </w:rPr>
        <w:t>, 3</w:t>
      </w:r>
      <w:r w:rsidRPr="00B778DD">
        <w:rPr>
          <w:rFonts w:ascii="Sylfaen" w:hAnsi="Sylfaen" w:cs="Sylfaen"/>
          <w:sz w:val="20"/>
          <w:szCs w:val="20"/>
        </w:rPr>
        <w:t>მგ</w:t>
      </w:r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ჯგუფებში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იყო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დოზის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შესაბამისად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მაღალი</w:t>
      </w:r>
      <w:proofErr w:type="spellEnd"/>
      <w:r w:rsidRPr="00B778DD">
        <w:rPr>
          <w:sz w:val="20"/>
          <w:szCs w:val="20"/>
        </w:rPr>
        <w:t xml:space="preserve">, </w:t>
      </w:r>
      <w:proofErr w:type="spellStart"/>
      <w:r w:rsidRPr="00B778DD">
        <w:rPr>
          <w:rFonts w:ascii="Sylfaen" w:hAnsi="Sylfaen" w:cs="Sylfaen"/>
          <w:sz w:val="20"/>
          <w:szCs w:val="20"/>
        </w:rPr>
        <w:t>ვიდრე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კონტროლ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ჯგუფებში</w:t>
      </w:r>
      <w:proofErr w:type="spellEnd"/>
      <w:r w:rsidRPr="00B778DD">
        <w:rPr>
          <w:sz w:val="20"/>
          <w:szCs w:val="20"/>
        </w:rPr>
        <w:t>.</w:t>
      </w:r>
      <w:r w:rsidRPr="00B778DD">
        <w:rPr>
          <w:sz w:val="20"/>
          <w:szCs w:val="20"/>
        </w:rPr>
        <w:br/>
      </w:r>
      <w:proofErr w:type="spellStart"/>
      <w:r w:rsidRPr="00B778DD">
        <w:rPr>
          <w:rFonts w:ascii="Sylfaen" w:hAnsi="Sylfaen" w:cs="Sylfaen"/>
          <w:sz w:val="20"/>
          <w:szCs w:val="20"/>
        </w:rPr>
        <w:t>ევეროლიმუსის</w:t>
      </w:r>
      <w:proofErr w:type="spellEnd"/>
      <w:r w:rsidRPr="00B778DD">
        <w:rPr>
          <w:sz w:val="20"/>
          <w:szCs w:val="20"/>
        </w:rPr>
        <w:t xml:space="preserve"> 1.5</w:t>
      </w:r>
      <w:r w:rsidRPr="00B778DD">
        <w:rPr>
          <w:rFonts w:ascii="Sylfaen" w:hAnsi="Sylfaen" w:cs="Sylfaen"/>
          <w:sz w:val="20"/>
          <w:szCs w:val="20"/>
        </w:rPr>
        <w:t>მგ</w:t>
      </w:r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და</w:t>
      </w:r>
      <w:proofErr w:type="spellEnd"/>
      <w:r w:rsidRPr="00B778DD">
        <w:rPr>
          <w:sz w:val="20"/>
          <w:szCs w:val="20"/>
        </w:rPr>
        <w:t xml:space="preserve"> 3</w:t>
      </w:r>
      <w:r w:rsidRPr="00B778DD">
        <w:rPr>
          <w:rFonts w:ascii="Sylfaen" w:hAnsi="Sylfaen" w:cs="Sylfaen"/>
          <w:sz w:val="20"/>
          <w:szCs w:val="20"/>
        </w:rPr>
        <w:t>მგ</w:t>
      </w:r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მიღებისას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გამოვლენილი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გვერდითი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მოვლენები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უფრო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ხშირი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იყო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მიკოფენოლატის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მოფეტილის</w:t>
      </w:r>
      <w:proofErr w:type="spellEnd"/>
      <w:r w:rsidRPr="00B778DD">
        <w:rPr>
          <w:sz w:val="20"/>
          <w:szCs w:val="20"/>
        </w:rPr>
        <w:t xml:space="preserve"> (MMF) </w:t>
      </w:r>
      <w:proofErr w:type="spellStart"/>
      <w:r w:rsidRPr="00B778DD">
        <w:rPr>
          <w:rFonts w:ascii="Sylfaen" w:hAnsi="Sylfaen" w:cs="Sylfaen"/>
          <w:sz w:val="20"/>
          <w:szCs w:val="20"/>
        </w:rPr>
        <w:t>ჯგუფთან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შედარებით</w:t>
      </w:r>
      <w:proofErr w:type="spellEnd"/>
      <w:r w:rsidRPr="00B778DD">
        <w:rPr>
          <w:sz w:val="20"/>
          <w:szCs w:val="20"/>
        </w:rPr>
        <w:t>.</w:t>
      </w:r>
      <w:r w:rsidRPr="00B778DD">
        <w:rPr>
          <w:sz w:val="20"/>
          <w:szCs w:val="20"/>
        </w:rPr>
        <w:br/>
      </w:r>
      <w:r w:rsidRPr="00B778DD">
        <w:rPr>
          <w:rStyle w:val="Strong"/>
          <w:rFonts w:eastAsiaTheme="majorEastAsia"/>
          <w:sz w:val="20"/>
          <w:szCs w:val="20"/>
        </w:rPr>
        <w:t xml:space="preserve">– </w:t>
      </w:r>
      <w:proofErr w:type="spellStart"/>
      <w:r w:rsidRPr="00B778DD">
        <w:rPr>
          <w:rStyle w:val="Strong"/>
          <w:rFonts w:ascii="Sylfaen" w:eastAsiaTheme="majorEastAsia" w:hAnsi="Sylfaen" w:cs="Sylfaen"/>
          <w:sz w:val="20"/>
          <w:szCs w:val="20"/>
        </w:rPr>
        <w:t>გვერდითი</w:t>
      </w:r>
      <w:proofErr w:type="spellEnd"/>
      <w:r w:rsidRPr="00B778DD">
        <w:rPr>
          <w:rStyle w:val="Strong"/>
          <w:rFonts w:eastAsiaTheme="majorEastAsia"/>
          <w:sz w:val="20"/>
          <w:szCs w:val="20"/>
        </w:rPr>
        <w:t xml:space="preserve"> </w:t>
      </w:r>
      <w:proofErr w:type="spellStart"/>
      <w:r w:rsidRPr="00B778DD">
        <w:rPr>
          <w:rStyle w:val="Strong"/>
          <w:rFonts w:ascii="Sylfaen" w:eastAsiaTheme="majorEastAsia" w:hAnsi="Sylfaen" w:cs="Sylfaen"/>
          <w:sz w:val="20"/>
          <w:szCs w:val="20"/>
        </w:rPr>
        <w:t>მოვლენები</w:t>
      </w:r>
      <w:proofErr w:type="spellEnd"/>
      <w:r w:rsidRPr="00B778DD">
        <w:rPr>
          <w:rStyle w:val="Strong"/>
          <w:rFonts w:eastAsiaTheme="majorEastAsia"/>
          <w:sz w:val="20"/>
          <w:szCs w:val="20"/>
        </w:rPr>
        <w:t xml:space="preserve">, </w:t>
      </w:r>
      <w:proofErr w:type="spellStart"/>
      <w:r w:rsidRPr="00B778DD">
        <w:rPr>
          <w:rStyle w:val="Strong"/>
          <w:rFonts w:ascii="Sylfaen" w:eastAsiaTheme="majorEastAsia" w:hAnsi="Sylfaen" w:cs="Sylfaen"/>
          <w:sz w:val="20"/>
          <w:szCs w:val="20"/>
        </w:rPr>
        <w:t>რომლებიც</w:t>
      </w:r>
      <w:proofErr w:type="spellEnd"/>
      <w:r w:rsidRPr="00B778DD">
        <w:rPr>
          <w:rStyle w:val="Strong"/>
          <w:rFonts w:eastAsiaTheme="majorEastAsia"/>
          <w:sz w:val="20"/>
          <w:szCs w:val="20"/>
        </w:rPr>
        <w:t xml:space="preserve"> </w:t>
      </w:r>
      <w:proofErr w:type="spellStart"/>
      <w:r w:rsidRPr="00B778DD">
        <w:rPr>
          <w:rStyle w:val="Strong"/>
          <w:rFonts w:ascii="Sylfaen" w:eastAsiaTheme="majorEastAsia" w:hAnsi="Sylfaen" w:cs="Sylfaen"/>
          <w:sz w:val="20"/>
          <w:szCs w:val="20"/>
        </w:rPr>
        <w:t>გამოვლენილია</w:t>
      </w:r>
      <w:proofErr w:type="spellEnd"/>
      <w:r w:rsidRPr="00B778DD">
        <w:rPr>
          <w:rStyle w:val="Strong"/>
          <w:rFonts w:eastAsiaTheme="majorEastAsia"/>
          <w:sz w:val="20"/>
          <w:szCs w:val="20"/>
        </w:rPr>
        <w:t xml:space="preserve"> </w:t>
      </w:r>
      <w:proofErr w:type="spellStart"/>
      <w:r w:rsidRPr="00B778DD">
        <w:rPr>
          <w:rStyle w:val="Strong"/>
          <w:rFonts w:ascii="Sylfaen" w:eastAsiaTheme="majorEastAsia" w:hAnsi="Sylfaen" w:cs="Sylfaen"/>
          <w:sz w:val="20"/>
          <w:szCs w:val="20"/>
        </w:rPr>
        <w:t>პოსტ</w:t>
      </w:r>
      <w:r w:rsidRPr="00B778DD">
        <w:rPr>
          <w:rStyle w:val="Strong"/>
          <w:rFonts w:eastAsiaTheme="majorEastAsia"/>
          <w:sz w:val="20"/>
          <w:szCs w:val="20"/>
        </w:rPr>
        <w:t>-</w:t>
      </w:r>
      <w:r w:rsidRPr="00B778DD">
        <w:rPr>
          <w:rStyle w:val="Strong"/>
          <w:rFonts w:ascii="Sylfaen" w:eastAsiaTheme="majorEastAsia" w:hAnsi="Sylfaen" w:cs="Sylfaen"/>
          <w:sz w:val="20"/>
          <w:szCs w:val="20"/>
        </w:rPr>
        <w:t>მარკეტინგული</w:t>
      </w:r>
      <w:proofErr w:type="spellEnd"/>
      <w:r w:rsidRPr="00B778DD">
        <w:rPr>
          <w:rStyle w:val="Strong"/>
          <w:rFonts w:eastAsiaTheme="majorEastAsia"/>
          <w:sz w:val="20"/>
          <w:szCs w:val="20"/>
        </w:rPr>
        <w:t xml:space="preserve"> </w:t>
      </w:r>
      <w:proofErr w:type="spellStart"/>
      <w:r w:rsidRPr="00B778DD">
        <w:rPr>
          <w:rStyle w:val="Strong"/>
          <w:rFonts w:ascii="Sylfaen" w:eastAsiaTheme="majorEastAsia" w:hAnsi="Sylfaen" w:cs="Sylfaen"/>
          <w:sz w:val="20"/>
          <w:szCs w:val="20"/>
        </w:rPr>
        <w:t>მოხსენებების</w:t>
      </w:r>
      <w:proofErr w:type="spellEnd"/>
      <w:r w:rsidRPr="00B778DD">
        <w:rPr>
          <w:rStyle w:val="Strong"/>
          <w:rFonts w:eastAsiaTheme="majorEastAsia"/>
          <w:sz w:val="20"/>
          <w:szCs w:val="20"/>
        </w:rPr>
        <w:t xml:space="preserve"> </w:t>
      </w:r>
      <w:proofErr w:type="spellStart"/>
      <w:r w:rsidRPr="00B778DD">
        <w:rPr>
          <w:rStyle w:val="Strong"/>
          <w:rFonts w:ascii="Sylfaen" w:eastAsiaTheme="majorEastAsia" w:hAnsi="Sylfaen" w:cs="Sylfaen"/>
          <w:sz w:val="20"/>
          <w:szCs w:val="20"/>
        </w:rPr>
        <w:t>საფუძველზე</w:t>
      </w:r>
      <w:proofErr w:type="spellEnd"/>
      <w:r w:rsidRPr="00B778DD">
        <w:rPr>
          <w:rStyle w:val="Strong"/>
          <w:rFonts w:eastAsiaTheme="majorEastAsia"/>
          <w:sz w:val="20"/>
          <w:szCs w:val="20"/>
        </w:rPr>
        <w:t>:</w:t>
      </w:r>
      <w:r w:rsidRPr="00B778DD">
        <w:rPr>
          <w:sz w:val="20"/>
          <w:szCs w:val="20"/>
        </w:rPr>
        <w:br/>
      </w:r>
      <w:proofErr w:type="spellStart"/>
      <w:r w:rsidRPr="00B778DD">
        <w:rPr>
          <w:rFonts w:ascii="Sylfaen" w:hAnsi="Sylfaen" w:cs="Sylfaen"/>
          <w:sz w:val="20"/>
          <w:szCs w:val="20"/>
        </w:rPr>
        <w:t>შემდეგი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გვერდითი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მოვლენები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დაფიქსირდა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სპონტანური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მოხსენებებისა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და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ლიტერატურულ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წყაროებზე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დაყრდნობით</w:t>
      </w:r>
      <w:proofErr w:type="spellEnd"/>
      <w:r w:rsidRPr="00B778DD">
        <w:rPr>
          <w:sz w:val="20"/>
          <w:szCs w:val="20"/>
        </w:rPr>
        <w:t xml:space="preserve">, </w:t>
      </w:r>
      <w:proofErr w:type="spellStart"/>
      <w:r w:rsidRPr="00B778DD">
        <w:rPr>
          <w:rFonts w:ascii="Sylfaen" w:hAnsi="Sylfaen" w:cs="Sylfaen"/>
          <w:sz w:val="20"/>
          <w:szCs w:val="20"/>
        </w:rPr>
        <w:t>რომლებიც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გამოვლინდა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მედიკამენტის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ბაზარზე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მოხვედრის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შემდეგ</w:t>
      </w:r>
      <w:proofErr w:type="spellEnd"/>
      <w:r w:rsidRPr="00B778DD">
        <w:rPr>
          <w:sz w:val="20"/>
          <w:szCs w:val="20"/>
        </w:rPr>
        <w:t>.</w:t>
      </w:r>
      <w:r w:rsidRPr="00B778DD">
        <w:rPr>
          <w:sz w:val="20"/>
          <w:szCs w:val="20"/>
        </w:rPr>
        <w:br/>
      </w:r>
      <w:proofErr w:type="spellStart"/>
      <w:r w:rsidRPr="00B778DD">
        <w:rPr>
          <w:rFonts w:ascii="Sylfaen" w:hAnsi="Sylfaen" w:cs="Sylfaen"/>
          <w:sz w:val="20"/>
          <w:szCs w:val="20"/>
        </w:rPr>
        <w:t>ეს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გვერდითი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მოვლენები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დაფიქსირდა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შემთხვევების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ზომის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არაკონტროლირებადობის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გამო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და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შეუძლებელია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სიხშირის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განსაზღვრა</w:t>
      </w:r>
      <w:proofErr w:type="spellEnd"/>
      <w:r w:rsidRPr="00B778DD">
        <w:rPr>
          <w:sz w:val="20"/>
          <w:szCs w:val="20"/>
        </w:rPr>
        <w:t xml:space="preserve">, </w:t>
      </w:r>
      <w:proofErr w:type="spellStart"/>
      <w:r w:rsidRPr="00B778DD">
        <w:rPr>
          <w:rFonts w:ascii="Sylfaen" w:hAnsi="Sylfaen" w:cs="Sylfaen"/>
          <w:sz w:val="20"/>
          <w:szCs w:val="20"/>
        </w:rPr>
        <w:t>რის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გამოც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ისინი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კლასიფიცირებულია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როგორც</w:t>
      </w:r>
      <w:proofErr w:type="spellEnd"/>
      <w:r w:rsidRPr="00B778DD">
        <w:rPr>
          <w:sz w:val="20"/>
          <w:szCs w:val="20"/>
        </w:rPr>
        <w:t xml:space="preserve"> "</w:t>
      </w:r>
      <w:proofErr w:type="spellStart"/>
      <w:r w:rsidRPr="00B778DD">
        <w:rPr>
          <w:rFonts w:ascii="Sylfaen" w:hAnsi="Sylfaen" w:cs="Sylfaen"/>
          <w:sz w:val="20"/>
          <w:szCs w:val="20"/>
        </w:rPr>
        <w:t>უცნობი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სიხშირის</w:t>
      </w:r>
      <w:proofErr w:type="spellEnd"/>
      <w:r w:rsidRPr="00B778DD">
        <w:rPr>
          <w:sz w:val="20"/>
          <w:szCs w:val="20"/>
        </w:rPr>
        <w:t xml:space="preserve">" </w:t>
      </w:r>
      <w:proofErr w:type="spellStart"/>
      <w:r w:rsidRPr="00B778DD">
        <w:rPr>
          <w:rFonts w:ascii="Sylfaen" w:hAnsi="Sylfaen" w:cs="Sylfaen"/>
          <w:sz w:val="20"/>
          <w:szCs w:val="20"/>
        </w:rPr>
        <w:t>კატეგორია</w:t>
      </w:r>
      <w:proofErr w:type="spellEnd"/>
      <w:r w:rsidRPr="00B778DD">
        <w:rPr>
          <w:sz w:val="20"/>
          <w:szCs w:val="20"/>
        </w:rPr>
        <w:t>.</w:t>
      </w:r>
      <w:r w:rsidRPr="00B778DD">
        <w:rPr>
          <w:sz w:val="20"/>
          <w:szCs w:val="20"/>
        </w:rPr>
        <w:br/>
      </w:r>
      <w:proofErr w:type="spellStart"/>
      <w:r w:rsidRPr="00B778DD">
        <w:rPr>
          <w:rFonts w:ascii="Sylfaen" w:hAnsi="Sylfaen" w:cs="Sylfaen"/>
          <w:sz w:val="20"/>
          <w:szCs w:val="20"/>
        </w:rPr>
        <w:t>შემდეგ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ცხრილში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აღნიშნული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გვერდითი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მოვლენები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დალაგებულია</w:t>
      </w:r>
      <w:proofErr w:type="spellEnd"/>
      <w:r w:rsidRPr="00B778DD">
        <w:rPr>
          <w:sz w:val="20"/>
          <w:szCs w:val="20"/>
        </w:rPr>
        <w:t xml:space="preserve"> MedDRA </w:t>
      </w:r>
      <w:proofErr w:type="spellStart"/>
      <w:r w:rsidRPr="00B778DD">
        <w:rPr>
          <w:rFonts w:ascii="Sylfaen" w:hAnsi="Sylfaen" w:cs="Sylfaen"/>
          <w:sz w:val="20"/>
          <w:szCs w:val="20"/>
        </w:rPr>
        <w:t>სისტემური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ორგანოების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კლასის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თანახმად</w:t>
      </w:r>
      <w:proofErr w:type="spellEnd"/>
      <w:r w:rsidRPr="00B778DD">
        <w:rPr>
          <w:sz w:val="20"/>
          <w:szCs w:val="20"/>
        </w:rPr>
        <w:t xml:space="preserve">, </w:t>
      </w:r>
      <w:proofErr w:type="spellStart"/>
      <w:r w:rsidRPr="00B778DD">
        <w:rPr>
          <w:rFonts w:ascii="Sylfaen" w:hAnsi="Sylfaen" w:cs="Sylfaen"/>
          <w:sz w:val="20"/>
          <w:szCs w:val="20"/>
        </w:rPr>
        <w:t>კლების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თანმიმდევრობით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მათი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სიხშირის</w:t>
      </w:r>
      <w:proofErr w:type="spellEnd"/>
      <w:r w:rsidRPr="00B778DD">
        <w:rPr>
          <w:sz w:val="20"/>
          <w:szCs w:val="20"/>
        </w:rPr>
        <w:t xml:space="preserve"> </w:t>
      </w:r>
      <w:proofErr w:type="spellStart"/>
      <w:r w:rsidRPr="00B778DD">
        <w:rPr>
          <w:rFonts w:ascii="Sylfaen" w:hAnsi="Sylfaen" w:cs="Sylfaen"/>
          <w:sz w:val="20"/>
          <w:szCs w:val="20"/>
        </w:rPr>
        <w:t>მიხედვით</w:t>
      </w:r>
      <w:proofErr w:type="spellEnd"/>
      <w:r w:rsidRPr="00B778DD">
        <w:rPr>
          <w:sz w:val="20"/>
          <w:szCs w:val="20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0"/>
        <w:gridCol w:w="4955"/>
      </w:tblGrid>
      <w:tr w:rsidR="00B778DD" w:rsidRPr="00B778DD" w14:paraId="189C1837" w14:textId="77777777" w:rsidTr="00B778D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546C365" w14:textId="77777777" w:rsidR="00B778DD" w:rsidRPr="00B778DD" w:rsidRDefault="00B778DD" w:rsidP="00AE332B">
            <w:pPr>
              <w:pStyle w:val="NormalWeb"/>
              <w:spacing w:line="276" w:lineRule="auto"/>
              <w:ind w:left="720"/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B778DD">
              <w:rPr>
                <w:rFonts w:ascii="Sylfaen" w:hAnsi="Sylfaen" w:cs="Sylfaen"/>
                <w:b/>
                <w:bCs/>
                <w:sz w:val="20"/>
                <w:szCs w:val="20"/>
              </w:rPr>
              <w:lastRenderedPageBreak/>
              <w:t>სისხლძარღვოვანი</w:t>
            </w:r>
            <w:proofErr w:type="spellEnd"/>
            <w:r w:rsidRPr="00B778D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778DD">
              <w:rPr>
                <w:rFonts w:ascii="Sylfaen" w:hAnsi="Sylfaen" w:cs="Sylfaen"/>
                <w:b/>
                <w:bCs/>
                <w:sz w:val="20"/>
                <w:szCs w:val="20"/>
              </w:rPr>
              <w:t>დარღვევა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C2C213" w14:textId="77777777" w:rsidR="00B778DD" w:rsidRPr="00B778DD" w:rsidRDefault="00B778DD" w:rsidP="00AE332B">
            <w:pPr>
              <w:pStyle w:val="NormalWeb"/>
              <w:spacing w:line="276" w:lineRule="auto"/>
              <w:ind w:left="720"/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B778DD">
              <w:rPr>
                <w:rFonts w:ascii="Sylfaen" w:hAnsi="Sylfaen" w:cs="Sylfaen"/>
                <w:b/>
                <w:bCs/>
                <w:sz w:val="20"/>
                <w:szCs w:val="20"/>
              </w:rPr>
              <w:t>ლეიკოციტების</w:t>
            </w:r>
            <w:proofErr w:type="spellEnd"/>
            <w:r w:rsidRPr="00B778D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778DD">
              <w:rPr>
                <w:rFonts w:ascii="Sylfaen" w:hAnsi="Sylfaen" w:cs="Sylfaen"/>
                <w:b/>
                <w:bCs/>
                <w:sz w:val="20"/>
                <w:szCs w:val="20"/>
              </w:rPr>
              <w:t>დესტრუქციული</w:t>
            </w:r>
            <w:proofErr w:type="spellEnd"/>
            <w:r w:rsidRPr="00B778D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778DD">
              <w:rPr>
                <w:rFonts w:ascii="Sylfaen" w:hAnsi="Sylfaen" w:cs="Sylfaen"/>
                <w:b/>
                <w:bCs/>
                <w:sz w:val="20"/>
                <w:szCs w:val="20"/>
              </w:rPr>
              <w:t>ვასკულიტი</w:t>
            </w:r>
            <w:proofErr w:type="spellEnd"/>
          </w:p>
        </w:tc>
      </w:tr>
      <w:tr w:rsidR="00B778DD" w:rsidRPr="00B778DD" w14:paraId="151AB3C2" w14:textId="77777777" w:rsidTr="00B778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59AA22" w14:textId="77777777" w:rsidR="00B778DD" w:rsidRPr="00B778DD" w:rsidRDefault="00B778DD" w:rsidP="00AE332B">
            <w:pPr>
              <w:pStyle w:val="NormalWeb"/>
              <w:spacing w:line="276" w:lineRule="auto"/>
              <w:ind w:left="720"/>
              <w:jc w:val="both"/>
              <w:rPr>
                <w:sz w:val="20"/>
                <w:szCs w:val="20"/>
              </w:rPr>
            </w:pP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სუნთქვის</w:t>
            </w:r>
            <w:proofErr w:type="spellEnd"/>
            <w:r w:rsidRPr="00B778DD">
              <w:rPr>
                <w:sz w:val="20"/>
                <w:szCs w:val="20"/>
              </w:rPr>
              <w:t xml:space="preserve">, </w:t>
            </w: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გულმკერდისა</w:t>
            </w:r>
            <w:proofErr w:type="spellEnd"/>
            <w:r w:rsidRPr="00B778DD">
              <w:rPr>
                <w:sz w:val="20"/>
                <w:szCs w:val="20"/>
              </w:rPr>
              <w:t xml:space="preserve"> </w:t>
            </w: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და</w:t>
            </w:r>
            <w:proofErr w:type="spellEnd"/>
            <w:r w:rsidRPr="00B778DD">
              <w:rPr>
                <w:sz w:val="20"/>
                <w:szCs w:val="20"/>
              </w:rPr>
              <w:t xml:space="preserve"> </w:t>
            </w: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მედისტინუმის</w:t>
            </w:r>
            <w:proofErr w:type="spellEnd"/>
            <w:r w:rsidRPr="00B778DD">
              <w:rPr>
                <w:sz w:val="20"/>
                <w:szCs w:val="20"/>
              </w:rPr>
              <w:t xml:space="preserve"> </w:t>
            </w: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დარღვევა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E09E04" w14:textId="77777777" w:rsidR="00B778DD" w:rsidRPr="00B778DD" w:rsidRDefault="00B778DD" w:rsidP="00AE332B">
            <w:pPr>
              <w:pStyle w:val="NormalWeb"/>
              <w:spacing w:line="276" w:lineRule="auto"/>
              <w:ind w:left="720"/>
              <w:jc w:val="both"/>
              <w:rPr>
                <w:sz w:val="20"/>
                <w:szCs w:val="20"/>
              </w:rPr>
            </w:pP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ფერმენტული</w:t>
            </w:r>
            <w:proofErr w:type="spellEnd"/>
            <w:r w:rsidRPr="00B778DD">
              <w:rPr>
                <w:sz w:val="20"/>
                <w:szCs w:val="20"/>
              </w:rPr>
              <w:t xml:space="preserve"> </w:t>
            </w: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ალვეოლიტი</w:t>
            </w:r>
            <w:proofErr w:type="spellEnd"/>
          </w:p>
        </w:tc>
      </w:tr>
      <w:tr w:rsidR="00B778DD" w:rsidRPr="00B778DD" w14:paraId="61EE1C7A" w14:textId="77777777" w:rsidTr="00B778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EC4B6" w14:textId="77777777" w:rsidR="00B778DD" w:rsidRPr="00B778DD" w:rsidRDefault="00B778DD" w:rsidP="00AE332B">
            <w:pPr>
              <w:pStyle w:val="NormalWeb"/>
              <w:spacing w:line="276" w:lineRule="auto"/>
              <w:ind w:left="720"/>
              <w:jc w:val="both"/>
              <w:rPr>
                <w:sz w:val="20"/>
                <w:szCs w:val="20"/>
              </w:rPr>
            </w:pP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კანისა</w:t>
            </w:r>
            <w:proofErr w:type="spellEnd"/>
            <w:r w:rsidRPr="00B778DD">
              <w:rPr>
                <w:sz w:val="20"/>
                <w:szCs w:val="20"/>
              </w:rPr>
              <w:t xml:space="preserve"> </w:t>
            </w: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და</w:t>
            </w:r>
            <w:proofErr w:type="spellEnd"/>
            <w:r w:rsidRPr="00B778DD">
              <w:rPr>
                <w:sz w:val="20"/>
                <w:szCs w:val="20"/>
              </w:rPr>
              <w:t xml:space="preserve"> </w:t>
            </w: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ქვემდებარე</w:t>
            </w:r>
            <w:proofErr w:type="spellEnd"/>
            <w:r w:rsidRPr="00B778DD">
              <w:rPr>
                <w:sz w:val="20"/>
                <w:szCs w:val="20"/>
              </w:rPr>
              <w:t xml:space="preserve"> </w:t>
            </w: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ქსოვილების</w:t>
            </w:r>
            <w:proofErr w:type="spellEnd"/>
            <w:r w:rsidRPr="00B778DD">
              <w:rPr>
                <w:sz w:val="20"/>
                <w:szCs w:val="20"/>
              </w:rPr>
              <w:t xml:space="preserve"> </w:t>
            </w: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დარღვევა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7D4C8B" w14:textId="77777777" w:rsidR="00B778DD" w:rsidRPr="00B778DD" w:rsidRDefault="00B778DD" w:rsidP="00AE332B">
            <w:pPr>
              <w:pStyle w:val="NormalWeb"/>
              <w:spacing w:line="276" w:lineRule="auto"/>
              <w:ind w:left="720"/>
              <w:jc w:val="both"/>
              <w:rPr>
                <w:sz w:val="20"/>
                <w:szCs w:val="20"/>
              </w:rPr>
            </w:pP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ერითემატოზული</w:t>
            </w:r>
            <w:proofErr w:type="spellEnd"/>
            <w:r w:rsidRPr="00B778DD">
              <w:rPr>
                <w:sz w:val="20"/>
                <w:szCs w:val="20"/>
              </w:rPr>
              <w:t xml:space="preserve"> </w:t>
            </w: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გამონაყარი</w:t>
            </w:r>
            <w:proofErr w:type="spellEnd"/>
          </w:p>
        </w:tc>
      </w:tr>
      <w:tr w:rsidR="00B778DD" w:rsidRPr="00B778DD" w14:paraId="5611EF66" w14:textId="77777777" w:rsidTr="00B778D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C76611" w14:textId="68ADFADA" w:rsidR="00B778DD" w:rsidRPr="00B778DD" w:rsidRDefault="00B778DD" w:rsidP="00AE332B">
            <w:pPr>
              <w:pStyle w:val="NormalWeb"/>
              <w:spacing w:line="276" w:lineRule="auto"/>
              <w:ind w:left="720"/>
              <w:jc w:val="both"/>
              <w:rPr>
                <w:sz w:val="20"/>
                <w:szCs w:val="20"/>
              </w:rPr>
            </w:pP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რეპროდუქციული</w:t>
            </w:r>
            <w:proofErr w:type="spellEnd"/>
            <w:r w:rsidRPr="00B778DD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და</w:t>
            </w:r>
            <w:proofErr w:type="spellEnd"/>
            <w:r w:rsidRPr="00B778DD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სარძევე</w:t>
            </w:r>
            <w:proofErr w:type="spellEnd"/>
            <w:r w:rsidRPr="00B778DD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ჯირკვლის</w:t>
            </w:r>
            <w:proofErr w:type="spellEnd"/>
            <w:r w:rsidRPr="00B778DD">
              <w:rPr>
                <w:rFonts w:ascii="Sylfaen" w:hAnsi="Sylfaen" w:cs="Sylfaen"/>
                <w:sz w:val="20"/>
                <w:szCs w:val="20"/>
              </w:rPr>
              <w:t xml:space="preserve"> </w:t>
            </w: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დარღვევები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A34EC7" w14:textId="77777777" w:rsidR="00B778DD" w:rsidRPr="00B778DD" w:rsidRDefault="00B778DD" w:rsidP="00AE332B">
            <w:pPr>
              <w:pStyle w:val="NormalWeb"/>
              <w:spacing w:line="276" w:lineRule="auto"/>
              <w:ind w:left="720"/>
              <w:jc w:val="both"/>
              <w:rPr>
                <w:sz w:val="20"/>
                <w:szCs w:val="20"/>
              </w:rPr>
            </w:pP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სათესლე</w:t>
            </w:r>
            <w:proofErr w:type="spellEnd"/>
            <w:r w:rsidRPr="00B778DD">
              <w:rPr>
                <w:sz w:val="20"/>
                <w:szCs w:val="20"/>
              </w:rPr>
              <w:t xml:space="preserve"> </w:t>
            </w: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ჯირკვლის</w:t>
            </w:r>
            <w:proofErr w:type="spellEnd"/>
            <w:r w:rsidRPr="00B778DD">
              <w:rPr>
                <w:sz w:val="20"/>
                <w:szCs w:val="20"/>
              </w:rPr>
              <w:t xml:space="preserve"> </w:t>
            </w:r>
            <w:proofErr w:type="spellStart"/>
            <w:r w:rsidRPr="00B778DD">
              <w:rPr>
                <w:rFonts w:ascii="Sylfaen" w:hAnsi="Sylfaen" w:cs="Sylfaen"/>
                <w:sz w:val="20"/>
                <w:szCs w:val="20"/>
              </w:rPr>
              <w:t>შეშუპება</w:t>
            </w:r>
            <w:proofErr w:type="spellEnd"/>
          </w:p>
        </w:tc>
      </w:tr>
    </w:tbl>
    <w:p w14:paraId="4744D6B8" w14:textId="05BB5845" w:rsidR="00501416" w:rsidRPr="00501416" w:rsidRDefault="005C2B36" w:rsidP="00AE332B">
      <w:pPr>
        <w:pStyle w:val="NormalWeb"/>
        <w:spacing w:line="276" w:lineRule="auto"/>
        <w:ind w:left="720"/>
        <w:jc w:val="both"/>
        <w:rPr>
          <w:rFonts w:ascii="Sylfaen" w:hAnsi="Sylfaen" w:cs="Sylfaen"/>
          <w:sz w:val="20"/>
          <w:szCs w:val="20"/>
          <w:lang w:val="ka-GE"/>
        </w:rPr>
      </w:pPr>
      <w:r w:rsidRPr="005C2B36">
        <w:rPr>
          <w:rFonts w:ascii="Sylfaen" w:hAnsi="Sylfaen" w:cs="Sylfaen"/>
          <w:sz w:val="20"/>
          <w:szCs w:val="20"/>
          <w:lang w:val="ka-GE"/>
        </w:rPr>
        <w:t>კორეაში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ხელახალი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გამოკვლევის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მიზნით</w:t>
      </w:r>
      <w:r w:rsidRPr="005C2B36">
        <w:rPr>
          <w:sz w:val="20"/>
          <w:szCs w:val="20"/>
          <w:lang w:val="ka-GE"/>
        </w:rPr>
        <w:t xml:space="preserve"> 425 </w:t>
      </w:r>
      <w:r w:rsidRPr="005C2B36">
        <w:rPr>
          <w:rFonts w:ascii="Sylfaen" w:hAnsi="Sylfaen" w:cs="Sylfaen"/>
          <w:sz w:val="20"/>
          <w:szCs w:val="20"/>
          <w:lang w:val="ka-GE"/>
        </w:rPr>
        <w:t>სუბიექტზე</w:t>
      </w:r>
      <w:r w:rsidRPr="005C2B36">
        <w:rPr>
          <w:sz w:val="20"/>
          <w:szCs w:val="20"/>
          <w:lang w:val="ka-GE"/>
        </w:rPr>
        <w:t xml:space="preserve"> 9 </w:t>
      </w:r>
      <w:r w:rsidRPr="005C2B36">
        <w:rPr>
          <w:rFonts w:ascii="Sylfaen" w:hAnsi="Sylfaen" w:cs="Sylfaen"/>
          <w:sz w:val="20"/>
          <w:szCs w:val="20"/>
          <w:lang w:val="ka-GE"/>
        </w:rPr>
        <w:t>წლის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განმავლობაში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ჩატარებულ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ადგილობრივ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პოსტმარკეტინგულ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კვლევაში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გვერდითი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მოვლენების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სიხშირე</w:t>
      </w:r>
      <w:r w:rsidRPr="005C2B36">
        <w:rPr>
          <w:sz w:val="20"/>
          <w:szCs w:val="20"/>
          <w:lang w:val="ka-GE"/>
        </w:rPr>
        <w:t xml:space="preserve"> 37.41%-</w:t>
      </w:r>
      <w:r w:rsidRPr="005C2B36">
        <w:rPr>
          <w:rFonts w:ascii="Sylfaen" w:hAnsi="Sylfaen" w:cs="Sylfaen"/>
          <w:sz w:val="20"/>
          <w:szCs w:val="20"/>
          <w:lang w:val="ka-GE"/>
        </w:rPr>
        <w:t>ს</w:t>
      </w:r>
      <w:r w:rsidRPr="005C2B36">
        <w:rPr>
          <w:sz w:val="20"/>
          <w:szCs w:val="20"/>
          <w:lang w:val="ka-GE"/>
        </w:rPr>
        <w:t xml:space="preserve"> (159/425 </w:t>
      </w:r>
      <w:r w:rsidRPr="005C2B36">
        <w:rPr>
          <w:rFonts w:ascii="Sylfaen" w:hAnsi="Sylfaen" w:cs="Sylfaen"/>
          <w:sz w:val="20"/>
          <w:szCs w:val="20"/>
          <w:lang w:val="ka-GE"/>
        </w:rPr>
        <w:t>სუბიექტი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სულ</w:t>
      </w:r>
      <w:r w:rsidRPr="005C2B36">
        <w:rPr>
          <w:sz w:val="20"/>
          <w:szCs w:val="20"/>
          <w:lang w:val="ka-GE"/>
        </w:rPr>
        <w:t xml:space="preserve"> 390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 </w:t>
      </w:r>
      <w:r w:rsidRPr="005C2B36">
        <w:rPr>
          <w:rFonts w:ascii="Sylfaen" w:hAnsi="Sylfaen" w:cs="Sylfaen"/>
          <w:sz w:val="20"/>
          <w:szCs w:val="20"/>
          <w:lang w:val="ka-GE"/>
        </w:rPr>
        <w:t>შეადგენდა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მიზეზობრიობის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მიუხედავად</w:t>
      </w:r>
      <w:r w:rsidRPr="005C2B36">
        <w:rPr>
          <w:sz w:val="20"/>
          <w:szCs w:val="20"/>
          <w:lang w:val="ka-GE"/>
        </w:rPr>
        <w:t xml:space="preserve">. </w:t>
      </w:r>
      <w:r w:rsidRPr="005C2B36">
        <w:rPr>
          <w:rFonts w:ascii="Sylfaen" w:hAnsi="Sylfaen" w:cs="Sylfaen"/>
          <w:sz w:val="20"/>
          <w:szCs w:val="20"/>
          <w:lang w:val="ka-GE"/>
        </w:rPr>
        <w:t>სერიოზული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გვერდითი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მოვლენების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სიხშირე</w:t>
      </w:r>
      <w:r w:rsidRPr="005C2B36">
        <w:rPr>
          <w:sz w:val="20"/>
          <w:szCs w:val="20"/>
          <w:lang w:val="ka-GE"/>
        </w:rPr>
        <w:t xml:space="preserve"> 10.82% (46/425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სულ</w:t>
      </w:r>
      <w:r w:rsidRPr="005C2B36">
        <w:rPr>
          <w:sz w:val="20"/>
          <w:szCs w:val="20"/>
          <w:lang w:val="ka-GE"/>
        </w:rPr>
        <w:t xml:space="preserve"> 67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 </w:t>
      </w:r>
      <w:r w:rsidRPr="005C2B36">
        <w:rPr>
          <w:rFonts w:ascii="Sylfaen" w:hAnsi="Sylfaen" w:cs="Sylfaen"/>
          <w:sz w:val="20"/>
          <w:szCs w:val="20"/>
          <w:lang w:val="ka-GE"/>
        </w:rPr>
        <w:t>იყო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მიზეზობრივი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კავშირის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მიუხედავად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მათ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შორის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სისხლში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კრეატინინის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მომატება</w:t>
      </w:r>
      <w:r w:rsidRPr="005C2B36">
        <w:rPr>
          <w:sz w:val="20"/>
          <w:szCs w:val="20"/>
          <w:lang w:val="ka-GE"/>
        </w:rPr>
        <w:t xml:space="preserve"> 1.65% (7/425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პაციენტი</w:t>
      </w:r>
      <w:r w:rsidRPr="005C2B36">
        <w:rPr>
          <w:sz w:val="20"/>
          <w:szCs w:val="20"/>
          <w:lang w:val="ka-GE"/>
        </w:rPr>
        <w:t xml:space="preserve">, 7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ტრანსპლანტ</w:t>
      </w:r>
      <w:r>
        <w:rPr>
          <w:rFonts w:ascii="Sylfaen" w:hAnsi="Sylfaen" w:cs="Sylfaen"/>
          <w:sz w:val="20"/>
          <w:szCs w:val="20"/>
          <w:lang w:val="ka-GE"/>
        </w:rPr>
        <w:t>ის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უარყოფა</w:t>
      </w:r>
      <w:r w:rsidRPr="005C2B36">
        <w:rPr>
          <w:sz w:val="20"/>
          <w:szCs w:val="20"/>
          <w:lang w:val="ka-GE"/>
        </w:rPr>
        <w:t xml:space="preserve"> 1.41% (6/425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პაციენტი</w:t>
      </w:r>
      <w:r w:rsidRPr="005C2B36">
        <w:rPr>
          <w:sz w:val="20"/>
          <w:szCs w:val="20"/>
          <w:lang w:val="ka-GE"/>
        </w:rPr>
        <w:t xml:space="preserve">, 6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r w:rsidRPr="005C2B36">
        <w:rPr>
          <w:rFonts w:ascii="Sylfaen" w:hAnsi="Sylfaen" w:cs="Sylfaen"/>
          <w:sz w:val="20"/>
          <w:szCs w:val="20"/>
          <w:lang w:val="ka-GE"/>
        </w:rPr>
        <w:t>პნევმონია</w:t>
      </w:r>
      <w:r w:rsidRPr="005C2B36">
        <w:rPr>
          <w:sz w:val="20"/>
          <w:szCs w:val="20"/>
          <w:lang w:val="ka-GE"/>
        </w:rPr>
        <w:t xml:space="preserve"> 0.94% (4/425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პაციენტი</w:t>
      </w:r>
      <w:r w:rsidRPr="005C2B36">
        <w:rPr>
          <w:sz w:val="20"/>
          <w:szCs w:val="20"/>
          <w:lang w:val="ka-GE"/>
        </w:rPr>
        <w:t xml:space="preserve">, 4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r w:rsidRPr="005C2B36">
        <w:rPr>
          <w:rFonts w:ascii="Sylfaen" w:hAnsi="Sylfaen" w:cs="Sylfaen"/>
          <w:sz w:val="20"/>
          <w:szCs w:val="20"/>
          <w:lang w:val="ka-GE"/>
        </w:rPr>
        <w:t>საშარდე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გზების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ინფექცია</w:t>
      </w:r>
      <w:r w:rsidRPr="005C2B36">
        <w:rPr>
          <w:sz w:val="20"/>
          <w:szCs w:val="20"/>
          <w:lang w:val="ka-GE"/>
        </w:rPr>
        <w:t xml:space="preserve"> 0.71% (3/425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პაციენტი</w:t>
      </w:r>
      <w:r w:rsidRPr="005C2B36">
        <w:rPr>
          <w:sz w:val="20"/>
          <w:szCs w:val="20"/>
          <w:lang w:val="ka-GE"/>
        </w:rPr>
        <w:t xml:space="preserve">, 4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ლიმფადენიტი</w:t>
      </w:r>
      <w:proofErr w:type="spellEnd"/>
      <w:r w:rsidRPr="005C2B36">
        <w:rPr>
          <w:sz w:val="20"/>
          <w:szCs w:val="20"/>
          <w:lang w:val="ka-GE"/>
        </w:rPr>
        <w:t xml:space="preserve"> 0.71% (3/425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პაციენტი</w:t>
      </w:r>
      <w:r w:rsidRPr="005C2B36">
        <w:rPr>
          <w:sz w:val="20"/>
          <w:szCs w:val="20"/>
          <w:lang w:val="ka-GE"/>
        </w:rPr>
        <w:t xml:space="preserve">, 3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r w:rsidRPr="005C2B36">
        <w:rPr>
          <w:rFonts w:ascii="Sylfaen" w:hAnsi="Sylfaen" w:cs="Sylfaen"/>
          <w:sz w:val="20"/>
          <w:szCs w:val="20"/>
          <w:lang w:val="ka-GE"/>
        </w:rPr>
        <w:t>მწვავე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პიელონეფრიტი</w:t>
      </w:r>
      <w:r w:rsidRPr="005C2B36">
        <w:rPr>
          <w:sz w:val="20"/>
          <w:szCs w:val="20"/>
          <w:lang w:val="ka-GE"/>
        </w:rPr>
        <w:t xml:space="preserve"> 0.47% (2/425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პაციენტი</w:t>
      </w:r>
      <w:r w:rsidRPr="005C2B36">
        <w:rPr>
          <w:sz w:val="20"/>
          <w:szCs w:val="20"/>
          <w:lang w:val="ka-GE"/>
        </w:rPr>
        <w:t xml:space="preserve">, 4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r w:rsidRPr="005C2B36">
        <w:rPr>
          <w:rFonts w:ascii="Sylfaen" w:hAnsi="Sylfaen" w:cs="Sylfaen"/>
          <w:sz w:val="20"/>
          <w:szCs w:val="20"/>
          <w:lang w:val="ka-GE"/>
        </w:rPr>
        <w:t>დიარეა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გასტროენტერიტი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გრიპი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თითოეული</w:t>
      </w:r>
      <w:r w:rsidRPr="005C2B36">
        <w:rPr>
          <w:sz w:val="20"/>
          <w:szCs w:val="20"/>
          <w:lang w:val="ka-GE"/>
        </w:rPr>
        <w:t xml:space="preserve"> 0.47% (2/425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პაციენტი</w:t>
      </w:r>
      <w:r w:rsidRPr="005C2B36">
        <w:rPr>
          <w:sz w:val="20"/>
          <w:szCs w:val="20"/>
          <w:lang w:val="ka-GE"/>
        </w:rPr>
        <w:t xml:space="preserve">, 2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r w:rsidRPr="005C2B36">
        <w:rPr>
          <w:rFonts w:ascii="Sylfaen" w:hAnsi="Sylfaen" w:cs="Sylfaen"/>
          <w:sz w:val="20"/>
          <w:szCs w:val="20"/>
          <w:lang w:val="ka-GE"/>
        </w:rPr>
        <w:t>ბრონქოპნევმონია</w:t>
      </w:r>
      <w:r w:rsidRPr="005C2B36">
        <w:rPr>
          <w:sz w:val="20"/>
          <w:szCs w:val="20"/>
          <w:lang w:val="ka-GE"/>
        </w:rPr>
        <w:t xml:space="preserve">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ტრანსპლან</w:t>
      </w:r>
      <w:r>
        <w:rPr>
          <w:rFonts w:ascii="Sylfaen" w:hAnsi="Sylfaen" w:cs="Sylfaen"/>
          <w:sz w:val="20"/>
          <w:szCs w:val="20"/>
          <w:lang w:val="ka-GE"/>
        </w:rPr>
        <w:t>ტი</w:t>
      </w:r>
      <w:r w:rsidRPr="005C2B36">
        <w:rPr>
          <w:rFonts w:ascii="Sylfaen" w:hAnsi="Sylfaen" w:cs="Sylfaen"/>
          <w:sz w:val="20"/>
          <w:szCs w:val="20"/>
          <w:lang w:val="ka-GE"/>
        </w:rPr>
        <w:t>ს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დაკარგვა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ა</w:t>
      </w:r>
      <w:r w:rsidRPr="005C2B36">
        <w:rPr>
          <w:sz w:val="20"/>
          <w:szCs w:val="20"/>
          <w:lang w:val="ka-GE"/>
        </w:rPr>
        <w:t>.</w:t>
      </w:r>
      <w:r w:rsidRPr="005C2B36">
        <w:rPr>
          <w:rFonts w:ascii="Sylfaen" w:hAnsi="Sylfaen" w:cs="Sylfaen"/>
          <w:sz w:val="20"/>
          <w:szCs w:val="20"/>
          <w:lang w:val="ka-GE"/>
        </w:rPr>
        <w:t>შ</w:t>
      </w:r>
      <w:proofErr w:type="spellEnd"/>
      <w:r w:rsidRPr="005C2B36">
        <w:rPr>
          <w:sz w:val="20"/>
          <w:szCs w:val="20"/>
          <w:lang w:val="ka-GE"/>
        </w:rPr>
        <w:t xml:space="preserve">. 0.24% (1/425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პაციენტი</w:t>
      </w:r>
      <w:r w:rsidRPr="005C2B36">
        <w:rPr>
          <w:sz w:val="20"/>
          <w:szCs w:val="20"/>
          <w:lang w:val="ka-GE"/>
        </w:rPr>
        <w:t xml:space="preserve">, 2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r w:rsidRPr="005C2B36">
        <w:rPr>
          <w:rFonts w:ascii="Sylfaen" w:hAnsi="Sylfaen" w:cs="Sylfaen"/>
          <w:sz w:val="20"/>
          <w:szCs w:val="20"/>
          <w:lang w:val="ka-GE"/>
        </w:rPr>
        <w:t>ინფექციური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კოლიტი</w:t>
      </w:r>
      <w:r w:rsidRPr="005C2B36">
        <w:rPr>
          <w:sz w:val="20"/>
          <w:szCs w:val="20"/>
          <w:lang w:val="ka-GE"/>
        </w:rPr>
        <w:t xml:space="preserve">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სუბარაქნოიდული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სისხლჩაქცევა</w:t>
      </w:r>
      <w:r w:rsidRPr="005C2B36">
        <w:rPr>
          <w:sz w:val="20"/>
          <w:szCs w:val="20"/>
          <w:lang w:val="ka-GE"/>
        </w:rPr>
        <w:t xml:space="preserve">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ოსტეონეკროზი</w:t>
      </w:r>
      <w:proofErr w:type="spellEnd"/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კრუნჩხვები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სასუნთქი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გზების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ინფექცია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თავის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ტვინის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ინფარქტი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ბარძაყის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ყელის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მოტეხილობა</w:t>
      </w:r>
      <w:r w:rsidRPr="005C2B36">
        <w:rPr>
          <w:sz w:val="20"/>
          <w:szCs w:val="20"/>
          <w:lang w:val="ka-GE"/>
        </w:rPr>
        <w:t xml:space="preserve">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პალპიტაცია</w:t>
      </w:r>
      <w:proofErr w:type="spellEnd"/>
      <w:r w:rsidRPr="005C2B36">
        <w:rPr>
          <w:sz w:val="20"/>
          <w:szCs w:val="20"/>
          <w:lang w:val="ka-GE"/>
        </w:rPr>
        <w:t xml:space="preserve">. </w:t>
      </w:r>
      <w:r w:rsidRPr="005C2B36">
        <w:rPr>
          <w:rFonts w:ascii="Sylfaen" w:hAnsi="Sylfaen" w:cs="Sylfaen"/>
          <w:sz w:val="20"/>
          <w:szCs w:val="20"/>
          <w:lang w:val="ka-GE"/>
        </w:rPr>
        <w:t>თავის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ტკივილი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ცხელება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ანემია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ზედა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კუჭ</w:t>
      </w:r>
      <w:r w:rsidRPr="005C2B36">
        <w:rPr>
          <w:sz w:val="20"/>
          <w:szCs w:val="20"/>
          <w:lang w:val="ka-GE"/>
        </w:rPr>
        <w:t>-</w:t>
      </w:r>
      <w:r w:rsidRPr="005C2B36">
        <w:rPr>
          <w:rFonts w:ascii="Sylfaen" w:hAnsi="Sylfaen" w:cs="Sylfaen"/>
          <w:sz w:val="20"/>
          <w:szCs w:val="20"/>
          <w:lang w:val="ka-GE"/>
        </w:rPr>
        <w:t>ნაწლავის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სისხლდენა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თირკმლის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მილაკების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დისფუნქცია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თირკმლის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ნეკროზი</w:t>
      </w:r>
      <w:r w:rsidRPr="005C2B36">
        <w:rPr>
          <w:sz w:val="20"/>
          <w:szCs w:val="20"/>
          <w:lang w:val="ka-GE"/>
        </w:rPr>
        <w:t xml:space="preserve">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კომპრესიული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მოტეხილობა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გასტრიტი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ფარინგიტი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ნახშირჟანგით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მოწამვლა</w:t>
      </w:r>
      <w:r w:rsidRPr="005C2B36">
        <w:rPr>
          <w:sz w:val="20"/>
          <w:szCs w:val="20"/>
          <w:lang w:val="ka-GE"/>
        </w:rPr>
        <w:t xml:space="preserve">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სერომა</w:t>
      </w:r>
      <w:proofErr w:type="spellEnd"/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სისხლდენა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სისხლდენის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დროის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გახანგრძლივება</w:t>
      </w:r>
      <w:r w:rsidRPr="005C2B36">
        <w:rPr>
          <w:sz w:val="20"/>
          <w:szCs w:val="20"/>
          <w:lang w:val="ka-GE"/>
        </w:rPr>
        <w:t xml:space="preserve">, </w:t>
      </w:r>
      <w:proofErr w:type="spellStart"/>
      <w:r w:rsidRPr="005C2B36">
        <w:rPr>
          <w:sz w:val="20"/>
          <w:szCs w:val="20"/>
          <w:lang w:val="ka-GE"/>
        </w:rPr>
        <w:t>Clostridium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sz w:val="20"/>
          <w:szCs w:val="20"/>
          <w:lang w:val="ka-GE"/>
        </w:rPr>
        <w:t>difficile</w:t>
      </w:r>
      <w:proofErr w:type="spellEnd"/>
      <w:r w:rsidRPr="005C2B36">
        <w:rPr>
          <w:sz w:val="20"/>
          <w:szCs w:val="20"/>
          <w:lang w:val="ka-GE"/>
        </w:rPr>
        <w:t>-</w:t>
      </w:r>
      <w:r w:rsidRPr="005C2B36">
        <w:rPr>
          <w:rFonts w:ascii="Sylfaen" w:hAnsi="Sylfaen" w:cs="Sylfaen"/>
          <w:sz w:val="20"/>
          <w:szCs w:val="20"/>
          <w:lang w:val="ka-GE"/>
        </w:rPr>
        <w:t>ს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ენტერიტი</w:t>
      </w:r>
      <w:proofErr w:type="spellEnd"/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ალვეოლური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სტაფილოკოკური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პნევმონია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სტაფილოკოკური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ჭრილობის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ინფექცია</w:t>
      </w:r>
      <w:r w:rsidRPr="005C2B36">
        <w:rPr>
          <w:sz w:val="20"/>
          <w:szCs w:val="20"/>
          <w:lang w:val="ka-GE"/>
        </w:rPr>
        <w:t xml:space="preserve">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ოლიგურია</w:t>
      </w:r>
      <w:proofErr w:type="spellEnd"/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ქვედა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კუჭ</w:t>
      </w:r>
      <w:r w:rsidRPr="005C2B36">
        <w:rPr>
          <w:sz w:val="20"/>
          <w:szCs w:val="20"/>
          <w:lang w:val="ka-GE"/>
        </w:rPr>
        <w:t>-</w:t>
      </w:r>
      <w:r w:rsidRPr="005C2B36">
        <w:rPr>
          <w:rFonts w:ascii="Sylfaen" w:hAnsi="Sylfaen" w:cs="Sylfaen"/>
          <w:sz w:val="20"/>
          <w:szCs w:val="20"/>
          <w:lang w:val="ka-GE"/>
        </w:rPr>
        <w:t>ნაწლავის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სისხლდენა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ანალური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აბსცესი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ლარინგიტი</w:t>
      </w:r>
      <w:r w:rsidRPr="005C2B36">
        <w:rPr>
          <w:sz w:val="20"/>
          <w:szCs w:val="20"/>
          <w:lang w:val="ka-GE"/>
        </w:rPr>
        <w:t xml:space="preserve">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ასპირაციული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პნევმონია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დაფიქსირდა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თითოეულ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შემთხვევაში</w:t>
      </w:r>
      <w:r w:rsidRPr="005C2B36">
        <w:rPr>
          <w:sz w:val="20"/>
          <w:szCs w:val="20"/>
          <w:lang w:val="ka-GE"/>
        </w:rPr>
        <w:t xml:space="preserve"> 0.24%-</w:t>
      </w:r>
      <w:r w:rsidRPr="005C2B36">
        <w:rPr>
          <w:rFonts w:ascii="Sylfaen" w:hAnsi="Sylfaen" w:cs="Sylfaen"/>
          <w:sz w:val="20"/>
          <w:szCs w:val="20"/>
          <w:lang w:val="ka-GE"/>
        </w:rPr>
        <w:t>ში</w:t>
      </w:r>
      <w:r w:rsidRPr="005C2B36">
        <w:rPr>
          <w:sz w:val="20"/>
          <w:szCs w:val="20"/>
          <w:lang w:val="ka-GE"/>
        </w:rPr>
        <w:t xml:space="preserve"> (1/425 </w:t>
      </w:r>
      <w:r w:rsidRPr="005C2B36">
        <w:rPr>
          <w:rFonts w:ascii="Sylfaen" w:hAnsi="Sylfaen" w:cs="Sylfaen"/>
          <w:sz w:val="20"/>
          <w:szCs w:val="20"/>
          <w:lang w:val="ka-GE"/>
        </w:rPr>
        <w:t>ადამიანი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სულ</w:t>
      </w:r>
      <w:r w:rsidRPr="005C2B36">
        <w:rPr>
          <w:sz w:val="20"/>
          <w:szCs w:val="20"/>
          <w:lang w:val="ka-GE"/>
        </w:rPr>
        <w:t xml:space="preserve"> 1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). </w:t>
      </w:r>
      <w:r w:rsidRPr="005C2B36">
        <w:rPr>
          <w:rFonts w:ascii="Sylfaen" w:hAnsi="Sylfaen" w:cs="Sylfaen"/>
          <w:sz w:val="20"/>
          <w:szCs w:val="20"/>
          <w:lang w:val="ka-GE"/>
        </w:rPr>
        <w:t>მათ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შორის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სერიოზული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გვერდითი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მოვლენები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რომელთა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გამორიცხვაც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ამ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პრეპარატთან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მიზეზობრივ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კავშირში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არ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შეიძლება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დაფიქსირდა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შემთხვევათა</w:t>
      </w:r>
      <w:r w:rsidRPr="005C2B36">
        <w:rPr>
          <w:sz w:val="20"/>
          <w:szCs w:val="20"/>
          <w:lang w:val="ka-GE"/>
        </w:rPr>
        <w:t xml:space="preserve"> 3.29%-</w:t>
      </w:r>
      <w:r w:rsidRPr="005C2B36">
        <w:rPr>
          <w:rFonts w:ascii="Sylfaen" w:hAnsi="Sylfaen" w:cs="Sylfaen"/>
          <w:sz w:val="20"/>
          <w:szCs w:val="20"/>
          <w:lang w:val="ka-GE"/>
        </w:rPr>
        <w:t>ში</w:t>
      </w:r>
      <w:r w:rsidRPr="005C2B36">
        <w:rPr>
          <w:sz w:val="20"/>
          <w:szCs w:val="20"/>
          <w:lang w:val="ka-GE"/>
        </w:rPr>
        <w:t xml:space="preserve"> (14/425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სულ</w:t>
      </w:r>
      <w:r w:rsidRPr="005C2B36">
        <w:rPr>
          <w:sz w:val="20"/>
          <w:szCs w:val="20"/>
          <w:lang w:val="ka-GE"/>
        </w:rPr>
        <w:t xml:space="preserve"> 16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r w:rsidRPr="005C2B36">
        <w:rPr>
          <w:rFonts w:ascii="Sylfaen" w:hAnsi="Sylfaen" w:cs="Sylfaen"/>
          <w:sz w:val="20"/>
          <w:szCs w:val="20"/>
          <w:lang w:val="ka-GE"/>
        </w:rPr>
        <w:t>მათ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შორის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ტრანსპლანტატის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უარყოფა</w:t>
      </w:r>
      <w:r w:rsidRPr="005C2B36">
        <w:rPr>
          <w:sz w:val="20"/>
          <w:szCs w:val="20"/>
          <w:lang w:val="ka-GE"/>
        </w:rPr>
        <w:t xml:space="preserve"> 0.94%-</w:t>
      </w:r>
      <w:r w:rsidRPr="005C2B36">
        <w:rPr>
          <w:rFonts w:ascii="Sylfaen" w:hAnsi="Sylfaen" w:cs="Sylfaen"/>
          <w:sz w:val="20"/>
          <w:szCs w:val="20"/>
          <w:lang w:val="ka-GE"/>
        </w:rPr>
        <w:t>ში</w:t>
      </w:r>
      <w:r w:rsidRPr="005C2B36">
        <w:rPr>
          <w:sz w:val="20"/>
          <w:szCs w:val="20"/>
          <w:lang w:val="ka-GE"/>
        </w:rPr>
        <w:t xml:space="preserve"> (4/425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პაციენტი</w:t>
      </w:r>
      <w:r w:rsidRPr="005C2B36">
        <w:rPr>
          <w:sz w:val="20"/>
          <w:szCs w:val="20"/>
          <w:lang w:val="ka-GE"/>
        </w:rPr>
        <w:t xml:space="preserve">, 4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ლიმფოციტოზი</w:t>
      </w:r>
      <w:proofErr w:type="spellEnd"/>
      <w:r w:rsidRPr="005C2B36">
        <w:rPr>
          <w:sz w:val="20"/>
          <w:szCs w:val="20"/>
          <w:lang w:val="ka-GE"/>
        </w:rPr>
        <w:t xml:space="preserve"> 0.71%-</w:t>
      </w:r>
      <w:r w:rsidRPr="005C2B36">
        <w:rPr>
          <w:rFonts w:ascii="Sylfaen" w:hAnsi="Sylfaen" w:cs="Sylfaen"/>
          <w:sz w:val="20"/>
          <w:szCs w:val="20"/>
          <w:lang w:val="ka-GE"/>
        </w:rPr>
        <w:t>ში</w:t>
      </w:r>
      <w:r w:rsidRPr="005C2B36">
        <w:rPr>
          <w:sz w:val="20"/>
          <w:szCs w:val="20"/>
          <w:lang w:val="ka-GE"/>
        </w:rPr>
        <w:t xml:space="preserve"> (3/425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პაციენტი</w:t>
      </w:r>
      <w:r w:rsidRPr="005C2B36">
        <w:rPr>
          <w:sz w:val="20"/>
          <w:szCs w:val="20"/>
          <w:lang w:val="ka-GE"/>
        </w:rPr>
        <w:t xml:space="preserve">, 3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r w:rsidRPr="005C2B36">
        <w:rPr>
          <w:rFonts w:ascii="Sylfaen" w:hAnsi="Sylfaen" w:cs="Sylfaen"/>
          <w:sz w:val="20"/>
          <w:szCs w:val="20"/>
          <w:lang w:val="ka-GE"/>
        </w:rPr>
        <w:t>პნევმონია</w:t>
      </w:r>
      <w:r w:rsidRPr="005C2B36">
        <w:rPr>
          <w:sz w:val="20"/>
          <w:szCs w:val="20"/>
          <w:lang w:val="ka-GE"/>
        </w:rPr>
        <w:t xml:space="preserve"> 0.47%-</w:t>
      </w:r>
      <w:r w:rsidRPr="005C2B36">
        <w:rPr>
          <w:rFonts w:ascii="Sylfaen" w:hAnsi="Sylfaen" w:cs="Sylfaen"/>
          <w:sz w:val="20"/>
          <w:szCs w:val="20"/>
          <w:lang w:val="ka-GE"/>
        </w:rPr>
        <w:t>ში</w:t>
      </w:r>
      <w:r w:rsidRPr="005C2B36">
        <w:rPr>
          <w:sz w:val="20"/>
          <w:szCs w:val="20"/>
          <w:lang w:val="ka-GE"/>
        </w:rPr>
        <w:t xml:space="preserve"> (2/425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პაციენტი</w:t>
      </w:r>
      <w:r w:rsidRPr="005C2B36">
        <w:rPr>
          <w:sz w:val="20"/>
          <w:szCs w:val="20"/>
          <w:lang w:val="ka-GE"/>
        </w:rPr>
        <w:t xml:space="preserve">, 2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r w:rsidRPr="005C2B36">
        <w:rPr>
          <w:rFonts w:ascii="Sylfaen" w:hAnsi="Sylfaen" w:cs="Sylfaen"/>
          <w:sz w:val="20"/>
          <w:szCs w:val="20"/>
          <w:lang w:val="ka-GE"/>
        </w:rPr>
        <w:t>ინფექციური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კოლიტი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მწვავე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პიელონეფრიტი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გასტროენტერიტი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გრიპი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ანალური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აბსცესი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თირკმლის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ნეკროზი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სისხლში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კრეატინინის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მომატება</w:t>
      </w:r>
      <w:r w:rsidRPr="005C2B36">
        <w:rPr>
          <w:sz w:val="20"/>
          <w:szCs w:val="20"/>
          <w:lang w:val="ka-GE"/>
        </w:rPr>
        <w:t xml:space="preserve"> 0.24%-</w:t>
      </w:r>
      <w:r w:rsidRPr="005C2B36">
        <w:rPr>
          <w:rFonts w:ascii="Sylfaen" w:hAnsi="Sylfaen" w:cs="Sylfaen"/>
          <w:sz w:val="20"/>
          <w:szCs w:val="20"/>
          <w:lang w:val="ka-GE"/>
        </w:rPr>
        <w:t>ში</w:t>
      </w:r>
      <w:r w:rsidRPr="005C2B36">
        <w:rPr>
          <w:sz w:val="20"/>
          <w:szCs w:val="20"/>
          <w:lang w:val="ka-GE"/>
        </w:rPr>
        <w:t xml:space="preserve"> (1/425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სულ</w:t>
      </w:r>
      <w:r w:rsidRPr="005C2B36">
        <w:rPr>
          <w:sz w:val="20"/>
          <w:szCs w:val="20"/>
          <w:lang w:val="ka-GE"/>
        </w:rPr>
        <w:t xml:space="preserve"> 1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). </w:t>
      </w:r>
      <w:r w:rsidRPr="005C2B36">
        <w:rPr>
          <w:rFonts w:ascii="Sylfaen" w:hAnsi="Sylfaen" w:cs="Sylfaen"/>
          <w:sz w:val="20"/>
          <w:szCs w:val="20"/>
          <w:lang w:val="ka-GE"/>
        </w:rPr>
        <w:t>მოულოდნელი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გვერდითი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მოვლენების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სიხშირე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შეადგენდა</w:t>
      </w:r>
      <w:r w:rsidRPr="005C2B36">
        <w:rPr>
          <w:sz w:val="20"/>
          <w:szCs w:val="20"/>
          <w:lang w:val="ka-GE"/>
        </w:rPr>
        <w:t xml:space="preserve"> 18.12%-</w:t>
      </w:r>
      <w:r w:rsidRPr="005C2B36">
        <w:rPr>
          <w:rFonts w:ascii="Sylfaen" w:hAnsi="Sylfaen" w:cs="Sylfaen"/>
          <w:sz w:val="20"/>
          <w:szCs w:val="20"/>
          <w:lang w:val="ka-GE"/>
        </w:rPr>
        <w:t>ს</w:t>
      </w:r>
      <w:r w:rsidRPr="005C2B36">
        <w:rPr>
          <w:sz w:val="20"/>
          <w:szCs w:val="20"/>
          <w:lang w:val="ka-GE"/>
        </w:rPr>
        <w:t xml:space="preserve"> (77/425 </w:t>
      </w:r>
      <w:r w:rsidRPr="005C2B36">
        <w:rPr>
          <w:rFonts w:ascii="Sylfaen" w:hAnsi="Sylfaen" w:cs="Sylfaen"/>
          <w:sz w:val="20"/>
          <w:szCs w:val="20"/>
          <w:lang w:val="ka-GE"/>
        </w:rPr>
        <w:t>ადამიანი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სულ</w:t>
      </w:r>
      <w:r w:rsidRPr="005C2B36">
        <w:rPr>
          <w:sz w:val="20"/>
          <w:szCs w:val="20"/>
          <w:lang w:val="ka-GE"/>
        </w:rPr>
        <w:t xml:space="preserve"> 134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 </w:t>
      </w:r>
      <w:r w:rsidRPr="005C2B36">
        <w:rPr>
          <w:rFonts w:ascii="Sylfaen" w:hAnsi="Sylfaen" w:cs="Sylfaen"/>
          <w:sz w:val="20"/>
          <w:szCs w:val="20"/>
          <w:lang w:val="ka-GE"/>
        </w:rPr>
        <w:t>მიზეზობრივი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კავშირის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მიუხედავად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მათ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შორის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ყაბზობა</w:t>
      </w:r>
      <w:r w:rsidRPr="005C2B36">
        <w:rPr>
          <w:sz w:val="20"/>
          <w:szCs w:val="20"/>
          <w:lang w:val="ka-GE"/>
        </w:rPr>
        <w:t xml:space="preserve"> 1.41% (6/425 </w:t>
      </w:r>
      <w:r w:rsidRPr="005C2B36">
        <w:rPr>
          <w:rFonts w:ascii="Sylfaen" w:hAnsi="Sylfaen" w:cs="Sylfaen"/>
          <w:sz w:val="20"/>
          <w:szCs w:val="20"/>
          <w:lang w:val="ka-GE"/>
        </w:rPr>
        <w:t>ადამიანი</w:t>
      </w:r>
      <w:r w:rsidRPr="005C2B36">
        <w:rPr>
          <w:sz w:val="20"/>
          <w:szCs w:val="20"/>
          <w:lang w:val="ka-GE"/>
        </w:rPr>
        <w:t xml:space="preserve">, 6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r w:rsidRPr="005C2B36">
        <w:rPr>
          <w:rFonts w:ascii="Sylfaen" w:hAnsi="Sylfaen" w:cs="Sylfaen"/>
          <w:sz w:val="20"/>
          <w:szCs w:val="20"/>
          <w:lang w:val="ka-GE"/>
        </w:rPr>
        <w:t>ქავილი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დისპეფსია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თითოეული</w:t>
      </w:r>
      <w:r w:rsidRPr="005C2B36">
        <w:rPr>
          <w:sz w:val="20"/>
          <w:szCs w:val="20"/>
          <w:lang w:val="ka-GE"/>
        </w:rPr>
        <w:t xml:space="preserve"> 1.18% (5/425 </w:t>
      </w:r>
      <w:r w:rsidRPr="005C2B36">
        <w:rPr>
          <w:rFonts w:ascii="Sylfaen" w:hAnsi="Sylfaen" w:cs="Sylfaen"/>
          <w:sz w:val="20"/>
          <w:szCs w:val="20"/>
          <w:lang w:val="ka-GE"/>
        </w:rPr>
        <w:t>ადამიანი</w:t>
      </w:r>
      <w:r w:rsidRPr="005C2B36">
        <w:rPr>
          <w:sz w:val="20"/>
          <w:szCs w:val="20"/>
          <w:lang w:val="ka-GE"/>
        </w:rPr>
        <w:t xml:space="preserve">, 5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ოსტეოპოროზი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თითოეული</w:t>
      </w:r>
      <w:r w:rsidRPr="005C2B36">
        <w:rPr>
          <w:sz w:val="20"/>
          <w:szCs w:val="20"/>
          <w:lang w:val="ka-GE"/>
        </w:rPr>
        <w:t xml:space="preserve"> 0.94% (4/425 </w:t>
      </w:r>
      <w:r w:rsidRPr="005C2B36">
        <w:rPr>
          <w:rFonts w:ascii="Sylfaen" w:hAnsi="Sylfaen" w:cs="Sylfaen"/>
          <w:sz w:val="20"/>
          <w:szCs w:val="20"/>
          <w:lang w:val="ka-GE"/>
        </w:rPr>
        <w:t>ადამიანი</w:t>
      </w:r>
      <w:r w:rsidRPr="005C2B36">
        <w:rPr>
          <w:sz w:val="20"/>
          <w:szCs w:val="20"/>
          <w:lang w:val="ka-GE"/>
        </w:rPr>
        <w:t xml:space="preserve">, 4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r w:rsidRPr="005C2B36">
        <w:rPr>
          <w:rFonts w:ascii="Sylfaen" w:hAnsi="Sylfaen" w:cs="Sylfaen"/>
          <w:sz w:val="20"/>
          <w:szCs w:val="20"/>
          <w:lang w:val="ka-GE"/>
        </w:rPr>
        <w:t>მწვავე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პიელონეფრიტი</w:t>
      </w:r>
      <w:r w:rsidRPr="005C2B36">
        <w:rPr>
          <w:sz w:val="20"/>
          <w:szCs w:val="20"/>
          <w:lang w:val="ka-GE"/>
        </w:rPr>
        <w:t xml:space="preserve"> 0.71% (3/425 </w:t>
      </w:r>
      <w:r w:rsidRPr="005C2B36">
        <w:rPr>
          <w:rFonts w:ascii="Sylfaen" w:hAnsi="Sylfaen" w:cs="Sylfaen"/>
          <w:sz w:val="20"/>
          <w:szCs w:val="20"/>
          <w:lang w:val="ka-GE"/>
        </w:rPr>
        <w:t>ადამიანი</w:t>
      </w:r>
      <w:r w:rsidRPr="005C2B36">
        <w:rPr>
          <w:sz w:val="20"/>
          <w:szCs w:val="20"/>
          <w:lang w:val="ka-GE"/>
        </w:rPr>
        <w:t xml:space="preserve">, 5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ოსტეოპენია</w:t>
      </w:r>
      <w:proofErr w:type="spellEnd"/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თავბრუსხვევა</w:t>
      </w:r>
      <w:r w:rsidRPr="005C2B36">
        <w:rPr>
          <w:sz w:val="20"/>
          <w:szCs w:val="20"/>
          <w:lang w:val="ka-GE"/>
        </w:rPr>
        <w:t xml:space="preserve"> 0.71% (3/425 </w:t>
      </w:r>
      <w:r w:rsidRPr="005C2B36">
        <w:rPr>
          <w:rFonts w:ascii="Sylfaen" w:hAnsi="Sylfaen" w:cs="Sylfaen"/>
          <w:sz w:val="20"/>
          <w:szCs w:val="20"/>
          <w:lang w:val="ka-GE"/>
        </w:rPr>
        <w:t>ადამიანი</w:t>
      </w:r>
      <w:r w:rsidRPr="005C2B36">
        <w:rPr>
          <w:sz w:val="20"/>
          <w:szCs w:val="20"/>
          <w:lang w:val="ka-GE"/>
        </w:rPr>
        <w:t xml:space="preserve">, 3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r w:rsidRPr="005C2B36">
        <w:rPr>
          <w:rFonts w:ascii="Sylfaen" w:hAnsi="Sylfaen" w:cs="Sylfaen"/>
          <w:sz w:val="20"/>
          <w:szCs w:val="20"/>
          <w:lang w:val="ka-GE"/>
        </w:rPr>
        <w:t>ტკივილი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გულმკერდის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არეში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ინფექციური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კოლიტი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სტომატიტი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ჭინჭრის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ციება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პერიფერიული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არტერიული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ოკლუზიური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დაავადება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კიდურების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ტკივილი</w:t>
      </w:r>
      <w:r w:rsidRPr="005C2B36">
        <w:rPr>
          <w:sz w:val="20"/>
          <w:szCs w:val="20"/>
          <w:lang w:val="ka-GE"/>
        </w:rPr>
        <w:t xml:space="preserve">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მენორაგია</w:t>
      </w:r>
      <w:proofErr w:type="spellEnd"/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გასტროენტერიტი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კანკალი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სურდო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სისხლში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პარათირეოიდული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ჰორმონის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მომატება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თითოეული</w:t>
      </w:r>
      <w:r w:rsidRPr="005C2B36">
        <w:rPr>
          <w:sz w:val="20"/>
          <w:szCs w:val="20"/>
          <w:lang w:val="ka-GE"/>
        </w:rPr>
        <w:t xml:space="preserve"> 0.47% (2/425 </w:t>
      </w:r>
      <w:r w:rsidRPr="005C2B36">
        <w:rPr>
          <w:rFonts w:ascii="Sylfaen" w:hAnsi="Sylfaen" w:cs="Sylfaen"/>
          <w:sz w:val="20"/>
          <w:szCs w:val="20"/>
          <w:lang w:val="ka-GE"/>
        </w:rPr>
        <w:t>ადამიანი</w:t>
      </w:r>
      <w:r w:rsidRPr="005C2B36">
        <w:rPr>
          <w:sz w:val="20"/>
          <w:szCs w:val="20"/>
          <w:lang w:val="ka-GE"/>
        </w:rPr>
        <w:t xml:space="preserve">, 2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r w:rsidRPr="005C2B36">
        <w:rPr>
          <w:rFonts w:ascii="Sylfaen" w:hAnsi="Sylfaen" w:cs="Sylfaen"/>
          <w:sz w:val="20"/>
          <w:szCs w:val="20"/>
          <w:lang w:val="ka-GE"/>
        </w:rPr>
        <w:t>დისკომფორტი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გულმკერდის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არეში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ღვიძლის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სტეატოზი</w:t>
      </w:r>
      <w:proofErr w:type="spellEnd"/>
      <w:r w:rsidRPr="005C2B36">
        <w:rPr>
          <w:sz w:val="20"/>
          <w:szCs w:val="20"/>
          <w:lang w:val="ka-GE"/>
        </w:rPr>
        <w:t xml:space="preserve">.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პარესთეზია</w:t>
      </w:r>
      <w:proofErr w:type="spellEnd"/>
      <w:r w:rsidRPr="005C2B36">
        <w:rPr>
          <w:sz w:val="20"/>
          <w:szCs w:val="20"/>
          <w:lang w:val="ka-GE"/>
        </w:rPr>
        <w:t xml:space="preserve">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ჰიპოესთეზია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სუბარაქნოიდული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სისხლჩაქცევა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დაფიქსირდა</w:t>
      </w:r>
      <w:r w:rsidRPr="005C2B36">
        <w:rPr>
          <w:sz w:val="20"/>
          <w:szCs w:val="20"/>
          <w:lang w:val="ka-GE"/>
        </w:rPr>
        <w:t xml:space="preserve"> 0.24%-</w:t>
      </w:r>
      <w:r w:rsidRPr="005C2B36">
        <w:rPr>
          <w:rFonts w:ascii="Sylfaen" w:hAnsi="Sylfaen" w:cs="Sylfaen"/>
          <w:sz w:val="20"/>
          <w:szCs w:val="20"/>
          <w:lang w:val="ka-GE"/>
        </w:rPr>
        <w:t>ში</w:t>
      </w:r>
      <w:r w:rsidRPr="005C2B36">
        <w:rPr>
          <w:sz w:val="20"/>
          <w:szCs w:val="20"/>
          <w:lang w:val="ka-GE"/>
        </w:rPr>
        <w:t xml:space="preserve"> (1/425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თითო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 (</w:t>
      </w:r>
      <w:r w:rsidRPr="005C2B36">
        <w:rPr>
          <w:rFonts w:ascii="Sylfaen" w:hAnsi="Sylfaen" w:cs="Sylfaen"/>
          <w:sz w:val="20"/>
          <w:szCs w:val="20"/>
          <w:lang w:val="ka-GE"/>
        </w:rPr>
        <w:t>თითო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). </w:t>
      </w:r>
      <w:r w:rsidRPr="005C2B36">
        <w:rPr>
          <w:rFonts w:ascii="Sylfaen" w:hAnsi="Sylfaen" w:cs="Sylfaen"/>
          <w:sz w:val="20"/>
          <w:szCs w:val="20"/>
          <w:lang w:val="ka-GE"/>
        </w:rPr>
        <w:t>აქედან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მოულოდნელი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გვერდითი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მოვლენები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რომელთა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გამორიცხვაც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ამ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პრეპარატთან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მიზეზობრივ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კავშირში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არ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შეიძლებოდა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დაფიქსირდა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შემთხვევათა</w:t>
      </w:r>
      <w:r w:rsidRPr="005C2B36">
        <w:rPr>
          <w:sz w:val="20"/>
          <w:szCs w:val="20"/>
          <w:lang w:val="ka-GE"/>
        </w:rPr>
        <w:t xml:space="preserve"> 3.76%-</w:t>
      </w:r>
      <w:r w:rsidRPr="005C2B36">
        <w:rPr>
          <w:rFonts w:ascii="Sylfaen" w:hAnsi="Sylfaen" w:cs="Sylfaen"/>
          <w:sz w:val="20"/>
          <w:szCs w:val="20"/>
          <w:lang w:val="ka-GE"/>
        </w:rPr>
        <w:t>ში</w:t>
      </w:r>
      <w:r w:rsidRPr="005C2B36">
        <w:rPr>
          <w:sz w:val="20"/>
          <w:szCs w:val="20"/>
          <w:lang w:val="ka-GE"/>
        </w:rPr>
        <w:t xml:space="preserve"> (16/425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სულ</w:t>
      </w:r>
      <w:r w:rsidRPr="005C2B36">
        <w:rPr>
          <w:sz w:val="20"/>
          <w:szCs w:val="20"/>
          <w:lang w:val="ka-GE"/>
        </w:rPr>
        <w:t xml:space="preserve"> 19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r w:rsidRPr="005C2B36">
        <w:rPr>
          <w:rFonts w:ascii="Sylfaen" w:hAnsi="Sylfaen" w:cs="Sylfaen"/>
          <w:sz w:val="20"/>
          <w:szCs w:val="20"/>
          <w:lang w:val="ka-GE"/>
        </w:rPr>
        <w:t>მათ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შორის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მწვავე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პიელონეფრიტი</w:t>
      </w:r>
      <w:r w:rsidRPr="005C2B36">
        <w:rPr>
          <w:sz w:val="20"/>
          <w:szCs w:val="20"/>
          <w:lang w:val="ka-GE"/>
        </w:rPr>
        <w:t xml:space="preserve"> 0.47%-</w:t>
      </w:r>
      <w:r w:rsidRPr="005C2B36">
        <w:rPr>
          <w:rFonts w:ascii="Sylfaen" w:hAnsi="Sylfaen" w:cs="Sylfaen"/>
          <w:sz w:val="20"/>
          <w:szCs w:val="20"/>
          <w:lang w:val="ka-GE"/>
        </w:rPr>
        <w:t>ში</w:t>
      </w:r>
      <w:r w:rsidRPr="005C2B36">
        <w:rPr>
          <w:sz w:val="20"/>
          <w:szCs w:val="20"/>
          <w:lang w:val="ka-GE"/>
        </w:rPr>
        <w:t xml:space="preserve"> (2/425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პაციენტი</w:t>
      </w:r>
      <w:r w:rsidRPr="005C2B36">
        <w:rPr>
          <w:sz w:val="20"/>
          <w:szCs w:val="20"/>
          <w:lang w:val="ka-GE"/>
        </w:rPr>
        <w:t xml:space="preserve">, 2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), </w:t>
      </w:r>
      <w:r w:rsidRPr="005C2B36">
        <w:rPr>
          <w:rFonts w:ascii="Sylfaen" w:hAnsi="Sylfaen" w:cs="Sylfaen"/>
          <w:sz w:val="20"/>
          <w:szCs w:val="20"/>
          <w:lang w:val="ka-GE"/>
        </w:rPr>
        <w:t>ქავილი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ინფექციური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კოლიტი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ყურის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ინფექცია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კუნთების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კალციფიკაცია</w:t>
      </w:r>
      <w:proofErr w:type="spellEnd"/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კუნთების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სისუსტე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სტომატიტი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ჭინჭრის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ციება</w:t>
      </w:r>
      <w:r w:rsidRPr="005C2B36">
        <w:rPr>
          <w:sz w:val="20"/>
          <w:szCs w:val="20"/>
          <w:lang w:val="ka-GE"/>
        </w:rPr>
        <w:t xml:space="preserve">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ფოლიკულიტი</w:t>
      </w:r>
      <w:proofErr w:type="spellEnd"/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ცისტიტი</w:t>
      </w:r>
      <w:r w:rsidRPr="005C2B36">
        <w:rPr>
          <w:sz w:val="20"/>
          <w:szCs w:val="20"/>
          <w:lang w:val="ka-GE"/>
        </w:rPr>
        <w:t xml:space="preserve">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პოლიურია</w:t>
      </w:r>
      <w:proofErr w:type="spellEnd"/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უსიამოვნო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სუნი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პირის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ღრუდან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თირკმლის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ნეკროზი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თავბრუსხვევა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გასტროენტერიტი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სისტემური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წითელი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მგლურა</w:t>
      </w:r>
      <w:proofErr w:type="spellEnd"/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ფურუნკულები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ანალური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აბსცესი</w:t>
      </w:r>
      <w:r w:rsidRPr="005C2B36">
        <w:rPr>
          <w:sz w:val="20"/>
          <w:szCs w:val="20"/>
          <w:lang w:val="ka-GE"/>
        </w:rPr>
        <w:t xml:space="preserve"> 0.24%-</w:t>
      </w:r>
      <w:r w:rsidRPr="005C2B36">
        <w:rPr>
          <w:rFonts w:ascii="Sylfaen" w:hAnsi="Sylfaen" w:cs="Sylfaen"/>
          <w:sz w:val="20"/>
          <w:szCs w:val="20"/>
          <w:lang w:val="ka-GE"/>
        </w:rPr>
        <w:t>ში</w:t>
      </w:r>
      <w:r w:rsidRPr="005C2B36">
        <w:rPr>
          <w:sz w:val="20"/>
          <w:szCs w:val="20"/>
          <w:lang w:val="ka-GE"/>
        </w:rPr>
        <w:t xml:space="preserve"> (1/425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პაციენტი</w:t>
      </w:r>
      <w:r w:rsidRPr="005C2B36">
        <w:rPr>
          <w:sz w:val="20"/>
          <w:szCs w:val="20"/>
          <w:lang w:val="ka-GE"/>
        </w:rPr>
        <w:t xml:space="preserve">, 1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</w:t>
      </w:r>
      <w:r w:rsidRPr="005C2B36">
        <w:rPr>
          <w:sz w:val="20"/>
          <w:szCs w:val="20"/>
          <w:lang w:val="ka-GE"/>
        </w:rPr>
        <w:t xml:space="preserve">). </w:t>
      </w:r>
      <w:r>
        <w:rPr>
          <w:sz w:val="20"/>
          <w:szCs w:val="20"/>
          <w:lang w:val="ka-GE"/>
        </w:rPr>
        <w:br/>
      </w:r>
      <w:r w:rsidRPr="005C2B36">
        <w:rPr>
          <w:b/>
          <w:bCs/>
          <w:sz w:val="20"/>
          <w:szCs w:val="20"/>
          <w:lang w:val="ka-GE"/>
        </w:rPr>
        <w:t xml:space="preserve">※ </w:t>
      </w:r>
      <w:r w:rsidRPr="005C2B36">
        <w:rPr>
          <w:rFonts w:ascii="Sylfaen" w:hAnsi="Sylfaen" w:cs="Sylfaen"/>
          <w:b/>
          <w:bCs/>
          <w:sz w:val="20"/>
          <w:szCs w:val="20"/>
          <w:lang w:val="ka-GE"/>
        </w:rPr>
        <w:t>ხელახალი</w:t>
      </w:r>
      <w:r w:rsidRPr="005C2B36">
        <w:rPr>
          <w:b/>
          <w:bCs/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b/>
          <w:bCs/>
          <w:sz w:val="20"/>
          <w:szCs w:val="20"/>
          <w:lang w:val="ka-GE"/>
        </w:rPr>
        <w:t>გამოკვლევის</w:t>
      </w:r>
      <w:r w:rsidRPr="005C2B36">
        <w:rPr>
          <w:b/>
          <w:bCs/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b/>
          <w:bCs/>
          <w:sz w:val="20"/>
          <w:szCs w:val="20"/>
          <w:lang w:val="ka-GE"/>
        </w:rPr>
        <w:t>შემდეგ</w:t>
      </w:r>
      <w:r w:rsidRPr="005C2B36">
        <w:rPr>
          <w:b/>
          <w:bCs/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b/>
          <w:bCs/>
          <w:sz w:val="20"/>
          <w:szCs w:val="20"/>
          <w:lang w:val="ka-GE"/>
        </w:rPr>
        <w:t>გვერდითი</w:t>
      </w:r>
      <w:r w:rsidRPr="005C2B36">
        <w:rPr>
          <w:b/>
          <w:bCs/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b/>
          <w:bCs/>
          <w:sz w:val="20"/>
          <w:szCs w:val="20"/>
          <w:lang w:val="ka-GE"/>
        </w:rPr>
        <w:t>მოვლენების</w:t>
      </w:r>
      <w:r w:rsidRPr="005C2B36">
        <w:rPr>
          <w:b/>
          <w:bCs/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b/>
          <w:bCs/>
          <w:sz w:val="20"/>
          <w:szCs w:val="20"/>
          <w:lang w:val="ka-GE"/>
        </w:rPr>
        <w:t>ანალიზი</w:t>
      </w:r>
      <w:r w:rsidRPr="005C2B36">
        <w:rPr>
          <w:b/>
          <w:bCs/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b/>
          <w:bCs/>
          <w:sz w:val="20"/>
          <w:szCs w:val="20"/>
          <w:lang w:val="ka-GE"/>
        </w:rPr>
        <w:t>და</w:t>
      </w:r>
      <w:r w:rsidRPr="005C2B36">
        <w:rPr>
          <w:b/>
          <w:bCs/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b/>
          <w:bCs/>
          <w:sz w:val="20"/>
          <w:szCs w:val="20"/>
          <w:lang w:val="ka-GE"/>
        </w:rPr>
        <w:t>შეფასება</w:t>
      </w:r>
      <w:r>
        <w:rPr>
          <w:rFonts w:ascii="Sylfaen" w:hAnsi="Sylfaen" w:cs="Sylfaen"/>
          <w:b/>
          <w:bCs/>
          <w:sz w:val="20"/>
          <w:szCs w:val="20"/>
          <w:lang w:val="ka-GE"/>
        </w:rPr>
        <w:br/>
      </w:r>
      <w:r>
        <w:rPr>
          <w:b/>
          <w:bCs/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ამ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პრეპარატის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გვერდითი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მოვლენების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შესახებ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ანგარიშის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მონაცემების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სპონტანური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გვერდითი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lastRenderedPageBreak/>
        <w:t>მოვლენების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შესახებ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ანგარიშის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მონაცემების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ხელახალი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გამოკვლევის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დროს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შიდა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ბაზარზე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გასაყიდად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დამტკიცებული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ყველა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პრეპარატისთვის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მოხსენებულ</w:t>
      </w:r>
      <w:r>
        <w:rPr>
          <w:rFonts w:ascii="Sylfaen" w:hAnsi="Sylfaen" w:cs="Sylfaen"/>
          <w:sz w:val="20"/>
          <w:szCs w:val="20"/>
          <w:lang w:val="ka-GE"/>
        </w:rPr>
        <w:t>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გვერდითი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მოვლენების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შესახებ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ანგარიშის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მონაცემებთან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ინტეგრირების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შედეგად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ახლად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გამოვლენილი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გვერდითი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მოვლენები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რომლებიც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სტატისტიკურად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მნიშვნელოვნად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უფრო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ხშირად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იყო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მოხსენებული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ამ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პრეპარატისთვის</w:t>
      </w:r>
      <w:proofErr w:type="spellEnd"/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ვიდრე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ყველა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სხვა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პრეპარატისთვის</w:t>
      </w:r>
      <w:proofErr w:type="spellEnd"/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შემდეგია</w:t>
      </w:r>
      <w:r w:rsidRPr="005C2B36">
        <w:rPr>
          <w:sz w:val="20"/>
          <w:szCs w:val="20"/>
          <w:lang w:val="ka-GE"/>
        </w:rPr>
        <w:t xml:space="preserve">. </w:t>
      </w:r>
      <w:r w:rsidRPr="005C2B36">
        <w:rPr>
          <w:rFonts w:ascii="Sylfaen" w:hAnsi="Sylfaen" w:cs="Sylfaen"/>
          <w:sz w:val="20"/>
          <w:szCs w:val="20"/>
          <w:lang w:val="ka-GE"/>
        </w:rPr>
        <w:t>თუმცა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ეს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შედეგი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არ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ნიშნავს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რომ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დადასტურებულია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მიზეზობრივი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კავშირი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შესაბამის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ინგრედიენტსა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შემდეგ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გვერდით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მოვლენებს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შორის</w:t>
      </w:r>
      <w:r w:rsidRPr="005C2B36">
        <w:rPr>
          <w:sz w:val="20"/>
          <w:szCs w:val="20"/>
          <w:lang w:val="ka-GE"/>
        </w:rPr>
        <w:t xml:space="preserve">. • </w:t>
      </w:r>
      <w:r w:rsidRPr="005C2B36">
        <w:rPr>
          <w:rFonts w:ascii="Sylfaen" w:hAnsi="Sylfaen" w:cs="Sylfaen"/>
          <w:sz w:val="20"/>
          <w:szCs w:val="20"/>
          <w:lang w:val="ka-GE"/>
        </w:rPr>
        <w:t>კუნთოვანი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სისტემა</w:t>
      </w:r>
      <w:r w:rsidRPr="005C2B36">
        <w:rPr>
          <w:sz w:val="20"/>
          <w:szCs w:val="20"/>
          <w:lang w:val="ka-GE"/>
        </w:rPr>
        <w:t xml:space="preserve">: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ოსტეოპოროზი</w:t>
      </w:r>
      <w:proofErr w:type="spellEnd"/>
      <w:r w:rsidRPr="005C2B36">
        <w:rPr>
          <w:sz w:val="20"/>
          <w:szCs w:val="20"/>
          <w:lang w:val="ka-GE"/>
        </w:rPr>
        <w:t xml:space="preserve"> • </w:t>
      </w:r>
      <w:r w:rsidRPr="005C2B36">
        <w:rPr>
          <w:rFonts w:ascii="Sylfaen" w:hAnsi="Sylfaen" w:cs="Sylfaen"/>
          <w:sz w:val="20"/>
          <w:szCs w:val="20"/>
          <w:lang w:val="ka-GE"/>
        </w:rPr>
        <w:t>საჭმლის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მომნელებელი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სისტემა</w:t>
      </w:r>
      <w:r w:rsidRPr="005C2B36">
        <w:rPr>
          <w:sz w:val="20"/>
          <w:szCs w:val="20"/>
          <w:lang w:val="ka-GE"/>
        </w:rPr>
        <w:t xml:space="preserve">: </w:t>
      </w:r>
      <w:r w:rsidRPr="005C2B36">
        <w:rPr>
          <w:rFonts w:ascii="Sylfaen" w:hAnsi="Sylfaen" w:cs="Sylfaen"/>
          <w:sz w:val="20"/>
          <w:szCs w:val="20"/>
          <w:lang w:val="ka-GE"/>
        </w:rPr>
        <w:t>გასტროენტერიტი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კოლიტი</w:t>
      </w:r>
      <w:r w:rsidRPr="005C2B36">
        <w:rPr>
          <w:sz w:val="20"/>
          <w:szCs w:val="20"/>
          <w:lang w:val="ka-GE"/>
        </w:rPr>
        <w:t xml:space="preserve"> •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შარდსასქესო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სისტემა</w:t>
      </w:r>
      <w:r w:rsidRPr="005C2B36">
        <w:rPr>
          <w:sz w:val="20"/>
          <w:szCs w:val="20"/>
          <w:lang w:val="ka-GE"/>
        </w:rPr>
        <w:t xml:space="preserve">: </w:t>
      </w:r>
      <w:r w:rsidRPr="005C2B36">
        <w:rPr>
          <w:rFonts w:ascii="Sylfaen" w:hAnsi="Sylfaen" w:cs="Sylfaen"/>
          <w:sz w:val="20"/>
          <w:szCs w:val="20"/>
          <w:lang w:val="ka-GE"/>
        </w:rPr>
        <w:t>პიელონეფრიტი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ჰიდრონეფროზი</w:t>
      </w:r>
      <w:r w:rsidRPr="005C2B36">
        <w:rPr>
          <w:sz w:val="20"/>
          <w:szCs w:val="20"/>
          <w:lang w:val="ka-GE"/>
        </w:rPr>
        <w:t xml:space="preserve">. 4. </w:t>
      </w:r>
      <w:r w:rsidRPr="005C2B36">
        <w:rPr>
          <w:rFonts w:ascii="Sylfaen" w:hAnsi="Sylfaen" w:cs="Sylfaen"/>
          <w:sz w:val="20"/>
          <w:szCs w:val="20"/>
          <w:lang w:val="ka-GE"/>
        </w:rPr>
        <w:t>ზოგადი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სიფრთხილის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ზომები</w:t>
      </w:r>
      <w:r w:rsidRPr="005C2B36">
        <w:rPr>
          <w:sz w:val="20"/>
          <w:szCs w:val="20"/>
          <w:lang w:val="ka-GE"/>
        </w:rPr>
        <w:t xml:space="preserve"> 1) </w:t>
      </w:r>
      <w:r w:rsidRPr="005C2B36">
        <w:rPr>
          <w:rFonts w:ascii="Sylfaen" w:hAnsi="Sylfaen" w:cs="Sylfaen"/>
          <w:sz w:val="20"/>
          <w:szCs w:val="20"/>
          <w:lang w:val="ka-GE"/>
        </w:rPr>
        <w:t>ღვიძლის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დისფუნქცია</w:t>
      </w:r>
      <w:r w:rsidRPr="005C2B36">
        <w:rPr>
          <w:sz w:val="20"/>
          <w:szCs w:val="20"/>
          <w:lang w:val="ka-GE"/>
        </w:rPr>
        <w:t xml:space="preserve">: </w:t>
      </w:r>
      <w:r w:rsidRPr="005C2B36">
        <w:rPr>
          <w:rFonts w:ascii="Sylfaen" w:hAnsi="Sylfaen" w:cs="Sylfaen"/>
          <w:sz w:val="20"/>
          <w:szCs w:val="20"/>
          <w:lang w:val="ka-GE"/>
        </w:rPr>
        <w:t>ღვიძლის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ფუნქციის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დარღვევის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მქონე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პაციენტებში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რეკომენდებულია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სისხლში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მინიმალური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კონცენტრაციის</w:t>
      </w:r>
      <w:r w:rsidRPr="005C2B36">
        <w:rPr>
          <w:sz w:val="20"/>
          <w:szCs w:val="20"/>
          <w:lang w:val="ka-GE"/>
        </w:rPr>
        <w:t xml:space="preserve"> (C0) </w:t>
      </w:r>
      <w:r w:rsidRPr="005C2B36">
        <w:rPr>
          <w:rFonts w:ascii="Sylfaen" w:hAnsi="Sylfaen" w:cs="Sylfaen"/>
          <w:sz w:val="20"/>
          <w:szCs w:val="20"/>
          <w:lang w:val="ka-GE"/>
        </w:rPr>
        <w:t>მკაცრი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მონიტორინგი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დოზის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კორექტირება</w:t>
      </w:r>
      <w:r w:rsidRPr="005C2B36">
        <w:rPr>
          <w:sz w:val="20"/>
          <w:szCs w:val="20"/>
          <w:lang w:val="ka-GE"/>
        </w:rPr>
        <w:t xml:space="preserve">. 2)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ჰიპერლიპიდემია</w:t>
      </w:r>
      <w:proofErr w:type="spellEnd"/>
      <w:r w:rsidRPr="005C2B36">
        <w:rPr>
          <w:sz w:val="20"/>
          <w:szCs w:val="20"/>
          <w:lang w:val="ka-GE"/>
        </w:rPr>
        <w:t xml:space="preserve">: </w:t>
      </w:r>
      <w:r w:rsidRPr="005C2B36">
        <w:rPr>
          <w:rFonts w:ascii="Sylfaen" w:hAnsi="Sylfaen" w:cs="Sylfaen"/>
          <w:sz w:val="20"/>
          <w:szCs w:val="20"/>
          <w:lang w:val="ka-GE"/>
        </w:rPr>
        <w:t>ორგანოების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გადანერგვის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მქონე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პაციენტებში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ამ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პრეპარატის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ციკლოსპორინთან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ან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მიკროემულსიურ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ფორმულირებებში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ტაკროლიმუსთან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ერთად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მიღება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დაკავშირებულია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შრატის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ქოლესტერინის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ტრიგლიცერიდების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მატებასთან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რაც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შეიძლება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მკურნალობას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საჭიროებდეს</w:t>
      </w:r>
      <w:r w:rsidRPr="005C2B36">
        <w:rPr>
          <w:sz w:val="20"/>
          <w:szCs w:val="20"/>
          <w:lang w:val="ka-GE"/>
        </w:rPr>
        <w:t xml:space="preserve">. </w:t>
      </w:r>
      <w:r w:rsidRPr="005C2B36">
        <w:rPr>
          <w:rFonts w:ascii="Sylfaen" w:hAnsi="Sylfaen" w:cs="Sylfaen"/>
          <w:sz w:val="20"/>
          <w:szCs w:val="20"/>
          <w:lang w:val="ka-GE"/>
        </w:rPr>
        <w:t>ამ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პრეპარატის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მიმღებ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პაციენტებში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უნდა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მოხდეს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ჰიპერლიპიდემიის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მონიტორინგი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საჭიროების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შემთხვევაში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ლიპიდების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დამწევი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მედიკამენტების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შესაბამისი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დიეტური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კორექტირების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ჩატარება</w:t>
      </w:r>
      <w:r w:rsidRPr="005C2B36">
        <w:rPr>
          <w:sz w:val="20"/>
          <w:szCs w:val="20"/>
          <w:lang w:val="ka-GE"/>
        </w:rPr>
        <w:t xml:space="preserve">. </w:t>
      </w:r>
      <w:r w:rsidRPr="005C2B36">
        <w:rPr>
          <w:rFonts w:ascii="Sylfaen" w:hAnsi="Sylfaen" w:cs="Sylfaen"/>
          <w:sz w:val="20"/>
          <w:szCs w:val="20"/>
          <w:lang w:val="ka-GE"/>
        </w:rPr>
        <w:t>დადგენილი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ჰიპერლიპიდემიის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მქონე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პაციენტებში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მკურნალობის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რისკები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სარგებელი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უნდა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იქნას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გათვალისწინებული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იმუნოსუპრესიული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თერაპიის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დაწყებამდე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ამ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პრეპარატის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ჩათვლით</w:t>
      </w:r>
      <w:r w:rsidRPr="005C2B36">
        <w:rPr>
          <w:sz w:val="20"/>
          <w:szCs w:val="20"/>
          <w:lang w:val="ka-GE"/>
        </w:rPr>
        <w:t xml:space="preserve">. </w:t>
      </w:r>
      <w:r w:rsidRPr="005C2B36">
        <w:rPr>
          <w:rFonts w:ascii="Sylfaen" w:hAnsi="Sylfaen" w:cs="Sylfaen"/>
          <w:sz w:val="20"/>
          <w:szCs w:val="20"/>
          <w:lang w:val="ka-GE"/>
        </w:rPr>
        <w:t>ანალოგიურად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მძიმე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რეფრაქტერული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ჰიპერლიპიდემიის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მქონე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პაციენტებში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ამ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პრეპარატით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მკურნალობის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გაგრძელების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რისკები</w:t>
      </w:r>
      <w:r w:rsidRPr="005C2B36">
        <w:rPr>
          <w:sz w:val="20"/>
          <w:szCs w:val="20"/>
          <w:lang w:val="ka-GE"/>
        </w:rPr>
        <w:t>/</w:t>
      </w:r>
      <w:r w:rsidRPr="005C2B36">
        <w:rPr>
          <w:rFonts w:ascii="Sylfaen" w:hAnsi="Sylfaen" w:cs="Sylfaen"/>
          <w:sz w:val="20"/>
          <w:szCs w:val="20"/>
          <w:lang w:val="ka-GE"/>
        </w:rPr>
        <w:t>სარგებელი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უნდა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გადაიხედოს</w:t>
      </w:r>
      <w:r w:rsidRPr="005C2B36">
        <w:rPr>
          <w:sz w:val="20"/>
          <w:szCs w:val="20"/>
          <w:lang w:val="ka-GE"/>
        </w:rPr>
        <w:t xml:space="preserve">.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პაციენტები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რომლებიც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იღებენ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ამ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პრეპარატს</w:t>
      </w:r>
      <w:r w:rsidRPr="005C2B36">
        <w:rPr>
          <w:sz w:val="20"/>
          <w:szCs w:val="20"/>
          <w:lang w:val="ka-GE"/>
        </w:rPr>
        <w:t xml:space="preserve"> HMG-</w:t>
      </w:r>
      <w:proofErr w:type="spellStart"/>
      <w:r w:rsidRPr="005C2B36">
        <w:rPr>
          <w:sz w:val="20"/>
          <w:szCs w:val="20"/>
          <w:lang w:val="ka-GE"/>
        </w:rPr>
        <w:t>CoA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რედუქტაზას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ინჰიბიტორებთან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</w:t>
      </w:r>
      <w:r w:rsidRPr="005C2B36">
        <w:rPr>
          <w:sz w:val="20"/>
          <w:szCs w:val="20"/>
          <w:lang w:val="ka-GE"/>
        </w:rPr>
        <w:t>/</w:t>
      </w:r>
      <w:r w:rsidRPr="005C2B36">
        <w:rPr>
          <w:rFonts w:ascii="Sylfaen" w:hAnsi="Sylfaen" w:cs="Sylfaen"/>
          <w:sz w:val="20"/>
          <w:szCs w:val="20"/>
          <w:lang w:val="ka-GE"/>
        </w:rPr>
        <w:t>ან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ფიბრატებთან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ერთად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უნდა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იმყოფებოდნენ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მონიტორინგის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ქვეშ</w:t>
      </w:r>
      <w:r w:rsidRPr="005C2B36">
        <w:rPr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რაბდომიოლიზის</w:t>
      </w:r>
      <w:proofErr w:type="spellEnd"/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სხვა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გვერდითი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რეაქციების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განვითარების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შესაძლებლობის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გამო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რომლებიც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ჩამოთვლილია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ამ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პრეპარატების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დანიშვნის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ინსტრუქციაში</w:t>
      </w:r>
      <w:r w:rsidRPr="005C2B36">
        <w:rPr>
          <w:sz w:val="20"/>
          <w:szCs w:val="20"/>
          <w:lang w:val="ka-GE"/>
        </w:rPr>
        <w:t xml:space="preserve">. 3) </w:t>
      </w:r>
      <w:r w:rsidRPr="005C2B36">
        <w:rPr>
          <w:rFonts w:ascii="Sylfaen" w:hAnsi="Sylfaen" w:cs="Sylfaen"/>
          <w:sz w:val="20"/>
          <w:szCs w:val="20"/>
          <w:lang w:val="ka-GE"/>
        </w:rPr>
        <w:t>ახლად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დაწყებული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შაქრიანი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დიაბეტი</w:t>
      </w:r>
      <w:r w:rsidRPr="005C2B36">
        <w:rPr>
          <w:sz w:val="20"/>
          <w:szCs w:val="20"/>
          <w:lang w:val="ka-GE"/>
        </w:rPr>
        <w:t xml:space="preserve">: </w:t>
      </w:r>
      <w:r w:rsidRPr="005C2B36">
        <w:rPr>
          <w:rFonts w:ascii="Sylfaen" w:hAnsi="Sylfaen" w:cs="Sylfaen"/>
          <w:sz w:val="20"/>
          <w:szCs w:val="20"/>
          <w:lang w:val="ka-GE"/>
        </w:rPr>
        <w:t>როგორც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ჩანს</w:t>
      </w:r>
      <w:r w:rsidRPr="005C2B36">
        <w:rPr>
          <w:sz w:val="20"/>
          <w:szCs w:val="20"/>
          <w:lang w:val="ka-GE"/>
        </w:rPr>
        <w:t xml:space="preserve">, </w:t>
      </w:r>
      <w:r w:rsidRPr="005C2B36">
        <w:rPr>
          <w:rFonts w:ascii="Sylfaen" w:hAnsi="Sylfaen" w:cs="Sylfaen"/>
          <w:sz w:val="20"/>
          <w:szCs w:val="20"/>
          <w:lang w:val="ka-GE"/>
        </w:rPr>
        <w:t>ეს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პრეპარატი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ზრდის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ახლად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დაწყებული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შაქრიანი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დიაბეტის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განვითარების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რისკს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ტრანსპლანტაციის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შემდეგ</w:t>
      </w:r>
      <w:r w:rsidRPr="005C2B36">
        <w:rPr>
          <w:sz w:val="20"/>
          <w:szCs w:val="20"/>
          <w:lang w:val="ka-GE"/>
        </w:rPr>
        <w:t xml:space="preserve">. </w:t>
      </w:r>
      <w:r w:rsidRPr="005C2B36">
        <w:rPr>
          <w:rFonts w:ascii="Sylfaen" w:hAnsi="Sylfaen" w:cs="Sylfaen"/>
          <w:sz w:val="20"/>
          <w:szCs w:val="20"/>
          <w:lang w:val="ka-GE"/>
        </w:rPr>
        <w:t>ამ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პრეპარატით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ნამკურნალებ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პაციენტებში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სისხლში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შაქრის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დონე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უნდა</w:t>
      </w:r>
      <w:r w:rsidRPr="005C2B36">
        <w:rPr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იყოს</w:t>
      </w:r>
      <w:r w:rsidRPr="005C2B36">
        <w:rPr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 xml:space="preserve">ყურადღებით </w:t>
      </w:r>
      <w:proofErr w:type="spellStart"/>
      <w:r>
        <w:rPr>
          <w:rFonts w:ascii="Sylfaen" w:hAnsi="Sylfaen" w:cs="Sylfaen"/>
          <w:sz w:val="20"/>
          <w:szCs w:val="20"/>
          <w:lang w:val="ka-GE"/>
        </w:rPr>
        <w:t>მონიტორინგებული</w:t>
      </w:r>
      <w:proofErr w:type="spellEnd"/>
      <w:r>
        <w:rPr>
          <w:rFonts w:ascii="Sylfaen" w:hAnsi="Sylfaen" w:cs="Sylfaen"/>
          <w:sz w:val="20"/>
          <w:szCs w:val="20"/>
          <w:lang w:val="ka-GE"/>
        </w:rPr>
        <w:t>.</w:t>
      </w:r>
      <w:r>
        <w:rPr>
          <w:rFonts w:ascii="Sylfaen" w:hAnsi="Sylfaen" w:cs="Sylfaen"/>
          <w:sz w:val="20"/>
          <w:szCs w:val="20"/>
          <w:lang w:val="ka-GE"/>
        </w:rPr>
        <w:br/>
      </w:r>
      <w:r w:rsidRPr="005C2B36">
        <w:rPr>
          <w:rFonts w:ascii="Sylfaen" w:hAnsi="Sylfaen" w:cs="Sylfaen"/>
          <w:sz w:val="20"/>
          <w:szCs w:val="20"/>
          <w:lang w:val="ka-GE"/>
        </w:rPr>
        <w:t xml:space="preserve">4) მამაკაცის უნაყოფობა: შექცევადი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აზოოსპერმია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და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ოლიგოსპერმია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mTOR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ინჰიბიტორებით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ნამკურნალებ პაციენტებში</w:t>
      </w:r>
      <w:r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 xml:space="preserve">არსებობს ლიტერატურული ცნობები.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პრეკლინიკური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ტოქსიკურობის მონაცემები აჩვენებს, რომ ამ პრეპარატს შეუძლია სპერმის გამომუშავების შემცირება, ამიტომ მამაკაცის უნაყოფობა უნდა განიხილებოდეს, როგორც პოტენციური რისკი ამ პრეპარატის გაგრძელების შემთხვევაში. 5) ანემია: ამ პრეპარატის (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ევეროლიმუსი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1.5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/დღეში, 3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/დღეში)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ტრანსპლანტ</w:t>
      </w:r>
      <w:r w:rsidR="00501416">
        <w:rPr>
          <w:rFonts w:ascii="Sylfaen" w:hAnsi="Sylfaen" w:cs="Sylfaen"/>
          <w:sz w:val="20"/>
          <w:szCs w:val="20"/>
          <w:lang w:val="ka-GE"/>
        </w:rPr>
        <w:t>ის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მქონე პაციენტებისთვის ჩატარებულ კლინიკურ კვლევებში, ჰემოგლობინისა და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ჰემატოკრიტის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დონეები მნიშვნელოვნად შემცირდა ამ პრეპარატის მიმღებ ჯგუფში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აზათიოპრინის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მიმღებ ჯგუფთან შედარებით, ხოლო ანემიის შემთხვევები უფრო მაღალი იყო, ვიდრე საკონტროლო ჯგუფში ყველა დოზის მიღებისას. 6) ორ კლინიკურ კვლევაში, რომლებშიც შედარებული იყო ეს პრეპარატი (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ევეროლიმუსი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1.5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/დღეში, 3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/დღეში)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ციკლოსპორინთან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და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კორტიკოსტეროიდებთან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თირკმლის ტრანსპლანტაციის ტოქსიკურობის მქონე პაციენტებში და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მიკოფენოლატ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მოფეტილთან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(MMF), როგორც საკონტროლო ჯგუფში, შრატის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კრეატინინის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დონე მნიშვნელოვნად გაიზარდა 3.0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ჯგუფში მიღებიდან 3 თვის შემდეგ, ხოლო 1.5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>/დღეში ჯგუფში მიღებიდან 6 თვის შემდეგ საკონტროლო პრეპარატთან (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მიკოფენოლატ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მოფეტილი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>) შედარებით, რაც დოზასთან იყო დაკავშირებული. გულის გადანერგვის მქონე პაციენტებში ამ პრეპარატის (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ევეროლიმუსი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1.5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/დღეში, 3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/დღეში)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ციკლოსპორინთან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და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კორტიკოსტეროიდებთან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შედარების კლინიკურ კვლევაში, შრატის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კრეატინინის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დონე მნიშვნელოვნად გაიზარდა 3.0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ჯგუფში მიღებიდან 1 თვის შემდეგ, ხოლო 1.5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ჯგუფში მიღებიდან 3 თვის შემდეგ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აზათიოპრინის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ჯგუფთან შედარებით 3, 6, 9, 18 და 24 თვის შემდეგ.</w:t>
      </w:r>
      <w:r w:rsidR="00501416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5C2B36">
        <w:rPr>
          <w:rFonts w:ascii="Sylfaen" w:hAnsi="Sylfaen" w:cs="Sylfaen"/>
          <w:sz w:val="20"/>
          <w:szCs w:val="20"/>
          <w:lang w:val="ka-GE"/>
        </w:rPr>
        <w:t>7) თირკმლის გადანერგვის პაციენტებში ამ პრეპარატის (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ევეროლიმუსი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1.5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/დღეში, 3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/დღეში) გამოყენებით ჩატარდა ორი კლინიკური კვლევა [კვლევა B201 (N=588); კვლევა B251 (N=583)], როგორც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მიკოფენოლატ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მოფეტილის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(MMF) კონტროლის საშუალება. ორ კლინიკურ კვლევაში, ტრანსპლანტაციიდან 6 თვის შემდეგ ეფექტურობის წარუმატებლობის მაჩვენებელი (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ბიოფსიით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დადასტურებული მწვავე მოცილება,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ტრანსპლანტ</w:t>
      </w:r>
      <w:r w:rsidR="00501416">
        <w:rPr>
          <w:rFonts w:ascii="Sylfaen" w:hAnsi="Sylfaen" w:cs="Sylfaen"/>
          <w:sz w:val="20"/>
          <w:szCs w:val="20"/>
          <w:lang w:val="ka-GE"/>
        </w:rPr>
        <w:t>ის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დაკარგვა და სიკვდილი,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lastRenderedPageBreak/>
        <w:t>ტრანსპლანტის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დაკარგვა, სიკვდილი და შემდგომი დანაკარგი) პრეპარატის მიღების ჯგუფში (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ევეროლიმუსი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1.5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/დღეში, 3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/დღეში)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შედარებადი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იყო საკონტროლო პრეპარატის (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მიკოფენოლატ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მოფეტილი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, MMF) ჯგუფთან, ხოლო 12 თვის შემდეგ გაზომილი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ტრანსპლანტის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დაკარგვის, სიკვდილიანობის და შემდგომი დანაკარგის მაჩვენებლები 3.0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მიღების ჯგუფში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შედარებადი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იყო საკონტროლო პრეპარატის (MMF) ჯგუფთან, მაგრამ ერთ კლინიკურ კვლევაში (კვლევა B251), 1.5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მიღების ჯგუფში 12 თვის შემდეგ გაზომილი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ტრანსპლანტის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დაკარგვის, სიკვდილიანობის და შემდგომი დანაკარგის მაჩვენებლები მნიშვნელოვნად მაღალი იყო საკონტროლო პრეპარატის ჯგუფთან შედარებით. თირკმლის ტრანსპლანტაციის მქონე პაციენტებში 3.0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ეფექტურობის უპირატესობა 1.5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დოზასთან შედარებით დადგენილი არ არის და პაციენტებს, რომლებიც იღებდნენ 3.0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ევეროლიმუსს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, ჰქონდათ უარესი ტოლერანტობა, ვიდრე მათ, ვინც იღებდა 1.5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და MMF-ს, ხოლო სიკვდილიანობის მაჩვენებელი უფრო მაღალი იყო ამ პრეპარატის მიმღებ ჯგუფში (1.5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/დღეში, 3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/დღეში), ვიდრე იმ ჯგუფში, რომელიც იღებდა MMF-ს ტრანსპლანტაციიდან 6 თვის შემდეგ [კვლევა B201: 9 შემთხვევა (4.6%), 7 შემთხვევა (3.5%) და 3 შემთხვევა (1.5%) შესაბამისად, 1.5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, 3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და MMF ჯგუფებში; კვლევა B205: 5 შემთხვევა (2.6%), 6 შემთხვევა (3.1%) და 2 შემთხვევა (1.0%) შესაბამისად, 1.5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/დღეში, 3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და MMF ჯგუფებში]. 8) გულის გადანერგვის მქონე პაციენტებში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აზათიოპრინით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(AZA) კონტროლის სახით ჩატარებულმა ამ პრეპარატის (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ევეროლიმუსი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1.5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/დღეში, 3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>/დღეში) კლინიკურმა კვლევამ (n=634) აჩვენა, რომ პრეპარატის ჯგუფი (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ევეროლიმუსი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1.5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/დღეში, 3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/დღეში) აღემატებოდა საკონტროლო ჯგუფს (AZA) პირველადი ეფექტურობის შეფასების ცვლადებში [ტრანსპლანტაციიდან 6 თვის შემდეგ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ბიოფსიით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დადასტურებული 3A ან უფრო მაღალი ხარისხის მწვავე მოცილება,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ჰემოდინამიკურ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დარღვევასთან დაკავშირებული მწვავე მოცილება,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ტრანსპლანტის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დაკარგვა, სიკვდილი და შემდგომი დაკვირვების დაკარგვა]. თუმცა, ეფექტურობის შეფასების ცვლადებმა, რომლებიც არ წარმოადგენდნენ 3A ან უფრო მაღალი ხარისხის მწვავე მოცილების ეფექტს, ტრანსპლანტაციიდან 6 თვის შემდეგ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ბიოფსიით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დადასტურებული [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ჰემოდინამიკურ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დარღვევასთან დაკავშირებული მწვავე მოცილება, ტრანსპლანტატის დაკარგვა, სიკვდილი და შემდგომი დაკვირვების დაკარგვა], არ აჩვენა განსხვავება საკონტროლო ჯგუფთან შედარებით. გულის გადანერგვის მქონე პაციენტებში 3.0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დოზის ჯგუფში ეფექტურობის უპირატესობა იყო 1.5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ჯგუფთან შედარებით, თუმცა, პაციენტებს, რომლებიც იღებდნენ 3.0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ევეროლიმუსს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, ჰქონდათ უარესი ტოლერანტობა, ვიდრე მათ, ვინც იღებდა 1.5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და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აზათიოპრინს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, და ჯგუფებს შორის დაფიქსირდა მსგავსი სიკვდილიანობის მაჩვენებლები [13 შემთხვევა (6.2%), 14 შემთხვევა (6.6%) და 12 შემთხვევა (5.6%) 1.5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, 3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და AZA ჯგუფებში, შესაბამისად].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არალეტალური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სერიოზული გვერდითი რეაქციების შემთხვევები დოზა-დამოკიდებული იყო 3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/დღეში ჯგუფში. </w:t>
      </w:r>
      <w:r w:rsidR="00501416">
        <w:rPr>
          <w:rFonts w:ascii="Sylfaen" w:hAnsi="Sylfaen" w:cs="Sylfaen"/>
          <w:sz w:val="20"/>
          <w:szCs w:val="20"/>
          <w:lang w:val="ka-GE"/>
        </w:rPr>
        <w:br/>
      </w:r>
      <w:r w:rsidRPr="005C2B36">
        <w:rPr>
          <w:rFonts w:ascii="Sylfaen" w:hAnsi="Sylfaen" w:cs="Sylfaen"/>
          <w:sz w:val="20"/>
          <w:szCs w:val="20"/>
          <w:lang w:val="ka-GE"/>
        </w:rPr>
        <w:t>9) გავლენა ავტომობილის მართვასა და მექანიზმებთან მუშაობაზე</w:t>
      </w:r>
      <w:r w:rsidR="00501416">
        <w:rPr>
          <w:rFonts w:ascii="Sylfaen" w:hAnsi="Sylfaen" w:cs="Sylfaen"/>
          <w:sz w:val="20"/>
          <w:szCs w:val="20"/>
          <w:lang w:val="ka-GE"/>
        </w:rPr>
        <w:t>-</w:t>
      </w:r>
      <w:r w:rsidRPr="005C2B36">
        <w:rPr>
          <w:rFonts w:ascii="Sylfaen" w:hAnsi="Sylfaen" w:cs="Sylfaen"/>
          <w:sz w:val="20"/>
          <w:szCs w:val="20"/>
          <w:lang w:val="ka-GE"/>
        </w:rPr>
        <w:t xml:space="preserve"> არ ჩატარებულა კვლევები მანქანის მართვისა და მექანიზმებთან მუშაობის უნარზე ზემოქმედების შესახებ. </w:t>
      </w:r>
      <w:r w:rsidR="00501416">
        <w:rPr>
          <w:rFonts w:ascii="Sylfaen" w:hAnsi="Sylfaen" w:cs="Sylfaen"/>
          <w:sz w:val="20"/>
          <w:szCs w:val="20"/>
          <w:lang w:val="ka-GE"/>
        </w:rPr>
        <w:br/>
      </w:r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>5. ურთიერთქმედება</w:t>
      </w:r>
      <w:r w:rsidR="00501416" w:rsidRPr="00501416">
        <w:rPr>
          <w:rFonts w:ascii="Sylfaen" w:hAnsi="Sylfaen" w:cs="Sylfaen"/>
          <w:b/>
          <w:bCs/>
          <w:sz w:val="20"/>
          <w:szCs w:val="20"/>
          <w:lang w:val="ka-GE"/>
        </w:rPr>
        <w:t>:</w:t>
      </w:r>
      <w:r w:rsidR="00501416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501416">
        <w:rPr>
          <w:rFonts w:ascii="Sylfaen" w:hAnsi="Sylfaen" w:cs="Sylfaen"/>
          <w:sz w:val="20"/>
          <w:szCs w:val="20"/>
          <w:lang w:val="ka-GE"/>
        </w:rPr>
        <w:br/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ევეროლიმუსი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მეტაბოლიზდება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ძირითადად CYP3A4-ით ღვიძლში და გარკვეულწილად ნაწლავის კედელში და წარმოადგენს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მრავალწამლისმიერი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გამოდევნის ტუმბოს P-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გლიკოპროტეინის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სუბსტრატს. ამიტომ, სისტემურად შეწოვილი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შეწოვასა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და შემდგომ 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ელიმინაციაზე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შესაძლოა გავლენა იქონიოს CYP3A4-ზე და/ან P-</w:t>
      </w:r>
      <w:proofErr w:type="spellStart"/>
      <w:r w:rsidRPr="005C2B36">
        <w:rPr>
          <w:rFonts w:ascii="Sylfaen" w:hAnsi="Sylfaen" w:cs="Sylfaen"/>
          <w:sz w:val="20"/>
          <w:szCs w:val="20"/>
          <w:lang w:val="ka-GE"/>
        </w:rPr>
        <w:t>გლიკოპროტეინზე</w:t>
      </w:r>
      <w:proofErr w:type="spellEnd"/>
      <w:r w:rsidRPr="005C2B36">
        <w:rPr>
          <w:rFonts w:ascii="Sylfaen" w:hAnsi="Sylfaen" w:cs="Sylfaen"/>
          <w:sz w:val="20"/>
          <w:szCs w:val="20"/>
          <w:lang w:val="ka-GE"/>
        </w:rPr>
        <w:t xml:space="preserve"> მოქმედმა პრეპარატებმა.</w:t>
      </w:r>
      <w:r w:rsidR="00501416">
        <w:rPr>
          <w:rFonts w:ascii="Sylfaen" w:hAnsi="Sylfaen" w:cs="Sylfaen"/>
          <w:sz w:val="20"/>
          <w:szCs w:val="20"/>
          <w:lang w:val="ka-GE"/>
        </w:rPr>
        <w:br/>
      </w:r>
      <w:r w:rsidR="00501416" w:rsidRPr="00501416">
        <w:rPr>
          <w:rFonts w:ascii="Sylfaen" w:hAnsi="Sylfaen" w:cs="Sylfaen"/>
          <w:b/>
          <w:bCs/>
          <w:sz w:val="20"/>
          <w:szCs w:val="20"/>
          <w:lang w:val="ka-GE"/>
        </w:rPr>
        <w:t>1) პრეპარატები, რომელთა ერთდროული მიღება არ არის რეკომენდებული</w:t>
      </w:r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501416" w:rsidRPr="00501416">
        <w:rPr>
          <w:rFonts w:ascii="Sylfaen" w:hAnsi="Sylfaen" w:cs="Sylfaen"/>
          <w:b/>
          <w:bCs/>
          <w:sz w:val="20"/>
          <w:szCs w:val="20"/>
          <w:lang w:val="ka-GE"/>
        </w:rPr>
        <w:t>დაკვირვებული ურთიერთქმედებების გამო</w:t>
      </w:r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501416">
        <w:rPr>
          <w:rFonts w:ascii="Sylfaen" w:hAnsi="Sylfaen" w:cs="Sylfaen"/>
          <w:sz w:val="20"/>
          <w:szCs w:val="20"/>
          <w:lang w:val="ka-GE"/>
        </w:rPr>
        <w:br/>
      </w:r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ა.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რიფამპიცინი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(CYP3A4 </w:t>
      </w:r>
      <w:r w:rsidR="00501416">
        <w:rPr>
          <w:rFonts w:ascii="Sylfaen" w:hAnsi="Sylfaen" w:cs="Sylfaen"/>
          <w:sz w:val="20"/>
          <w:szCs w:val="20"/>
          <w:lang w:val="ka-GE"/>
        </w:rPr>
        <w:t>ინჰიბიტორი</w:t>
      </w:r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): როდესაც ეს პრეპარატი ჯანმრთელ სუბიექტებში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რიფამპიცინის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მრავალჯერადი დოზის წინასწარი მიღების შემდეგ ერთხელ იქნა მიღებული,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კლირენსი დაახლოებით 3-ჯერ გაიზარდა, ხოლო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Cmax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და AUC შემცირდა შესაბამისად 58%-ით და 63%-ით.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რიფამპიცინთან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ერთად მიღება არ არის რეკომენდებული. ბ.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კეტოკონაზოლი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(CYP3A4 ინჰიბიტორი): როდესაც ეს პრეპარატი ჯანმრთელ სუბიექტებში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კეტოკონაზოლის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მრავალჯერადი დოზის წინასწარი მიღების შემდეგ ერთხელ იქნა მიღებული,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Cmax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გაიზარდა 3.9-ჯერ, ხოლო AUC გაიზარდა 15-ჯერ. </w:t>
      </w:r>
      <w:r w:rsidR="00501416">
        <w:rPr>
          <w:rFonts w:ascii="Sylfaen" w:hAnsi="Sylfaen" w:cs="Sylfaen"/>
          <w:sz w:val="20"/>
          <w:szCs w:val="20"/>
          <w:lang w:val="ka-GE"/>
        </w:rPr>
        <w:br/>
      </w:r>
      <w:r w:rsidR="00501416" w:rsidRPr="00501416">
        <w:rPr>
          <w:rFonts w:ascii="Sylfaen" w:hAnsi="Sylfaen" w:cs="Sylfaen"/>
          <w:b/>
          <w:bCs/>
          <w:sz w:val="20"/>
          <w:szCs w:val="20"/>
          <w:lang w:val="ka-GE"/>
        </w:rPr>
        <w:lastRenderedPageBreak/>
        <w:t>2) პრეპარატები, რომელთა ერთდროული მიღება არ არის რეკომენდებული მოსალოდნელი ურთიერთქმედებების გამო</w:t>
      </w:r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501416">
        <w:rPr>
          <w:rFonts w:ascii="Sylfaen" w:hAnsi="Sylfaen" w:cs="Sylfaen"/>
          <w:sz w:val="20"/>
          <w:szCs w:val="20"/>
          <w:lang w:val="ka-GE"/>
        </w:rPr>
        <w:br/>
      </w:r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ა. CYP3A4-ის ძლიერი ინჰიბიტორები და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ინდუქტორები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: ძლიერ CYP3A4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ინჰიბიტორებთან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და/ან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ინდუქტორებთან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ერთად მიღება არ არის რეკომენდებული. (მაგ.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იტრაკონაზოლი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,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ვორიკონაზოლი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,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კლარითრომიცინი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,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ტელითრომიცინი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,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რიტონავირი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და/ან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რიფამპიცინი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,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რიფაბუტინი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) </w:t>
      </w:r>
      <w:r w:rsidR="00501416">
        <w:rPr>
          <w:rFonts w:ascii="Sylfaen" w:hAnsi="Sylfaen" w:cs="Sylfaen"/>
          <w:sz w:val="20"/>
          <w:szCs w:val="20"/>
          <w:lang w:val="ka-GE"/>
        </w:rPr>
        <w:br/>
      </w:r>
      <w:r w:rsidR="00501416" w:rsidRPr="00501416">
        <w:rPr>
          <w:rFonts w:ascii="Sylfaen" w:hAnsi="Sylfaen" w:cs="Sylfaen"/>
          <w:b/>
          <w:bCs/>
          <w:sz w:val="20"/>
          <w:szCs w:val="20"/>
          <w:lang w:val="ka-GE"/>
        </w:rPr>
        <w:t xml:space="preserve">3) შემდეგი პრეპარატების ურთიერთქმედება დაფიქსირდა და მათი გამოყენებისას გათვალისწინებაა საჭირო: </w:t>
      </w:r>
      <w:r w:rsidR="00501416">
        <w:rPr>
          <w:rFonts w:ascii="Sylfaen" w:hAnsi="Sylfaen" w:cs="Sylfaen"/>
          <w:b/>
          <w:bCs/>
          <w:sz w:val="20"/>
          <w:szCs w:val="20"/>
          <w:lang w:val="ka-GE"/>
        </w:rPr>
        <w:br/>
      </w:r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ა. ურთიერთქმედება, რომელიც გავლენას ახდენს ამ პრეპარატის გამოყენებაზე -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ციკლოსპორინი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(CYP3A4/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PgP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ინჰიბიტორი):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ბიოშეღწევადობა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მნიშვნელოვნად გაიზარდა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ციკლოსპორინთან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ერთად მიღებისას. ჯანმრთელ სუბიექტებში ერთჯერადი დოზის კვლევაში,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ციკლოსპორინის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მიკროემულსიამ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გაზარდა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AUC 168%-ით (46-365%) და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Cmax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82%-ით (25-158%)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მონოთერაპიასთან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შედარებით.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ციკლოსპორინის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დოზის შეცვლის შემთხვევაში შეიძლება საჭირო გახდეს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დოზის კორექტირება. - ერითრომიცინი (CYP3A4 ინჰიბიტორი): როდესაც ეს პრეპარატი ჯანმრთელ სუბიექტებში ერითრომიცინის მრავალჯერადი დოზების წინასწარი მიღების შემდეგ ერთჯერადი დოზით იქნა მიღებული,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Cmax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გაიზარდა 2-ჯერ და AUC გაიზარდა 4.4-ჯერ. -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ვერაპამილი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(CYP3A4 ინჰიბიტორი): როდესაც ეს პრეპარატი ჯანმრთელ სუბიექტებში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ვერაპამილის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მრავალჯერადი დოზების წინასწარი მიღების შემდეგ ერთჯერადი დოზით იქნა მიღებული,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Cmax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გაიზარდა 2.3-ჯერ და AUC გაიზარდა 3.5-ჯერ. B. ურთიერთქმედება სხვა პრეპარატებზე -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ატორვასტატინი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(CYP3A4 სუბსტრატი) და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პრავასტატინი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(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PgP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სუბსტრატი): როდესაც ამ პრეპარატის ერთჯერადი დოზა ჯანმრთელ სუბიექტებში იქნა მიღებული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ატორვასტატინთან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ან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პრავასტატინთან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ერთად, პლაზმაში HMG-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CoA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რედუქტაზას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საერთო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ბიოაქტიურობამ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, ასევე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ატორვასტატინის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,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პრავასტატინის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და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ფარმაკოკინეტიკამ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, კლინიკურად მნიშვნელოვან ხარისხზე გავლენა არ მოახდინა. თუმცა, ამ შედეგების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ექსტრაპოლირება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შეუძლებელია HMG-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CoA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რედუქტაზას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სხვა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ინჰიბიტორებზე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. პაციენტები უნდა იმყოფებოდნენ მონიტორინგის ქვეშ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რაბდომიოლიზის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და HMG-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CoA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რედუქტაზას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ინჰიბიტორების განყოფილებაში ჩამოთვლილი სხვა გვერდითი რეაქციების გამოვლენის თვალსაზრისით. -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მიდაზოლამი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(CYP3A4A სუბსტრატი): წამლის ურთიერთქმედების კვლევაში, 23 ჯანმრთელ სუბიექტს პირველ ციკლში მიეცა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მიდაზოლამის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4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ერთჯერადი დოზა. მეორე ციკლში, იმავე სუბიექტებს ეძლეოდათ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ევეროლიმუსი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10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დღეში ერთხელ 5 დღის განმავლობაში და 4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მიდაზოლამი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ერთჯერადი დოზის სახით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ბოლო დოზასთან ერთად. ამ დროს,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მიდაზოლამის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პიკური პლაზმური კონცენტრაცია (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Cmax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) გაიზარდა 1.25-ჯერ (90% CI, 1.14-1.37) და AUC გაიზარდა 1.30-ჯერ (90% CI, 1.22-1.39).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მიდაზოლამის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პლაზმური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ნახევარგამოყოფის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პერიოდი უცვლელი დარჩა. ამ კვლევამ აჩვენა, რომ </w:t>
      </w:r>
      <w:proofErr w:type="spellStart"/>
      <w:r w:rsidR="00501416" w:rsidRPr="00501416">
        <w:rPr>
          <w:rFonts w:ascii="Sylfaen" w:hAnsi="Sylfaen" w:cs="Sylfaen"/>
          <w:sz w:val="20"/>
          <w:szCs w:val="20"/>
          <w:lang w:val="ka-GE"/>
        </w:rPr>
        <w:t>ევეროლიმუსი</w:t>
      </w:r>
      <w:proofErr w:type="spellEnd"/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არის CYP3A4-ის სუსტი ინჰიბიტორი. </w:t>
      </w:r>
      <w:r w:rsidR="00501416">
        <w:rPr>
          <w:rFonts w:ascii="Sylfaen" w:hAnsi="Sylfaen" w:cs="Sylfaen"/>
          <w:sz w:val="20"/>
          <w:szCs w:val="20"/>
          <w:lang w:val="ka-GE"/>
        </w:rPr>
        <w:br/>
      </w:r>
      <w:r w:rsidR="00501416" w:rsidRPr="00501416">
        <w:rPr>
          <w:rFonts w:ascii="Sylfaen" w:hAnsi="Sylfaen" w:cs="Sylfaen"/>
          <w:b/>
          <w:bCs/>
          <w:sz w:val="20"/>
          <w:szCs w:val="20"/>
          <w:lang w:val="ka-GE"/>
        </w:rPr>
        <w:t xml:space="preserve">4) შემდეგი პრეპარატები, სავარაუდოდ, </w:t>
      </w:r>
      <w:proofErr w:type="spellStart"/>
      <w:r w:rsidR="00501416" w:rsidRPr="00501416">
        <w:rPr>
          <w:rFonts w:ascii="Sylfaen" w:hAnsi="Sylfaen" w:cs="Sylfaen"/>
          <w:b/>
          <w:bCs/>
          <w:sz w:val="20"/>
          <w:szCs w:val="20"/>
          <w:lang w:val="ka-GE"/>
        </w:rPr>
        <w:t>ურთიერთქმედებენ</w:t>
      </w:r>
      <w:proofErr w:type="spellEnd"/>
      <w:r w:rsidR="00501416" w:rsidRPr="00501416">
        <w:rPr>
          <w:rFonts w:ascii="Sylfaen" w:hAnsi="Sylfaen" w:cs="Sylfaen"/>
          <w:b/>
          <w:bCs/>
          <w:sz w:val="20"/>
          <w:szCs w:val="20"/>
          <w:lang w:val="ka-GE"/>
        </w:rPr>
        <w:t xml:space="preserve"> და მათი გამოყენება უნდა იქნას გათვალისწინებული</w:t>
      </w:r>
      <w:r w:rsidR="00501416" w:rsidRPr="00501416">
        <w:rPr>
          <w:rFonts w:ascii="Sylfaen" w:hAnsi="Sylfaen" w:cs="Sylfaen"/>
          <w:sz w:val="20"/>
          <w:szCs w:val="20"/>
          <w:lang w:val="ka-GE"/>
        </w:rPr>
        <w:t>.</w:t>
      </w:r>
      <w:r w:rsidR="00501416">
        <w:rPr>
          <w:rFonts w:ascii="Sylfaen" w:hAnsi="Sylfaen" w:cs="Sylfaen"/>
          <w:sz w:val="20"/>
          <w:szCs w:val="20"/>
          <w:lang w:val="ka-GE"/>
        </w:rPr>
        <w:br/>
      </w:r>
      <w:r w:rsidR="00501416" w:rsidRPr="00501416">
        <w:rPr>
          <w:rFonts w:ascii="Sylfaen" w:hAnsi="Sylfaen" w:cs="Sylfaen"/>
          <w:sz w:val="20"/>
          <w:szCs w:val="20"/>
          <w:lang w:val="ka-GE"/>
        </w:rPr>
        <w:t xml:space="preserve"> ა. ამ პრეპარატის გამოყენებაზე მოქმედი ურთიერთქმედებები</w:t>
      </w:r>
    </w:p>
    <w:p w14:paraId="36EE3433" w14:textId="77777777" w:rsidR="00501416" w:rsidRPr="00501416" w:rsidRDefault="00501416" w:rsidP="00AE332B">
      <w:pPr>
        <w:pStyle w:val="NormalWeb"/>
        <w:spacing w:line="276" w:lineRule="auto"/>
        <w:ind w:left="720"/>
        <w:jc w:val="both"/>
        <w:rPr>
          <w:rFonts w:ascii="Sylfaen" w:hAnsi="Sylfaen" w:cs="Sylfaen"/>
          <w:sz w:val="20"/>
          <w:szCs w:val="20"/>
          <w:lang w:val="ka-GE"/>
        </w:rPr>
      </w:pPr>
      <w:r w:rsidRPr="00501416">
        <w:rPr>
          <w:rFonts w:ascii="Sylfaen" w:hAnsi="Sylfaen" w:cs="Sylfaen"/>
          <w:sz w:val="20"/>
          <w:szCs w:val="20"/>
          <w:lang w:val="ka-GE"/>
        </w:rPr>
        <w:t xml:space="preserve">- საშუალო სიძლიერის CYP3A4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ინდუქტორები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: CYP3A4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ინდუქტორებს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შეუძლიათ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მეტაბოლიზმის გაზრდა და მისი სისხლში კონცენტრაციის შემცირება (მაგ., კრაზანა (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Hypericum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perforatum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), კრუნჩხვის საწინააღმდეგო საშუალებები (მაგ.,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კარბამაზეპინი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), ფენობარბიტალი,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ფენიტოინი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, აივ ინფექციის საწინააღმდეგო პრეპარატები (მაგ.,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ეფავირენცი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,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ნევირაპინი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>)).</w:t>
      </w:r>
    </w:p>
    <w:p w14:paraId="6B555CD2" w14:textId="77777777" w:rsidR="00501416" w:rsidRPr="00501416" w:rsidRDefault="00501416" w:rsidP="00AE332B">
      <w:pPr>
        <w:pStyle w:val="NormalWeb"/>
        <w:spacing w:line="276" w:lineRule="auto"/>
        <w:ind w:left="720"/>
        <w:jc w:val="both"/>
        <w:rPr>
          <w:rFonts w:ascii="Sylfaen" w:hAnsi="Sylfaen" w:cs="Sylfaen"/>
          <w:sz w:val="20"/>
          <w:szCs w:val="20"/>
          <w:lang w:val="ka-GE"/>
        </w:rPr>
      </w:pPr>
      <w:r w:rsidRPr="00501416">
        <w:rPr>
          <w:rFonts w:ascii="Sylfaen" w:hAnsi="Sylfaen" w:cs="Sylfaen"/>
          <w:sz w:val="20"/>
          <w:szCs w:val="20"/>
          <w:lang w:val="ka-GE"/>
        </w:rPr>
        <w:t xml:space="preserve">- საშუალო სიძლიერის CYP3A4 ინჰიბიტორები: საშუალო სიძლიერის CYP3A4 და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PgP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ინჰიბიტორებს შეუძლიათ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სისხლში კონცენტრაციის გაზრდა (მაგ., სოკოს საწინააღმდეგო პრეპარატები: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ფლუკონაზოლი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, კალციუმის არხების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ბლოკატორები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: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ნიკარდიპინი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,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დილტიაზემი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,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პროტეაზას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ინჰიბიტორები: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ნელფინავირი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,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ინდინავირი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,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ამპრენავირი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). -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PgP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ინჰიბიტორები:</w:t>
      </w:r>
    </w:p>
    <w:p w14:paraId="3DC5511A" w14:textId="77777777" w:rsidR="00AE332B" w:rsidRDefault="00501416" w:rsidP="00AE332B">
      <w:pPr>
        <w:pStyle w:val="NormalWeb"/>
        <w:spacing w:line="276" w:lineRule="auto"/>
        <w:ind w:left="720"/>
        <w:jc w:val="both"/>
        <w:rPr>
          <w:rFonts w:ascii="Sylfaen" w:hAnsi="Sylfaen" w:cs="Sylfaen"/>
          <w:sz w:val="20"/>
          <w:szCs w:val="20"/>
          <w:lang w:val="ka-GE"/>
        </w:rPr>
      </w:pPr>
      <w:r w:rsidRPr="00501416">
        <w:rPr>
          <w:rFonts w:ascii="Sylfaen" w:hAnsi="Sylfaen" w:cs="Sylfaen"/>
          <w:sz w:val="20"/>
          <w:szCs w:val="20"/>
          <w:lang w:val="ka-GE"/>
        </w:rPr>
        <w:lastRenderedPageBreak/>
        <w:t>P-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გლიკოპროტეინის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ინჰიბიტორებმა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შეიძლება გაზარდონ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შეწოვა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ენტეროციტებიდან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და გაზარდონ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პლაზმური კონცენტრაცია. - CYP3A4 და CYP2D6 სუბსტრატები: ინ ვიტრო,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ევეროლიმუსი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წარმოადგენს CYP3A4 და CYP2D6 ინჰიბიტორების კონკურენტულ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ინჰიბიტორს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, რაც პოტენციურად ზრდის ამ ფერმენტების მიერ გამოდევნილი პრეპარატის კონცენტრაციას. ამიტომ, სიფრთხილეა საჭირო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CYP3A4 და CYP2D6 სუბსტრატებთან ერთად მიღებისას, რომლებსაც აქვთ ვიწრო თერაპიული ინდექსი. ყველა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in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vivo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ურთიერთქმედების კვლევა ჩატარდა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ციკლოსპორინთან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ერთად მიღების გარეშე. </w:t>
      </w:r>
    </w:p>
    <w:p w14:paraId="56C41E9C" w14:textId="77777777" w:rsidR="00AE332B" w:rsidRDefault="00501416" w:rsidP="00AE332B">
      <w:pPr>
        <w:pStyle w:val="NormalWeb"/>
        <w:spacing w:line="276" w:lineRule="auto"/>
        <w:ind w:left="720"/>
        <w:jc w:val="both"/>
        <w:rPr>
          <w:rFonts w:ascii="Sylfaen" w:hAnsi="Sylfaen" w:cs="Sylfaen"/>
          <w:b/>
          <w:bCs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br/>
      </w:r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 xml:space="preserve">5) </w:t>
      </w:r>
      <w:proofErr w:type="spellStart"/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>გრეიფრუტის</w:t>
      </w:r>
      <w:proofErr w:type="spellEnd"/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 xml:space="preserve"> და </w:t>
      </w:r>
      <w:proofErr w:type="spellStart"/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>გრეიფრუტის</w:t>
      </w:r>
      <w:proofErr w:type="spellEnd"/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 xml:space="preserve"> წვენის მიღებას თავი უნდა აარიდოთ, რადგან ისინი გავლენას ახდენენ </w:t>
      </w:r>
      <w:proofErr w:type="spellStart"/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>ციტოქრომ</w:t>
      </w:r>
      <w:proofErr w:type="spellEnd"/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 xml:space="preserve"> P450-ის და </w:t>
      </w:r>
      <w:proofErr w:type="spellStart"/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>PgP</w:t>
      </w:r>
      <w:proofErr w:type="spellEnd"/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>-ს აქტივობაზე.</w:t>
      </w:r>
    </w:p>
    <w:p w14:paraId="26CD1352" w14:textId="60F176F3" w:rsidR="00AE332B" w:rsidRDefault="00501416" w:rsidP="00AE332B">
      <w:pPr>
        <w:pStyle w:val="NormalWeb"/>
        <w:spacing w:line="276" w:lineRule="auto"/>
        <w:ind w:left="720"/>
        <w:jc w:val="both"/>
        <w:rPr>
          <w:rFonts w:ascii="Sylfaen" w:hAnsi="Sylfaen" w:cs="Sylfaen"/>
          <w:sz w:val="20"/>
          <w:szCs w:val="20"/>
          <w:lang w:val="ka-GE"/>
        </w:rPr>
      </w:pPr>
      <w:r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 xml:space="preserve">6) ვაქცინის </w:t>
      </w:r>
      <w:proofErr w:type="spellStart"/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>იმუნოსუპრესანტებმა</w:t>
      </w:r>
      <w:proofErr w:type="spellEnd"/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 xml:space="preserve"> შეიძლება გავლენა მოახდინონ ვაქცინაზე პასუხზე და ამ პრეპარატით მკურნალობის დროს გამოყენებული ვაქცინების ეფექტურობა შეიძლება ჩვეულებრივზე დაბალი იყოს.</w:t>
      </w:r>
      <w:r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3661983E" w14:textId="77777777" w:rsidR="00AE332B" w:rsidRDefault="00501416" w:rsidP="00AE332B">
      <w:pPr>
        <w:pStyle w:val="NormalWeb"/>
        <w:spacing w:line="276" w:lineRule="auto"/>
        <w:ind w:left="720"/>
        <w:jc w:val="both"/>
        <w:rPr>
          <w:rFonts w:ascii="Sylfaen" w:hAnsi="Sylfaen" w:cs="Sylfaen"/>
          <w:sz w:val="20"/>
          <w:szCs w:val="20"/>
          <w:lang w:val="ka-GE"/>
        </w:rPr>
      </w:pPr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>ცოცხალი ვაქცინების გამოყენებას თავი უნდა აარიდოთ.</w:t>
      </w:r>
      <w:r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1BE45088" w14:textId="77777777" w:rsidR="00AE332B" w:rsidRDefault="00501416" w:rsidP="00AE332B">
      <w:pPr>
        <w:pStyle w:val="NormalWeb"/>
        <w:spacing w:line="276" w:lineRule="auto"/>
        <w:ind w:left="720"/>
        <w:jc w:val="both"/>
        <w:rPr>
          <w:rFonts w:ascii="Sylfaen" w:hAnsi="Sylfaen" w:cs="Sylfaen"/>
          <w:b/>
          <w:bCs/>
          <w:sz w:val="20"/>
          <w:szCs w:val="20"/>
          <w:lang w:val="ka-GE"/>
        </w:rPr>
      </w:pPr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 xml:space="preserve">6. ორსული ქალების, მეძუძური ქალების, რეპროდუქციული პოტენციალის მქონე ქალების და მამაკაცების </w:t>
      </w:r>
      <w:r>
        <w:rPr>
          <w:rFonts w:ascii="Sylfaen" w:hAnsi="Sylfaen" w:cs="Sylfaen"/>
          <w:b/>
          <w:bCs/>
          <w:sz w:val="20"/>
          <w:szCs w:val="20"/>
          <w:lang w:val="ka-GE"/>
        </w:rPr>
        <w:t>მიერ მიღება:</w:t>
      </w:r>
    </w:p>
    <w:p w14:paraId="538AAEF2" w14:textId="77777777" w:rsidR="00AE332B" w:rsidRDefault="00501416" w:rsidP="00AE332B">
      <w:pPr>
        <w:pStyle w:val="NormalWeb"/>
        <w:spacing w:line="276" w:lineRule="auto"/>
        <w:ind w:left="720"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b/>
          <w:bCs/>
          <w:sz w:val="20"/>
          <w:szCs w:val="20"/>
          <w:lang w:val="ka-GE"/>
        </w:rPr>
        <w:br/>
      </w:r>
      <w:r w:rsidRPr="00501416">
        <w:rPr>
          <w:rFonts w:ascii="Sylfaen" w:hAnsi="Sylfaen" w:cs="Sylfaen"/>
          <w:sz w:val="20"/>
          <w:szCs w:val="20"/>
          <w:lang w:val="ka-GE"/>
        </w:rPr>
        <w:t xml:space="preserve"> 1) ორსული ქალები: არ არსებობს საკმარისი მონაცემები ამ პრეპარატის ორსულ ქალებში გამოყენების შესახებ. ცხოველებზე ჩატარებულმა კვლევებმა აჩვენა რეპროდუქციული ტოქსიკურობა, მათ შორის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ემბრიოტოქსიკურობა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/ნაყოფის ტოქსიკურობა, მაგრამ ადამიანებისთვის პოტენციური რისკი უცნობია. ეს პრეპარატი არ უნდა დაენიშნოს ორსულ ქალებს, თუ ნაყოფისთვის პოტენციური სარგებელი არ აღემატება ნაყოფისთვის პოტენციურ რისკს. 2) მეძუძური ქალები: უცნობია, გამოიყოფა თუ არა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ევეროლიმუსი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ადამიანის რძეში. ცხოველებზე ჩატარებულ კვლევებში,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ევეროლიმუსი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და/ან მისი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მეტაბოლიტები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ადვილად გამოიყოფა მეძუძური ვირთხების რძეში. ამიტომ, ამ პრეპარატის მიმღებმა ქალებმა არ უნდა კვებონ ძუძუთი. 3) რეპროდუქციული პოტენციალის მქონე ქალები და მამაკაცები: რეკომენდებულია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მაღალეფექტური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კონტრაცეფციის გამოყენება ამ პრეპარატის მიღების დროს და მისი მიღების შეწყვეტიდან 8 კვირის განმავლობაში. ლიტერატურაში არსებობს ცნობები შექცევადი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აზოოსპერმიის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და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ოლიგოსპერმიის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შესახებ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mTOR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ინჰიბიტორებით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ნამკურნალებ პაციენტებში. </w:t>
      </w:r>
    </w:p>
    <w:p w14:paraId="0435E703" w14:textId="22EC050E" w:rsidR="00AE332B" w:rsidRDefault="00501416" w:rsidP="00AE332B">
      <w:pPr>
        <w:pStyle w:val="NormalWeb"/>
        <w:spacing w:line="276" w:lineRule="auto"/>
        <w:ind w:left="720"/>
        <w:jc w:val="both"/>
        <w:rPr>
          <w:rFonts w:ascii="Sylfaen" w:hAnsi="Sylfaen" w:cs="Sylfaen"/>
          <w:b/>
          <w:bCs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br/>
      </w:r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>7.  დოზის გადაჭარბებ</w:t>
      </w:r>
      <w:r>
        <w:rPr>
          <w:rFonts w:ascii="Sylfaen" w:hAnsi="Sylfaen" w:cs="Sylfaen"/>
          <w:b/>
          <w:bCs/>
          <w:sz w:val="20"/>
          <w:szCs w:val="20"/>
          <w:lang w:val="ka-GE"/>
        </w:rPr>
        <w:t>ა</w:t>
      </w:r>
    </w:p>
    <w:p w14:paraId="5DD37E74" w14:textId="77777777" w:rsidR="00AE332B" w:rsidRDefault="00501416" w:rsidP="00AE332B">
      <w:pPr>
        <w:pStyle w:val="NormalWeb"/>
        <w:spacing w:line="276" w:lineRule="auto"/>
        <w:ind w:left="720"/>
        <w:jc w:val="both"/>
        <w:rPr>
          <w:rFonts w:ascii="Sylfaen" w:hAnsi="Sylfaen" w:cs="Sylfaen"/>
          <w:sz w:val="20"/>
          <w:szCs w:val="20"/>
          <w:lang w:val="ka-GE"/>
        </w:rPr>
      </w:pPr>
      <w:r w:rsidRPr="00501416">
        <w:rPr>
          <w:rFonts w:ascii="Sylfaen" w:hAnsi="Sylfaen" w:cs="Sylfaen"/>
          <w:sz w:val="20"/>
          <w:szCs w:val="20"/>
          <w:lang w:val="ka-GE"/>
        </w:rPr>
        <w:t xml:space="preserve"> ცხოველებზე ჩატარებულ კვლევებში,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ევეროლიმუსმა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აჩვენა მწვავე ტოქსიკურობის დაბალი პოტენციალი. თაგვებში ან ვირთხებში 2000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/კგ ერთჯერადი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პერორალური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დოზის (ზღვრული ტესტი) მიღების შემდეგ სიკვდილიანობა ან მძიმე ტოქსიკურობა არ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დაფიქსირებულა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. ადამიანებში დოზის გადაჭარბების გამოცდილება ძალიან შეზღუდულია, მაგრამ იყო შემთხვევა, როდესაც 2 წლის ბავშვმა შემთხვევით მიიღო 1.5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ევეროლიმუსი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, გვერდითი მოვლენები არ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დაფიქსირებულა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. ტრანსპლანტაციის მქონე პაციენტებს, რომლებსაც აღენიშნებოდათ მისაღები მწვავე ტოლერანტობა, შესთავაზეს 25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-მდე ერთჯერადი დოზები. დოზის გადაჭარბების შემთხვევაში თავდაპირველად უნდა იქნას გამოყენებული ზოგადი დამხმარე თერაპია. </w:t>
      </w:r>
    </w:p>
    <w:p w14:paraId="44F2359D" w14:textId="77777777" w:rsidR="00AE332B" w:rsidRDefault="00501416" w:rsidP="00AE332B">
      <w:pPr>
        <w:pStyle w:val="NormalWeb"/>
        <w:spacing w:line="276" w:lineRule="auto"/>
        <w:ind w:left="720"/>
        <w:jc w:val="both"/>
        <w:rPr>
          <w:rFonts w:ascii="Sylfaen" w:hAnsi="Sylfaen" w:cs="Sylfaen"/>
          <w:sz w:val="20"/>
          <w:szCs w:val="20"/>
          <w:lang w:val="ka-GE"/>
        </w:rPr>
      </w:pPr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>8. გამოყენების სიფრთხილის ზომები:</w:t>
      </w:r>
      <w:r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4947FAC5" w14:textId="77777777" w:rsidR="00AE332B" w:rsidRDefault="00501416" w:rsidP="00AE332B">
      <w:pPr>
        <w:pStyle w:val="NormalWeb"/>
        <w:spacing w:line="276" w:lineRule="auto"/>
        <w:ind w:left="720"/>
        <w:jc w:val="both"/>
        <w:rPr>
          <w:rFonts w:ascii="Sylfaen" w:hAnsi="Sylfaen" w:cs="Sylfaen"/>
          <w:sz w:val="20"/>
          <w:szCs w:val="20"/>
          <w:lang w:val="ka-GE"/>
        </w:rPr>
      </w:pPr>
      <w:r w:rsidRPr="00501416">
        <w:rPr>
          <w:rFonts w:ascii="Sylfaen" w:hAnsi="Sylfaen" w:cs="Sylfaen"/>
          <w:sz w:val="20"/>
          <w:szCs w:val="20"/>
          <w:lang w:val="ka-GE"/>
        </w:rPr>
        <w:lastRenderedPageBreak/>
        <w:t xml:space="preserve">ეს პრეპარატი უნდა იქნას მიღებული მთლიანად და არ უნდა დაიმსხვრეს მიღებამდე. </w:t>
      </w:r>
      <w:r>
        <w:rPr>
          <w:rFonts w:ascii="Sylfaen" w:hAnsi="Sylfaen" w:cs="Sylfaen"/>
          <w:sz w:val="20"/>
          <w:szCs w:val="20"/>
          <w:lang w:val="ka-GE"/>
        </w:rPr>
        <w:br/>
      </w:r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 xml:space="preserve">9. ინფორმაცია </w:t>
      </w:r>
      <w:proofErr w:type="spellStart"/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>ბიოექვივალენტურობის</w:t>
      </w:r>
      <w:proofErr w:type="spellEnd"/>
      <w:r w:rsidRPr="00501416">
        <w:rPr>
          <w:rFonts w:ascii="Sylfaen" w:hAnsi="Sylfaen" w:cs="Sylfaen"/>
          <w:b/>
          <w:bCs/>
          <w:sz w:val="20"/>
          <w:szCs w:val="20"/>
          <w:lang w:val="ka-GE"/>
        </w:rPr>
        <w:t xml:space="preserve"> კვლევების შესახებ</w:t>
      </w:r>
      <w:r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24A2F26D" w14:textId="38164453" w:rsidR="005C2B36" w:rsidRPr="005C2B36" w:rsidRDefault="00501416" w:rsidP="00AE332B">
      <w:pPr>
        <w:pStyle w:val="NormalWeb"/>
        <w:spacing w:line="276" w:lineRule="auto"/>
        <w:ind w:left="720"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br/>
      </w:r>
      <w:r w:rsidRPr="00501416">
        <w:rPr>
          <w:rFonts w:ascii="Sylfaen" w:hAnsi="Sylfaen" w:cs="Sylfaen"/>
          <w:sz w:val="20"/>
          <w:szCs w:val="20"/>
          <w:lang w:val="ka-GE"/>
        </w:rPr>
        <w:t xml:space="preserve">ა. 2x2 ჯვარედინი კვლევის დროს, ჯანმრთელ ზრდასრულებს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პერორალურად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ერთჯერადი დოზის სახით უზმოზე მიეცათ 1 ტაბლეტი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სატესტო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პრეპარატის, </w:t>
      </w:r>
      <w:proofErr w:type="spellStart"/>
      <w:r>
        <w:rPr>
          <w:rFonts w:ascii="Sylfaen" w:hAnsi="Sylfaen" w:cs="Sylfaen"/>
          <w:sz w:val="20"/>
          <w:szCs w:val="20"/>
          <w:lang w:val="ka-GE"/>
        </w:rPr>
        <w:t>სერტირობელ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-ის ტაბლეტი 1.0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(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ევეროლიმუსი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>) (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Chong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Kun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Dang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Co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.,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Ltd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.) და საკონტროლო პრეპარატის, </w:t>
      </w:r>
      <w:proofErr w:type="spellStart"/>
      <w:r w:rsidR="00704F14">
        <w:rPr>
          <w:rFonts w:ascii="Sylfaen" w:hAnsi="Sylfaen" w:cs="Sylfaen"/>
          <w:sz w:val="20"/>
          <w:szCs w:val="20"/>
          <w:lang w:val="ka-GE"/>
        </w:rPr>
        <w:t>სერტიკან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-ის ტაბლეტი 1.0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მგ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(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ევეროლიმუსი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>) (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Novartis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Korea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Co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.,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Ltd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.). სისხლში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ევეროლიმუსის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დონე გაიზომა 40 სუბიექტის სისხლში. როდესაც შედარებითი შეფასების პუნქტები (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AUCt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,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Cmax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)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ლოგ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-ტრანსფორმირებული და სტატისტიკურად დამუშავდა, საშუალო სხვაობის 90%-იანი სანდოობის ინტერვალი იყო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log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0.8-დან </w:t>
      </w:r>
      <w:proofErr w:type="spellStart"/>
      <w:r w:rsidRPr="00501416">
        <w:rPr>
          <w:rFonts w:ascii="Sylfaen" w:hAnsi="Sylfaen" w:cs="Sylfaen"/>
          <w:sz w:val="20"/>
          <w:szCs w:val="20"/>
          <w:lang w:val="ka-GE"/>
        </w:rPr>
        <w:t>log</w:t>
      </w:r>
      <w:proofErr w:type="spellEnd"/>
      <w:r w:rsidRPr="00501416">
        <w:rPr>
          <w:rFonts w:ascii="Sylfaen" w:hAnsi="Sylfaen" w:cs="Sylfaen"/>
          <w:sz w:val="20"/>
          <w:szCs w:val="20"/>
          <w:lang w:val="ka-GE"/>
        </w:rPr>
        <w:t xml:space="preserve"> 1.25-მდე, რაც ადასტურებს, რომ ისინი ბიოლოგიურად ექვივალენტური იყო.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1"/>
        <w:gridCol w:w="2213"/>
        <w:gridCol w:w="1800"/>
        <w:gridCol w:w="1753"/>
        <w:gridCol w:w="1253"/>
        <w:gridCol w:w="1355"/>
      </w:tblGrid>
      <w:tr w:rsidR="00704F14" w:rsidRPr="00704F14" w14:paraId="257505C8" w14:textId="77777777" w:rsidTr="00704F14">
        <w:trPr>
          <w:trHeight w:val="840"/>
        </w:trPr>
        <w:tc>
          <w:tcPr>
            <w:tcW w:w="4604" w:type="dxa"/>
            <w:gridSpan w:val="2"/>
            <w:vMerge w:val="restart"/>
            <w:hideMark/>
          </w:tcPr>
          <w:p w14:paraId="5CF3A841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დაყოფა</w:t>
            </w:r>
            <w:proofErr w:type="spellEnd"/>
          </w:p>
        </w:tc>
        <w:tc>
          <w:tcPr>
            <w:tcW w:w="3553" w:type="dxa"/>
            <w:gridSpan w:val="2"/>
            <w:hideMark/>
          </w:tcPr>
          <w:p w14:paraId="0A8AB8EE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შედარებითი</w:t>
            </w:r>
            <w:proofErr w:type="spellEnd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შეფასების</w:t>
            </w:r>
            <w:proofErr w:type="spellEnd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პარამეტრი</w:t>
            </w:r>
            <w:proofErr w:type="spellEnd"/>
          </w:p>
        </w:tc>
        <w:tc>
          <w:tcPr>
            <w:tcW w:w="2608" w:type="dxa"/>
            <w:gridSpan w:val="2"/>
            <w:hideMark/>
          </w:tcPr>
          <w:p w14:paraId="06E54AD8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საკონტროლო</w:t>
            </w:r>
            <w:proofErr w:type="spellEnd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შეფასების</w:t>
            </w:r>
            <w:proofErr w:type="spellEnd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პარამეტრი</w:t>
            </w:r>
            <w:proofErr w:type="spellEnd"/>
          </w:p>
        </w:tc>
      </w:tr>
      <w:tr w:rsidR="00704F14" w:rsidRPr="00704F14" w14:paraId="5C781FA3" w14:textId="77777777" w:rsidTr="00704F14">
        <w:trPr>
          <w:trHeight w:val="780"/>
        </w:trPr>
        <w:tc>
          <w:tcPr>
            <w:tcW w:w="4604" w:type="dxa"/>
            <w:gridSpan w:val="2"/>
            <w:vMerge/>
            <w:hideMark/>
          </w:tcPr>
          <w:p w14:paraId="156B7DCF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  <w:hideMark/>
          </w:tcPr>
          <w:p w14:paraId="57C631DC" w14:textId="77777777" w:rsidR="00704F14" w:rsidRPr="00780C6A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  <w:lang w:val="pt-PT"/>
              </w:rPr>
            </w:pPr>
            <w:r w:rsidRPr="00780C6A">
              <w:rPr>
                <w:rFonts w:ascii="Sylfaen" w:hAnsi="Sylfaen"/>
                <w:b/>
                <w:bCs/>
                <w:sz w:val="22"/>
                <w:szCs w:val="22"/>
                <w:lang w:val="pt-PT"/>
              </w:rPr>
              <w:t>A U C 0 - 1 6 8 h r (ng·hr/mL)</w:t>
            </w:r>
            <w:r w:rsidRPr="00780C6A">
              <w:rPr>
                <w:rFonts w:ascii="Sylfaen" w:hAnsi="Sylfaen"/>
                <w:b/>
                <w:bCs/>
                <w:sz w:val="22"/>
                <w:szCs w:val="22"/>
                <w:lang w:val="pt-PT"/>
              </w:rPr>
              <w:br/>
              <w:t>(ng·hr/mL)</w:t>
            </w:r>
          </w:p>
        </w:tc>
        <w:tc>
          <w:tcPr>
            <w:tcW w:w="1753" w:type="dxa"/>
            <w:hideMark/>
          </w:tcPr>
          <w:p w14:paraId="69739F95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Cmax</w:t>
            </w:r>
            <w:proofErr w:type="spellEnd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(ng/mL)</w:t>
            </w:r>
          </w:p>
        </w:tc>
        <w:tc>
          <w:tcPr>
            <w:tcW w:w="1253" w:type="dxa"/>
            <w:hideMark/>
          </w:tcPr>
          <w:p w14:paraId="13BE0F18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Tmax</w:t>
            </w:r>
            <w:proofErr w:type="spellEnd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(</w:t>
            </w: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hr</w:t>
            </w:r>
            <w:proofErr w:type="spellEnd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355" w:type="dxa"/>
            <w:hideMark/>
          </w:tcPr>
          <w:p w14:paraId="7D55B7C6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t1/2(</w:t>
            </w: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hr</w:t>
            </w:r>
            <w:proofErr w:type="spellEnd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)</w:t>
            </w:r>
          </w:p>
        </w:tc>
      </w:tr>
      <w:tr w:rsidR="00704F14" w:rsidRPr="00704F14" w14:paraId="34D9A164" w14:textId="77777777" w:rsidTr="00704F14">
        <w:trPr>
          <w:trHeight w:val="1180"/>
        </w:trPr>
        <w:tc>
          <w:tcPr>
            <w:tcW w:w="2391" w:type="dxa"/>
            <w:hideMark/>
          </w:tcPr>
          <w:p w14:paraId="0762A209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შესადარებელი</w:t>
            </w:r>
            <w:proofErr w:type="spellEnd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პრეპარატი</w:t>
            </w:r>
            <w:proofErr w:type="spellEnd"/>
          </w:p>
        </w:tc>
        <w:tc>
          <w:tcPr>
            <w:tcW w:w="2213" w:type="dxa"/>
            <w:hideMark/>
          </w:tcPr>
          <w:p w14:paraId="6DEEE35F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სერტიკანი</w:t>
            </w:r>
            <w:proofErr w:type="spellEnd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 xml:space="preserve"> 1.0მგ (</w:t>
            </w: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ევეროლიმუსი</w:t>
            </w:r>
            <w:proofErr w:type="spellEnd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) (Novartis Korea)</w:t>
            </w:r>
          </w:p>
        </w:tc>
        <w:tc>
          <w:tcPr>
            <w:tcW w:w="1800" w:type="dxa"/>
            <w:hideMark/>
          </w:tcPr>
          <w:p w14:paraId="0095A4E2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704F14">
              <w:rPr>
                <w:rFonts w:ascii="Sylfaen" w:hAnsi="Sylfaen"/>
                <w:sz w:val="22"/>
                <w:szCs w:val="22"/>
              </w:rPr>
              <w:t>74.12±29.13</w:t>
            </w:r>
          </w:p>
        </w:tc>
        <w:tc>
          <w:tcPr>
            <w:tcW w:w="1753" w:type="dxa"/>
            <w:hideMark/>
          </w:tcPr>
          <w:p w14:paraId="07E31ED6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704F14">
              <w:rPr>
                <w:rFonts w:ascii="Sylfaen" w:hAnsi="Sylfaen"/>
                <w:sz w:val="22"/>
                <w:szCs w:val="22"/>
              </w:rPr>
              <w:t>9.280±3.162</w:t>
            </w:r>
          </w:p>
        </w:tc>
        <w:tc>
          <w:tcPr>
            <w:tcW w:w="1253" w:type="dxa"/>
            <w:hideMark/>
          </w:tcPr>
          <w:p w14:paraId="2F22BC14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704F14">
              <w:rPr>
                <w:rFonts w:ascii="Sylfaen" w:hAnsi="Sylfaen"/>
                <w:sz w:val="22"/>
                <w:szCs w:val="22"/>
              </w:rPr>
              <w:t>0.75(0.33-1.50)</w:t>
            </w:r>
          </w:p>
        </w:tc>
        <w:tc>
          <w:tcPr>
            <w:tcW w:w="1355" w:type="dxa"/>
            <w:hideMark/>
          </w:tcPr>
          <w:p w14:paraId="6296236B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704F14">
              <w:rPr>
                <w:rFonts w:ascii="Sylfaen" w:hAnsi="Sylfaen"/>
                <w:sz w:val="22"/>
                <w:szCs w:val="22"/>
              </w:rPr>
              <w:t>44.27±10.07</w:t>
            </w:r>
          </w:p>
        </w:tc>
      </w:tr>
      <w:tr w:rsidR="00704F14" w:rsidRPr="00704F14" w14:paraId="628A1007" w14:textId="77777777" w:rsidTr="00704F14">
        <w:trPr>
          <w:trHeight w:val="1140"/>
        </w:trPr>
        <w:tc>
          <w:tcPr>
            <w:tcW w:w="2391" w:type="dxa"/>
            <w:hideMark/>
          </w:tcPr>
          <w:p w14:paraId="1C114F93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სატესტო</w:t>
            </w:r>
            <w:proofErr w:type="spellEnd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პრეპარატი</w:t>
            </w:r>
            <w:proofErr w:type="spellEnd"/>
          </w:p>
        </w:tc>
        <w:tc>
          <w:tcPr>
            <w:tcW w:w="2213" w:type="dxa"/>
            <w:hideMark/>
          </w:tcPr>
          <w:p w14:paraId="5F267080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სერტირობელი</w:t>
            </w:r>
            <w:proofErr w:type="spellEnd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ტაბლეტი</w:t>
            </w:r>
            <w:proofErr w:type="spellEnd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 xml:space="preserve"> 1.0 mg ((Chong Kun Dang Co., Ltd.)</w:t>
            </w:r>
          </w:p>
        </w:tc>
        <w:tc>
          <w:tcPr>
            <w:tcW w:w="1800" w:type="dxa"/>
            <w:hideMark/>
          </w:tcPr>
          <w:p w14:paraId="60B6BDE2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704F14">
              <w:rPr>
                <w:rFonts w:ascii="Sylfaen" w:hAnsi="Sylfaen"/>
                <w:sz w:val="22"/>
                <w:szCs w:val="22"/>
              </w:rPr>
              <w:t>84.15±39.51</w:t>
            </w:r>
          </w:p>
        </w:tc>
        <w:tc>
          <w:tcPr>
            <w:tcW w:w="1753" w:type="dxa"/>
            <w:hideMark/>
          </w:tcPr>
          <w:p w14:paraId="5D9F69B5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704F14">
              <w:rPr>
                <w:rFonts w:ascii="Sylfaen" w:hAnsi="Sylfaen"/>
                <w:sz w:val="22"/>
                <w:szCs w:val="22"/>
              </w:rPr>
              <w:t>9.694±4.178</w:t>
            </w:r>
          </w:p>
        </w:tc>
        <w:tc>
          <w:tcPr>
            <w:tcW w:w="1253" w:type="dxa"/>
            <w:hideMark/>
          </w:tcPr>
          <w:p w14:paraId="47A72017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704F14">
              <w:rPr>
                <w:rFonts w:ascii="Sylfaen" w:hAnsi="Sylfaen"/>
                <w:sz w:val="22"/>
                <w:szCs w:val="22"/>
              </w:rPr>
              <w:t>0.75(0.33-1.50)</w:t>
            </w:r>
          </w:p>
        </w:tc>
        <w:tc>
          <w:tcPr>
            <w:tcW w:w="1355" w:type="dxa"/>
            <w:hideMark/>
          </w:tcPr>
          <w:p w14:paraId="7186FC4D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704F14">
              <w:rPr>
                <w:rFonts w:ascii="Sylfaen" w:hAnsi="Sylfaen"/>
                <w:sz w:val="22"/>
                <w:szCs w:val="22"/>
              </w:rPr>
              <w:t>51.33±27.08</w:t>
            </w:r>
          </w:p>
        </w:tc>
      </w:tr>
      <w:tr w:rsidR="00704F14" w:rsidRPr="00704F14" w14:paraId="3A7578E2" w14:textId="77777777" w:rsidTr="00704F14">
        <w:trPr>
          <w:trHeight w:val="1520"/>
        </w:trPr>
        <w:tc>
          <w:tcPr>
            <w:tcW w:w="4604" w:type="dxa"/>
            <w:gridSpan w:val="2"/>
            <w:hideMark/>
          </w:tcPr>
          <w:p w14:paraId="6595D8B2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b/>
                <w:bCs/>
                <w:sz w:val="22"/>
                <w:szCs w:val="22"/>
              </w:rPr>
            </w:pPr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90%-</w:t>
            </w: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იანი</w:t>
            </w:r>
            <w:proofErr w:type="spellEnd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სანდოობის</w:t>
            </w:r>
            <w:proofErr w:type="spellEnd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ინტერვალი</w:t>
            </w:r>
            <w:proofErr w:type="spellEnd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* (</w:t>
            </w:r>
            <w:proofErr w:type="spellStart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სტანდარტული</w:t>
            </w:r>
            <w:proofErr w:type="spellEnd"/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: log0.8</w:t>
            </w:r>
            <w:r w:rsidRPr="00704F14">
              <w:rPr>
                <w:rFonts w:ascii="Cambria Math" w:hAnsi="Cambria Math" w:cs="Cambria Math"/>
                <w:b/>
                <w:bCs/>
                <w:sz w:val="22"/>
                <w:szCs w:val="22"/>
              </w:rPr>
              <w:t>∼</w:t>
            </w:r>
            <w:r w:rsidRPr="00704F14">
              <w:rPr>
                <w:rFonts w:ascii="Sylfaen" w:hAnsi="Sylfaen"/>
                <w:b/>
                <w:bCs/>
                <w:sz w:val="22"/>
                <w:szCs w:val="22"/>
              </w:rPr>
              <w:t>log1.25)</w:t>
            </w:r>
          </w:p>
        </w:tc>
        <w:tc>
          <w:tcPr>
            <w:tcW w:w="1800" w:type="dxa"/>
            <w:hideMark/>
          </w:tcPr>
          <w:p w14:paraId="40A7240B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704F14">
              <w:rPr>
                <w:rFonts w:ascii="Sylfaen" w:hAnsi="Sylfaen"/>
                <w:sz w:val="22"/>
                <w:szCs w:val="22"/>
              </w:rPr>
              <w:t xml:space="preserve">l o g </w:t>
            </w:r>
            <w:proofErr w:type="gramStart"/>
            <w:r w:rsidRPr="00704F14">
              <w:rPr>
                <w:rFonts w:ascii="Sylfaen" w:hAnsi="Sylfaen"/>
                <w:sz w:val="22"/>
                <w:szCs w:val="22"/>
              </w:rPr>
              <w:t>0 .</w:t>
            </w:r>
            <w:proofErr w:type="gramEnd"/>
            <w:r w:rsidRPr="00704F14">
              <w:rPr>
                <w:rFonts w:ascii="Sylfaen" w:hAnsi="Sylfaen"/>
                <w:sz w:val="22"/>
                <w:szCs w:val="22"/>
              </w:rPr>
              <w:t xml:space="preserve"> 9 9 7 2 ~</w:t>
            </w:r>
            <w:r w:rsidRPr="00704F14">
              <w:rPr>
                <w:rFonts w:ascii="Sylfaen" w:hAnsi="Sylfaen"/>
                <w:sz w:val="22"/>
                <w:szCs w:val="22"/>
              </w:rPr>
              <w:br/>
              <w:t>1.2203</w:t>
            </w:r>
          </w:p>
        </w:tc>
        <w:tc>
          <w:tcPr>
            <w:tcW w:w="1753" w:type="dxa"/>
            <w:hideMark/>
          </w:tcPr>
          <w:p w14:paraId="671E8BBE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704F14">
              <w:rPr>
                <w:rFonts w:ascii="Sylfaen" w:hAnsi="Sylfaen"/>
                <w:sz w:val="22"/>
                <w:szCs w:val="22"/>
              </w:rPr>
              <w:t xml:space="preserve">l o g </w:t>
            </w:r>
            <w:proofErr w:type="gramStart"/>
            <w:r w:rsidRPr="00704F14">
              <w:rPr>
                <w:rFonts w:ascii="Sylfaen" w:hAnsi="Sylfaen"/>
                <w:sz w:val="22"/>
                <w:szCs w:val="22"/>
              </w:rPr>
              <w:t>0 .</w:t>
            </w:r>
            <w:proofErr w:type="gramEnd"/>
            <w:r w:rsidRPr="00704F14">
              <w:rPr>
                <w:rFonts w:ascii="Sylfaen" w:hAnsi="Sylfaen"/>
                <w:sz w:val="22"/>
                <w:szCs w:val="22"/>
              </w:rPr>
              <w:t xml:space="preserve"> 9 3 6 2 ~</w:t>
            </w:r>
            <w:r w:rsidRPr="00704F14">
              <w:rPr>
                <w:rFonts w:ascii="Sylfaen" w:hAnsi="Sylfaen"/>
                <w:sz w:val="22"/>
                <w:szCs w:val="22"/>
              </w:rPr>
              <w:br/>
              <w:t>1.1249</w:t>
            </w:r>
          </w:p>
        </w:tc>
        <w:tc>
          <w:tcPr>
            <w:tcW w:w="1253" w:type="dxa"/>
            <w:hideMark/>
          </w:tcPr>
          <w:p w14:paraId="19E3D862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704F14">
              <w:rPr>
                <w:rFonts w:ascii="Sylfaen" w:hAnsi="Sylfaen"/>
                <w:sz w:val="22"/>
                <w:szCs w:val="22"/>
              </w:rPr>
              <w:t> </w:t>
            </w:r>
          </w:p>
        </w:tc>
        <w:tc>
          <w:tcPr>
            <w:tcW w:w="1355" w:type="dxa"/>
            <w:hideMark/>
          </w:tcPr>
          <w:p w14:paraId="54F0F1B4" w14:textId="77777777" w:rsidR="00704F14" w:rsidRPr="00704F14" w:rsidRDefault="00704F14" w:rsidP="00AE332B">
            <w:pPr>
              <w:pStyle w:val="NormalWeb"/>
              <w:spacing w:line="276" w:lineRule="auto"/>
              <w:jc w:val="both"/>
              <w:rPr>
                <w:rFonts w:ascii="Sylfaen" w:hAnsi="Sylfaen"/>
                <w:sz w:val="22"/>
                <w:szCs w:val="22"/>
              </w:rPr>
            </w:pPr>
            <w:r w:rsidRPr="00704F14">
              <w:rPr>
                <w:rFonts w:ascii="Sylfaen" w:hAnsi="Sylfaen"/>
                <w:sz w:val="22"/>
                <w:szCs w:val="22"/>
              </w:rPr>
              <w:t> </w:t>
            </w:r>
          </w:p>
        </w:tc>
      </w:tr>
    </w:tbl>
    <w:p w14:paraId="4B33FF1C" w14:textId="59931578" w:rsidR="00704F14" w:rsidRPr="00704F14" w:rsidRDefault="00704F14" w:rsidP="00AE332B">
      <w:pPr>
        <w:pStyle w:val="NormalWeb"/>
        <w:spacing w:line="276" w:lineRule="auto"/>
        <w:jc w:val="both"/>
        <w:rPr>
          <w:rFonts w:ascii="Sylfaen" w:hAnsi="Sylfaen"/>
          <w:sz w:val="21"/>
          <w:szCs w:val="21"/>
        </w:rPr>
      </w:pPr>
      <w:r w:rsidRPr="00704F14">
        <w:rPr>
          <w:rFonts w:ascii="Sylfaen" w:hAnsi="Sylfaen"/>
          <w:sz w:val="21"/>
          <w:szCs w:val="21"/>
        </w:rPr>
        <w:t>(</w:t>
      </w:r>
      <w:proofErr w:type="spellStart"/>
      <w:r w:rsidRPr="00704F14">
        <w:rPr>
          <w:rFonts w:ascii="Sylfaen" w:hAnsi="Sylfaen"/>
          <w:sz w:val="21"/>
          <w:szCs w:val="21"/>
        </w:rPr>
        <w:t>AUCt</w:t>
      </w:r>
      <w:proofErr w:type="spellEnd"/>
      <w:r w:rsidRPr="00704F14">
        <w:rPr>
          <w:rFonts w:ascii="Sylfaen" w:hAnsi="Sylfaen"/>
          <w:sz w:val="21"/>
          <w:szCs w:val="21"/>
        </w:rPr>
        <w:t xml:space="preserve">, </w:t>
      </w:r>
      <w:proofErr w:type="spellStart"/>
      <w:r w:rsidRPr="00704F14">
        <w:rPr>
          <w:rFonts w:ascii="Sylfaen" w:hAnsi="Sylfaen"/>
          <w:sz w:val="21"/>
          <w:szCs w:val="21"/>
        </w:rPr>
        <w:t>Cmax</w:t>
      </w:r>
      <w:proofErr w:type="spellEnd"/>
      <w:r w:rsidRPr="00704F14">
        <w:rPr>
          <w:rFonts w:ascii="Sylfaen" w:hAnsi="Sylfaen"/>
          <w:sz w:val="21"/>
          <w:szCs w:val="21"/>
        </w:rPr>
        <w:t xml:space="preserve">, t1/2; </w:t>
      </w:r>
      <w:proofErr w:type="spellStart"/>
      <w:r w:rsidRPr="00704F14">
        <w:rPr>
          <w:rFonts w:ascii="Sylfaen" w:hAnsi="Sylfaen"/>
          <w:sz w:val="21"/>
          <w:szCs w:val="21"/>
        </w:rPr>
        <w:t>საშუალო</w:t>
      </w:r>
      <w:proofErr w:type="spellEnd"/>
      <w:r w:rsidRPr="00704F14">
        <w:rPr>
          <w:rFonts w:ascii="Sylfaen" w:hAnsi="Sylfaen"/>
          <w:sz w:val="21"/>
          <w:szCs w:val="21"/>
        </w:rPr>
        <w:t xml:space="preserve"> ± </w:t>
      </w:r>
      <w:proofErr w:type="spellStart"/>
      <w:r w:rsidRPr="00704F14">
        <w:rPr>
          <w:rFonts w:ascii="Sylfaen" w:hAnsi="Sylfaen"/>
          <w:sz w:val="21"/>
          <w:szCs w:val="21"/>
        </w:rPr>
        <w:t>სტანდარტული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გადახრა</w:t>
      </w:r>
      <w:proofErr w:type="spellEnd"/>
      <w:r w:rsidRPr="00704F14">
        <w:rPr>
          <w:rFonts w:ascii="Sylfaen" w:hAnsi="Sylfaen"/>
          <w:sz w:val="21"/>
          <w:szCs w:val="21"/>
        </w:rPr>
        <w:t xml:space="preserve">, </w:t>
      </w:r>
      <w:proofErr w:type="spellStart"/>
      <w:r w:rsidRPr="00704F14">
        <w:rPr>
          <w:rFonts w:ascii="Sylfaen" w:hAnsi="Sylfaen"/>
          <w:sz w:val="21"/>
          <w:szCs w:val="21"/>
        </w:rPr>
        <w:t>Tmax</w:t>
      </w:r>
      <w:proofErr w:type="spellEnd"/>
      <w:r w:rsidRPr="00704F14">
        <w:rPr>
          <w:rFonts w:ascii="Sylfaen" w:hAnsi="Sylfaen"/>
          <w:sz w:val="21"/>
          <w:szCs w:val="21"/>
        </w:rPr>
        <w:t xml:space="preserve">; </w:t>
      </w:r>
      <w:proofErr w:type="spellStart"/>
      <w:r w:rsidRPr="00704F14">
        <w:rPr>
          <w:rFonts w:ascii="Sylfaen" w:hAnsi="Sylfaen"/>
          <w:sz w:val="21"/>
          <w:szCs w:val="21"/>
        </w:rPr>
        <w:t>მედიანა</w:t>
      </w:r>
      <w:proofErr w:type="spellEnd"/>
      <w:r w:rsidRPr="00704F14">
        <w:rPr>
          <w:rFonts w:ascii="Sylfaen" w:hAnsi="Sylfaen"/>
          <w:sz w:val="21"/>
          <w:szCs w:val="21"/>
        </w:rPr>
        <w:t xml:space="preserve"> (</w:t>
      </w:r>
      <w:proofErr w:type="spellStart"/>
      <w:r w:rsidRPr="00704F14">
        <w:rPr>
          <w:rFonts w:ascii="Sylfaen" w:hAnsi="Sylfaen"/>
          <w:sz w:val="21"/>
          <w:szCs w:val="21"/>
        </w:rPr>
        <w:t>დიაპაზონი</w:t>
      </w:r>
      <w:proofErr w:type="spellEnd"/>
      <w:r w:rsidRPr="00704F14">
        <w:rPr>
          <w:rFonts w:ascii="Sylfaen" w:hAnsi="Sylfaen"/>
          <w:sz w:val="21"/>
          <w:szCs w:val="21"/>
        </w:rPr>
        <w:t>), n = 40)</w:t>
      </w:r>
      <w:r>
        <w:rPr>
          <w:rFonts w:ascii="Sylfaen" w:hAnsi="Sylfaen"/>
          <w:sz w:val="21"/>
          <w:szCs w:val="21"/>
        </w:rPr>
        <w:t xml:space="preserve"> </w:t>
      </w:r>
      <w:r>
        <w:rPr>
          <w:rFonts w:ascii="Sylfaen" w:hAnsi="Sylfaen"/>
          <w:sz w:val="21"/>
          <w:szCs w:val="21"/>
        </w:rPr>
        <w:br/>
      </w:r>
      <w:proofErr w:type="spellStart"/>
      <w:r w:rsidRPr="00704F14">
        <w:rPr>
          <w:rFonts w:ascii="Sylfaen" w:hAnsi="Sylfaen"/>
          <w:sz w:val="21"/>
          <w:szCs w:val="21"/>
        </w:rPr>
        <w:t>AUCt</w:t>
      </w:r>
      <w:proofErr w:type="spellEnd"/>
      <w:r w:rsidRPr="00704F14">
        <w:rPr>
          <w:rFonts w:ascii="Sylfaen" w:hAnsi="Sylfaen"/>
          <w:sz w:val="21"/>
          <w:szCs w:val="21"/>
        </w:rPr>
        <w:t xml:space="preserve">: </w:t>
      </w:r>
      <w:proofErr w:type="spellStart"/>
      <w:r w:rsidRPr="00704F14">
        <w:rPr>
          <w:rFonts w:ascii="Sylfaen" w:hAnsi="Sylfaen"/>
          <w:sz w:val="21"/>
          <w:szCs w:val="21"/>
        </w:rPr>
        <w:t>სისხლში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კონცენტრაცია-დროის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მრუდის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ქვეშ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არსებული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ფართობი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მიღების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დროიდან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სისხლში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კონცენტრაციის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საბოლოო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რაოდენობრივი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განსაზღვრის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დრომდე</w:t>
      </w:r>
      <w:proofErr w:type="spellEnd"/>
      <w:r w:rsidRPr="00704F14">
        <w:rPr>
          <w:rFonts w:ascii="Sylfaen" w:hAnsi="Sylfaen"/>
          <w:sz w:val="21"/>
          <w:szCs w:val="21"/>
        </w:rPr>
        <w:t xml:space="preserve"> t </w:t>
      </w:r>
      <w:proofErr w:type="spellStart"/>
      <w:r w:rsidRPr="00704F14">
        <w:rPr>
          <w:rFonts w:ascii="Sylfaen" w:hAnsi="Sylfaen"/>
          <w:sz w:val="21"/>
          <w:szCs w:val="21"/>
        </w:rPr>
        <w:t>Cmax</w:t>
      </w:r>
      <w:proofErr w:type="spellEnd"/>
      <w:r w:rsidRPr="00704F14">
        <w:rPr>
          <w:rFonts w:ascii="Sylfaen" w:hAnsi="Sylfaen"/>
          <w:sz w:val="21"/>
          <w:szCs w:val="21"/>
        </w:rPr>
        <w:t xml:space="preserve">: </w:t>
      </w:r>
      <w:proofErr w:type="spellStart"/>
      <w:r w:rsidRPr="00704F14">
        <w:rPr>
          <w:rFonts w:ascii="Sylfaen" w:hAnsi="Sylfaen"/>
          <w:sz w:val="21"/>
          <w:szCs w:val="21"/>
        </w:rPr>
        <w:t>სისხლში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პიკური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კონცენტრაცია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Tmax</w:t>
      </w:r>
      <w:proofErr w:type="spellEnd"/>
      <w:r w:rsidRPr="00704F14">
        <w:rPr>
          <w:rFonts w:ascii="Sylfaen" w:hAnsi="Sylfaen"/>
          <w:sz w:val="21"/>
          <w:szCs w:val="21"/>
        </w:rPr>
        <w:t xml:space="preserve">: </w:t>
      </w:r>
      <w:proofErr w:type="spellStart"/>
      <w:r w:rsidRPr="00704F14">
        <w:rPr>
          <w:rFonts w:ascii="Sylfaen" w:hAnsi="Sylfaen"/>
          <w:sz w:val="21"/>
          <w:szCs w:val="21"/>
        </w:rPr>
        <w:t>სისხლში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პიკური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კონცენტრაციის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მიღწევის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დრო</w:t>
      </w:r>
      <w:proofErr w:type="spellEnd"/>
      <w:r w:rsidRPr="00704F14">
        <w:rPr>
          <w:rFonts w:ascii="Sylfaen" w:hAnsi="Sylfaen"/>
          <w:sz w:val="21"/>
          <w:szCs w:val="21"/>
        </w:rPr>
        <w:t xml:space="preserve"> t1/2</w:t>
      </w:r>
    </w:p>
    <w:p w14:paraId="30231E7F" w14:textId="0FAA7833" w:rsidR="00425F30" w:rsidRDefault="00704F14" w:rsidP="00AE332B">
      <w:pPr>
        <w:pStyle w:val="NormalWeb"/>
        <w:spacing w:line="276" w:lineRule="auto"/>
        <w:jc w:val="both"/>
        <w:rPr>
          <w:rFonts w:ascii="Sylfaen" w:hAnsi="Sylfaen"/>
          <w:sz w:val="21"/>
          <w:szCs w:val="21"/>
        </w:rPr>
      </w:pPr>
      <w:r w:rsidRPr="00704F14">
        <w:rPr>
          <w:rFonts w:ascii="Sylfaen" w:hAnsi="Sylfaen"/>
          <w:sz w:val="21"/>
          <w:szCs w:val="21"/>
        </w:rPr>
        <w:t xml:space="preserve">: </w:t>
      </w:r>
      <w:proofErr w:type="spellStart"/>
      <w:r w:rsidRPr="00704F14">
        <w:rPr>
          <w:rFonts w:ascii="Sylfaen" w:hAnsi="Sylfaen"/>
          <w:sz w:val="21"/>
          <w:szCs w:val="21"/>
        </w:rPr>
        <w:t>ტერმინალური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ნახევარგამოყოფის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პერიოდი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* </w:t>
      </w:r>
      <w:proofErr w:type="spellStart"/>
      <w:r w:rsidRPr="00704F14">
        <w:rPr>
          <w:rFonts w:ascii="Sylfaen" w:hAnsi="Sylfaen"/>
          <w:sz w:val="21"/>
          <w:szCs w:val="21"/>
        </w:rPr>
        <w:t>შედარებითი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შეფასების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პუნქტის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მნიშვნელობების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ლოგარითმული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საშუალოს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სხვაობის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90%-</w:t>
      </w:r>
      <w:proofErr w:type="spellStart"/>
      <w:r w:rsidRPr="00704F14">
        <w:rPr>
          <w:rFonts w:ascii="Sylfaen" w:hAnsi="Sylfaen"/>
          <w:sz w:val="21"/>
          <w:szCs w:val="21"/>
        </w:rPr>
        <w:t>იანი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სანდოობის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ინტერვალი</w:t>
      </w:r>
      <w:proofErr w:type="spellEnd"/>
      <w:r w:rsidRPr="00704F14">
        <w:rPr>
          <w:rFonts w:ascii="Sylfaen" w:hAnsi="Sylfaen"/>
          <w:sz w:val="21"/>
          <w:szCs w:val="21"/>
        </w:rPr>
        <w:t xml:space="preserve">. B. </w:t>
      </w:r>
      <w:proofErr w:type="spellStart"/>
      <w:r w:rsidRPr="00704F14">
        <w:rPr>
          <w:rFonts w:ascii="Sylfaen" w:hAnsi="Sylfaen"/>
          <w:sz w:val="21"/>
          <w:szCs w:val="21"/>
        </w:rPr>
        <w:t>ფარმაცევტული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ეკვივალენტურობის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ტესტის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სტანდარტების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მე-7 </w:t>
      </w:r>
      <w:proofErr w:type="spellStart"/>
      <w:r w:rsidRPr="00704F14">
        <w:rPr>
          <w:rFonts w:ascii="Sylfaen" w:hAnsi="Sylfaen"/>
          <w:sz w:val="21"/>
          <w:szCs w:val="21"/>
        </w:rPr>
        <w:t>მუხლის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მე-2 </w:t>
      </w:r>
      <w:proofErr w:type="spellStart"/>
      <w:r w:rsidRPr="00704F14">
        <w:rPr>
          <w:rFonts w:ascii="Sylfaen" w:hAnsi="Sylfaen"/>
          <w:sz w:val="21"/>
          <w:szCs w:val="21"/>
        </w:rPr>
        <w:t>პუნქტის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შესაბამისად</w:t>
      </w:r>
      <w:proofErr w:type="spellEnd"/>
      <w:r w:rsidRPr="00704F14">
        <w:rPr>
          <w:rFonts w:ascii="Sylfaen" w:hAnsi="Sylfaen"/>
          <w:sz w:val="21"/>
          <w:szCs w:val="21"/>
        </w:rPr>
        <w:t xml:space="preserve">, </w:t>
      </w:r>
      <w:proofErr w:type="spellStart"/>
      <w:r w:rsidRPr="00704F14">
        <w:rPr>
          <w:rFonts w:ascii="Sylfaen" w:hAnsi="Sylfaen"/>
          <w:sz w:val="21"/>
          <w:szCs w:val="21"/>
        </w:rPr>
        <w:t>სატესტო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პრეპარატმა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>
        <w:rPr>
          <w:rFonts w:ascii="Sylfaen" w:hAnsi="Sylfaen"/>
          <w:sz w:val="21"/>
          <w:szCs w:val="21"/>
        </w:rPr>
        <w:t>სერტირობელმა</w:t>
      </w:r>
      <w:proofErr w:type="spellEnd"/>
      <w:r w:rsidRPr="00704F14">
        <w:rPr>
          <w:rFonts w:ascii="Sylfaen" w:hAnsi="Sylfaen"/>
          <w:sz w:val="21"/>
          <w:szCs w:val="21"/>
        </w:rPr>
        <w:t xml:space="preserve"> 0.75 </w:t>
      </w:r>
      <w:proofErr w:type="spellStart"/>
      <w:r w:rsidRPr="00704F14">
        <w:rPr>
          <w:rFonts w:ascii="Sylfaen" w:hAnsi="Sylfaen"/>
          <w:sz w:val="21"/>
          <w:szCs w:val="21"/>
        </w:rPr>
        <w:t>მგ</w:t>
      </w:r>
      <w:proofErr w:type="spellEnd"/>
      <w:r w:rsidRPr="00704F14">
        <w:rPr>
          <w:rFonts w:ascii="Sylfaen" w:hAnsi="Sylfaen"/>
          <w:sz w:val="21"/>
          <w:szCs w:val="21"/>
        </w:rPr>
        <w:t xml:space="preserve">, 0.5 </w:t>
      </w:r>
      <w:proofErr w:type="spellStart"/>
      <w:r w:rsidRPr="00704F14">
        <w:rPr>
          <w:rFonts w:ascii="Sylfaen" w:hAnsi="Sylfaen"/>
          <w:sz w:val="21"/>
          <w:szCs w:val="21"/>
        </w:rPr>
        <w:t>მგ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და</w:t>
      </w:r>
      <w:proofErr w:type="spellEnd"/>
      <w:r w:rsidRPr="00704F14">
        <w:rPr>
          <w:rFonts w:ascii="Sylfaen" w:hAnsi="Sylfaen"/>
          <w:sz w:val="21"/>
          <w:szCs w:val="21"/>
        </w:rPr>
        <w:t xml:space="preserve"> 0.25 </w:t>
      </w:r>
      <w:proofErr w:type="spellStart"/>
      <w:r w:rsidRPr="00704F14">
        <w:rPr>
          <w:rFonts w:ascii="Sylfaen" w:hAnsi="Sylfaen"/>
          <w:sz w:val="21"/>
          <w:szCs w:val="21"/>
        </w:rPr>
        <w:t>მგ</w:t>
      </w:r>
      <w:proofErr w:type="spellEnd"/>
      <w:r w:rsidRPr="00704F14">
        <w:rPr>
          <w:rFonts w:ascii="Sylfaen" w:hAnsi="Sylfaen"/>
          <w:sz w:val="21"/>
          <w:szCs w:val="21"/>
        </w:rPr>
        <w:t xml:space="preserve"> (</w:t>
      </w:r>
      <w:proofErr w:type="spellStart"/>
      <w:r w:rsidRPr="00704F14">
        <w:rPr>
          <w:rFonts w:ascii="Sylfaen" w:hAnsi="Sylfaen"/>
          <w:sz w:val="21"/>
          <w:szCs w:val="21"/>
        </w:rPr>
        <w:t>ევეროლიმუსი</w:t>
      </w:r>
      <w:proofErr w:type="spellEnd"/>
      <w:r w:rsidRPr="00704F14">
        <w:rPr>
          <w:rFonts w:ascii="Sylfaen" w:hAnsi="Sylfaen"/>
          <w:sz w:val="21"/>
          <w:szCs w:val="21"/>
        </w:rPr>
        <w:t xml:space="preserve">) (Chong Kun Dang Co., Ltd.) </w:t>
      </w:r>
      <w:proofErr w:type="spellStart"/>
      <w:r w:rsidRPr="00704F14">
        <w:rPr>
          <w:rFonts w:ascii="Sylfaen" w:hAnsi="Sylfaen"/>
          <w:sz w:val="21"/>
          <w:szCs w:val="21"/>
        </w:rPr>
        <w:t>წარმოადგინა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შედარებითი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გახსნის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ტესტის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მონაცემები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საცნობარო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პრეპარატ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>
        <w:rPr>
          <w:rFonts w:ascii="Sylfaen" w:hAnsi="Sylfaen"/>
          <w:sz w:val="21"/>
          <w:szCs w:val="21"/>
        </w:rPr>
        <w:t>სერტირობელი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1.0 </w:t>
      </w:r>
      <w:proofErr w:type="spellStart"/>
      <w:r w:rsidRPr="00704F14">
        <w:rPr>
          <w:rFonts w:ascii="Sylfaen" w:hAnsi="Sylfaen"/>
          <w:sz w:val="21"/>
          <w:szCs w:val="21"/>
        </w:rPr>
        <w:t>მგ</w:t>
      </w:r>
      <w:proofErr w:type="spellEnd"/>
      <w:r w:rsidRPr="00704F14">
        <w:rPr>
          <w:rFonts w:ascii="Sylfaen" w:hAnsi="Sylfaen"/>
          <w:sz w:val="21"/>
          <w:szCs w:val="21"/>
        </w:rPr>
        <w:t xml:space="preserve"> (</w:t>
      </w:r>
      <w:proofErr w:type="spellStart"/>
      <w:r w:rsidRPr="00704F14">
        <w:rPr>
          <w:rFonts w:ascii="Sylfaen" w:hAnsi="Sylfaen"/>
          <w:sz w:val="21"/>
          <w:szCs w:val="21"/>
        </w:rPr>
        <w:t>ევეროლიმუსი</w:t>
      </w:r>
      <w:proofErr w:type="spellEnd"/>
      <w:r w:rsidRPr="00704F14">
        <w:rPr>
          <w:rFonts w:ascii="Sylfaen" w:hAnsi="Sylfaen"/>
          <w:sz w:val="21"/>
          <w:szCs w:val="21"/>
        </w:rPr>
        <w:t>) (Chong Kun Dang Co., Ltd.)-</w:t>
      </w:r>
      <w:proofErr w:type="spellStart"/>
      <w:r w:rsidRPr="00704F14">
        <w:rPr>
          <w:rFonts w:ascii="Sylfaen" w:hAnsi="Sylfaen"/>
          <w:sz w:val="21"/>
          <w:szCs w:val="21"/>
        </w:rPr>
        <w:t>თან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და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გახსნის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პროფილები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ექვივალენტური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იყო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საცნობარო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პრეპარატის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პროფილებისა</w:t>
      </w:r>
      <w:proofErr w:type="spellEnd"/>
      <w:r w:rsidRPr="00704F14">
        <w:rPr>
          <w:rFonts w:ascii="Sylfaen" w:hAnsi="Sylfaen"/>
          <w:sz w:val="21"/>
          <w:szCs w:val="21"/>
        </w:rPr>
        <w:t xml:space="preserve">. </w:t>
      </w:r>
      <w:proofErr w:type="spellStart"/>
      <w:r w:rsidRPr="00704F14">
        <w:rPr>
          <w:rFonts w:ascii="Sylfaen" w:hAnsi="Sylfaen"/>
          <w:sz w:val="21"/>
          <w:szCs w:val="21"/>
        </w:rPr>
        <w:t>შესაბამისად</w:t>
      </w:r>
      <w:proofErr w:type="spellEnd"/>
      <w:r w:rsidRPr="00704F14">
        <w:rPr>
          <w:rFonts w:ascii="Sylfaen" w:hAnsi="Sylfaen"/>
          <w:sz w:val="21"/>
          <w:szCs w:val="21"/>
        </w:rPr>
        <w:t xml:space="preserve">, </w:t>
      </w:r>
      <w:proofErr w:type="spellStart"/>
      <w:r w:rsidRPr="00704F14">
        <w:rPr>
          <w:rFonts w:ascii="Sylfaen" w:hAnsi="Sylfaen"/>
          <w:sz w:val="21"/>
          <w:szCs w:val="21"/>
        </w:rPr>
        <w:t>ბიოექვივალენტობა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დადასტურდა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შესაბამისი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მონაცემებით</w:t>
      </w:r>
      <w:proofErr w:type="spellEnd"/>
      <w:r w:rsidRPr="00704F14">
        <w:rPr>
          <w:rFonts w:ascii="Sylfaen" w:hAnsi="Sylfaen"/>
          <w:sz w:val="21"/>
          <w:szCs w:val="21"/>
        </w:rPr>
        <w:t>.</w:t>
      </w:r>
    </w:p>
    <w:p w14:paraId="24813897" w14:textId="72438157" w:rsidR="00704F14" w:rsidRDefault="00704F14" w:rsidP="00AE332B">
      <w:pPr>
        <w:pStyle w:val="NormalWeb"/>
        <w:spacing w:line="276" w:lineRule="auto"/>
        <w:jc w:val="both"/>
        <w:rPr>
          <w:rFonts w:ascii="Sylfaen" w:hAnsi="Sylfaen"/>
          <w:sz w:val="21"/>
          <w:szCs w:val="21"/>
        </w:rPr>
      </w:pPr>
      <w:r w:rsidRPr="00704F14">
        <w:rPr>
          <w:rFonts w:ascii="Sylfaen" w:hAnsi="Sylfaen"/>
          <w:b/>
          <w:bCs/>
          <w:sz w:val="21"/>
          <w:szCs w:val="21"/>
        </w:rPr>
        <w:lastRenderedPageBreak/>
        <w:t>[</w:t>
      </w:r>
      <w:proofErr w:type="spellStart"/>
      <w:r w:rsidRPr="00704F14">
        <w:rPr>
          <w:rFonts w:ascii="Sylfaen" w:hAnsi="Sylfaen"/>
          <w:b/>
          <w:bCs/>
          <w:sz w:val="21"/>
          <w:szCs w:val="21"/>
        </w:rPr>
        <w:t>გაფრთხილება</w:t>
      </w:r>
      <w:proofErr w:type="spellEnd"/>
      <w:r w:rsidRPr="00704F14">
        <w:rPr>
          <w:rFonts w:ascii="Sylfaen" w:hAnsi="Sylfaen"/>
          <w:b/>
          <w:bCs/>
          <w:sz w:val="21"/>
          <w:szCs w:val="21"/>
        </w:rPr>
        <w:t xml:space="preserve">] </w:t>
      </w:r>
      <w:r w:rsidRPr="00704F14">
        <w:rPr>
          <w:rFonts w:ascii="Sylfaen" w:hAnsi="Sylfaen"/>
          <w:sz w:val="21"/>
          <w:szCs w:val="21"/>
        </w:rPr>
        <w:t xml:space="preserve">1. </w:t>
      </w:r>
      <w:proofErr w:type="spellStart"/>
      <w:r w:rsidRPr="00704F14">
        <w:rPr>
          <w:rFonts w:ascii="Sylfaen" w:hAnsi="Sylfaen"/>
          <w:sz w:val="21"/>
          <w:szCs w:val="21"/>
        </w:rPr>
        <w:t>გახსნის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შემდეგ</w:t>
      </w:r>
      <w:proofErr w:type="spellEnd"/>
      <w:r w:rsidRPr="00704F14">
        <w:rPr>
          <w:rFonts w:ascii="Sylfaen" w:hAnsi="Sylfaen"/>
          <w:sz w:val="21"/>
          <w:szCs w:val="21"/>
        </w:rPr>
        <w:t xml:space="preserve">, </w:t>
      </w:r>
      <w:proofErr w:type="spellStart"/>
      <w:r w:rsidRPr="00704F14">
        <w:rPr>
          <w:rFonts w:ascii="Sylfaen" w:hAnsi="Sylfaen"/>
          <w:sz w:val="21"/>
          <w:szCs w:val="21"/>
        </w:rPr>
        <w:t>ფრთხილად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იყავით</w:t>
      </w:r>
      <w:proofErr w:type="spellEnd"/>
      <w:r w:rsidRPr="00704F14">
        <w:rPr>
          <w:rFonts w:ascii="Sylfaen" w:hAnsi="Sylfaen"/>
          <w:sz w:val="21"/>
          <w:szCs w:val="21"/>
        </w:rPr>
        <w:t xml:space="preserve">, </w:t>
      </w:r>
      <w:proofErr w:type="spellStart"/>
      <w:r w:rsidRPr="00704F14">
        <w:rPr>
          <w:rFonts w:ascii="Sylfaen" w:hAnsi="Sylfaen"/>
          <w:sz w:val="21"/>
          <w:szCs w:val="21"/>
        </w:rPr>
        <w:t>რომ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არ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აურიოთ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ან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არ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შეურიოთ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სხვა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პროდუქტებს</w:t>
      </w:r>
      <w:proofErr w:type="spellEnd"/>
      <w:r w:rsidRPr="00704F14">
        <w:rPr>
          <w:rFonts w:ascii="Sylfaen" w:hAnsi="Sylfaen"/>
          <w:sz w:val="21"/>
          <w:szCs w:val="21"/>
        </w:rPr>
        <w:t xml:space="preserve">. 2. </w:t>
      </w:r>
      <w:proofErr w:type="spellStart"/>
      <w:r w:rsidRPr="00704F14">
        <w:rPr>
          <w:rFonts w:ascii="Sylfaen" w:hAnsi="Sylfaen"/>
          <w:sz w:val="21"/>
          <w:szCs w:val="21"/>
        </w:rPr>
        <w:t>პროდუქტის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გახსნის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ან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დამუშავებისას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ფრთხილად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იყავით</w:t>
      </w:r>
      <w:proofErr w:type="spellEnd"/>
      <w:r w:rsidRPr="00704F14">
        <w:rPr>
          <w:rFonts w:ascii="Sylfaen" w:hAnsi="Sylfaen"/>
          <w:sz w:val="21"/>
          <w:szCs w:val="21"/>
        </w:rPr>
        <w:t xml:space="preserve">, </w:t>
      </w:r>
      <w:proofErr w:type="spellStart"/>
      <w:r w:rsidRPr="00704F14">
        <w:rPr>
          <w:rFonts w:ascii="Sylfaen" w:hAnsi="Sylfaen"/>
          <w:sz w:val="21"/>
          <w:szCs w:val="21"/>
        </w:rPr>
        <w:t>რომ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არ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დააზიანოთ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შესაფუთი</w:t>
      </w:r>
      <w:proofErr w:type="spellEnd"/>
      <w:r w:rsidRPr="00704F14">
        <w:rPr>
          <w:rFonts w:ascii="Sylfaen" w:hAnsi="Sylfaen"/>
          <w:sz w:val="21"/>
          <w:szCs w:val="21"/>
        </w:rPr>
        <w:t xml:space="preserve"> </w:t>
      </w:r>
      <w:proofErr w:type="spellStart"/>
      <w:r w:rsidRPr="00704F14">
        <w:rPr>
          <w:rFonts w:ascii="Sylfaen" w:hAnsi="Sylfaen"/>
          <w:sz w:val="21"/>
          <w:szCs w:val="21"/>
        </w:rPr>
        <w:t>მასალა</w:t>
      </w:r>
      <w:proofErr w:type="spellEnd"/>
      <w:r w:rsidRPr="00704F14">
        <w:rPr>
          <w:rFonts w:ascii="Sylfaen" w:hAnsi="Sylfaen"/>
          <w:sz w:val="21"/>
          <w:szCs w:val="21"/>
        </w:rPr>
        <w:t xml:space="preserve"> (</w:t>
      </w:r>
      <w:proofErr w:type="spellStart"/>
      <w:r w:rsidRPr="00704F14">
        <w:rPr>
          <w:rFonts w:ascii="Sylfaen" w:hAnsi="Sylfaen"/>
          <w:sz w:val="21"/>
          <w:szCs w:val="21"/>
        </w:rPr>
        <w:t>კონტეინერი</w:t>
      </w:r>
      <w:proofErr w:type="spellEnd"/>
      <w:r w:rsidRPr="00704F14">
        <w:rPr>
          <w:rFonts w:ascii="Sylfaen" w:hAnsi="Sylfaen"/>
          <w:sz w:val="21"/>
          <w:szCs w:val="21"/>
        </w:rPr>
        <w:t xml:space="preserve">, </w:t>
      </w:r>
      <w:proofErr w:type="spellStart"/>
      <w:r w:rsidRPr="00704F14">
        <w:rPr>
          <w:rFonts w:ascii="Sylfaen" w:hAnsi="Sylfaen"/>
          <w:sz w:val="21"/>
          <w:szCs w:val="21"/>
        </w:rPr>
        <w:t>კოლოფი</w:t>
      </w:r>
      <w:proofErr w:type="spellEnd"/>
      <w:r w:rsidRPr="00704F14">
        <w:rPr>
          <w:rFonts w:ascii="Sylfaen" w:hAnsi="Sylfaen"/>
          <w:sz w:val="21"/>
          <w:szCs w:val="21"/>
        </w:rPr>
        <w:t>).</w:t>
      </w:r>
    </w:p>
    <w:p w14:paraId="78CC014B" w14:textId="47576329" w:rsidR="00704F14" w:rsidRDefault="00AB7738" w:rsidP="00AE332B">
      <w:pPr>
        <w:pStyle w:val="NormalWeb"/>
        <w:spacing w:line="276" w:lineRule="auto"/>
        <w:jc w:val="both"/>
        <w:rPr>
          <w:rFonts w:ascii="Sylfaen" w:hAnsi="Sylfaen"/>
          <w:sz w:val="21"/>
          <w:szCs w:val="21"/>
        </w:rPr>
      </w:pPr>
      <w:r w:rsidRPr="00AB7738">
        <w:rPr>
          <w:rFonts w:ascii="Sylfaen" w:hAnsi="Sylfaen"/>
          <w:b/>
          <w:bCs/>
          <w:sz w:val="21"/>
          <w:szCs w:val="21"/>
        </w:rPr>
        <w:t>[</w:t>
      </w:r>
      <w:proofErr w:type="spellStart"/>
      <w:r w:rsidRPr="00AB7738">
        <w:rPr>
          <w:rFonts w:ascii="Sylfaen" w:hAnsi="Sylfaen"/>
          <w:b/>
          <w:bCs/>
          <w:sz w:val="21"/>
          <w:szCs w:val="21"/>
        </w:rPr>
        <w:t>შენახვის</w:t>
      </w:r>
      <w:proofErr w:type="spellEnd"/>
      <w:r w:rsidRPr="00AB7738">
        <w:rPr>
          <w:rFonts w:ascii="Sylfaen" w:hAnsi="Sylfaen"/>
          <w:b/>
          <w:bCs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b/>
          <w:bCs/>
          <w:sz w:val="21"/>
          <w:szCs w:val="21"/>
        </w:rPr>
        <w:t>მეთოდი</w:t>
      </w:r>
      <w:proofErr w:type="spellEnd"/>
      <w:r w:rsidRPr="00AB7738">
        <w:rPr>
          <w:rFonts w:ascii="Sylfaen" w:hAnsi="Sylfaen"/>
          <w:b/>
          <w:bCs/>
          <w:sz w:val="21"/>
          <w:szCs w:val="21"/>
        </w:rPr>
        <w:t>]</w:t>
      </w:r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შეინახეთ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="009E1DCC">
        <w:rPr>
          <w:rFonts w:ascii="Sylfaen" w:hAnsi="Sylfaen"/>
          <w:sz w:val="21"/>
          <w:szCs w:val="21"/>
        </w:rPr>
        <w:t>მჭიდროდ</w:t>
      </w:r>
      <w:proofErr w:type="spellEnd"/>
      <w:r w:rsidR="009E1DCC">
        <w:rPr>
          <w:rFonts w:ascii="Sylfaen" w:hAnsi="Sylfaen"/>
          <w:sz w:val="21"/>
          <w:szCs w:val="21"/>
        </w:rPr>
        <w:t xml:space="preserve"> </w:t>
      </w:r>
      <w:proofErr w:type="spellStart"/>
      <w:r w:rsidR="009E1DCC">
        <w:rPr>
          <w:rFonts w:ascii="Sylfaen" w:hAnsi="Sylfaen"/>
          <w:sz w:val="21"/>
          <w:szCs w:val="21"/>
        </w:rPr>
        <w:t>დახურულ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კონტეინერში</w:t>
      </w:r>
      <w:proofErr w:type="spellEnd"/>
      <w:r w:rsidRPr="00AB7738">
        <w:rPr>
          <w:rFonts w:ascii="Sylfaen" w:hAnsi="Sylfaen"/>
          <w:sz w:val="21"/>
          <w:szCs w:val="21"/>
        </w:rPr>
        <w:t xml:space="preserve">, 30°C-ზე </w:t>
      </w:r>
      <w:proofErr w:type="spellStart"/>
      <w:r w:rsidRPr="00AB7738">
        <w:rPr>
          <w:rFonts w:ascii="Sylfaen" w:hAnsi="Sylfaen"/>
          <w:sz w:val="21"/>
          <w:szCs w:val="21"/>
        </w:rPr>
        <w:t>დაბალ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ტემპერატურაზე</w:t>
      </w:r>
      <w:proofErr w:type="spellEnd"/>
      <w:r w:rsidRPr="00AB7738">
        <w:rPr>
          <w:rFonts w:ascii="Sylfaen" w:hAnsi="Sylfaen"/>
          <w:sz w:val="21"/>
          <w:szCs w:val="21"/>
        </w:rPr>
        <w:t xml:space="preserve">, </w:t>
      </w:r>
      <w:proofErr w:type="spellStart"/>
      <w:r w:rsidRPr="00AB7738">
        <w:rPr>
          <w:rFonts w:ascii="Sylfaen" w:hAnsi="Sylfaen"/>
          <w:sz w:val="21"/>
          <w:szCs w:val="21"/>
        </w:rPr>
        <w:t>სინათლისა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და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ტენიანობისგან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მოშორებით</w:t>
      </w:r>
      <w:proofErr w:type="spellEnd"/>
      <w:r w:rsidRPr="00AB7738">
        <w:rPr>
          <w:rFonts w:ascii="Sylfaen" w:hAnsi="Sylfaen"/>
          <w:sz w:val="21"/>
          <w:szCs w:val="21"/>
        </w:rPr>
        <w:t>.</w:t>
      </w:r>
    </w:p>
    <w:p w14:paraId="4E92823F" w14:textId="77777777" w:rsidR="00AB7738" w:rsidRDefault="00AB7738" w:rsidP="00AE332B">
      <w:pPr>
        <w:pStyle w:val="NormalWeb"/>
        <w:spacing w:line="276" w:lineRule="auto"/>
        <w:jc w:val="both"/>
        <w:rPr>
          <w:rFonts w:ascii="Sylfaen" w:hAnsi="Sylfaen"/>
          <w:sz w:val="21"/>
          <w:szCs w:val="21"/>
        </w:rPr>
      </w:pPr>
      <w:r w:rsidRPr="00AB7738">
        <w:rPr>
          <w:rFonts w:ascii="Sylfaen" w:hAnsi="Sylfaen"/>
          <w:b/>
          <w:bCs/>
          <w:sz w:val="21"/>
          <w:szCs w:val="21"/>
        </w:rPr>
        <w:t>[</w:t>
      </w:r>
      <w:proofErr w:type="spellStart"/>
      <w:r w:rsidRPr="00AB7738">
        <w:rPr>
          <w:rFonts w:ascii="Sylfaen" w:hAnsi="Sylfaen"/>
          <w:b/>
          <w:bCs/>
          <w:sz w:val="21"/>
          <w:szCs w:val="21"/>
        </w:rPr>
        <w:t>შეფუთვის</w:t>
      </w:r>
      <w:proofErr w:type="spellEnd"/>
      <w:r w:rsidRPr="00AB7738">
        <w:rPr>
          <w:rFonts w:ascii="Sylfaen" w:hAnsi="Sylfaen"/>
          <w:b/>
          <w:bCs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b/>
          <w:bCs/>
          <w:sz w:val="21"/>
          <w:szCs w:val="21"/>
        </w:rPr>
        <w:t>ერთეული</w:t>
      </w:r>
      <w:proofErr w:type="spellEnd"/>
      <w:r w:rsidRPr="00AB7738">
        <w:rPr>
          <w:rFonts w:ascii="Sylfaen" w:hAnsi="Sylfaen"/>
          <w:b/>
          <w:bCs/>
          <w:sz w:val="21"/>
          <w:szCs w:val="21"/>
        </w:rPr>
        <w:t>]</w:t>
      </w:r>
      <w:r w:rsidRPr="00AB7738">
        <w:rPr>
          <w:rFonts w:ascii="Sylfaen" w:hAnsi="Sylfaen"/>
          <w:sz w:val="21"/>
          <w:szCs w:val="21"/>
        </w:rPr>
        <w:t xml:space="preserve"> 60 </w:t>
      </w:r>
      <w:proofErr w:type="spellStart"/>
      <w:r w:rsidRPr="00AB7738">
        <w:rPr>
          <w:rFonts w:ascii="Sylfaen" w:hAnsi="Sylfaen"/>
          <w:sz w:val="21"/>
          <w:szCs w:val="21"/>
        </w:rPr>
        <w:t>ტაბლეტი</w:t>
      </w:r>
      <w:proofErr w:type="spellEnd"/>
      <w:r w:rsidRPr="00AB7738">
        <w:rPr>
          <w:rFonts w:ascii="Sylfaen" w:hAnsi="Sylfaen"/>
          <w:sz w:val="21"/>
          <w:szCs w:val="21"/>
        </w:rPr>
        <w:t xml:space="preserve"> (10 </w:t>
      </w:r>
      <w:proofErr w:type="spellStart"/>
      <w:r w:rsidRPr="00AB7738">
        <w:rPr>
          <w:rFonts w:ascii="Sylfaen" w:hAnsi="Sylfaen"/>
          <w:sz w:val="21"/>
          <w:szCs w:val="21"/>
        </w:rPr>
        <w:t>ტაბლეტი</w:t>
      </w:r>
      <w:proofErr w:type="spellEnd"/>
      <w:r w:rsidRPr="00AB7738">
        <w:rPr>
          <w:rFonts w:ascii="Sylfaen" w:hAnsi="Sylfaen"/>
          <w:sz w:val="21"/>
          <w:szCs w:val="21"/>
        </w:rPr>
        <w:t xml:space="preserve"> / </w:t>
      </w:r>
      <w:proofErr w:type="spellStart"/>
      <w:r>
        <w:rPr>
          <w:rFonts w:ascii="Sylfaen" w:hAnsi="Sylfaen"/>
          <w:sz w:val="21"/>
          <w:szCs w:val="21"/>
        </w:rPr>
        <w:t>ბლისტერი</w:t>
      </w:r>
      <w:proofErr w:type="spellEnd"/>
      <w:r w:rsidRPr="00AB7738">
        <w:rPr>
          <w:rFonts w:ascii="Sylfaen" w:hAnsi="Sylfaen"/>
          <w:sz w:val="21"/>
          <w:szCs w:val="21"/>
        </w:rPr>
        <w:t xml:space="preserve"> X 6)</w:t>
      </w:r>
    </w:p>
    <w:p w14:paraId="0AB96426" w14:textId="1A0907B4" w:rsidR="00AB7738" w:rsidRDefault="00AB7738" w:rsidP="00AE332B">
      <w:pPr>
        <w:pStyle w:val="NormalWeb"/>
        <w:spacing w:line="276" w:lineRule="auto"/>
        <w:jc w:val="both"/>
        <w:rPr>
          <w:rFonts w:ascii="Sylfaen" w:hAnsi="Sylfaen"/>
          <w:sz w:val="21"/>
          <w:szCs w:val="21"/>
        </w:rPr>
      </w:pPr>
      <w:r>
        <w:rPr>
          <w:rFonts w:ascii="Sylfaen" w:hAnsi="Sylfaen"/>
          <w:sz w:val="21"/>
          <w:szCs w:val="21"/>
        </w:rPr>
        <w:br/>
      </w:r>
      <w:proofErr w:type="spellStart"/>
      <w:r w:rsidRPr="00AB7738">
        <w:rPr>
          <w:rFonts w:ascii="Sylfaen" w:hAnsi="Sylfaen"/>
          <w:sz w:val="21"/>
          <w:szCs w:val="21"/>
        </w:rPr>
        <w:t>არ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გამოიყენოთ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პროდუქტები</w:t>
      </w:r>
      <w:proofErr w:type="spellEnd"/>
      <w:r w:rsidRPr="00AB7738">
        <w:rPr>
          <w:rFonts w:ascii="Sylfaen" w:hAnsi="Sylfaen"/>
          <w:sz w:val="21"/>
          <w:szCs w:val="21"/>
        </w:rPr>
        <w:t xml:space="preserve">, </w:t>
      </w:r>
      <w:proofErr w:type="spellStart"/>
      <w:r w:rsidRPr="00AB7738">
        <w:rPr>
          <w:rFonts w:ascii="Sylfaen" w:hAnsi="Sylfaen"/>
          <w:sz w:val="21"/>
          <w:szCs w:val="21"/>
        </w:rPr>
        <w:t>რომელთა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ვარგისიანობის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ვადა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გასულია</w:t>
      </w:r>
      <w:proofErr w:type="spellEnd"/>
      <w:r w:rsidRPr="00AB7738">
        <w:rPr>
          <w:rFonts w:ascii="Sylfaen" w:hAnsi="Sylfaen"/>
          <w:sz w:val="21"/>
          <w:szCs w:val="21"/>
        </w:rPr>
        <w:t xml:space="preserve">, </w:t>
      </w:r>
      <w:proofErr w:type="spellStart"/>
      <w:r w:rsidRPr="00AB7738">
        <w:rPr>
          <w:rFonts w:ascii="Sylfaen" w:hAnsi="Sylfaen"/>
          <w:sz w:val="21"/>
          <w:szCs w:val="21"/>
        </w:rPr>
        <w:t>ან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შეძენის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დროს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გაუარესდა</w:t>
      </w:r>
      <w:proofErr w:type="spellEnd"/>
      <w:r w:rsidRPr="00AB7738">
        <w:rPr>
          <w:rFonts w:ascii="Sylfaen" w:hAnsi="Sylfaen"/>
          <w:sz w:val="21"/>
          <w:szCs w:val="21"/>
        </w:rPr>
        <w:t xml:space="preserve">, </w:t>
      </w:r>
      <w:proofErr w:type="spellStart"/>
      <w:r w:rsidRPr="00AB7738">
        <w:rPr>
          <w:rFonts w:ascii="Sylfaen" w:hAnsi="Sylfaen"/>
          <w:sz w:val="21"/>
          <w:szCs w:val="21"/>
        </w:rPr>
        <w:t>გაფუჭდა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ან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დაზიანებულია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და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გაცვალეთ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ისინი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შეძენის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ადგილზე</w:t>
      </w:r>
      <w:proofErr w:type="spellEnd"/>
      <w:r w:rsidRPr="00AB7738">
        <w:rPr>
          <w:rFonts w:ascii="Sylfaen" w:hAnsi="Sylfaen"/>
          <w:sz w:val="21"/>
          <w:szCs w:val="21"/>
        </w:rPr>
        <w:t xml:space="preserve">. </w:t>
      </w:r>
      <w:proofErr w:type="spellStart"/>
      <w:r w:rsidRPr="00AB7738">
        <w:rPr>
          <w:rFonts w:ascii="Sylfaen" w:hAnsi="Sylfaen"/>
          <w:sz w:val="21"/>
          <w:szCs w:val="21"/>
        </w:rPr>
        <w:t>მედიკამენტები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უნდა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შეინახოთ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ბავშვებისთვის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მიუწვდომელ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ადგილას</w:t>
      </w:r>
      <w:proofErr w:type="spellEnd"/>
      <w:r w:rsidRPr="00AB7738">
        <w:rPr>
          <w:rFonts w:ascii="Sylfaen" w:hAnsi="Sylfaen"/>
          <w:sz w:val="21"/>
          <w:szCs w:val="21"/>
        </w:rPr>
        <w:t xml:space="preserve">. </w:t>
      </w:r>
      <w:r>
        <w:rPr>
          <w:rFonts w:ascii="Sylfaen" w:hAnsi="Sylfaen"/>
          <w:sz w:val="21"/>
          <w:szCs w:val="21"/>
        </w:rPr>
        <w:br/>
      </w:r>
      <w:r w:rsidRPr="00AB7738">
        <w:rPr>
          <w:rFonts w:ascii="Sylfaen" w:hAnsi="Sylfaen"/>
          <w:sz w:val="21"/>
          <w:szCs w:val="21"/>
        </w:rPr>
        <w:t>KGMP-</w:t>
      </w:r>
      <w:proofErr w:type="spellStart"/>
      <w:r w:rsidRPr="00AB7738">
        <w:rPr>
          <w:rFonts w:ascii="Sylfaen" w:hAnsi="Sylfaen"/>
          <w:sz w:val="21"/>
          <w:szCs w:val="21"/>
        </w:rPr>
        <w:t>ის</w:t>
      </w:r>
      <w:proofErr w:type="spellEnd"/>
      <w:r w:rsidRPr="00AB7738">
        <w:rPr>
          <w:rFonts w:ascii="Sylfaen" w:hAnsi="Sylfaen"/>
          <w:sz w:val="21"/>
          <w:szCs w:val="21"/>
        </w:rPr>
        <w:t xml:space="preserve"> (</w:t>
      </w:r>
      <w:proofErr w:type="spellStart"/>
      <w:r w:rsidRPr="00AB7738">
        <w:rPr>
          <w:rFonts w:ascii="Sylfaen" w:hAnsi="Sylfaen"/>
          <w:sz w:val="21"/>
          <w:szCs w:val="21"/>
        </w:rPr>
        <w:t>ფარმაცევტული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საშუალებების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კარგი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წარმოების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პრაქტიკა</w:t>
      </w:r>
      <w:proofErr w:type="spellEnd"/>
      <w:r w:rsidRPr="00AB7738">
        <w:rPr>
          <w:rFonts w:ascii="Sylfaen" w:hAnsi="Sylfaen"/>
          <w:sz w:val="21"/>
          <w:szCs w:val="21"/>
        </w:rPr>
        <w:t xml:space="preserve">) </w:t>
      </w:r>
      <w:proofErr w:type="spellStart"/>
      <w:r w:rsidRPr="00AB7738">
        <w:rPr>
          <w:rFonts w:ascii="Sylfaen" w:hAnsi="Sylfaen"/>
          <w:sz w:val="21"/>
          <w:szCs w:val="21"/>
        </w:rPr>
        <w:t>კვალიფიციური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დაწესებულებების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პროდუქტები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r>
        <w:rPr>
          <w:rFonts w:ascii="Sylfaen" w:hAnsi="Sylfaen"/>
          <w:sz w:val="21"/>
          <w:szCs w:val="21"/>
        </w:rPr>
        <w:br/>
      </w:r>
      <w:r w:rsidRPr="00AB7738">
        <w:rPr>
          <w:rFonts w:ascii="Segoe UI Symbol" w:hAnsi="Segoe UI Symbol" w:cs="Segoe UI Symbol"/>
          <w:sz w:val="21"/>
          <w:szCs w:val="21"/>
        </w:rPr>
        <w:t>Ⓡ</w:t>
      </w:r>
      <w:r w:rsidRPr="00AB7738">
        <w:rPr>
          <w:rFonts w:ascii="Sylfaen" w:hAnsi="Sylfaen"/>
          <w:sz w:val="21"/>
          <w:szCs w:val="21"/>
        </w:rPr>
        <w:t>=</w:t>
      </w:r>
      <w:proofErr w:type="spellStart"/>
      <w:r w:rsidRPr="00AB7738">
        <w:rPr>
          <w:rFonts w:ascii="Sylfaen" w:hAnsi="Sylfaen"/>
          <w:sz w:val="21"/>
          <w:szCs w:val="21"/>
        </w:rPr>
        <w:t>რეგისტრირებული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სავაჭრო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ნიშანი</w:t>
      </w:r>
      <w:proofErr w:type="spellEnd"/>
      <w:r w:rsidRPr="00AB7738">
        <w:rPr>
          <w:rFonts w:ascii="Sylfaen" w:hAnsi="Sylfaen"/>
          <w:sz w:val="21"/>
          <w:szCs w:val="21"/>
        </w:rPr>
        <w:t xml:space="preserve"> I04</w:t>
      </w:r>
    </w:p>
    <w:p w14:paraId="554AB051" w14:textId="4AFE4822" w:rsidR="00AB7738" w:rsidRDefault="00AB7738" w:rsidP="00AE332B">
      <w:pPr>
        <w:pStyle w:val="NormalWeb"/>
        <w:spacing w:line="276" w:lineRule="auto"/>
        <w:jc w:val="both"/>
        <w:rPr>
          <w:rFonts w:ascii="Sylfaen" w:hAnsi="Sylfaen"/>
          <w:sz w:val="21"/>
          <w:szCs w:val="21"/>
        </w:rPr>
      </w:pPr>
      <w:r>
        <w:rPr>
          <w:rFonts w:ascii="Sylfaen" w:hAnsi="Sylfaen"/>
          <w:sz w:val="21"/>
          <w:szCs w:val="21"/>
        </w:rPr>
        <w:t>[</w:t>
      </w:r>
      <w:proofErr w:type="spellStart"/>
      <w:r>
        <w:rPr>
          <w:rFonts w:ascii="Sylfaen" w:hAnsi="Sylfaen"/>
          <w:sz w:val="21"/>
          <w:szCs w:val="21"/>
        </w:rPr>
        <w:t>ლოგო</w:t>
      </w:r>
      <w:proofErr w:type="spellEnd"/>
      <w:r w:rsidRPr="00AB7738">
        <w:rPr>
          <w:rFonts w:ascii="Sylfaen" w:hAnsi="Sylfaen"/>
          <w:sz w:val="20"/>
          <w:szCs w:val="20"/>
        </w:rPr>
        <w:t>][</w:t>
      </w:r>
      <w:proofErr w:type="spellStart"/>
      <w:r w:rsidRPr="00AB7738">
        <w:rPr>
          <w:rFonts w:ascii="Sylfaen" w:hAnsi="Sylfaen" w:cs="Sylfaen"/>
          <w:sz w:val="22"/>
          <w:szCs w:val="22"/>
        </w:rPr>
        <w:t>ჩონგ</w:t>
      </w:r>
      <w:r w:rsidRPr="00AB7738">
        <w:rPr>
          <w:sz w:val="22"/>
          <w:szCs w:val="22"/>
        </w:rPr>
        <w:t>-</w:t>
      </w:r>
      <w:r w:rsidRPr="00AB7738">
        <w:rPr>
          <w:rFonts w:ascii="Sylfaen" w:hAnsi="Sylfaen" w:cs="Sylfaen"/>
          <w:sz w:val="22"/>
          <w:szCs w:val="22"/>
        </w:rPr>
        <w:t>გუნ</w:t>
      </w:r>
      <w:r w:rsidRPr="00AB7738">
        <w:rPr>
          <w:sz w:val="22"/>
          <w:szCs w:val="22"/>
        </w:rPr>
        <w:t>-</w:t>
      </w:r>
      <w:r w:rsidRPr="00AB7738">
        <w:rPr>
          <w:rFonts w:ascii="Sylfaen" w:hAnsi="Sylfaen" w:cs="Sylfaen"/>
          <w:sz w:val="22"/>
          <w:szCs w:val="22"/>
        </w:rPr>
        <w:t>დანგი</w:t>
      </w:r>
      <w:proofErr w:type="spellEnd"/>
      <w:r w:rsidRPr="00AB7738">
        <w:rPr>
          <w:rFonts w:ascii="Sylfaen" w:hAnsi="Sylfaen" w:cs="Sylfaen"/>
          <w:sz w:val="22"/>
          <w:szCs w:val="22"/>
        </w:rPr>
        <w:t>]</w:t>
      </w:r>
    </w:p>
    <w:p w14:paraId="308C2F62" w14:textId="3B45B6E6" w:rsidR="00AB7738" w:rsidRDefault="00AB7738" w:rsidP="00AE332B">
      <w:pPr>
        <w:pStyle w:val="NormalWeb"/>
        <w:spacing w:line="276" w:lineRule="auto"/>
        <w:jc w:val="both"/>
        <w:rPr>
          <w:rFonts w:ascii="Sylfaen" w:hAnsi="Sylfaen"/>
          <w:sz w:val="21"/>
          <w:szCs w:val="21"/>
        </w:rPr>
      </w:pPr>
      <w:r>
        <w:rPr>
          <w:rFonts w:ascii="Sylfaen" w:hAnsi="Sylfaen"/>
          <w:sz w:val="21"/>
          <w:szCs w:val="21"/>
        </w:rPr>
        <w:t>[</w:t>
      </w:r>
      <w:proofErr w:type="spellStart"/>
      <w:r>
        <w:rPr>
          <w:rFonts w:ascii="Sylfaen" w:hAnsi="Sylfaen"/>
          <w:sz w:val="21"/>
          <w:szCs w:val="21"/>
        </w:rPr>
        <w:t>ლოგო</w:t>
      </w:r>
      <w:proofErr w:type="spellEnd"/>
      <w:proofErr w:type="gramStart"/>
      <w:r>
        <w:rPr>
          <w:rFonts w:ascii="Sylfaen" w:hAnsi="Sylfaen"/>
          <w:sz w:val="21"/>
          <w:szCs w:val="21"/>
        </w:rPr>
        <w:t>][</w:t>
      </w:r>
      <w:proofErr w:type="spellStart"/>
      <w:proofErr w:type="gramEnd"/>
      <w:r>
        <w:rPr>
          <w:rFonts w:ascii="Sylfaen" w:hAnsi="Sylfaen"/>
          <w:sz w:val="21"/>
          <w:szCs w:val="21"/>
        </w:rPr>
        <w:t>მომხმარებელზე</w:t>
      </w:r>
      <w:proofErr w:type="spellEnd"/>
      <w:r>
        <w:rPr>
          <w:rFonts w:ascii="Sylfaen" w:hAnsi="Sylfaen"/>
          <w:sz w:val="21"/>
          <w:szCs w:val="21"/>
        </w:rPr>
        <w:t xml:space="preserve"> </w:t>
      </w:r>
      <w:proofErr w:type="spellStart"/>
      <w:r>
        <w:rPr>
          <w:rFonts w:ascii="Sylfaen" w:hAnsi="Sylfaen"/>
          <w:sz w:val="21"/>
          <w:szCs w:val="21"/>
        </w:rPr>
        <w:t>ორიენტირებული</w:t>
      </w:r>
      <w:proofErr w:type="spellEnd"/>
      <w:r>
        <w:rPr>
          <w:rFonts w:ascii="Sylfaen" w:hAnsi="Sylfaen"/>
          <w:sz w:val="21"/>
          <w:szCs w:val="21"/>
        </w:rPr>
        <w:t xml:space="preserve"> </w:t>
      </w:r>
      <w:proofErr w:type="spellStart"/>
      <w:r>
        <w:rPr>
          <w:rFonts w:ascii="Sylfaen" w:hAnsi="Sylfaen"/>
          <w:sz w:val="21"/>
          <w:szCs w:val="21"/>
        </w:rPr>
        <w:t>სამართლიანი</w:t>
      </w:r>
      <w:proofErr w:type="spellEnd"/>
      <w:r>
        <w:rPr>
          <w:rFonts w:ascii="Sylfaen" w:hAnsi="Sylfaen"/>
          <w:sz w:val="21"/>
          <w:szCs w:val="21"/>
        </w:rPr>
        <w:t xml:space="preserve"> </w:t>
      </w:r>
      <w:proofErr w:type="spellStart"/>
      <w:r>
        <w:rPr>
          <w:rFonts w:ascii="Sylfaen" w:hAnsi="Sylfaen"/>
          <w:sz w:val="21"/>
          <w:szCs w:val="21"/>
        </w:rPr>
        <w:t>ვაჭრობის</w:t>
      </w:r>
      <w:proofErr w:type="spellEnd"/>
      <w:r>
        <w:rPr>
          <w:rFonts w:ascii="Sylfaen" w:hAnsi="Sylfaen"/>
          <w:sz w:val="21"/>
          <w:szCs w:val="21"/>
        </w:rPr>
        <w:t xml:space="preserve"> </w:t>
      </w:r>
      <w:proofErr w:type="spellStart"/>
      <w:r>
        <w:rPr>
          <w:rFonts w:ascii="Sylfaen" w:hAnsi="Sylfaen"/>
          <w:sz w:val="21"/>
          <w:szCs w:val="21"/>
        </w:rPr>
        <w:t>კომისია</w:t>
      </w:r>
      <w:proofErr w:type="spellEnd"/>
      <w:r>
        <w:rPr>
          <w:rFonts w:ascii="Sylfaen" w:hAnsi="Sylfaen"/>
          <w:sz w:val="21"/>
          <w:szCs w:val="21"/>
        </w:rPr>
        <w:t>]</w:t>
      </w:r>
    </w:p>
    <w:p w14:paraId="18B856FD" w14:textId="77777777" w:rsidR="00AB7738" w:rsidRPr="00AB7738" w:rsidRDefault="00AB7738" w:rsidP="00AE332B">
      <w:pPr>
        <w:pStyle w:val="NormalWeb"/>
        <w:spacing w:line="276" w:lineRule="auto"/>
        <w:jc w:val="both"/>
        <w:rPr>
          <w:rFonts w:ascii="Sylfaen" w:hAnsi="Sylfaen"/>
          <w:sz w:val="21"/>
          <w:szCs w:val="21"/>
        </w:rPr>
      </w:pPr>
      <w:r w:rsidRPr="00AB7738">
        <w:rPr>
          <w:rFonts w:ascii="Sylfaen" w:hAnsi="Sylfaen"/>
          <w:sz w:val="21"/>
          <w:szCs w:val="21"/>
        </w:rPr>
        <w:t xml:space="preserve">797-48 </w:t>
      </w:r>
      <w:proofErr w:type="spellStart"/>
      <w:r w:rsidRPr="00AB7738">
        <w:rPr>
          <w:rFonts w:ascii="Sylfaen" w:hAnsi="Sylfaen"/>
          <w:sz w:val="21"/>
          <w:szCs w:val="21"/>
        </w:rPr>
        <w:t>Manghyang-ro</w:t>
      </w:r>
      <w:proofErr w:type="spellEnd"/>
      <w:r w:rsidRPr="00AB7738">
        <w:rPr>
          <w:rFonts w:ascii="Sylfaen" w:hAnsi="Sylfaen"/>
          <w:sz w:val="21"/>
          <w:szCs w:val="21"/>
        </w:rPr>
        <w:t xml:space="preserve">, </w:t>
      </w:r>
      <w:proofErr w:type="spellStart"/>
      <w:r w:rsidRPr="00AB7738">
        <w:rPr>
          <w:rFonts w:ascii="Sylfaen" w:hAnsi="Sylfaen"/>
          <w:sz w:val="21"/>
          <w:szCs w:val="21"/>
        </w:rPr>
        <w:t>Seonggeo-eup</w:t>
      </w:r>
      <w:proofErr w:type="spellEnd"/>
      <w:r w:rsidRPr="00AB7738">
        <w:rPr>
          <w:rFonts w:ascii="Sylfaen" w:hAnsi="Sylfaen"/>
          <w:sz w:val="21"/>
          <w:szCs w:val="21"/>
        </w:rPr>
        <w:t xml:space="preserve">, </w:t>
      </w:r>
      <w:proofErr w:type="spellStart"/>
      <w:r w:rsidRPr="00AB7738">
        <w:rPr>
          <w:rFonts w:ascii="Sylfaen" w:hAnsi="Sylfaen"/>
          <w:sz w:val="21"/>
          <w:szCs w:val="21"/>
        </w:rPr>
        <w:t>Seobuk-gu</w:t>
      </w:r>
      <w:proofErr w:type="spellEnd"/>
      <w:r w:rsidRPr="00AB7738">
        <w:rPr>
          <w:rFonts w:ascii="Sylfaen" w:hAnsi="Sylfaen"/>
          <w:sz w:val="21"/>
          <w:szCs w:val="21"/>
        </w:rPr>
        <w:t>, Cheonan-</w:t>
      </w:r>
      <w:proofErr w:type="spellStart"/>
      <w:r w:rsidRPr="00AB7738">
        <w:rPr>
          <w:rFonts w:ascii="Sylfaen" w:hAnsi="Sylfaen"/>
          <w:sz w:val="21"/>
          <w:szCs w:val="21"/>
        </w:rPr>
        <w:t>si</w:t>
      </w:r>
      <w:proofErr w:type="spellEnd"/>
      <w:r w:rsidRPr="00AB7738">
        <w:rPr>
          <w:rFonts w:ascii="Sylfaen" w:hAnsi="Sylfaen"/>
          <w:sz w:val="21"/>
          <w:szCs w:val="21"/>
        </w:rPr>
        <w:t>, Chungcheongnam-do</w:t>
      </w:r>
    </w:p>
    <w:p w14:paraId="20F5C8EF" w14:textId="08F3CA69" w:rsidR="00AB7738" w:rsidRDefault="00AB7738" w:rsidP="00AE332B">
      <w:pPr>
        <w:pStyle w:val="NormalWeb"/>
        <w:spacing w:line="276" w:lineRule="auto"/>
        <w:jc w:val="both"/>
        <w:rPr>
          <w:rFonts w:ascii="Sylfaen" w:hAnsi="Sylfaen"/>
          <w:sz w:val="21"/>
          <w:szCs w:val="21"/>
        </w:rPr>
      </w:pPr>
      <w:r>
        <w:rPr>
          <w:rFonts w:ascii="Sylfaen" w:hAnsi="Sylfaen"/>
          <w:sz w:val="21"/>
          <w:szCs w:val="21"/>
          <w:lang w:val="ka-GE"/>
        </w:rPr>
        <w:t>ცხელი ხაზი</w:t>
      </w:r>
      <w:r w:rsidRPr="00AB7738">
        <w:rPr>
          <w:rFonts w:ascii="Sylfaen" w:hAnsi="Sylfaen"/>
          <w:sz w:val="21"/>
          <w:szCs w:val="21"/>
        </w:rPr>
        <w:t>: 080-6776-080</w:t>
      </w:r>
      <w:r>
        <w:rPr>
          <w:rFonts w:ascii="Sylfaen" w:hAnsi="Sylfaen"/>
          <w:sz w:val="21"/>
          <w:szCs w:val="21"/>
        </w:rPr>
        <w:t>(</w:t>
      </w:r>
      <w:proofErr w:type="spellStart"/>
      <w:r w:rsidR="00FF0082">
        <w:rPr>
          <w:rFonts w:ascii="Sylfaen" w:hAnsi="Sylfaen"/>
          <w:sz w:val="21"/>
          <w:szCs w:val="21"/>
        </w:rPr>
        <w:t>უფასო</w:t>
      </w:r>
      <w:proofErr w:type="spellEnd"/>
      <w:r w:rsidR="00FF0082">
        <w:rPr>
          <w:rFonts w:ascii="Sylfaen" w:hAnsi="Sylfaen"/>
          <w:sz w:val="21"/>
          <w:szCs w:val="21"/>
        </w:rPr>
        <w:t xml:space="preserve"> </w:t>
      </w:r>
      <w:proofErr w:type="spellStart"/>
      <w:r>
        <w:rPr>
          <w:rFonts w:ascii="Sylfaen" w:hAnsi="Sylfaen"/>
          <w:sz w:val="21"/>
          <w:szCs w:val="21"/>
        </w:rPr>
        <w:t>ზარი</w:t>
      </w:r>
      <w:proofErr w:type="spellEnd"/>
      <w:r>
        <w:rPr>
          <w:rFonts w:ascii="Sylfaen" w:hAnsi="Sylfaen"/>
          <w:sz w:val="21"/>
          <w:szCs w:val="21"/>
        </w:rPr>
        <w:t>)</w:t>
      </w:r>
    </w:p>
    <w:p w14:paraId="5D3190FA" w14:textId="34842C93" w:rsidR="00AB7738" w:rsidRDefault="00AB7738" w:rsidP="00AE332B">
      <w:pPr>
        <w:pStyle w:val="NormalWeb"/>
        <w:spacing w:line="276" w:lineRule="auto"/>
        <w:jc w:val="both"/>
        <w:rPr>
          <w:rFonts w:ascii="Sylfaen" w:hAnsi="Sylfaen"/>
          <w:sz w:val="21"/>
          <w:szCs w:val="21"/>
        </w:rPr>
      </w:pPr>
      <w:proofErr w:type="spellStart"/>
      <w:r w:rsidRPr="00AB7738">
        <w:rPr>
          <w:rFonts w:ascii="Sylfaen" w:hAnsi="Sylfaen"/>
          <w:sz w:val="21"/>
          <w:szCs w:val="21"/>
        </w:rPr>
        <w:t>ამ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თანდართული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დოკუმენტ</w:t>
      </w:r>
      <w:r>
        <w:rPr>
          <w:rFonts w:ascii="Sylfaen" w:hAnsi="Sylfaen"/>
          <w:sz w:val="21"/>
          <w:szCs w:val="21"/>
        </w:rPr>
        <w:t>ში</w:t>
      </w:r>
      <w:proofErr w:type="spellEnd"/>
      <w:r w:rsidRPr="00AB7738">
        <w:rPr>
          <w:rFonts w:ascii="Sylfaen" w:hAnsi="Sylfaen"/>
          <w:sz w:val="21"/>
          <w:szCs w:val="21"/>
        </w:rPr>
        <w:t xml:space="preserve"> (2024.10.22) </w:t>
      </w:r>
      <w:proofErr w:type="spellStart"/>
      <w:r w:rsidRPr="00AB7738">
        <w:rPr>
          <w:rFonts w:ascii="Sylfaen" w:hAnsi="Sylfaen"/>
          <w:sz w:val="21"/>
          <w:szCs w:val="21"/>
        </w:rPr>
        <w:t>შეტანილი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ნებისმიერი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ცვლილების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შემოწმება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შესაძლებელია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ჩონგ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კუნ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დანგის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ინტერნეტ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გვერდის</w:t>
      </w:r>
      <w:proofErr w:type="spellEnd"/>
      <w:r w:rsidRPr="00AB7738">
        <w:rPr>
          <w:rFonts w:ascii="Sylfaen" w:hAnsi="Sylfaen"/>
          <w:sz w:val="21"/>
          <w:szCs w:val="21"/>
        </w:rPr>
        <w:t xml:space="preserve"> (www.ckdpharm.com) </w:t>
      </w:r>
      <w:proofErr w:type="spellStart"/>
      <w:r w:rsidRPr="00AB7738">
        <w:rPr>
          <w:rFonts w:ascii="Sylfaen" w:hAnsi="Sylfaen"/>
          <w:sz w:val="21"/>
          <w:szCs w:val="21"/>
        </w:rPr>
        <w:t>ან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მომხმარებელთა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კონსულტაციის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ცხელი</w:t>
      </w:r>
      <w:proofErr w:type="spellEnd"/>
      <w:r w:rsidRPr="00AB7738">
        <w:rPr>
          <w:rFonts w:ascii="Sylfaen" w:hAnsi="Sylfaen"/>
          <w:sz w:val="21"/>
          <w:szCs w:val="21"/>
        </w:rPr>
        <w:t xml:space="preserve"> </w:t>
      </w:r>
      <w:proofErr w:type="spellStart"/>
      <w:r w:rsidRPr="00AB7738">
        <w:rPr>
          <w:rFonts w:ascii="Sylfaen" w:hAnsi="Sylfaen"/>
          <w:sz w:val="21"/>
          <w:szCs w:val="21"/>
        </w:rPr>
        <w:t>ხაზის</w:t>
      </w:r>
      <w:proofErr w:type="spellEnd"/>
      <w:r w:rsidRPr="00AB7738">
        <w:rPr>
          <w:rFonts w:ascii="Sylfaen" w:hAnsi="Sylfaen"/>
          <w:sz w:val="21"/>
          <w:szCs w:val="21"/>
        </w:rPr>
        <w:t xml:space="preserve"> (080-6776-080) </w:t>
      </w:r>
      <w:proofErr w:type="spellStart"/>
      <w:r w:rsidRPr="00AB7738">
        <w:rPr>
          <w:rFonts w:ascii="Sylfaen" w:hAnsi="Sylfaen"/>
          <w:sz w:val="21"/>
          <w:szCs w:val="21"/>
        </w:rPr>
        <w:t>მეშვეობით</w:t>
      </w:r>
      <w:proofErr w:type="spellEnd"/>
      <w:r w:rsidRPr="00AB7738">
        <w:rPr>
          <w:rFonts w:ascii="Sylfaen" w:hAnsi="Sylfaen"/>
          <w:sz w:val="21"/>
          <w:szCs w:val="21"/>
        </w:rPr>
        <w:t>.</w:t>
      </w:r>
    </w:p>
    <w:p w14:paraId="032E41AA" w14:textId="251D825F" w:rsidR="00AE332B" w:rsidRPr="00704F14" w:rsidRDefault="00AE332B" w:rsidP="00AE332B">
      <w:pPr>
        <w:pStyle w:val="NormalWeb"/>
        <w:spacing w:line="276" w:lineRule="auto"/>
        <w:jc w:val="both"/>
        <w:rPr>
          <w:rFonts w:ascii="Sylfaen" w:hAnsi="Sylfaen"/>
          <w:sz w:val="21"/>
          <w:szCs w:val="21"/>
        </w:rPr>
      </w:pPr>
      <w:r w:rsidRPr="00AE332B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68580D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 w:rsidRPr="0068580D">
        <w:rPr>
          <w:rFonts w:ascii="Sylfaen" w:hAnsi="Sylfaen"/>
          <w:lang w:val="ka-GE"/>
        </w:rPr>
        <w:t>№</w:t>
      </w:r>
      <w:r w:rsidRPr="0068580D">
        <w:rPr>
          <w:rFonts w:ascii="Sylfaen" w:eastAsia="SimSun" w:hAnsi="Sylfaen"/>
          <w:bCs/>
          <w:lang w:val="ka-GE"/>
        </w:rPr>
        <w:t>3 რეცეპტით.</w:t>
      </w:r>
    </w:p>
    <w:sectPr w:rsidR="00AE332B" w:rsidRPr="00704F14" w:rsidSect="00056A2E">
      <w:pgSz w:w="12240" w:h="15840"/>
      <w:pgMar w:top="600" w:right="735" w:bottom="1440" w:left="73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E6C99"/>
    <w:multiLevelType w:val="multilevel"/>
    <w:tmpl w:val="DD7EE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322411"/>
    <w:multiLevelType w:val="multilevel"/>
    <w:tmpl w:val="B2089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DB47B7"/>
    <w:multiLevelType w:val="multilevel"/>
    <w:tmpl w:val="FFB6B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7917CB"/>
    <w:multiLevelType w:val="multilevel"/>
    <w:tmpl w:val="E514B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7D7A6E"/>
    <w:multiLevelType w:val="multilevel"/>
    <w:tmpl w:val="53FA1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617172">
    <w:abstractNumId w:val="1"/>
  </w:num>
  <w:num w:numId="2" w16cid:durableId="1940016697">
    <w:abstractNumId w:val="4"/>
  </w:num>
  <w:num w:numId="3" w16cid:durableId="770707881">
    <w:abstractNumId w:val="3"/>
  </w:num>
  <w:num w:numId="4" w16cid:durableId="1267007791">
    <w:abstractNumId w:val="2"/>
  </w:num>
  <w:num w:numId="5" w16cid:durableId="768114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3A"/>
    <w:rsid w:val="00044A9B"/>
    <w:rsid w:val="00056A2E"/>
    <w:rsid w:val="000C579D"/>
    <w:rsid w:val="002526CB"/>
    <w:rsid w:val="002F451A"/>
    <w:rsid w:val="0033215C"/>
    <w:rsid w:val="003D299A"/>
    <w:rsid w:val="00425F30"/>
    <w:rsid w:val="00491507"/>
    <w:rsid w:val="00501416"/>
    <w:rsid w:val="005C2B36"/>
    <w:rsid w:val="005D2CF6"/>
    <w:rsid w:val="00704F14"/>
    <w:rsid w:val="007435E8"/>
    <w:rsid w:val="0077453A"/>
    <w:rsid w:val="00780C6A"/>
    <w:rsid w:val="00830A54"/>
    <w:rsid w:val="008659AA"/>
    <w:rsid w:val="00882F25"/>
    <w:rsid w:val="0088423B"/>
    <w:rsid w:val="008A5206"/>
    <w:rsid w:val="009830A0"/>
    <w:rsid w:val="009E1DCC"/>
    <w:rsid w:val="00A26ADE"/>
    <w:rsid w:val="00A86759"/>
    <w:rsid w:val="00AB7738"/>
    <w:rsid w:val="00AE332B"/>
    <w:rsid w:val="00B35E14"/>
    <w:rsid w:val="00B64B76"/>
    <w:rsid w:val="00B778DD"/>
    <w:rsid w:val="00BA7383"/>
    <w:rsid w:val="00CF179E"/>
    <w:rsid w:val="00D34B64"/>
    <w:rsid w:val="00ED097E"/>
    <w:rsid w:val="00F008AF"/>
    <w:rsid w:val="00F31B51"/>
    <w:rsid w:val="00FF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A23B6"/>
  <w15:chartTrackingRefBased/>
  <w15:docId w15:val="{7901643D-F764-D546-AB71-6C5D26670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79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45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45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45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45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45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45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45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45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45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5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45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45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45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45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45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45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45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45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45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45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45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45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45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45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45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45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5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5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453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25F30"/>
    <w:rPr>
      <w:b/>
      <w:bCs/>
    </w:rPr>
  </w:style>
  <w:style w:type="paragraph" w:styleId="NormalWeb">
    <w:name w:val="Normal (Web)"/>
    <w:basedOn w:val="Normal"/>
    <w:uiPriority w:val="99"/>
    <w:unhideWhenUsed/>
    <w:rsid w:val="00425F30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9830A0"/>
    <w:rPr>
      <w:i/>
      <w:iCs/>
    </w:rPr>
  </w:style>
  <w:style w:type="table" w:styleId="TableGrid">
    <w:name w:val="Table Grid"/>
    <w:basedOn w:val="TableNormal"/>
    <w:uiPriority w:val="39"/>
    <w:rsid w:val="008A5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6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21</Pages>
  <Words>7048</Words>
  <Characters>40179</Characters>
  <Application>Microsoft Office Word</Application>
  <DocSecurity>0</DocSecurity>
  <Lines>334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 mlcglobal.com</dc:creator>
  <cp:keywords/>
  <dc:description/>
  <cp:lastModifiedBy>Eteri Chokheli</cp:lastModifiedBy>
  <cp:revision>10</cp:revision>
  <dcterms:created xsi:type="dcterms:W3CDTF">2025-07-10T07:16:00Z</dcterms:created>
  <dcterms:modified xsi:type="dcterms:W3CDTF">2026-05-01T06:26:00Z</dcterms:modified>
</cp:coreProperties>
</file>