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A63A0" w14:textId="77777777" w:rsidR="00011C70" w:rsidRDefault="00011C70" w:rsidP="00011C70">
      <w:pPr>
        <w:pStyle w:val="NoSpacing"/>
        <w:jc w:val="center"/>
        <w:rPr>
          <w:rFonts w:ascii="Sylfaen" w:hAnsi="Sylfaen"/>
          <w:b/>
          <w:lang w:val="ka-GE"/>
        </w:rPr>
      </w:pPr>
    </w:p>
    <w:p w14:paraId="1A672E85" w14:textId="7670C8F5" w:rsidR="00011C70" w:rsidRPr="002D5870" w:rsidRDefault="00011C70" w:rsidP="00011C70">
      <w:pPr>
        <w:pStyle w:val="NoSpacing"/>
        <w:jc w:val="center"/>
        <w:rPr>
          <w:rFonts w:ascii="Sylfaen" w:hAnsi="Sylfaen"/>
          <w:b/>
          <w:lang w:val="ka-GE"/>
        </w:rPr>
      </w:pPr>
      <w:r w:rsidRPr="002D5870">
        <w:rPr>
          <w:rFonts w:ascii="Sylfaen" w:hAnsi="Sylfaen"/>
          <w:b/>
          <w:lang w:val="ka-GE"/>
        </w:rPr>
        <w:t xml:space="preserve">სამკურნალო პრეპარატის </w:t>
      </w:r>
    </w:p>
    <w:p w14:paraId="03705D1E" w14:textId="77777777" w:rsidR="00011C70" w:rsidRPr="002D5870" w:rsidRDefault="00011C70" w:rsidP="00011C70">
      <w:pPr>
        <w:pStyle w:val="NoSpacing"/>
        <w:jc w:val="center"/>
        <w:rPr>
          <w:rFonts w:ascii="Sylfaen" w:hAnsi="Sylfaen"/>
          <w:b/>
          <w:lang w:val="ka-GE"/>
        </w:rPr>
      </w:pPr>
      <w:r w:rsidRPr="002D5870">
        <w:rPr>
          <w:rFonts w:ascii="Sylfaen" w:hAnsi="Sylfaen"/>
          <w:b/>
          <w:lang w:val="ka-GE"/>
        </w:rPr>
        <w:t>სამედიცინო გამოყენების ინსტრუქცია</w:t>
      </w:r>
    </w:p>
    <w:p w14:paraId="4E2B4C1B" w14:textId="77777777" w:rsidR="00CD4207" w:rsidRPr="002D5870" w:rsidRDefault="00CD4207" w:rsidP="00E23AA8">
      <w:pPr>
        <w:jc w:val="center"/>
        <w:rPr>
          <w:rFonts w:ascii="Sylfaen" w:hAnsi="Sylfaen"/>
          <w:szCs w:val="24"/>
          <w:lang w:val="ka-GE"/>
        </w:rPr>
      </w:pPr>
    </w:p>
    <w:p w14:paraId="7D812D8D" w14:textId="30C7B9DD" w:rsidR="006E5A39" w:rsidRPr="002D5870" w:rsidRDefault="00AF26F0" w:rsidP="00E23AA8">
      <w:pPr>
        <w:jc w:val="center"/>
        <w:rPr>
          <w:rFonts w:ascii="Sylfaen" w:hAnsi="Sylfaen"/>
          <w:b/>
          <w:szCs w:val="24"/>
          <w:lang w:val="ka-GE"/>
        </w:rPr>
      </w:pPr>
      <w:proofErr w:type="spellStart"/>
      <w:r w:rsidRPr="002D5870">
        <w:rPr>
          <w:rFonts w:ascii="Sylfaen" w:hAnsi="Sylfaen"/>
          <w:b/>
          <w:szCs w:val="24"/>
          <w:lang w:val="ka-GE"/>
        </w:rPr>
        <w:t>ასმადა</w:t>
      </w:r>
      <w:proofErr w:type="spellEnd"/>
    </w:p>
    <w:p w14:paraId="14A979EC" w14:textId="77777777" w:rsidR="00AF26F0" w:rsidRPr="002D5870" w:rsidRDefault="00AF26F0" w:rsidP="00E23AA8">
      <w:pPr>
        <w:jc w:val="center"/>
        <w:rPr>
          <w:rFonts w:ascii="Sylfaen" w:hAnsi="Sylfaen"/>
          <w:szCs w:val="24"/>
          <w:lang w:val="ka-GE"/>
        </w:rPr>
      </w:pPr>
    </w:p>
    <w:p w14:paraId="5FBD7315" w14:textId="7E49775E" w:rsidR="006E5A39" w:rsidRPr="002D5870" w:rsidRDefault="00AF26F0" w:rsidP="00E23AA8">
      <w:pPr>
        <w:jc w:val="both"/>
        <w:rPr>
          <w:rFonts w:ascii="Sylfaen" w:hAnsi="Sylfaen"/>
          <w:bCs/>
          <w:i/>
          <w:iCs/>
          <w:szCs w:val="24"/>
          <w:lang w:val="ka-GE"/>
        </w:rPr>
      </w:pPr>
      <w:r w:rsidRPr="002D5870">
        <w:rPr>
          <w:rFonts w:ascii="Sylfaen" w:hAnsi="Sylfaen"/>
          <w:bCs/>
          <w:i/>
          <w:iCs/>
          <w:szCs w:val="24"/>
          <w:lang w:val="ka-GE"/>
        </w:rPr>
        <w:t>სამკურნალო საშუალების დასახელება</w:t>
      </w:r>
    </w:p>
    <w:p w14:paraId="1B618D94" w14:textId="454E85BA" w:rsidR="003D2DD8" w:rsidRPr="002D5870" w:rsidRDefault="00AF26F0" w:rsidP="00E23AA8">
      <w:pPr>
        <w:jc w:val="both"/>
        <w:rPr>
          <w:rFonts w:ascii="Sylfaen" w:hAnsi="Sylfaen"/>
          <w:szCs w:val="24"/>
          <w:lang w:val="ka-GE"/>
        </w:rPr>
      </w:pPr>
      <w:proofErr w:type="spellStart"/>
      <w:r w:rsidRPr="002D5870">
        <w:rPr>
          <w:rFonts w:ascii="Sylfaen" w:hAnsi="Sylfaen"/>
          <w:szCs w:val="24"/>
          <w:lang w:val="ka-GE"/>
        </w:rPr>
        <w:t>ასმადა</w:t>
      </w:r>
      <w:proofErr w:type="spellEnd"/>
      <w:r w:rsidR="003D2DD8" w:rsidRPr="002D5870">
        <w:rPr>
          <w:rFonts w:ascii="Sylfaen" w:hAnsi="Sylfaen"/>
          <w:szCs w:val="24"/>
          <w:lang w:val="ka-GE"/>
        </w:rPr>
        <w:t xml:space="preserve">, </w:t>
      </w:r>
      <w:proofErr w:type="spellStart"/>
      <w:r w:rsidR="003D2DD8" w:rsidRPr="002D5870">
        <w:rPr>
          <w:rFonts w:ascii="Sylfaen" w:hAnsi="Sylfaen"/>
          <w:szCs w:val="24"/>
          <w:lang w:val="ka-GE"/>
        </w:rPr>
        <w:t>Asmada</w:t>
      </w:r>
      <w:proofErr w:type="spellEnd"/>
    </w:p>
    <w:p w14:paraId="088124CF" w14:textId="77777777" w:rsidR="003D2DD8" w:rsidRPr="002D5870" w:rsidRDefault="003D2DD8" w:rsidP="00E23AA8">
      <w:pPr>
        <w:jc w:val="both"/>
        <w:rPr>
          <w:rFonts w:ascii="Sylfaen" w:hAnsi="Sylfaen"/>
          <w:szCs w:val="24"/>
          <w:lang w:val="ka-GE"/>
        </w:rPr>
      </w:pPr>
    </w:p>
    <w:p w14:paraId="652F627D" w14:textId="7F823C9B" w:rsidR="00AF26F0" w:rsidRPr="002D5870" w:rsidRDefault="00AF26F0" w:rsidP="00E23AA8">
      <w:pPr>
        <w:jc w:val="both"/>
        <w:rPr>
          <w:bCs/>
          <w:i/>
          <w:iCs/>
          <w:szCs w:val="24"/>
          <w:lang w:val="ka-GE"/>
        </w:rPr>
      </w:pPr>
      <w:r w:rsidRPr="002D5870">
        <w:rPr>
          <w:rFonts w:ascii="Sylfaen" w:hAnsi="Sylfaen" w:cs="Sylfaen"/>
          <w:bCs/>
          <w:i/>
          <w:iCs/>
          <w:szCs w:val="24"/>
          <w:lang w:val="ka-GE"/>
        </w:rPr>
        <w:t>საერთაშორისო</w:t>
      </w:r>
      <w:r w:rsidRPr="002D5870">
        <w:rPr>
          <w:bCs/>
          <w:i/>
          <w:iCs/>
          <w:szCs w:val="24"/>
          <w:lang w:val="ka-GE"/>
        </w:rPr>
        <w:t xml:space="preserve"> </w:t>
      </w:r>
      <w:proofErr w:type="spellStart"/>
      <w:r w:rsidRPr="002D5870">
        <w:rPr>
          <w:rFonts w:ascii="Sylfaen" w:hAnsi="Sylfaen" w:cs="Sylfaen"/>
          <w:bCs/>
          <w:i/>
          <w:iCs/>
          <w:szCs w:val="24"/>
          <w:lang w:val="ka-GE"/>
        </w:rPr>
        <w:t>არაპატენტირებული</w:t>
      </w:r>
      <w:proofErr w:type="spellEnd"/>
      <w:r w:rsidRPr="002D5870">
        <w:rPr>
          <w:rFonts w:ascii="Sylfaen" w:hAnsi="Sylfaen" w:cs="Sylfaen"/>
          <w:bCs/>
          <w:i/>
          <w:iCs/>
          <w:szCs w:val="24"/>
          <w:lang w:val="ka-GE"/>
        </w:rPr>
        <w:t xml:space="preserve"> ან ჯგუფური დასახელება</w:t>
      </w:r>
    </w:p>
    <w:p w14:paraId="03A74C8D" w14:textId="77777777" w:rsidR="00AF26F0" w:rsidRPr="002D5870" w:rsidRDefault="00AF26F0" w:rsidP="00E23AA8">
      <w:pPr>
        <w:rPr>
          <w:rFonts w:ascii="Sylfaen" w:hAnsi="Sylfaen"/>
          <w:szCs w:val="24"/>
          <w:lang w:val="ka-GE"/>
        </w:rPr>
      </w:pPr>
      <w:r w:rsidRPr="002D5870">
        <w:rPr>
          <w:rFonts w:ascii="Sylfaen" w:hAnsi="Sylfaen"/>
          <w:szCs w:val="24"/>
          <w:lang w:val="ka-GE"/>
        </w:rPr>
        <w:t xml:space="preserve">აცეტილსალიცილის მჟავა + მაგნიუმის </w:t>
      </w:r>
      <w:proofErr w:type="spellStart"/>
      <w:r w:rsidRPr="002D5870">
        <w:rPr>
          <w:rFonts w:ascii="Sylfaen" w:hAnsi="Sylfaen"/>
          <w:szCs w:val="24"/>
          <w:lang w:val="ka-GE"/>
        </w:rPr>
        <w:t>ჰიდროქსიდი</w:t>
      </w:r>
      <w:proofErr w:type="spellEnd"/>
    </w:p>
    <w:p w14:paraId="37555B67" w14:textId="38B144C0" w:rsidR="003D2DD8" w:rsidRPr="002D5870" w:rsidRDefault="003D2DD8" w:rsidP="00E23AA8">
      <w:pPr>
        <w:rPr>
          <w:rFonts w:ascii="Sylfaen" w:hAnsi="Sylfaen"/>
          <w:szCs w:val="24"/>
          <w:lang w:val="ka-GE"/>
        </w:rPr>
      </w:pPr>
      <w:proofErr w:type="spellStart"/>
      <w:r w:rsidRPr="002D5870">
        <w:rPr>
          <w:rFonts w:ascii="Sylfaen" w:hAnsi="Sylfaen"/>
          <w:szCs w:val="24"/>
          <w:lang w:val="ka-GE"/>
        </w:rPr>
        <w:t>Acetylsalicylic</w:t>
      </w:r>
      <w:proofErr w:type="spellEnd"/>
      <w:r w:rsidRPr="002D5870">
        <w:rPr>
          <w:rFonts w:ascii="Sylfaen" w:hAnsi="Sylfaen"/>
          <w:szCs w:val="24"/>
          <w:lang w:val="ka-GE"/>
        </w:rPr>
        <w:t xml:space="preserve"> </w:t>
      </w:r>
      <w:proofErr w:type="spellStart"/>
      <w:r w:rsidRPr="002D5870">
        <w:rPr>
          <w:rFonts w:ascii="Sylfaen" w:hAnsi="Sylfaen"/>
          <w:szCs w:val="24"/>
          <w:lang w:val="ka-GE"/>
        </w:rPr>
        <w:t>acid</w:t>
      </w:r>
      <w:proofErr w:type="spellEnd"/>
      <w:r w:rsidRPr="002D5870">
        <w:rPr>
          <w:rFonts w:ascii="Sylfaen" w:hAnsi="Sylfaen"/>
          <w:szCs w:val="24"/>
          <w:lang w:val="ka-GE"/>
        </w:rPr>
        <w:t xml:space="preserve"> + </w:t>
      </w:r>
      <w:proofErr w:type="spellStart"/>
      <w:r w:rsidRPr="002D5870">
        <w:rPr>
          <w:rFonts w:ascii="Sylfaen" w:hAnsi="Sylfaen"/>
          <w:szCs w:val="24"/>
          <w:lang w:val="ka-GE"/>
        </w:rPr>
        <w:t>Magnesium</w:t>
      </w:r>
      <w:proofErr w:type="spellEnd"/>
      <w:r w:rsidRPr="002D5870">
        <w:rPr>
          <w:rFonts w:ascii="Sylfaen" w:hAnsi="Sylfaen"/>
          <w:szCs w:val="24"/>
          <w:lang w:val="ka-GE"/>
        </w:rPr>
        <w:t xml:space="preserve"> </w:t>
      </w:r>
      <w:proofErr w:type="spellStart"/>
      <w:r w:rsidRPr="002D5870">
        <w:rPr>
          <w:rFonts w:ascii="Sylfaen" w:hAnsi="Sylfaen"/>
          <w:szCs w:val="24"/>
          <w:lang w:val="ka-GE"/>
        </w:rPr>
        <w:t>hydroxide</w:t>
      </w:r>
      <w:proofErr w:type="spellEnd"/>
    </w:p>
    <w:p w14:paraId="265D7C0B" w14:textId="69000242" w:rsidR="00D72016" w:rsidRPr="002D5870" w:rsidRDefault="00D72016" w:rsidP="00E23AA8">
      <w:pPr>
        <w:jc w:val="both"/>
        <w:rPr>
          <w:rFonts w:ascii="Sylfaen" w:hAnsi="Sylfaen"/>
          <w:szCs w:val="24"/>
          <w:lang w:val="ka-GE"/>
        </w:rPr>
      </w:pPr>
    </w:p>
    <w:p w14:paraId="6B6C7DC0" w14:textId="186A12E9" w:rsidR="006E5A39" w:rsidRPr="002D5870" w:rsidRDefault="00696E36" w:rsidP="00E23AA8">
      <w:pPr>
        <w:jc w:val="both"/>
        <w:rPr>
          <w:rFonts w:ascii="Sylfaen" w:hAnsi="Sylfaen"/>
          <w:i/>
          <w:szCs w:val="24"/>
          <w:lang w:val="ka-GE"/>
        </w:rPr>
      </w:pPr>
      <w:r w:rsidRPr="002D5870">
        <w:rPr>
          <w:rFonts w:ascii="Sylfaen" w:hAnsi="Sylfaen"/>
          <w:i/>
          <w:szCs w:val="24"/>
          <w:lang w:val="ka-GE"/>
        </w:rPr>
        <w:t>შემადგენლობა</w:t>
      </w:r>
    </w:p>
    <w:p w14:paraId="628F41CD" w14:textId="5DA3D63B" w:rsidR="00696E36" w:rsidRPr="002D5870" w:rsidRDefault="00696E36" w:rsidP="00E23AA8">
      <w:pPr>
        <w:jc w:val="both"/>
        <w:rPr>
          <w:rFonts w:ascii="Sylfaen" w:hAnsi="Sylfaen"/>
          <w:b/>
          <w:i/>
          <w:szCs w:val="24"/>
          <w:lang w:val="ka-GE"/>
        </w:rPr>
      </w:pPr>
      <w:proofErr w:type="spellStart"/>
      <w:r w:rsidRPr="002D5870">
        <w:rPr>
          <w:rFonts w:ascii="Sylfaen" w:hAnsi="Sylfaen"/>
          <w:b/>
          <w:i/>
          <w:szCs w:val="24"/>
          <w:lang w:val="ka-GE"/>
        </w:rPr>
        <w:t>ასმადა</w:t>
      </w:r>
      <w:proofErr w:type="spellEnd"/>
      <w:r w:rsidRPr="002D5870">
        <w:rPr>
          <w:rFonts w:ascii="Sylfaen" w:hAnsi="Sylfaen"/>
          <w:b/>
          <w:i/>
          <w:szCs w:val="24"/>
          <w:lang w:val="ka-GE"/>
        </w:rPr>
        <w:t xml:space="preserve"> 75 </w:t>
      </w:r>
      <w:proofErr w:type="spellStart"/>
      <w:r w:rsidRPr="002D5870">
        <w:rPr>
          <w:rFonts w:ascii="Sylfaen" w:hAnsi="Sylfaen"/>
          <w:b/>
          <w:i/>
          <w:szCs w:val="24"/>
          <w:lang w:val="ka-GE"/>
        </w:rPr>
        <w:t>მგ</w:t>
      </w:r>
      <w:proofErr w:type="spellEnd"/>
      <w:r w:rsidRPr="002D5870">
        <w:rPr>
          <w:rFonts w:ascii="Sylfaen" w:hAnsi="Sylfaen"/>
          <w:b/>
          <w:i/>
          <w:szCs w:val="24"/>
          <w:lang w:val="ka-GE"/>
        </w:rPr>
        <w:t>/15</w:t>
      </w:r>
      <w:r w:rsidR="000F740E" w:rsidRPr="002D5870">
        <w:rPr>
          <w:rFonts w:ascii="Sylfaen" w:hAnsi="Sylfaen"/>
          <w:b/>
          <w:i/>
          <w:szCs w:val="24"/>
          <w:lang w:val="en-US"/>
        </w:rPr>
        <w:t>,</w:t>
      </w:r>
      <w:r w:rsidRPr="002D5870">
        <w:rPr>
          <w:rFonts w:ascii="Sylfaen" w:hAnsi="Sylfaen"/>
          <w:b/>
          <w:i/>
          <w:szCs w:val="24"/>
          <w:lang w:val="ka-GE"/>
        </w:rPr>
        <w:t xml:space="preserve">2 </w:t>
      </w:r>
      <w:proofErr w:type="spellStart"/>
      <w:r w:rsidRPr="002D5870">
        <w:rPr>
          <w:rFonts w:ascii="Sylfaen" w:hAnsi="Sylfaen"/>
          <w:b/>
          <w:i/>
          <w:szCs w:val="24"/>
          <w:lang w:val="ka-GE"/>
        </w:rPr>
        <w:t>მგ</w:t>
      </w:r>
      <w:proofErr w:type="spellEnd"/>
    </w:p>
    <w:p w14:paraId="4BB45307" w14:textId="5C3C54A0" w:rsidR="00CB1237" w:rsidRPr="002D5870" w:rsidRDefault="00696E36" w:rsidP="00E23AA8">
      <w:pPr>
        <w:jc w:val="both"/>
        <w:rPr>
          <w:rFonts w:ascii="Sylfaen" w:hAnsi="Sylfaen"/>
          <w:szCs w:val="24"/>
          <w:lang w:val="ka-GE"/>
        </w:rPr>
      </w:pP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ტაბლეტი შეიცავს </w:t>
      </w:r>
    </w:p>
    <w:p w14:paraId="6DFC56D9" w14:textId="4C5E95C7" w:rsidR="00696E36" w:rsidRPr="002D5870" w:rsidRDefault="00696E36" w:rsidP="00E23AA8">
      <w:pPr>
        <w:jc w:val="both"/>
        <w:rPr>
          <w:rFonts w:ascii="Sylfaen" w:hAnsi="Sylfaen"/>
          <w:szCs w:val="24"/>
          <w:lang w:val="ka-GE"/>
        </w:rPr>
      </w:pPr>
      <w:r w:rsidRPr="002D5870">
        <w:rPr>
          <w:rFonts w:ascii="Sylfaen" w:hAnsi="Sylfaen"/>
          <w:i/>
          <w:szCs w:val="24"/>
          <w:lang w:val="ka-GE"/>
        </w:rPr>
        <w:t>მოქმედი ნივთიერება</w:t>
      </w:r>
      <w:r w:rsidR="00CB1237" w:rsidRPr="002D5870">
        <w:rPr>
          <w:rFonts w:ascii="Sylfaen" w:hAnsi="Sylfaen"/>
          <w:i/>
          <w:szCs w:val="24"/>
          <w:lang w:val="ka-GE"/>
        </w:rPr>
        <w:t>:</w:t>
      </w:r>
      <w:r w:rsidR="00CB1237" w:rsidRPr="002D5870">
        <w:rPr>
          <w:rFonts w:ascii="Sylfaen" w:hAnsi="Sylfaen"/>
          <w:szCs w:val="24"/>
          <w:lang w:val="ka-GE"/>
        </w:rPr>
        <w:t xml:space="preserve"> </w:t>
      </w:r>
      <w:r w:rsidRPr="002D5870">
        <w:rPr>
          <w:rFonts w:ascii="Sylfaen" w:hAnsi="Sylfaen"/>
          <w:szCs w:val="24"/>
          <w:lang w:val="ka-GE"/>
        </w:rPr>
        <w:t xml:space="preserve">აცეტილსალიცილის მჟავა 75 </w:t>
      </w:r>
      <w:proofErr w:type="spellStart"/>
      <w:r w:rsidRPr="002D5870">
        <w:rPr>
          <w:rFonts w:ascii="Sylfaen" w:hAnsi="Sylfaen"/>
          <w:szCs w:val="24"/>
          <w:lang w:val="ka-GE"/>
        </w:rPr>
        <w:t>მგ</w:t>
      </w:r>
      <w:proofErr w:type="spellEnd"/>
      <w:r w:rsidRPr="002D5870">
        <w:rPr>
          <w:rFonts w:ascii="Sylfaen" w:hAnsi="Sylfaen"/>
          <w:szCs w:val="24"/>
          <w:lang w:val="ka-GE"/>
        </w:rPr>
        <w:t xml:space="preserve">, მაგნიუმის </w:t>
      </w:r>
      <w:proofErr w:type="spellStart"/>
      <w:r w:rsidRPr="002D5870">
        <w:rPr>
          <w:rFonts w:ascii="Sylfaen" w:hAnsi="Sylfaen"/>
          <w:szCs w:val="24"/>
          <w:lang w:val="ka-GE"/>
        </w:rPr>
        <w:t>ჰიდროქსიდი</w:t>
      </w:r>
      <w:proofErr w:type="spellEnd"/>
      <w:r w:rsidRPr="002D5870">
        <w:rPr>
          <w:rFonts w:ascii="Sylfaen" w:hAnsi="Sylfaen"/>
          <w:szCs w:val="24"/>
          <w:lang w:val="ka-GE"/>
        </w:rPr>
        <w:t xml:space="preserve"> 15</w:t>
      </w:r>
      <w:r w:rsidR="00011C70" w:rsidRPr="002D5870">
        <w:rPr>
          <w:rFonts w:ascii="Sylfaen" w:hAnsi="Sylfaen"/>
          <w:szCs w:val="24"/>
          <w:lang w:val="en-US"/>
        </w:rPr>
        <w:t>,</w:t>
      </w:r>
      <w:r w:rsidRPr="002D5870">
        <w:rPr>
          <w:rFonts w:ascii="Sylfaen" w:hAnsi="Sylfaen"/>
          <w:szCs w:val="24"/>
          <w:lang w:val="ka-GE"/>
        </w:rPr>
        <w:t xml:space="preserve">2 </w:t>
      </w:r>
      <w:proofErr w:type="spellStart"/>
      <w:r w:rsidRPr="002D5870">
        <w:rPr>
          <w:rFonts w:ascii="Sylfaen" w:hAnsi="Sylfaen"/>
          <w:szCs w:val="24"/>
          <w:lang w:val="ka-GE"/>
        </w:rPr>
        <w:t>მგ</w:t>
      </w:r>
      <w:proofErr w:type="spellEnd"/>
      <w:r w:rsidRPr="002D5870">
        <w:rPr>
          <w:rFonts w:ascii="Sylfaen" w:hAnsi="Sylfaen"/>
          <w:szCs w:val="24"/>
          <w:lang w:val="ka-GE"/>
        </w:rPr>
        <w:t>.</w:t>
      </w:r>
    </w:p>
    <w:p w14:paraId="012B979C" w14:textId="77777777" w:rsidR="007D7F7A" w:rsidRPr="002D5870" w:rsidRDefault="00696E36" w:rsidP="00E23AA8">
      <w:pPr>
        <w:jc w:val="both"/>
        <w:rPr>
          <w:rFonts w:ascii="Sylfaen" w:hAnsi="Sylfaen"/>
          <w:szCs w:val="24"/>
          <w:lang w:val="ka-GE"/>
        </w:rPr>
      </w:pPr>
      <w:r w:rsidRPr="002D5870">
        <w:rPr>
          <w:rFonts w:ascii="Sylfaen" w:hAnsi="Sylfaen"/>
          <w:i/>
          <w:szCs w:val="24"/>
          <w:lang w:val="ka-GE"/>
        </w:rPr>
        <w:t>დამხმარე ნივთიერებები</w:t>
      </w:r>
      <w:r w:rsidR="001B0029" w:rsidRPr="002D5870">
        <w:rPr>
          <w:rFonts w:ascii="Sylfaen" w:hAnsi="Sylfaen"/>
          <w:i/>
          <w:szCs w:val="24"/>
          <w:lang w:val="ka-GE"/>
        </w:rPr>
        <w:t>:</w:t>
      </w:r>
      <w:r w:rsidR="001B0029" w:rsidRPr="002D5870">
        <w:rPr>
          <w:rFonts w:ascii="Sylfaen" w:hAnsi="Sylfaen"/>
          <w:szCs w:val="24"/>
          <w:lang w:val="ka-GE"/>
        </w:rPr>
        <w:t xml:space="preserve"> </w:t>
      </w:r>
      <w:r w:rsidR="007D7F7A" w:rsidRPr="002D5870">
        <w:rPr>
          <w:rFonts w:ascii="Sylfaen" w:hAnsi="Sylfaen"/>
          <w:szCs w:val="24"/>
          <w:lang w:val="ka-GE"/>
        </w:rPr>
        <w:t xml:space="preserve">მიკროკრისტალური ცელულოზა, სიმინდის სახამებელი, უწყლო კოლოიდური სილიციუმის </w:t>
      </w:r>
      <w:proofErr w:type="spellStart"/>
      <w:r w:rsidR="007D7F7A" w:rsidRPr="002D5870">
        <w:rPr>
          <w:rFonts w:ascii="Sylfaen" w:hAnsi="Sylfaen"/>
          <w:szCs w:val="24"/>
          <w:lang w:val="ka-GE"/>
        </w:rPr>
        <w:t>დიოქსიდი</w:t>
      </w:r>
      <w:proofErr w:type="spellEnd"/>
      <w:r w:rsidR="007D7F7A" w:rsidRPr="002D5870">
        <w:rPr>
          <w:rFonts w:ascii="Sylfaen" w:hAnsi="Sylfaen"/>
          <w:szCs w:val="24"/>
          <w:lang w:val="ka-GE"/>
        </w:rPr>
        <w:t>, სტეარინის მჟავა.</w:t>
      </w:r>
    </w:p>
    <w:p w14:paraId="44B6BC8A" w14:textId="6EAA026E" w:rsidR="001B0029" w:rsidRPr="002D5870" w:rsidRDefault="007D7F7A" w:rsidP="00E23AA8">
      <w:pPr>
        <w:jc w:val="both"/>
        <w:rPr>
          <w:rFonts w:ascii="Sylfaen" w:hAnsi="Sylfaen"/>
          <w:szCs w:val="24"/>
          <w:lang w:val="ka-GE"/>
        </w:rPr>
      </w:pPr>
      <w:r w:rsidRPr="002D5870">
        <w:rPr>
          <w:rFonts w:ascii="Sylfaen" w:hAnsi="Sylfaen"/>
          <w:i/>
          <w:szCs w:val="24"/>
          <w:lang w:val="ka-GE"/>
        </w:rPr>
        <w:t>გარსის შემადგენლობა</w:t>
      </w:r>
      <w:r w:rsidR="001B0029" w:rsidRPr="002D5870">
        <w:rPr>
          <w:rFonts w:ascii="Sylfaen" w:hAnsi="Sylfaen"/>
          <w:i/>
          <w:szCs w:val="24"/>
          <w:lang w:val="ka-GE"/>
        </w:rPr>
        <w:t>:</w:t>
      </w:r>
      <w:r w:rsidR="001B0029" w:rsidRPr="002D5870">
        <w:rPr>
          <w:rFonts w:ascii="Sylfaen" w:hAnsi="Sylfaen"/>
          <w:szCs w:val="24"/>
          <w:lang w:val="ka-GE"/>
        </w:rPr>
        <w:t xml:space="preserve"> </w:t>
      </w:r>
      <w:proofErr w:type="spellStart"/>
      <w:r w:rsidRPr="002D5870">
        <w:rPr>
          <w:rFonts w:ascii="Sylfaen" w:hAnsi="Sylfaen"/>
          <w:szCs w:val="24"/>
          <w:lang w:val="ka-GE"/>
        </w:rPr>
        <w:t>ოპადრი</w:t>
      </w:r>
      <w:proofErr w:type="spellEnd"/>
      <w:r w:rsidRPr="002D5870">
        <w:rPr>
          <w:rFonts w:ascii="Sylfaen" w:hAnsi="Sylfaen"/>
          <w:szCs w:val="24"/>
          <w:vertAlign w:val="superscript"/>
          <w:lang w:val="ka-GE"/>
        </w:rPr>
        <w:t>®</w:t>
      </w:r>
      <w:r w:rsidRPr="002D5870">
        <w:rPr>
          <w:rFonts w:ascii="Sylfaen" w:hAnsi="Sylfaen"/>
          <w:szCs w:val="24"/>
          <w:lang w:val="ka-GE"/>
        </w:rPr>
        <w:t xml:space="preserve"> თეთრი YS-1-7040 (</w:t>
      </w:r>
      <w:proofErr w:type="spellStart"/>
      <w:r w:rsidRPr="002D5870">
        <w:rPr>
          <w:rFonts w:ascii="Sylfaen" w:hAnsi="Sylfaen"/>
          <w:szCs w:val="24"/>
          <w:lang w:val="ka-GE"/>
        </w:rPr>
        <w:t>ჰიპრომელოზა</w:t>
      </w:r>
      <w:proofErr w:type="spellEnd"/>
      <w:r w:rsidRPr="002D5870">
        <w:rPr>
          <w:rFonts w:ascii="Sylfaen" w:hAnsi="Sylfaen"/>
          <w:szCs w:val="24"/>
          <w:lang w:val="ka-GE"/>
        </w:rPr>
        <w:t xml:space="preserve">, </w:t>
      </w:r>
      <w:proofErr w:type="spellStart"/>
      <w:r w:rsidRPr="002D5870">
        <w:rPr>
          <w:rFonts w:ascii="Sylfaen" w:hAnsi="Sylfaen"/>
          <w:szCs w:val="24"/>
          <w:lang w:val="ka-GE"/>
        </w:rPr>
        <w:t>მაკროგოლი</w:t>
      </w:r>
      <w:proofErr w:type="spellEnd"/>
      <w:r w:rsidRPr="002D5870">
        <w:rPr>
          <w:rFonts w:ascii="Sylfaen" w:hAnsi="Sylfaen"/>
          <w:szCs w:val="24"/>
          <w:lang w:val="ka-GE"/>
        </w:rPr>
        <w:t xml:space="preserve">, ტიტანის </w:t>
      </w:r>
      <w:proofErr w:type="spellStart"/>
      <w:r w:rsidRPr="002D5870">
        <w:rPr>
          <w:rFonts w:ascii="Sylfaen" w:hAnsi="Sylfaen"/>
          <w:szCs w:val="24"/>
          <w:lang w:val="ka-GE"/>
        </w:rPr>
        <w:t>დიოქსიდი</w:t>
      </w:r>
      <w:proofErr w:type="spellEnd"/>
      <w:r w:rsidRPr="002D5870">
        <w:rPr>
          <w:rFonts w:ascii="Sylfaen" w:hAnsi="Sylfaen"/>
          <w:szCs w:val="24"/>
          <w:lang w:val="ka-GE"/>
        </w:rPr>
        <w:t>, ტალკი).</w:t>
      </w:r>
    </w:p>
    <w:p w14:paraId="7ED8C64A" w14:textId="5297174B" w:rsidR="007D7F7A" w:rsidRPr="002D5870" w:rsidRDefault="007D7F7A" w:rsidP="00E23AA8">
      <w:pPr>
        <w:jc w:val="both"/>
        <w:rPr>
          <w:rFonts w:ascii="Sylfaen" w:hAnsi="Sylfaen"/>
          <w:b/>
          <w:i/>
          <w:szCs w:val="24"/>
          <w:lang w:val="ka-GE"/>
        </w:rPr>
      </w:pPr>
      <w:proofErr w:type="spellStart"/>
      <w:r w:rsidRPr="002D5870">
        <w:rPr>
          <w:rFonts w:ascii="Sylfaen" w:hAnsi="Sylfaen"/>
          <w:b/>
          <w:i/>
          <w:szCs w:val="24"/>
          <w:lang w:val="ka-GE"/>
        </w:rPr>
        <w:t>ასმადა</w:t>
      </w:r>
      <w:proofErr w:type="spellEnd"/>
      <w:r w:rsidRPr="002D5870">
        <w:rPr>
          <w:rFonts w:ascii="Sylfaen" w:hAnsi="Sylfaen"/>
          <w:b/>
          <w:i/>
          <w:szCs w:val="24"/>
          <w:lang w:val="ka-GE"/>
        </w:rPr>
        <w:t xml:space="preserve"> 150 </w:t>
      </w:r>
      <w:proofErr w:type="spellStart"/>
      <w:r w:rsidRPr="002D5870">
        <w:rPr>
          <w:rFonts w:ascii="Sylfaen" w:hAnsi="Sylfaen"/>
          <w:b/>
          <w:i/>
          <w:szCs w:val="24"/>
          <w:lang w:val="ka-GE"/>
        </w:rPr>
        <w:t>მგ</w:t>
      </w:r>
      <w:proofErr w:type="spellEnd"/>
      <w:r w:rsidRPr="002D5870">
        <w:rPr>
          <w:rFonts w:ascii="Sylfaen" w:hAnsi="Sylfaen"/>
          <w:b/>
          <w:i/>
          <w:szCs w:val="24"/>
          <w:lang w:val="ka-GE"/>
        </w:rPr>
        <w:t>/30</w:t>
      </w:r>
      <w:r w:rsidR="000F740E" w:rsidRPr="002D5870">
        <w:rPr>
          <w:rFonts w:ascii="Sylfaen" w:hAnsi="Sylfaen"/>
          <w:b/>
          <w:i/>
          <w:szCs w:val="24"/>
          <w:lang w:val="en-US"/>
        </w:rPr>
        <w:t>,</w:t>
      </w:r>
      <w:r w:rsidRPr="002D5870">
        <w:rPr>
          <w:rFonts w:ascii="Sylfaen" w:hAnsi="Sylfaen"/>
          <w:b/>
          <w:i/>
          <w:szCs w:val="24"/>
          <w:lang w:val="ka-GE"/>
        </w:rPr>
        <w:t xml:space="preserve">39 </w:t>
      </w:r>
      <w:proofErr w:type="spellStart"/>
      <w:r w:rsidRPr="002D5870">
        <w:rPr>
          <w:rFonts w:ascii="Sylfaen" w:hAnsi="Sylfaen"/>
          <w:b/>
          <w:i/>
          <w:szCs w:val="24"/>
          <w:lang w:val="ka-GE"/>
        </w:rPr>
        <w:t>მგ</w:t>
      </w:r>
      <w:proofErr w:type="spellEnd"/>
    </w:p>
    <w:p w14:paraId="3A256327" w14:textId="77777777" w:rsidR="007D7F7A" w:rsidRPr="002D5870" w:rsidRDefault="007D7F7A" w:rsidP="00E23AA8">
      <w:pPr>
        <w:jc w:val="both"/>
        <w:rPr>
          <w:rFonts w:ascii="Sylfaen" w:hAnsi="Sylfaen"/>
          <w:szCs w:val="24"/>
          <w:lang w:val="ka-GE"/>
        </w:rPr>
      </w:pP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ტაბლეტი შეიცავს </w:t>
      </w:r>
    </w:p>
    <w:p w14:paraId="27DBC932" w14:textId="44B49F25" w:rsidR="007D7F7A" w:rsidRPr="002D5870" w:rsidRDefault="007D7F7A" w:rsidP="00E23AA8">
      <w:pPr>
        <w:jc w:val="both"/>
        <w:rPr>
          <w:rFonts w:ascii="Sylfaen" w:hAnsi="Sylfaen"/>
          <w:szCs w:val="24"/>
          <w:lang w:val="ka-GE"/>
        </w:rPr>
      </w:pPr>
      <w:r w:rsidRPr="002D5870">
        <w:rPr>
          <w:rFonts w:ascii="Sylfaen" w:hAnsi="Sylfaen"/>
          <w:i/>
          <w:szCs w:val="24"/>
          <w:lang w:val="ka-GE"/>
        </w:rPr>
        <w:t>მოქმედი ნივთიერება:</w:t>
      </w:r>
      <w:r w:rsidRPr="002D5870">
        <w:rPr>
          <w:rFonts w:ascii="Sylfaen" w:hAnsi="Sylfaen"/>
          <w:szCs w:val="24"/>
          <w:lang w:val="ka-GE"/>
        </w:rPr>
        <w:t xml:space="preserve"> აცეტილსალიცილის მჟავა 150 </w:t>
      </w:r>
      <w:proofErr w:type="spellStart"/>
      <w:r w:rsidRPr="002D5870">
        <w:rPr>
          <w:rFonts w:ascii="Sylfaen" w:hAnsi="Sylfaen"/>
          <w:szCs w:val="24"/>
          <w:lang w:val="ka-GE"/>
        </w:rPr>
        <w:t>მგ</w:t>
      </w:r>
      <w:proofErr w:type="spellEnd"/>
      <w:r w:rsidRPr="002D5870">
        <w:rPr>
          <w:rFonts w:ascii="Sylfaen" w:hAnsi="Sylfaen"/>
          <w:szCs w:val="24"/>
          <w:lang w:val="ka-GE"/>
        </w:rPr>
        <w:t xml:space="preserve">, მაგნიუმის </w:t>
      </w:r>
      <w:proofErr w:type="spellStart"/>
      <w:r w:rsidRPr="002D5870">
        <w:rPr>
          <w:rFonts w:ascii="Sylfaen" w:hAnsi="Sylfaen"/>
          <w:szCs w:val="24"/>
          <w:lang w:val="ka-GE"/>
        </w:rPr>
        <w:t>ჰიდროქსიდი</w:t>
      </w:r>
      <w:proofErr w:type="spellEnd"/>
      <w:r w:rsidRPr="002D5870">
        <w:rPr>
          <w:rFonts w:ascii="Sylfaen" w:hAnsi="Sylfaen"/>
          <w:szCs w:val="24"/>
          <w:lang w:val="ka-GE"/>
        </w:rPr>
        <w:t xml:space="preserve"> 30</w:t>
      </w:r>
      <w:r w:rsidR="00011C70" w:rsidRPr="002D5870">
        <w:rPr>
          <w:rFonts w:ascii="Sylfaen" w:hAnsi="Sylfaen"/>
          <w:szCs w:val="24"/>
          <w:lang w:val="en-US"/>
        </w:rPr>
        <w:t>,</w:t>
      </w:r>
      <w:r w:rsidRPr="002D5870">
        <w:rPr>
          <w:rFonts w:ascii="Sylfaen" w:hAnsi="Sylfaen"/>
          <w:szCs w:val="24"/>
          <w:lang w:val="ka-GE"/>
        </w:rPr>
        <w:t xml:space="preserve">39 </w:t>
      </w:r>
      <w:proofErr w:type="spellStart"/>
      <w:r w:rsidRPr="002D5870">
        <w:rPr>
          <w:rFonts w:ascii="Sylfaen" w:hAnsi="Sylfaen"/>
          <w:szCs w:val="24"/>
          <w:lang w:val="ka-GE"/>
        </w:rPr>
        <w:t>მგ</w:t>
      </w:r>
      <w:proofErr w:type="spellEnd"/>
      <w:r w:rsidRPr="002D5870">
        <w:rPr>
          <w:rFonts w:ascii="Sylfaen" w:hAnsi="Sylfaen"/>
          <w:szCs w:val="24"/>
          <w:lang w:val="ka-GE"/>
        </w:rPr>
        <w:t>.</w:t>
      </w:r>
    </w:p>
    <w:p w14:paraId="35C23AFD" w14:textId="77777777" w:rsidR="007D7F7A" w:rsidRPr="002D5870" w:rsidRDefault="007D7F7A" w:rsidP="00E23AA8">
      <w:pPr>
        <w:jc w:val="both"/>
        <w:rPr>
          <w:rFonts w:ascii="Sylfaen" w:hAnsi="Sylfaen"/>
          <w:szCs w:val="24"/>
          <w:lang w:val="ka-GE"/>
        </w:rPr>
      </w:pPr>
      <w:r w:rsidRPr="002D5870">
        <w:rPr>
          <w:rFonts w:ascii="Sylfaen" w:hAnsi="Sylfaen"/>
          <w:i/>
          <w:szCs w:val="24"/>
          <w:lang w:val="ka-GE"/>
        </w:rPr>
        <w:t>დამხმარე ნივთიერებები:</w:t>
      </w:r>
      <w:r w:rsidRPr="002D5870">
        <w:rPr>
          <w:rFonts w:ascii="Sylfaen" w:hAnsi="Sylfaen"/>
          <w:szCs w:val="24"/>
          <w:lang w:val="ka-GE"/>
        </w:rPr>
        <w:t xml:space="preserve"> მიკროკრისტალური ცელულოზა, სიმინდის სახამებელი, უწყლო კოლოიდური სილიციუმის </w:t>
      </w:r>
      <w:proofErr w:type="spellStart"/>
      <w:r w:rsidRPr="002D5870">
        <w:rPr>
          <w:rFonts w:ascii="Sylfaen" w:hAnsi="Sylfaen"/>
          <w:szCs w:val="24"/>
          <w:lang w:val="ka-GE"/>
        </w:rPr>
        <w:t>დიოქსიდი</w:t>
      </w:r>
      <w:proofErr w:type="spellEnd"/>
      <w:r w:rsidRPr="002D5870">
        <w:rPr>
          <w:rFonts w:ascii="Sylfaen" w:hAnsi="Sylfaen"/>
          <w:szCs w:val="24"/>
          <w:lang w:val="ka-GE"/>
        </w:rPr>
        <w:t>, სტეარინის მჟავა.</w:t>
      </w:r>
    </w:p>
    <w:p w14:paraId="775DBBBF" w14:textId="77777777" w:rsidR="007D7F7A" w:rsidRPr="002D5870" w:rsidRDefault="007D7F7A" w:rsidP="00E23AA8">
      <w:pPr>
        <w:jc w:val="both"/>
        <w:rPr>
          <w:rFonts w:ascii="Sylfaen" w:hAnsi="Sylfaen"/>
          <w:szCs w:val="24"/>
          <w:lang w:val="ka-GE"/>
        </w:rPr>
      </w:pPr>
      <w:r w:rsidRPr="002D5870">
        <w:rPr>
          <w:rFonts w:ascii="Sylfaen" w:hAnsi="Sylfaen"/>
          <w:i/>
          <w:szCs w:val="24"/>
          <w:lang w:val="ka-GE"/>
        </w:rPr>
        <w:t>გარსის შემადგენლობა:</w:t>
      </w:r>
      <w:r w:rsidRPr="002D5870">
        <w:rPr>
          <w:rFonts w:ascii="Sylfaen" w:hAnsi="Sylfaen"/>
          <w:szCs w:val="24"/>
          <w:lang w:val="ka-GE"/>
        </w:rPr>
        <w:t xml:space="preserve"> </w:t>
      </w:r>
      <w:proofErr w:type="spellStart"/>
      <w:r w:rsidRPr="002D5870">
        <w:rPr>
          <w:rFonts w:ascii="Sylfaen" w:hAnsi="Sylfaen"/>
          <w:szCs w:val="24"/>
          <w:lang w:val="ka-GE"/>
        </w:rPr>
        <w:t>ოპადრი</w:t>
      </w:r>
      <w:proofErr w:type="spellEnd"/>
      <w:r w:rsidRPr="002D5870">
        <w:rPr>
          <w:rFonts w:ascii="Sylfaen" w:hAnsi="Sylfaen"/>
          <w:szCs w:val="24"/>
          <w:vertAlign w:val="superscript"/>
          <w:lang w:val="ka-GE"/>
        </w:rPr>
        <w:t>®</w:t>
      </w:r>
      <w:r w:rsidRPr="002D5870">
        <w:rPr>
          <w:rFonts w:ascii="Sylfaen" w:hAnsi="Sylfaen"/>
          <w:szCs w:val="24"/>
          <w:lang w:val="ka-GE"/>
        </w:rPr>
        <w:t xml:space="preserve"> თეთრი YS-1-7040 (</w:t>
      </w:r>
      <w:proofErr w:type="spellStart"/>
      <w:r w:rsidRPr="002D5870">
        <w:rPr>
          <w:rFonts w:ascii="Sylfaen" w:hAnsi="Sylfaen"/>
          <w:szCs w:val="24"/>
          <w:lang w:val="ka-GE"/>
        </w:rPr>
        <w:t>ჰიპრომელოზა</w:t>
      </w:r>
      <w:proofErr w:type="spellEnd"/>
      <w:r w:rsidRPr="002D5870">
        <w:rPr>
          <w:rFonts w:ascii="Sylfaen" w:hAnsi="Sylfaen"/>
          <w:szCs w:val="24"/>
          <w:lang w:val="ka-GE"/>
        </w:rPr>
        <w:t xml:space="preserve">, </w:t>
      </w:r>
      <w:proofErr w:type="spellStart"/>
      <w:r w:rsidRPr="002D5870">
        <w:rPr>
          <w:rFonts w:ascii="Sylfaen" w:hAnsi="Sylfaen"/>
          <w:szCs w:val="24"/>
          <w:lang w:val="ka-GE"/>
        </w:rPr>
        <w:t>მაკროგოლი</w:t>
      </w:r>
      <w:proofErr w:type="spellEnd"/>
      <w:r w:rsidRPr="002D5870">
        <w:rPr>
          <w:rFonts w:ascii="Sylfaen" w:hAnsi="Sylfaen"/>
          <w:szCs w:val="24"/>
          <w:lang w:val="ka-GE"/>
        </w:rPr>
        <w:t xml:space="preserve">, ტიტანის </w:t>
      </w:r>
      <w:proofErr w:type="spellStart"/>
      <w:r w:rsidRPr="002D5870">
        <w:rPr>
          <w:rFonts w:ascii="Sylfaen" w:hAnsi="Sylfaen"/>
          <w:szCs w:val="24"/>
          <w:lang w:val="ka-GE"/>
        </w:rPr>
        <w:t>დიოქსიდი</w:t>
      </w:r>
      <w:proofErr w:type="spellEnd"/>
      <w:r w:rsidRPr="002D5870">
        <w:rPr>
          <w:rFonts w:ascii="Sylfaen" w:hAnsi="Sylfaen"/>
          <w:szCs w:val="24"/>
          <w:lang w:val="ka-GE"/>
        </w:rPr>
        <w:t>, ტალკი).</w:t>
      </w:r>
    </w:p>
    <w:p w14:paraId="7AA2012D" w14:textId="77777777" w:rsidR="00D05B8F" w:rsidRPr="002D5870" w:rsidRDefault="00D05B8F" w:rsidP="00E23AA8">
      <w:pPr>
        <w:jc w:val="both"/>
        <w:rPr>
          <w:rFonts w:ascii="Sylfaen" w:hAnsi="Sylfaen"/>
          <w:szCs w:val="24"/>
        </w:rPr>
      </w:pPr>
    </w:p>
    <w:p w14:paraId="34140632" w14:textId="72D0378E" w:rsidR="006E5A39" w:rsidRPr="002D5870" w:rsidRDefault="00392BCA" w:rsidP="00E23AA8">
      <w:pPr>
        <w:jc w:val="both"/>
        <w:rPr>
          <w:rFonts w:ascii="Sylfaen" w:hAnsi="Sylfaen"/>
          <w:i/>
          <w:szCs w:val="24"/>
          <w:lang w:val="ka-GE"/>
        </w:rPr>
      </w:pPr>
      <w:r w:rsidRPr="002D5870">
        <w:rPr>
          <w:rFonts w:ascii="Sylfaen" w:hAnsi="Sylfaen"/>
          <w:i/>
          <w:szCs w:val="24"/>
          <w:lang w:val="ka-GE"/>
        </w:rPr>
        <w:t>წამლის ფორმა</w:t>
      </w:r>
    </w:p>
    <w:p w14:paraId="2BCAE8A4" w14:textId="5A8697AD" w:rsidR="00CB1237" w:rsidRPr="002D5870" w:rsidRDefault="00392BCA" w:rsidP="00E23AA8">
      <w:pPr>
        <w:jc w:val="both"/>
        <w:rPr>
          <w:rFonts w:ascii="Sylfaen" w:hAnsi="Sylfaen"/>
          <w:szCs w:val="24"/>
        </w:rPr>
      </w:pP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ტაბლეტი</w:t>
      </w:r>
      <w:r w:rsidR="00CB1237" w:rsidRPr="002D5870">
        <w:rPr>
          <w:rFonts w:ascii="Sylfaen" w:hAnsi="Sylfaen"/>
          <w:szCs w:val="24"/>
        </w:rPr>
        <w:t>.</w:t>
      </w:r>
    </w:p>
    <w:p w14:paraId="224BB7AB" w14:textId="1B48847E" w:rsidR="00CB1237" w:rsidRPr="002D5870" w:rsidRDefault="00392BCA" w:rsidP="00E23AA8">
      <w:pPr>
        <w:jc w:val="both"/>
        <w:rPr>
          <w:rFonts w:ascii="Sylfaen" w:hAnsi="Sylfaen"/>
          <w:i/>
          <w:szCs w:val="24"/>
          <w:lang w:val="ka-GE"/>
        </w:rPr>
      </w:pPr>
      <w:r w:rsidRPr="002D5870">
        <w:rPr>
          <w:rFonts w:ascii="Sylfaen" w:hAnsi="Sylfaen"/>
          <w:i/>
          <w:szCs w:val="24"/>
          <w:lang w:val="ka-GE"/>
        </w:rPr>
        <w:t>აღწერა:</w:t>
      </w:r>
    </w:p>
    <w:p w14:paraId="4DD1D7AA" w14:textId="169F335A" w:rsidR="00CB1237" w:rsidRPr="002D5870" w:rsidRDefault="00392BCA" w:rsidP="00E23AA8">
      <w:pPr>
        <w:jc w:val="both"/>
        <w:rPr>
          <w:rFonts w:ascii="Sylfaen" w:hAnsi="Sylfaen"/>
          <w:b/>
          <w:i/>
          <w:szCs w:val="24"/>
          <w:lang w:val="ka-GE"/>
        </w:rPr>
      </w:pPr>
      <w:proofErr w:type="spellStart"/>
      <w:r w:rsidRPr="002D5870">
        <w:rPr>
          <w:rFonts w:ascii="Sylfaen" w:hAnsi="Sylfaen"/>
          <w:b/>
          <w:i/>
          <w:szCs w:val="24"/>
          <w:lang w:val="ka-GE"/>
        </w:rPr>
        <w:t>ასმადა</w:t>
      </w:r>
      <w:proofErr w:type="spellEnd"/>
      <w:r w:rsidRPr="002D5870">
        <w:rPr>
          <w:rFonts w:ascii="Sylfaen" w:hAnsi="Sylfaen"/>
          <w:b/>
          <w:i/>
          <w:szCs w:val="24"/>
          <w:lang w:val="ka-GE"/>
        </w:rPr>
        <w:t xml:space="preserve"> 75 </w:t>
      </w:r>
      <w:proofErr w:type="spellStart"/>
      <w:r w:rsidRPr="002D5870">
        <w:rPr>
          <w:rFonts w:ascii="Sylfaen" w:hAnsi="Sylfaen"/>
          <w:b/>
          <w:i/>
          <w:szCs w:val="24"/>
          <w:lang w:val="ka-GE"/>
        </w:rPr>
        <w:t>მგ</w:t>
      </w:r>
      <w:proofErr w:type="spellEnd"/>
      <w:r w:rsidRPr="002D5870">
        <w:rPr>
          <w:rFonts w:ascii="Sylfaen" w:hAnsi="Sylfaen"/>
          <w:b/>
          <w:i/>
          <w:szCs w:val="24"/>
          <w:lang w:val="ka-GE"/>
        </w:rPr>
        <w:t>/15</w:t>
      </w:r>
      <w:r w:rsidR="00011C70" w:rsidRPr="002D5870">
        <w:rPr>
          <w:rFonts w:ascii="Sylfaen" w:hAnsi="Sylfaen"/>
          <w:b/>
          <w:i/>
          <w:szCs w:val="24"/>
          <w:lang w:val="en-US"/>
        </w:rPr>
        <w:t>,</w:t>
      </w:r>
      <w:r w:rsidRPr="002D5870">
        <w:rPr>
          <w:rFonts w:ascii="Sylfaen" w:hAnsi="Sylfaen"/>
          <w:b/>
          <w:i/>
          <w:szCs w:val="24"/>
          <w:lang w:val="ka-GE"/>
        </w:rPr>
        <w:t xml:space="preserve">2 </w:t>
      </w:r>
      <w:proofErr w:type="spellStart"/>
      <w:r w:rsidRPr="002D5870">
        <w:rPr>
          <w:rFonts w:ascii="Sylfaen" w:hAnsi="Sylfaen"/>
          <w:b/>
          <w:i/>
          <w:szCs w:val="24"/>
          <w:lang w:val="ka-GE"/>
        </w:rPr>
        <w:t>მგ</w:t>
      </w:r>
      <w:proofErr w:type="spellEnd"/>
      <w:r w:rsidR="00CB1237" w:rsidRPr="002D5870">
        <w:rPr>
          <w:rFonts w:ascii="Sylfaen" w:hAnsi="Sylfaen"/>
          <w:b/>
          <w:i/>
          <w:szCs w:val="24"/>
          <w:lang w:val="ka-GE"/>
        </w:rPr>
        <w:t xml:space="preserve">: </w:t>
      </w:r>
      <w:r w:rsidRPr="002D5870">
        <w:rPr>
          <w:rFonts w:ascii="Sylfaen" w:hAnsi="Sylfaen"/>
          <w:szCs w:val="24"/>
          <w:lang w:val="ka-GE"/>
        </w:rPr>
        <w:t xml:space="preserve">გულის ფორმის, ორმხრივამოზნექილი, თეთრი ფერის </w:t>
      </w: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ტაბლეტები.</w:t>
      </w:r>
    </w:p>
    <w:p w14:paraId="1CCA247C" w14:textId="2EAAACAD" w:rsidR="00B32056" w:rsidRPr="002D5870" w:rsidRDefault="00392BCA" w:rsidP="00E23AA8">
      <w:pPr>
        <w:jc w:val="both"/>
        <w:rPr>
          <w:rFonts w:ascii="Sylfaen" w:hAnsi="Sylfaen"/>
          <w:szCs w:val="24"/>
          <w:lang w:val="ka-GE"/>
        </w:rPr>
      </w:pPr>
      <w:proofErr w:type="spellStart"/>
      <w:r w:rsidRPr="002D5870">
        <w:rPr>
          <w:rFonts w:ascii="Sylfaen" w:hAnsi="Sylfaen"/>
          <w:b/>
          <w:i/>
          <w:szCs w:val="24"/>
          <w:lang w:val="ka-GE"/>
        </w:rPr>
        <w:t>ასმადა</w:t>
      </w:r>
      <w:proofErr w:type="spellEnd"/>
      <w:r w:rsidRPr="002D5870">
        <w:rPr>
          <w:rFonts w:ascii="Sylfaen" w:hAnsi="Sylfaen"/>
          <w:b/>
          <w:i/>
          <w:szCs w:val="24"/>
          <w:lang w:val="ka-GE"/>
        </w:rPr>
        <w:t xml:space="preserve"> 150 </w:t>
      </w:r>
      <w:proofErr w:type="spellStart"/>
      <w:r w:rsidRPr="002D5870">
        <w:rPr>
          <w:rFonts w:ascii="Sylfaen" w:hAnsi="Sylfaen"/>
          <w:b/>
          <w:i/>
          <w:szCs w:val="24"/>
          <w:lang w:val="ka-GE"/>
        </w:rPr>
        <w:t>მგ</w:t>
      </w:r>
      <w:proofErr w:type="spellEnd"/>
      <w:r w:rsidRPr="002D5870">
        <w:rPr>
          <w:rFonts w:ascii="Sylfaen" w:hAnsi="Sylfaen"/>
          <w:b/>
          <w:i/>
          <w:szCs w:val="24"/>
          <w:lang w:val="ka-GE"/>
        </w:rPr>
        <w:t>/30</w:t>
      </w:r>
      <w:r w:rsidR="00011C70" w:rsidRPr="002D5870">
        <w:rPr>
          <w:rFonts w:ascii="Sylfaen" w:hAnsi="Sylfaen"/>
          <w:b/>
          <w:i/>
          <w:szCs w:val="24"/>
          <w:lang w:val="en-US"/>
        </w:rPr>
        <w:t>,</w:t>
      </w:r>
      <w:r w:rsidRPr="002D5870">
        <w:rPr>
          <w:rFonts w:ascii="Sylfaen" w:hAnsi="Sylfaen"/>
          <w:b/>
          <w:i/>
          <w:szCs w:val="24"/>
          <w:lang w:val="ka-GE"/>
        </w:rPr>
        <w:t xml:space="preserve">39 </w:t>
      </w:r>
      <w:proofErr w:type="spellStart"/>
      <w:r w:rsidRPr="002D5870">
        <w:rPr>
          <w:rFonts w:ascii="Sylfaen" w:hAnsi="Sylfaen"/>
          <w:b/>
          <w:i/>
          <w:szCs w:val="24"/>
          <w:lang w:val="ka-GE"/>
        </w:rPr>
        <w:t>მგ</w:t>
      </w:r>
      <w:proofErr w:type="spellEnd"/>
      <w:r w:rsidR="00CB1237" w:rsidRPr="002D5870">
        <w:rPr>
          <w:rFonts w:ascii="Sylfaen" w:hAnsi="Sylfaen"/>
          <w:b/>
          <w:i/>
          <w:szCs w:val="24"/>
          <w:lang w:val="ka-GE"/>
        </w:rPr>
        <w:t xml:space="preserve">: </w:t>
      </w:r>
      <w:r w:rsidRPr="002D5870">
        <w:rPr>
          <w:rFonts w:ascii="Sylfaen" w:hAnsi="Sylfaen"/>
          <w:szCs w:val="24"/>
          <w:lang w:val="ka-GE"/>
        </w:rPr>
        <w:t xml:space="preserve">ოვალური ფორმის,  ორმხრივამოზნექილი, თეთრი ფერის </w:t>
      </w: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ტაბლეტები ერთ მხარეს გამყოფი ღარით.</w:t>
      </w:r>
    </w:p>
    <w:p w14:paraId="11E67780" w14:textId="77777777" w:rsidR="003801AF" w:rsidRPr="002D5870" w:rsidRDefault="003801AF" w:rsidP="00E23AA8">
      <w:pPr>
        <w:jc w:val="both"/>
        <w:rPr>
          <w:rFonts w:ascii="Sylfaen" w:hAnsi="Sylfaen"/>
          <w:szCs w:val="24"/>
          <w:lang w:val="ka-GE"/>
        </w:rPr>
      </w:pPr>
    </w:p>
    <w:p w14:paraId="2F0108BA" w14:textId="64B7D4D9" w:rsidR="006E5A39" w:rsidRPr="002D5870" w:rsidRDefault="00392BCA" w:rsidP="00E23AA8">
      <w:pPr>
        <w:jc w:val="both"/>
        <w:rPr>
          <w:rFonts w:ascii="Sylfaen" w:hAnsi="Sylfaen"/>
          <w:bCs/>
          <w:i/>
          <w:szCs w:val="24"/>
          <w:lang w:val="ka-GE"/>
        </w:rPr>
      </w:pPr>
      <w:r w:rsidRPr="002D5870">
        <w:rPr>
          <w:rFonts w:ascii="Sylfaen" w:hAnsi="Sylfaen"/>
          <w:bCs/>
          <w:i/>
          <w:szCs w:val="24"/>
          <w:lang w:val="ka-GE"/>
        </w:rPr>
        <w:t>გამოყენების ჩვენებ</w:t>
      </w:r>
      <w:r w:rsidR="000F740E" w:rsidRPr="002D5870">
        <w:rPr>
          <w:rFonts w:ascii="Sylfaen" w:hAnsi="Sylfaen"/>
          <w:bCs/>
          <w:i/>
          <w:szCs w:val="24"/>
          <w:lang w:val="ka-GE"/>
        </w:rPr>
        <w:t>ები</w:t>
      </w:r>
    </w:p>
    <w:p w14:paraId="52B25617" w14:textId="60236BC8" w:rsidR="00392BCA" w:rsidRPr="002D5870" w:rsidRDefault="00392BCA" w:rsidP="00E23AA8">
      <w:pPr>
        <w:autoSpaceDE w:val="0"/>
        <w:autoSpaceDN w:val="0"/>
        <w:adjustRightInd w:val="0"/>
        <w:jc w:val="both"/>
        <w:rPr>
          <w:rFonts w:ascii="Sylfaen" w:eastAsia="TimesNewRomanPSMT" w:hAnsi="Sylfaen"/>
          <w:szCs w:val="24"/>
          <w:lang w:val="ka-GE"/>
        </w:rPr>
      </w:pPr>
      <w:bookmarkStart w:id="0" w:name="_Toc142278917"/>
      <w:r w:rsidRPr="002D5870">
        <w:rPr>
          <w:rFonts w:ascii="Sylfaen" w:eastAsia="TimesNewRomanPSMT" w:hAnsi="Sylfaen"/>
          <w:szCs w:val="24"/>
          <w:lang w:val="ka-GE"/>
        </w:rPr>
        <w:t xml:space="preserve">პრეპარატი </w:t>
      </w:r>
      <w:proofErr w:type="spellStart"/>
      <w:r w:rsidRPr="002D5870">
        <w:rPr>
          <w:rFonts w:ascii="Sylfaen" w:eastAsia="TimesNewRomanPSMT" w:hAnsi="Sylfaen"/>
          <w:b/>
          <w:bCs/>
          <w:szCs w:val="24"/>
          <w:lang w:val="ka-GE"/>
        </w:rPr>
        <w:t>ასმადა</w:t>
      </w:r>
      <w:proofErr w:type="spellEnd"/>
      <w:r w:rsidRPr="002D5870">
        <w:rPr>
          <w:rFonts w:ascii="Sylfaen" w:eastAsia="TimesNewRomanPSMT" w:hAnsi="Sylfaen"/>
          <w:szCs w:val="24"/>
          <w:lang w:val="ka-GE"/>
        </w:rPr>
        <w:t xml:space="preserve"> გამოიყენება მოზრდილი პაციენტების სამკურნალოდ.</w:t>
      </w:r>
    </w:p>
    <w:p w14:paraId="26FAF75C" w14:textId="6D4802E7" w:rsidR="00392BCA" w:rsidRPr="002D5870" w:rsidRDefault="00392BCA" w:rsidP="00E23AA8">
      <w:pPr>
        <w:numPr>
          <w:ilvl w:val="0"/>
          <w:numId w:val="18"/>
        </w:numPr>
        <w:autoSpaceDE w:val="0"/>
        <w:autoSpaceDN w:val="0"/>
        <w:adjustRightInd w:val="0"/>
        <w:ind w:left="426"/>
        <w:jc w:val="both"/>
        <w:rPr>
          <w:rFonts w:ascii="Sylfaen" w:eastAsia="TimesNewRomanPSMT" w:hAnsi="Sylfaen"/>
          <w:szCs w:val="24"/>
          <w:lang w:val="ka-GE"/>
        </w:rPr>
      </w:pPr>
      <w:r w:rsidRPr="002D5870">
        <w:rPr>
          <w:rFonts w:ascii="Sylfaen" w:eastAsia="TimesNewRomanPSMT" w:hAnsi="Sylfaen"/>
          <w:szCs w:val="24"/>
          <w:lang w:val="ka-GE"/>
        </w:rPr>
        <w:t>არასტაბილური</w:t>
      </w:r>
      <w:r w:rsidR="00E54D06" w:rsidRPr="002D5870">
        <w:rPr>
          <w:rFonts w:ascii="Sylfaen" w:eastAsia="TimesNewRomanPSMT" w:hAnsi="Sylfaen"/>
          <w:szCs w:val="24"/>
          <w:lang w:val="ka-GE"/>
        </w:rPr>
        <w:t xml:space="preserve"> სტენოკარდია</w:t>
      </w:r>
      <w:r w:rsidRPr="002D5870">
        <w:rPr>
          <w:rFonts w:ascii="Sylfaen" w:eastAsia="TimesNewRomanPSMT" w:hAnsi="Sylfaen"/>
          <w:szCs w:val="24"/>
          <w:lang w:val="ka-GE"/>
        </w:rPr>
        <w:t xml:space="preserve"> და სტაბილური სტენოკარდია;</w:t>
      </w:r>
    </w:p>
    <w:p w14:paraId="11D370E7" w14:textId="5DB7467F" w:rsidR="00392BCA" w:rsidRPr="002D5870" w:rsidRDefault="00392BCA" w:rsidP="00E23AA8">
      <w:pPr>
        <w:numPr>
          <w:ilvl w:val="0"/>
          <w:numId w:val="18"/>
        </w:numPr>
        <w:autoSpaceDE w:val="0"/>
        <w:autoSpaceDN w:val="0"/>
        <w:adjustRightInd w:val="0"/>
        <w:ind w:left="426"/>
        <w:jc w:val="both"/>
        <w:rPr>
          <w:rFonts w:ascii="Sylfaen" w:eastAsia="TimesNewRomanPSMT" w:hAnsi="Sylfaen"/>
          <w:szCs w:val="24"/>
          <w:lang w:val="ka-GE"/>
        </w:rPr>
      </w:pPr>
      <w:r w:rsidRPr="002D5870">
        <w:rPr>
          <w:rFonts w:ascii="Sylfaen" w:eastAsia="TimesNewRomanPSMT" w:hAnsi="Sylfaen"/>
          <w:szCs w:val="24"/>
          <w:lang w:val="ka-GE"/>
        </w:rPr>
        <w:t xml:space="preserve">მიოკარდიუმის </w:t>
      </w:r>
      <w:r w:rsidR="000C657C" w:rsidRPr="002D5870">
        <w:rPr>
          <w:rFonts w:ascii="Sylfaen" w:eastAsia="TimesNewRomanPSMT" w:hAnsi="Sylfaen"/>
          <w:szCs w:val="24"/>
          <w:lang w:val="ka-GE"/>
        </w:rPr>
        <w:t xml:space="preserve">განმეორებითი  </w:t>
      </w:r>
      <w:r w:rsidRPr="002D5870">
        <w:rPr>
          <w:rFonts w:ascii="Sylfaen" w:eastAsia="TimesNewRomanPSMT" w:hAnsi="Sylfaen"/>
          <w:szCs w:val="24"/>
          <w:lang w:val="ka-GE"/>
        </w:rPr>
        <w:t>ინფარქტის  პროფილაქტიკა;</w:t>
      </w:r>
    </w:p>
    <w:p w14:paraId="2C954FE1" w14:textId="1668EA60" w:rsidR="00392BCA" w:rsidRPr="002D5870" w:rsidRDefault="000C657C" w:rsidP="00E23AA8">
      <w:pPr>
        <w:numPr>
          <w:ilvl w:val="0"/>
          <w:numId w:val="18"/>
        </w:numPr>
        <w:autoSpaceDE w:val="0"/>
        <w:autoSpaceDN w:val="0"/>
        <w:adjustRightInd w:val="0"/>
        <w:ind w:left="426"/>
        <w:jc w:val="both"/>
        <w:rPr>
          <w:rFonts w:ascii="Sylfaen" w:eastAsia="TimesNewRomanPSMT" w:hAnsi="Sylfaen"/>
          <w:szCs w:val="24"/>
          <w:lang w:val="ka-GE"/>
        </w:rPr>
      </w:pPr>
      <w:r w:rsidRPr="002D5870">
        <w:rPr>
          <w:rFonts w:ascii="Sylfaen" w:eastAsia="TimesNewRomanPSMT" w:hAnsi="Sylfaen"/>
          <w:szCs w:val="24"/>
          <w:lang w:val="ka-GE"/>
        </w:rPr>
        <w:t>განმეორებითი</w:t>
      </w:r>
      <w:r w:rsidR="00392BCA" w:rsidRPr="002D5870">
        <w:rPr>
          <w:rFonts w:ascii="Sylfaen" w:eastAsia="TimesNewRomanPSMT" w:hAnsi="Sylfaen"/>
          <w:szCs w:val="24"/>
          <w:lang w:val="ka-GE"/>
        </w:rPr>
        <w:t xml:space="preserve"> გარდამავალი იშემიური შეტევის (გიშ) და </w:t>
      </w:r>
      <w:r w:rsidR="001C0BF1" w:rsidRPr="002D5870">
        <w:rPr>
          <w:rFonts w:ascii="Sylfaen" w:eastAsia="TimesNewRomanPSMT" w:hAnsi="Sylfaen"/>
          <w:szCs w:val="24"/>
          <w:lang w:val="ka-GE"/>
        </w:rPr>
        <w:t>განმეორებითი</w:t>
      </w:r>
      <w:r w:rsidR="00392BCA" w:rsidRPr="002D5870">
        <w:rPr>
          <w:rFonts w:ascii="Sylfaen" w:eastAsia="TimesNewRomanPSMT" w:hAnsi="Sylfaen"/>
          <w:szCs w:val="24"/>
          <w:lang w:val="ka-GE"/>
        </w:rPr>
        <w:t xml:space="preserve"> იშემიური ინსულტის პროფილაქტიკა პაციენტებში, რომლებსაც ადრე გადატანილი აქვთ თავის ტვინში სისხლის მიმოქცევის დარღვევა;</w:t>
      </w:r>
    </w:p>
    <w:p w14:paraId="39B51819" w14:textId="22E30BB3" w:rsidR="00774094" w:rsidRPr="002D5870" w:rsidRDefault="00392BCA" w:rsidP="00E23AA8">
      <w:pPr>
        <w:numPr>
          <w:ilvl w:val="0"/>
          <w:numId w:val="18"/>
        </w:numPr>
        <w:autoSpaceDE w:val="0"/>
        <w:autoSpaceDN w:val="0"/>
        <w:adjustRightInd w:val="0"/>
        <w:ind w:left="426"/>
        <w:jc w:val="both"/>
        <w:rPr>
          <w:rFonts w:ascii="Sylfaen" w:eastAsia="TimesNewRomanPSMT" w:hAnsi="Sylfaen"/>
          <w:szCs w:val="24"/>
          <w:lang w:val="ka-GE"/>
        </w:rPr>
      </w:pPr>
      <w:r w:rsidRPr="002D5870">
        <w:rPr>
          <w:rFonts w:ascii="Sylfaen" w:eastAsia="TimesNewRomanPSMT" w:hAnsi="Sylfaen"/>
          <w:szCs w:val="24"/>
          <w:lang w:val="ka-GE"/>
        </w:rPr>
        <w:t xml:space="preserve">სისხლძარღვებზე ოპერაციისა და ინვაზიური ჩარევების შემდეგ </w:t>
      </w:r>
      <w:proofErr w:type="spellStart"/>
      <w:r w:rsidRPr="002D5870">
        <w:rPr>
          <w:rFonts w:ascii="Sylfaen" w:eastAsia="TimesNewRomanPSMT" w:hAnsi="Sylfaen"/>
          <w:szCs w:val="24"/>
          <w:lang w:val="ka-GE"/>
        </w:rPr>
        <w:t>თრომბოზული</w:t>
      </w:r>
      <w:proofErr w:type="spellEnd"/>
      <w:r w:rsidRPr="002D5870">
        <w:rPr>
          <w:rFonts w:ascii="Sylfaen" w:eastAsia="TimesNewRomanPSMT" w:hAnsi="Sylfaen"/>
          <w:szCs w:val="24"/>
          <w:lang w:val="ka-GE"/>
        </w:rPr>
        <w:t xml:space="preserve"> გართულებების პროფილაქტიკა (როგორიცაა </w:t>
      </w:r>
      <w:proofErr w:type="spellStart"/>
      <w:r w:rsidRPr="002D5870">
        <w:rPr>
          <w:rFonts w:ascii="Sylfaen" w:eastAsia="TimesNewRomanPSMT" w:hAnsi="Sylfaen"/>
          <w:szCs w:val="24"/>
          <w:lang w:val="ka-GE"/>
        </w:rPr>
        <w:t>კორონარული</w:t>
      </w:r>
      <w:proofErr w:type="spellEnd"/>
      <w:r w:rsidRPr="002D5870">
        <w:rPr>
          <w:rFonts w:ascii="Sylfaen" w:eastAsia="TimesNewRomanPSMT" w:hAnsi="Sylfaen"/>
          <w:szCs w:val="24"/>
          <w:lang w:val="ka-GE"/>
        </w:rPr>
        <w:t xml:space="preserve"> არტერიის შუნტირება, საძილე არტერიის </w:t>
      </w:r>
      <w:proofErr w:type="spellStart"/>
      <w:r w:rsidRPr="002D5870">
        <w:rPr>
          <w:rFonts w:ascii="Sylfaen" w:eastAsia="TimesNewRomanPSMT" w:hAnsi="Sylfaen"/>
          <w:szCs w:val="24"/>
          <w:lang w:val="ka-GE"/>
        </w:rPr>
        <w:t>ენდარტერექტომია</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არტერიოვენური</w:t>
      </w:r>
      <w:proofErr w:type="spellEnd"/>
      <w:r w:rsidRPr="002D5870">
        <w:rPr>
          <w:rFonts w:ascii="Sylfaen" w:eastAsia="TimesNewRomanPSMT" w:hAnsi="Sylfaen"/>
          <w:szCs w:val="24"/>
          <w:lang w:val="ka-GE"/>
        </w:rPr>
        <w:t xml:space="preserve"> შუნტირება, </w:t>
      </w:r>
      <w:proofErr w:type="spellStart"/>
      <w:r w:rsidRPr="002D5870">
        <w:rPr>
          <w:rFonts w:ascii="Sylfaen" w:eastAsia="TimesNewRomanPSMT" w:hAnsi="Sylfaen"/>
          <w:szCs w:val="24"/>
          <w:lang w:val="ka-GE"/>
        </w:rPr>
        <w:t>კორონარული</w:t>
      </w:r>
      <w:proofErr w:type="spellEnd"/>
      <w:r w:rsidRPr="002D5870">
        <w:rPr>
          <w:rFonts w:ascii="Sylfaen" w:eastAsia="TimesNewRomanPSMT" w:hAnsi="Sylfaen"/>
          <w:szCs w:val="24"/>
          <w:lang w:val="ka-GE"/>
        </w:rPr>
        <w:t xml:space="preserve"> არტერიის </w:t>
      </w:r>
      <w:proofErr w:type="spellStart"/>
      <w:r w:rsidRPr="002D5870">
        <w:rPr>
          <w:rFonts w:ascii="Sylfaen" w:eastAsia="TimesNewRomanPSMT" w:hAnsi="Sylfaen"/>
          <w:szCs w:val="24"/>
          <w:lang w:val="ka-GE"/>
        </w:rPr>
        <w:t>ანგიოპლასტიკა</w:t>
      </w:r>
      <w:proofErr w:type="spellEnd"/>
      <w:r w:rsidRPr="002D5870">
        <w:rPr>
          <w:rFonts w:ascii="Sylfaen" w:eastAsia="TimesNewRomanPSMT" w:hAnsi="Sylfaen"/>
          <w:szCs w:val="24"/>
          <w:lang w:val="ka-GE"/>
        </w:rPr>
        <w:t xml:space="preserve"> და </w:t>
      </w:r>
      <w:proofErr w:type="spellStart"/>
      <w:r w:rsidRPr="002D5870">
        <w:rPr>
          <w:rFonts w:ascii="Sylfaen" w:eastAsia="TimesNewRomanPSMT" w:hAnsi="Sylfaen"/>
          <w:szCs w:val="24"/>
          <w:lang w:val="ka-GE"/>
        </w:rPr>
        <w:t>სტენტირება</w:t>
      </w:r>
      <w:proofErr w:type="spellEnd"/>
      <w:r w:rsidRPr="002D5870">
        <w:rPr>
          <w:rFonts w:ascii="Sylfaen" w:eastAsia="TimesNewRomanPSMT" w:hAnsi="Sylfaen"/>
          <w:szCs w:val="24"/>
          <w:lang w:val="ka-GE"/>
        </w:rPr>
        <w:t xml:space="preserve">, და საძილე არტერიის </w:t>
      </w:r>
      <w:proofErr w:type="spellStart"/>
      <w:r w:rsidRPr="002D5870">
        <w:rPr>
          <w:rFonts w:ascii="Sylfaen" w:eastAsia="TimesNewRomanPSMT" w:hAnsi="Sylfaen"/>
          <w:szCs w:val="24"/>
          <w:lang w:val="ka-GE"/>
        </w:rPr>
        <w:t>ანგიოპლასტიკა</w:t>
      </w:r>
      <w:proofErr w:type="spellEnd"/>
      <w:r w:rsidRPr="002D5870">
        <w:rPr>
          <w:rFonts w:ascii="Sylfaen" w:eastAsia="TimesNewRomanPSMT" w:hAnsi="Sylfaen"/>
          <w:szCs w:val="24"/>
          <w:lang w:val="ka-GE"/>
        </w:rPr>
        <w:t>).</w:t>
      </w:r>
      <w:r w:rsidR="00774094" w:rsidRPr="002D5870">
        <w:rPr>
          <w:rFonts w:ascii="Sylfaen" w:eastAsia="TimesNewRomanPSMT" w:hAnsi="Sylfaen"/>
          <w:szCs w:val="24"/>
          <w:lang w:val="ka-GE"/>
        </w:rPr>
        <w:t xml:space="preserve"> </w:t>
      </w:r>
    </w:p>
    <w:p w14:paraId="054B28F1" w14:textId="74AA4F75" w:rsidR="00DF4F72" w:rsidRPr="002D5870" w:rsidRDefault="001B0029" w:rsidP="00E23AA8">
      <w:pPr>
        <w:jc w:val="both"/>
        <w:rPr>
          <w:rFonts w:ascii="Sylfaen" w:hAnsi="Sylfaen"/>
          <w:bCs/>
          <w:i/>
          <w:szCs w:val="24"/>
        </w:rPr>
      </w:pPr>
      <w:r w:rsidRPr="002D5870">
        <w:rPr>
          <w:rFonts w:ascii="Sylfaen" w:hAnsi="Sylfaen"/>
          <w:bCs/>
          <w:szCs w:val="24"/>
        </w:rPr>
        <w:br w:type="page"/>
      </w:r>
      <w:bookmarkEnd w:id="0"/>
      <w:r w:rsidR="00392BCA" w:rsidRPr="002D5870">
        <w:rPr>
          <w:rFonts w:ascii="Sylfaen" w:hAnsi="Sylfaen"/>
          <w:bCs/>
          <w:i/>
          <w:szCs w:val="24"/>
        </w:rPr>
        <w:lastRenderedPageBreak/>
        <w:t>გამოყენების წესი და დოზირება</w:t>
      </w:r>
    </w:p>
    <w:p w14:paraId="7E060331" w14:textId="2DFC3035" w:rsidR="00F247A1" w:rsidRPr="002D5870" w:rsidRDefault="00392BCA"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hAnsi="Sylfaen"/>
          <w:szCs w:val="24"/>
          <w:lang w:val="ka-GE"/>
        </w:rPr>
      </w:pPr>
      <w:r w:rsidRPr="002D5870">
        <w:rPr>
          <w:rFonts w:ascii="Sylfaen" w:hAnsi="Sylfaen"/>
          <w:b/>
          <w:szCs w:val="24"/>
          <w:lang w:val="ka-GE"/>
        </w:rPr>
        <w:t>დოზირების რეჟიმი</w:t>
      </w:r>
    </w:p>
    <w:p w14:paraId="4C8ECC43" w14:textId="77777777" w:rsidR="008B4687" w:rsidRPr="002D5870" w:rsidRDefault="008B4687"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hAnsi="Sylfaen"/>
          <w:i/>
          <w:iCs/>
          <w:szCs w:val="24"/>
          <w:lang w:val="en-US"/>
        </w:rPr>
      </w:pPr>
      <w:r w:rsidRPr="002D5870">
        <w:rPr>
          <w:rFonts w:ascii="Sylfaen" w:hAnsi="Sylfaen"/>
          <w:i/>
          <w:iCs/>
          <w:szCs w:val="24"/>
        </w:rPr>
        <w:t>არასტაბილური და სტაბილური სტენოკარდია</w:t>
      </w:r>
    </w:p>
    <w:p w14:paraId="3599687B" w14:textId="5D3A0950" w:rsidR="008B4687" w:rsidRPr="002D5870" w:rsidRDefault="008B4687"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TimesNewRomanPSMT" w:hAnsi="Sylfaen"/>
          <w:szCs w:val="24"/>
          <w:lang w:val="en-US"/>
        </w:rPr>
      </w:pPr>
      <w:proofErr w:type="spellStart"/>
      <w:r w:rsidRPr="002D5870">
        <w:rPr>
          <w:rFonts w:ascii="Sylfaen" w:eastAsia="TimesNewRomanPSMT" w:hAnsi="Sylfaen"/>
          <w:szCs w:val="24"/>
          <w:lang w:val="en-US"/>
        </w:rPr>
        <w:t>პრეპარატ</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b/>
          <w:bCs/>
          <w:szCs w:val="24"/>
          <w:lang w:val="en-US"/>
        </w:rPr>
        <w:t>ასმადას</w:t>
      </w:r>
      <w:proofErr w:type="spellEnd"/>
      <w:r w:rsidRPr="002D5870">
        <w:rPr>
          <w:rFonts w:ascii="Sylfaen" w:eastAsia="TimesNewRomanPSMT" w:hAnsi="Sylfaen"/>
          <w:szCs w:val="24"/>
          <w:lang w:val="en-US"/>
        </w:rPr>
        <w:t xml:space="preserve"> 1 </w:t>
      </w:r>
      <w:proofErr w:type="spellStart"/>
      <w:r w:rsidRPr="002D5870">
        <w:rPr>
          <w:rFonts w:ascii="Sylfaen" w:eastAsia="TimesNewRomanPSMT" w:hAnsi="Sylfaen"/>
          <w:szCs w:val="24"/>
          <w:lang w:val="en-US"/>
        </w:rPr>
        <w:t>ტაბლეტი</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რომელიც</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შეიცავს</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აცეტილსალიცილის</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მჟავას</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ასმ</w:t>
      </w:r>
      <w:proofErr w:type="spellEnd"/>
      <w:r w:rsidRPr="002D5870">
        <w:rPr>
          <w:rFonts w:ascii="Sylfaen" w:eastAsia="TimesNewRomanPSMT" w:hAnsi="Sylfaen"/>
          <w:szCs w:val="24"/>
          <w:lang w:val="en-US"/>
        </w:rPr>
        <w:t xml:space="preserve">) 75-150 </w:t>
      </w:r>
      <w:proofErr w:type="spellStart"/>
      <w:r w:rsidRPr="002D5870">
        <w:rPr>
          <w:rFonts w:ascii="Sylfaen" w:eastAsia="TimesNewRomanPSMT" w:hAnsi="Sylfaen"/>
          <w:szCs w:val="24"/>
          <w:lang w:val="en-US"/>
        </w:rPr>
        <w:t>მგ</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დოზით</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დღე</w:t>
      </w:r>
      <w:proofErr w:type="spellEnd"/>
      <w:r w:rsidR="000C657C" w:rsidRPr="002D5870">
        <w:rPr>
          <w:rFonts w:ascii="Sylfaen" w:eastAsia="TimesNewRomanPSMT" w:hAnsi="Sylfaen"/>
          <w:szCs w:val="24"/>
          <w:lang w:val="ka-GE"/>
        </w:rPr>
        <w:t>-ღამე</w:t>
      </w:r>
      <w:proofErr w:type="spellStart"/>
      <w:r w:rsidRPr="002D5870">
        <w:rPr>
          <w:rFonts w:ascii="Sylfaen" w:eastAsia="TimesNewRomanPSMT" w:hAnsi="Sylfaen"/>
          <w:szCs w:val="24"/>
          <w:lang w:val="en-US"/>
        </w:rPr>
        <w:t>ში</w:t>
      </w:r>
      <w:proofErr w:type="spellEnd"/>
      <w:r w:rsidRPr="002D5870">
        <w:rPr>
          <w:rFonts w:ascii="Sylfaen" w:eastAsia="TimesNewRomanPSMT" w:hAnsi="Sylfaen"/>
          <w:szCs w:val="24"/>
          <w:lang w:val="en-US"/>
        </w:rPr>
        <w:t xml:space="preserve"> </w:t>
      </w:r>
      <w:proofErr w:type="spellStart"/>
      <w:r w:rsidRPr="002D5870">
        <w:rPr>
          <w:rFonts w:ascii="Sylfaen" w:eastAsia="TimesNewRomanPSMT" w:hAnsi="Sylfaen"/>
          <w:szCs w:val="24"/>
          <w:lang w:val="en-US"/>
        </w:rPr>
        <w:t>ერთხელ</w:t>
      </w:r>
      <w:proofErr w:type="spellEnd"/>
      <w:r w:rsidRPr="002D5870">
        <w:rPr>
          <w:rFonts w:ascii="Sylfaen" w:eastAsia="TimesNewRomanPSMT" w:hAnsi="Sylfaen"/>
          <w:szCs w:val="24"/>
          <w:lang w:val="en-US"/>
        </w:rPr>
        <w:t>.</w:t>
      </w:r>
    </w:p>
    <w:p w14:paraId="272F0F1B" w14:textId="2C1F8A1C" w:rsidR="008B4687" w:rsidRPr="002D5870" w:rsidRDefault="008B4687" w:rsidP="00E23AA8">
      <w:pPr>
        <w:autoSpaceDE w:val="0"/>
        <w:autoSpaceDN w:val="0"/>
        <w:adjustRightInd w:val="0"/>
        <w:jc w:val="both"/>
        <w:rPr>
          <w:rFonts w:ascii="Sylfaen" w:hAnsi="Sylfaen"/>
          <w:i/>
          <w:iCs/>
          <w:szCs w:val="24"/>
          <w:lang w:val="ka-GE"/>
        </w:rPr>
      </w:pPr>
      <w:r w:rsidRPr="002D5870">
        <w:rPr>
          <w:rFonts w:ascii="Sylfaen" w:hAnsi="Sylfaen"/>
          <w:i/>
          <w:iCs/>
          <w:szCs w:val="24"/>
        </w:rPr>
        <w:t>მიოკარდიუმის</w:t>
      </w:r>
      <w:r w:rsidRPr="002D5870">
        <w:rPr>
          <w:rFonts w:ascii="Sylfaen" w:hAnsi="Sylfaen"/>
          <w:i/>
          <w:iCs/>
          <w:szCs w:val="24"/>
          <w:lang w:val="en-US"/>
        </w:rPr>
        <w:t xml:space="preserve"> </w:t>
      </w:r>
      <w:r w:rsidR="000C657C" w:rsidRPr="002D5870">
        <w:rPr>
          <w:rFonts w:ascii="Sylfaen" w:hAnsi="Sylfaen"/>
          <w:i/>
          <w:iCs/>
          <w:szCs w:val="24"/>
          <w:lang w:val="ka-GE"/>
        </w:rPr>
        <w:t xml:space="preserve">განმეორებითი </w:t>
      </w:r>
      <w:r w:rsidRPr="002D5870">
        <w:rPr>
          <w:rFonts w:ascii="Sylfaen" w:hAnsi="Sylfaen"/>
          <w:i/>
          <w:iCs/>
          <w:szCs w:val="24"/>
        </w:rPr>
        <w:t>ინფარქტის</w:t>
      </w:r>
      <w:r w:rsidRPr="002D5870">
        <w:rPr>
          <w:rFonts w:ascii="Sylfaen" w:hAnsi="Sylfaen"/>
          <w:i/>
          <w:iCs/>
          <w:szCs w:val="24"/>
          <w:lang w:val="en-US"/>
        </w:rPr>
        <w:t xml:space="preserve">  </w:t>
      </w:r>
      <w:r w:rsidRPr="002D5870">
        <w:rPr>
          <w:rFonts w:ascii="Sylfaen" w:hAnsi="Sylfaen"/>
          <w:i/>
          <w:iCs/>
          <w:szCs w:val="24"/>
        </w:rPr>
        <w:t>პროფილაქტიკა</w:t>
      </w:r>
    </w:p>
    <w:p w14:paraId="09518EED" w14:textId="0777FBF6" w:rsidR="008B4687" w:rsidRPr="002D5870" w:rsidRDefault="008B4687"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 </w:t>
      </w:r>
      <w:proofErr w:type="spellStart"/>
      <w:r w:rsidRPr="002D5870">
        <w:rPr>
          <w:rFonts w:ascii="Sylfaen" w:eastAsia="TimesNewRomanPSMT" w:hAnsi="Sylfaen"/>
          <w:b/>
          <w:bCs/>
          <w:szCs w:val="24"/>
          <w:lang w:val="ka-GE"/>
        </w:rPr>
        <w:t>ასმადას</w:t>
      </w:r>
      <w:proofErr w:type="spellEnd"/>
      <w:r w:rsidRPr="002D5870">
        <w:rPr>
          <w:rFonts w:ascii="Sylfaen" w:eastAsia="TimesNewRomanPSMT" w:hAnsi="Sylfaen"/>
          <w:szCs w:val="24"/>
          <w:lang w:val="ka-GE"/>
        </w:rPr>
        <w:t xml:space="preserve"> 1 ტაბლეტი, რომელიც შეიცავს </w:t>
      </w:r>
      <w:proofErr w:type="spellStart"/>
      <w:r w:rsidRPr="002D5870">
        <w:rPr>
          <w:rFonts w:ascii="Sylfaen" w:eastAsia="TimesNewRomanPSMT" w:hAnsi="Sylfaen"/>
          <w:szCs w:val="24"/>
          <w:lang w:val="ka-GE"/>
        </w:rPr>
        <w:t>ასმ</w:t>
      </w:r>
      <w:proofErr w:type="spellEnd"/>
      <w:r w:rsidRPr="002D5870">
        <w:rPr>
          <w:rFonts w:ascii="Sylfaen" w:eastAsia="TimesNewRomanPSMT" w:hAnsi="Sylfaen"/>
          <w:szCs w:val="24"/>
          <w:lang w:val="ka-GE"/>
        </w:rPr>
        <w:t xml:space="preserve">-ს 75-150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 xml:space="preserve"> დოზით, დღე</w:t>
      </w:r>
      <w:r w:rsidR="000C657C" w:rsidRPr="002D5870">
        <w:rPr>
          <w:rFonts w:ascii="Sylfaen" w:eastAsia="TimesNewRomanPSMT" w:hAnsi="Sylfaen"/>
          <w:szCs w:val="24"/>
          <w:lang w:val="ka-GE"/>
        </w:rPr>
        <w:t>-ღამე</w:t>
      </w:r>
      <w:r w:rsidRPr="002D5870">
        <w:rPr>
          <w:rFonts w:ascii="Sylfaen" w:eastAsia="TimesNewRomanPSMT" w:hAnsi="Sylfaen"/>
          <w:szCs w:val="24"/>
          <w:lang w:val="ka-GE"/>
        </w:rPr>
        <w:t>ში ერთხელ.</w:t>
      </w:r>
    </w:p>
    <w:p w14:paraId="214BE36C" w14:textId="22235FCF" w:rsidR="008B4687" w:rsidRPr="002D5870" w:rsidRDefault="001C0BF1"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 xml:space="preserve">განმეორებითი </w:t>
      </w:r>
      <w:r w:rsidR="008B4687" w:rsidRPr="002D5870">
        <w:rPr>
          <w:rFonts w:ascii="Sylfaen" w:hAnsi="Sylfaen"/>
          <w:i/>
          <w:iCs/>
          <w:szCs w:val="24"/>
          <w:lang w:val="ka-GE"/>
        </w:rPr>
        <w:t xml:space="preserve">გიშ-ის და </w:t>
      </w:r>
      <w:r w:rsidRPr="002D5870">
        <w:rPr>
          <w:rFonts w:ascii="Sylfaen" w:hAnsi="Sylfaen"/>
          <w:i/>
          <w:iCs/>
          <w:szCs w:val="24"/>
          <w:lang w:val="ka-GE"/>
        </w:rPr>
        <w:t>განმეორებითი</w:t>
      </w:r>
      <w:r w:rsidR="008B4687" w:rsidRPr="002D5870">
        <w:rPr>
          <w:rFonts w:ascii="Sylfaen" w:hAnsi="Sylfaen"/>
          <w:i/>
          <w:iCs/>
          <w:szCs w:val="24"/>
          <w:lang w:val="ka-GE"/>
        </w:rPr>
        <w:t xml:space="preserve"> იშემიური ინსულტის პროფილაქტიკა პაციენტებში, რომლებსაც ადრე გადატანილი აქვთ თავის ტვინში სისხლის მიმოქცევის დარღვევა</w:t>
      </w:r>
    </w:p>
    <w:p w14:paraId="6CC64DA0" w14:textId="0191804D" w:rsidR="008B4687" w:rsidRPr="002D5870" w:rsidRDefault="008B4687"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 </w:t>
      </w:r>
      <w:proofErr w:type="spellStart"/>
      <w:r w:rsidRPr="002D5870">
        <w:rPr>
          <w:rFonts w:ascii="Sylfaen" w:eastAsia="TimesNewRomanPSMT" w:hAnsi="Sylfaen"/>
          <w:b/>
          <w:bCs/>
          <w:szCs w:val="24"/>
          <w:lang w:val="ka-GE"/>
        </w:rPr>
        <w:t>ასმადას</w:t>
      </w:r>
      <w:proofErr w:type="spellEnd"/>
      <w:r w:rsidRPr="002D5870">
        <w:rPr>
          <w:rFonts w:ascii="Sylfaen" w:eastAsia="TimesNewRomanPSMT" w:hAnsi="Sylfaen"/>
          <w:szCs w:val="24"/>
          <w:lang w:val="ka-GE"/>
        </w:rPr>
        <w:t xml:space="preserve"> 1 ტაბლეტი, რომელიც შეიცავს </w:t>
      </w:r>
      <w:proofErr w:type="spellStart"/>
      <w:r w:rsidRPr="002D5870">
        <w:rPr>
          <w:rFonts w:ascii="Sylfaen" w:eastAsia="TimesNewRomanPSMT" w:hAnsi="Sylfaen"/>
          <w:szCs w:val="24"/>
          <w:lang w:val="ka-GE"/>
        </w:rPr>
        <w:t>ასმ</w:t>
      </w:r>
      <w:proofErr w:type="spellEnd"/>
      <w:r w:rsidRPr="002D5870">
        <w:rPr>
          <w:rFonts w:ascii="Sylfaen" w:eastAsia="TimesNewRomanPSMT" w:hAnsi="Sylfaen"/>
          <w:szCs w:val="24"/>
          <w:lang w:val="ka-GE"/>
        </w:rPr>
        <w:t xml:space="preserve">-ს 75-150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 xml:space="preserve"> დოზით, დღე</w:t>
      </w:r>
      <w:r w:rsidR="000C657C" w:rsidRPr="002D5870">
        <w:rPr>
          <w:rFonts w:ascii="Sylfaen" w:eastAsia="TimesNewRomanPSMT" w:hAnsi="Sylfaen"/>
          <w:szCs w:val="24"/>
          <w:lang w:val="ka-GE"/>
        </w:rPr>
        <w:t>-ღამე</w:t>
      </w:r>
      <w:r w:rsidRPr="002D5870">
        <w:rPr>
          <w:rFonts w:ascii="Sylfaen" w:eastAsia="TimesNewRomanPSMT" w:hAnsi="Sylfaen"/>
          <w:szCs w:val="24"/>
          <w:lang w:val="ka-GE"/>
        </w:rPr>
        <w:t>ში ერთხელ.</w:t>
      </w:r>
    </w:p>
    <w:p w14:paraId="0727E53C" w14:textId="3FECBEB6" w:rsidR="008B4687" w:rsidRPr="002D5870" w:rsidRDefault="008B4687"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 xml:space="preserve">სისხლძარღვებზე ოპერაციისა და ინვაზიური ჩარევების შემდეგ </w:t>
      </w:r>
      <w:proofErr w:type="spellStart"/>
      <w:r w:rsidRPr="002D5870">
        <w:rPr>
          <w:rFonts w:ascii="Sylfaen" w:hAnsi="Sylfaen"/>
          <w:i/>
          <w:iCs/>
          <w:szCs w:val="24"/>
          <w:lang w:val="ka-GE"/>
        </w:rPr>
        <w:t>თრომბოზული</w:t>
      </w:r>
      <w:proofErr w:type="spellEnd"/>
      <w:r w:rsidRPr="002D5870">
        <w:rPr>
          <w:rFonts w:ascii="Sylfaen" w:hAnsi="Sylfaen"/>
          <w:i/>
          <w:iCs/>
          <w:szCs w:val="24"/>
          <w:lang w:val="ka-GE"/>
        </w:rPr>
        <w:t xml:space="preserve"> გართულებების პროფილაქტიკა (როგორიცაა </w:t>
      </w:r>
      <w:proofErr w:type="spellStart"/>
      <w:r w:rsidRPr="002D5870">
        <w:rPr>
          <w:rFonts w:ascii="Sylfaen" w:hAnsi="Sylfaen"/>
          <w:i/>
          <w:iCs/>
          <w:szCs w:val="24"/>
          <w:lang w:val="ka-GE"/>
        </w:rPr>
        <w:t>კორონარული</w:t>
      </w:r>
      <w:proofErr w:type="spellEnd"/>
      <w:r w:rsidRPr="002D5870">
        <w:rPr>
          <w:rFonts w:ascii="Sylfaen" w:hAnsi="Sylfaen"/>
          <w:i/>
          <w:iCs/>
          <w:szCs w:val="24"/>
          <w:lang w:val="ka-GE"/>
        </w:rPr>
        <w:t xml:space="preserve"> არტერიის შუნტირება, საძილე არტერიის </w:t>
      </w:r>
      <w:proofErr w:type="spellStart"/>
      <w:r w:rsidRPr="002D5870">
        <w:rPr>
          <w:rFonts w:ascii="Sylfaen" w:hAnsi="Sylfaen"/>
          <w:i/>
          <w:iCs/>
          <w:szCs w:val="24"/>
          <w:lang w:val="ka-GE"/>
        </w:rPr>
        <w:t>ენდარტერექტომია</w:t>
      </w:r>
      <w:proofErr w:type="spellEnd"/>
      <w:r w:rsidRPr="002D5870">
        <w:rPr>
          <w:rFonts w:ascii="Sylfaen" w:hAnsi="Sylfaen"/>
          <w:i/>
          <w:iCs/>
          <w:szCs w:val="24"/>
          <w:lang w:val="ka-GE"/>
        </w:rPr>
        <w:t xml:space="preserve">, </w:t>
      </w:r>
      <w:proofErr w:type="spellStart"/>
      <w:r w:rsidRPr="002D5870">
        <w:rPr>
          <w:rFonts w:ascii="Sylfaen" w:hAnsi="Sylfaen"/>
          <w:i/>
          <w:iCs/>
          <w:szCs w:val="24"/>
          <w:lang w:val="ka-GE"/>
        </w:rPr>
        <w:t>არტერიოვენური</w:t>
      </w:r>
      <w:proofErr w:type="spellEnd"/>
      <w:r w:rsidRPr="002D5870">
        <w:rPr>
          <w:rFonts w:ascii="Sylfaen" w:hAnsi="Sylfaen"/>
          <w:i/>
          <w:iCs/>
          <w:szCs w:val="24"/>
          <w:lang w:val="ka-GE"/>
        </w:rPr>
        <w:t xml:space="preserve"> შუნტირება, </w:t>
      </w:r>
      <w:proofErr w:type="spellStart"/>
      <w:r w:rsidRPr="002D5870">
        <w:rPr>
          <w:rFonts w:ascii="Sylfaen" w:hAnsi="Sylfaen"/>
          <w:i/>
          <w:iCs/>
          <w:szCs w:val="24"/>
          <w:lang w:val="ka-GE"/>
        </w:rPr>
        <w:t>კორონარული</w:t>
      </w:r>
      <w:proofErr w:type="spellEnd"/>
      <w:r w:rsidRPr="002D5870">
        <w:rPr>
          <w:rFonts w:ascii="Sylfaen" w:hAnsi="Sylfaen"/>
          <w:i/>
          <w:iCs/>
          <w:szCs w:val="24"/>
          <w:lang w:val="ka-GE"/>
        </w:rPr>
        <w:t xml:space="preserve"> არტერიის </w:t>
      </w:r>
      <w:proofErr w:type="spellStart"/>
      <w:r w:rsidRPr="002D5870">
        <w:rPr>
          <w:rFonts w:ascii="Sylfaen" w:hAnsi="Sylfaen"/>
          <w:i/>
          <w:iCs/>
          <w:szCs w:val="24"/>
          <w:lang w:val="ka-GE"/>
        </w:rPr>
        <w:t>ანგიოპლასტიკა</w:t>
      </w:r>
      <w:proofErr w:type="spellEnd"/>
      <w:r w:rsidRPr="002D5870">
        <w:rPr>
          <w:rFonts w:ascii="Sylfaen" w:hAnsi="Sylfaen"/>
          <w:i/>
          <w:iCs/>
          <w:szCs w:val="24"/>
          <w:lang w:val="ka-GE"/>
        </w:rPr>
        <w:t xml:space="preserve"> და </w:t>
      </w:r>
      <w:proofErr w:type="spellStart"/>
      <w:r w:rsidRPr="002D5870">
        <w:rPr>
          <w:rFonts w:ascii="Sylfaen" w:hAnsi="Sylfaen"/>
          <w:i/>
          <w:iCs/>
          <w:szCs w:val="24"/>
          <w:lang w:val="ka-GE"/>
        </w:rPr>
        <w:t>სტენტირება</w:t>
      </w:r>
      <w:proofErr w:type="spellEnd"/>
      <w:r w:rsidRPr="002D5870">
        <w:rPr>
          <w:rFonts w:ascii="Sylfaen" w:hAnsi="Sylfaen"/>
          <w:i/>
          <w:iCs/>
          <w:szCs w:val="24"/>
          <w:lang w:val="ka-GE"/>
        </w:rPr>
        <w:t xml:space="preserve">, და საძილე არტერიის </w:t>
      </w:r>
      <w:proofErr w:type="spellStart"/>
      <w:r w:rsidRPr="002D5870">
        <w:rPr>
          <w:rFonts w:ascii="Sylfaen" w:hAnsi="Sylfaen"/>
          <w:i/>
          <w:iCs/>
          <w:szCs w:val="24"/>
          <w:lang w:val="ka-GE"/>
        </w:rPr>
        <w:t>ანგიოპლასტიკა</w:t>
      </w:r>
      <w:proofErr w:type="spellEnd"/>
      <w:r w:rsidRPr="002D5870">
        <w:rPr>
          <w:rFonts w:ascii="Sylfaen" w:hAnsi="Sylfaen"/>
          <w:i/>
          <w:iCs/>
          <w:szCs w:val="24"/>
          <w:lang w:val="ka-GE"/>
        </w:rPr>
        <w:t>)</w:t>
      </w:r>
    </w:p>
    <w:p w14:paraId="742C1F81" w14:textId="0ED2DCF7" w:rsidR="008B4687" w:rsidRPr="002D5870" w:rsidRDefault="008B4687" w:rsidP="00E2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 </w:t>
      </w:r>
      <w:proofErr w:type="spellStart"/>
      <w:r w:rsidRPr="002D5870">
        <w:rPr>
          <w:rFonts w:ascii="Sylfaen" w:eastAsia="TimesNewRomanPSMT" w:hAnsi="Sylfaen"/>
          <w:b/>
          <w:bCs/>
          <w:szCs w:val="24"/>
          <w:lang w:val="ka-GE"/>
        </w:rPr>
        <w:t>ასმადას</w:t>
      </w:r>
      <w:proofErr w:type="spellEnd"/>
      <w:r w:rsidRPr="002D5870">
        <w:rPr>
          <w:rFonts w:ascii="Sylfaen" w:eastAsia="TimesNewRomanPSMT" w:hAnsi="Sylfaen"/>
          <w:szCs w:val="24"/>
          <w:lang w:val="ka-GE"/>
        </w:rPr>
        <w:t xml:space="preserve"> 1 ტაბლეტი, რომელიც შეიცავს </w:t>
      </w:r>
      <w:proofErr w:type="spellStart"/>
      <w:r w:rsidRPr="002D5870">
        <w:rPr>
          <w:rFonts w:ascii="Sylfaen" w:eastAsia="TimesNewRomanPSMT" w:hAnsi="Sylfaen"/>
          <w:szCs w:val="24"/>
          <w:lang w:val="ka-GE"/>
        </w:rPr>
        <w:t>ასმ</w:t>
      </w:r>
      <w:proofErr w:type="spellEnd"/>
      <w:r w:rsidRPr="002D5870">
        <w:rPr>
          <w:rFonts w:ascii="Sylfaen" w:eastAsia="TimesNewRomanPSMT" w:hAnsi="Sylfaen"/>
          <w:szCs w:val="24"/>
          <w:lang w:val="ka-GE"/>
        </w:rPr>
        <w:t xml:space="preserve">-ს 75-150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 xml:space="preserve"> დოზით, დღე</w:t>
      </w:r>
      <w:r w:rsidR="007F10AB" w:rsidRPr="002D5870">
        <w:rPr>
          <w:rFonts w:ascii="Sylfaen" w:eastAsia="TimesNewRomanPSMT" w:hAnsi="Sylfaen"/>
          <w:szCs w:val="24"/>
          <w:lang w:val="ka-GE"/>
        </w:rPr>
        <w:t>-ღამე</w:t>
      </w:r>
      <w:r w:rsidRPr="002D5870">
        <w:rPr>
          <w:rFonts w:ascii="Sylfaen" w:eastAsia="TimesNewRomanPSMT" w:hAnsi="Sylfaen"/>
          <w:szCs w:val="24"/>
          <w:lang w:val="ka-GE"/>
        </w:rPr>
        <w:t>ში ერთხელ.</w:t>
      </w:r>
    </w:p>
    <w:p w14:paraId="5BC4AB9D" w14:textId="77777777" w:rsidR="008B4687" w:rsidRPr="002D5870" w:rsidRDefault="008B4687" w:rsidP="00E23AA8">
      <w:pPr>
        <w:autoSpaceDE w:val="0"/>
        <w:autoSpaceDN w:val="0"/>
        <w:adjustRightInd w:val="0"/>
        <w:jc w:val="both"/>
        <w:rPr>
          <w:rFonts w:ascii="Sylfaen" w:hAnsi="Sylfaen"/>
          <w:iCs/>
          <w:szCs w:val="24"/>
          <w:u w:val="single"/>
          <w:lang w:val="ka-GE"/>
        </w:rPr>
      </w:pPr>
      <w:r w:rsidRPr="002D5870">
        <w:rPr>
          <w:rFonts w:ascii="Sylfaen" w:hAnsi="Sylfaen"/>
          <w:iCs/>
          <w:szCs w:val="24"/>
          <w:u w:val="single"/>
          <w:lang w:val="ka-GE"/>
        </w:rPr>
        <w:t>პაციენტთა განსაკუთრებული  ჯგუფები</w:t>
      </w:r>
    </w:p>
    <w:p w14:paraId="0173E9F8" w14:textId="1862A8E4" w:rsidR="008B4687" w:rsidRPr="002D5870" w:rsidRDefault="008B4687"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პაციენტები თირკმლის ფუნქციის დარღვევით</w:t>
      </w:r>
    </w:p>
    <w:p w14:paraId="06CE0511" w14:textId="212EE0AE" w:rsidR="00DF0622" w:rsidRPr="002D5870" w:rsidRDefault="00DF0622"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პრეპარატი </w:t>
      </w:r>
      <w:proofErr w:type="spellStart"/>
      <w:r w:rsidRPr="002D5870">
        <w:rPr>
          <w:rFonts w:ascii="Sylfaen" w:eastAsia="TimesNewRomanPSMT" w:hAnsi="Sylfaen"/>
          <w:b/>
          <w:bCs/>
          <w:szCs w:val="24"/>
          <w:lang w:val="ka-GE"/>
        </w:rPr>
        <w:t>ასმადა</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 xml:space="preserve"> თირკმლის ფუნქციის მძიმე დარღვევის მქონე პაციენტებში. სიფრთხილეა საჭირო თირკმლის ფუნქციის დარღვევის მქონე პაციენტებში, რადგან აცეტილსალიცილის მჟავამ შეიძლება გაზარდოს თირკმლის უკმარისობის და თირკმლის მწვავე უკმარისობის რისკი.</w:t>
      </w:r>
    </w:p>
    <w:p w14:paraId="1E0C4CF1" w14:textId="7A43EA2C" w:rsidR="00DF0622" w:rsidRPr="002D5870" w:rsidRDefault="00DF0622"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პაციენტები ღვიძლის ფუნქციის დარღვევით</w:t>
      </w:r>
    </w:p>
    <w:p w14:paraId="4DB0D805" w14:textId="0A02F442" w:rsidR="00FE2227" w:rsidRPr="002D5870" w:rsidRDefault="00FE2227"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პრეპარატი </w:t>
      </w:r>
      <w:proofErr w:type="spellStart"/>
      <w:r w:rsidRPr="002D5870">
        <w:rPr>
          <w:rFonts w:ascii="Sylfaen" w:eastAsia="TimesNewRomanPSMT" w:hAnsi="Sylfaen"/>
          <w:b/>
          <w:bCs/>
          <w:szCs w:val="24"/>
          <w:lang w:val="ka-GE"/>
        </w:rPr>
        <w:t>ასმადა</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 xml:space="preserve"> ღვიძლის ფუნქციის მძიმე დარღვევის  მქონე პაციენტებში. სიფრთხილეა საჭირო ამ მედიკამენტის გამოყენებისას ღვიძლის ფუნქციის დარღვევის   მქონე პაციენტებში. </w:t>
      </w:r>
    </w:p>
    <w:p w14:paraId="65BDD2C1" w14:textId="61CCF103" w:rsidR="00974E58" w:rsidRPr="002D5870" w:rsidRDefault="00FE2227"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ბავშვები</w:t>
      </w:r>
    </w:p>
    <w:p w14:paraId="092928FC" w14:textId="653B5466" w:rsidR="00FE2227" w:rsidRPr="002D5870" w:rsidRDefault="00FE2227"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მჟავასა და მაგნიუმის </w:t>
      </w:r>
      <w:proofErr w:type="spellStart"/>
      <w:r w:rsidRPr="002D5870">
        <w:rPr>
          <w:rFonts w:ascii="Sylfaen" w:eastAsia="TimesNewRomanPSMT" w:hAnsi="Sylfaen"/>
          <w:szCs w:val="24"/>
          <w:lang w:val="ka-GE"/>
        </w:rPr>
        <w:t>ჰიდროქსიდის</w:t>
      </w:r>
      <w:proofErr w:type="spellEnd"/>
      <w:r w:rsidRPr="002D5870">
        <w:rPr>
          <w:rFonts w:ascii="Sylfaen" w:eastAsia="TimesNewRomanPSMT" w:hAnsi="Sylfaen"/>
          <w:szCs w:val="24"/>
          <w:lang w:val="ka-GE"/>
        </w:rPr>
        <w:t xml:space="preserve"> კომბინაციის შემცველი მედიკამენტების უსაფრთხოება და ეფექტურობა 18 წლამდე ასაკის ბავშვებში დადგენილი არ არის. მონაცემები არ არსებობს. პრეპარატ </w:t>
      </w:r>
      <w:proofErr w:type="spellStart"/>
      <w:r w:rsidRPr="002D5870">
        <w:rPr>
          <w:rFonts w:ascii="Sylfaen" w:eastAsia="TimesNewRomanPSMT" w:hAnsi="Sylfaen"/>
          <w:b/>
          <w:bCs/>
          <w:szCs w:val="24"/>
          <w:lang w:val="ka-GE"/>
        </w:rPr>
        <w:t>ასმადას</w:t>
      </w:r>
      <w:proofErr w:type="spellEnd"/>
      <w:r w:rsidRPr="002D5870">
        <w:rPr>
          <w:rFonts w:ascii="Sylfaen" w:eastAsia="TimesNewRomanPSMT" w:hAnsi="Sylfaen"/>
          <w:szCs w:val="24"/>
          <w:lang w:val="ka-GE"/>
        </w:rPr>
        <w:t xml:space="preserve"> გამოყენება 18 წლამდე ასაკის პაციენტებში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w:t>
      </w:r>
    </w:p>
    <w:p w14:paraId="73E6AD4C" w14:textId="54FE8106" w:rsidR="00FE2227" w:rsidRPr="002D5870" w:rsidRDefault="00FE2227"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ამ პრეპარატის მიღება უნდა მოხდეს მხოლოდ იმ ჩვენებისთვის, იმ მიღების წესის მიხედვით და იმ დოზებში, რომელიც მოცემულია ინსტრუქციებში.</w:t>
      </w:r>
    </w:p>
    <w:p w14:paraId="3B6EA1D6" w14:textId="66B64B3E" w:rsidR="0013487B" w:rsidRPr="002D5870" w:rsidRDefault="00FE2227" w:rsidP="00E23AA8">
      <w:pPr>
        <w:jc w:val="both"/>
        <w:rPr>
          <w:rFonts w:ascii="Sylfaen" w:hAnsi="Sylfaen"/>
          <w:b/>
          <w:szCs w:val="24"/>
          <w:lang w:val="ka-GE"/>
        </w:rPr>
      </w:pPr>
      <w:r w:rsidRPr="002D5870">
        <w:rPr>
          <w:rFonts w:ascii="Sylfaen" w:hAnsi="Sylfaen"/>
          <w:b/>
          <w:szCs w:val="24"/>
          <w:lang w:val="ka-GE"/>
        </w:rPr>
        <w:t>მიღების წესი</w:t>
      </w:r>
    </w:p>
    <w:p w14:paraId="2DC25457" w14:textId="125D7931" w:rsidR="00FE2227" w:rsidRPr="002D5870" w:rsidRDefault="00FE2227" w:rsidP="00E23AA8">
      <w:pPr>
        <w:jc w:val="both"/>
        <w:rPr>
          <w:rFonts w:ascii="Sylfaen" w:hAnsi="Sylfaen"/>
          <w:szCs w:val="24"/>
          <w:lang w:val="ka-GE"/>
        </w:rPr>
      </w:pPr>
      <w:r w:rsidRPr="002D5870">
        <w:rPr>
          <w:rFonts w:ascii="Sylfaen" w:hAnsi="Sylfaen"/>
          <w:szCs w:val="24"/>
          <w:lang w:val="ka-GE"/>
        </w:rPr>
        <w:t xml:space="preserve">პრეპარატი განკუთვნილია </w:t>
      </w:r>
      <w:proofErr w:type="spellStart"/>
      <w:r w:rsidRPr="002D5870">
        <w:rPr>
          <w:rFonts w:ascii="Sylfaen" w:hAnsi="Sylfaen"/>
          <w:szCs w:val="24"/>
          <w:lang w:val="ka-GE"/>
        </w:rPr>
        <w:t>პერორალური</w:t>
      </w:r>
      <w:proofErr w:type="spellEnd"/>
      <w:r w:rsidRPr="002D5870">
        <w:rPr>
          <w:rFonts w:ascii="Sylfaen" w:hAnsi="Sylfaen"/>
          <w:szCs w:val="24"/>
          <w:lang w:val="ka-GE"/>
        </w:rPr>
        <w:t xml:space="preserve"> მიღებისთვის.</w:t>
      </w:r>
    </w:p>
    <w:p w14:paraId="0C8A0CF5" w14:textId="4A945524" w:rsidR="00FE2227" w:rsidRPr="002D5870" w:rsidRDefault="00FE2227" w:rsidP="00E23AA8">
      <w:pPr>
        <w:jc w:val="both"/>
        <w:rPr>
          <w:rFonts w:ascii="Sylfaen" w:hAnsi="Sylfaen"/>
          <w:szCs w:val="24"/>
          <w:lang w:val="ka-GE"/>
        </w:rPr>
      </w:pPr>
      <w:r w:rsidRPr="002D5870">
        <w:rPr>
          <w:rFonts w:ascii="Sylfaen" w:hAnsi="Sylfaen"/>
          <w:szCs w:val="24"/>
          <w:lang w:val="ka-GE"/>
        </w:rPr>
        <w:t xml:space="preserve">ტაბლეტები უნდა </w:t>
      </w:r>
      <w:proofErr w:type="spellStart"/>
      <w:r w:rsidRPr="002D5870">
        <w:rPr>
          <w:rFonts w:ascii="Sylfaen" w:hAnsi="Sylfaen"/>
          <w:szCs w:val="24"/>
          <w:lang w:val="ka-GE"/>
        </w:rPr>
        <w:t>გადაიყლაპოს</w:t>
      </w:r>
      <w:proofErr w:type="spellEnd"/>
      <w:r w:rsidRPr="002D5870">
        <w:rPr>
          <w:rFonts w:ascii="Sylfaen" w:hAnsi="Sylfaen"/>
          <w:szCs w:val="24"/>
          <w:lang w:val="ka-GE"/>
        </w:rPr>
        <w:t xml:space="preserve"> მთლიანად </w:t>
      </w:r>
      <w:r w:rsidR="00CC65D7" w:rsidRPr="002D5870">
        <w:rPr>
          <w:rFonts w:ascii="Sylfaen" w:hAnsi="Sylfaen"/>
          <w:szCs w:val="24"/>
          <w:lang w:val="ka-GE"/>
        </w:rPr>
        <w:t>წყლის მიყოლებით.</w:t>
      </w:r>
      <w:r w:rsidRPr="002D5870">
        <w:rPr>
          <w:rFonts w:ascii="Sylfaen" w:hAnsi="Sylfaen"/>
          <w:szCs w:val="24"/>
          <w:lang w:val="ka-GE"/>
        </w:rPr>
        <w:t xml:space="preserve"> საჭიროების შემთხვევაში, ტაბლეტები შეიძლება </w:t>
      </w:r>
      <w:r w:rsidR="003F421D" w:rsidRPr="002D5870">
        <w:rPr>
          <w:rFonts w:ascii="Sylfaen" w:hAnsi="Sylfaen"/>
          <w:szCs w:val="24"/>
          <w:lang w:val="ka-GE"/>
        </w:rPr>
        <w:t xml:space="preserve">შუაზე გაიტეხოს, </w:t>
      </w:r>
      <w:proofErr w:type="spellStart"/>
      <w:r w:rsidR="003F421D" w:rsidRPr="002D5870">
        <w:rPr>
          <w:rFonts w:ascii="Sylfaen" w:hAnsi="Sylfaen"/>
          <w:szCs w:val="24"/>
          <w:lang w:val="ka-GE"/>
        </w:rPr>
        <w:t>ჩაიღეჭოს</w:t>
      </w:r>
      <w:proofErr w:type="spellEnd"/>
      <w:r w:rsidR="003F421D" w:rsidRPr="002D5870">
        <w:rPr>
          <w:rFonts w:ascii="Sylfaen" w:hAnsi="Sylfaen"/>
          <w:szCs w:val="24"/>
          <w:lang w:val="ka-GE"/>
        </w:rPr>
        <w:t xml:space="preserve"> ან წინასწარ დაიფშვნას.</w:t>
      </w:r>
    </w:p>
    <w:p w14:paraId="7D2AF5EA" w14:textId="77777777" w:rsidR="006046E6" w:rsidRPr="002D5870" w:rsidRDefault="006046E6" w:rsidP="00E23AA8">
      <w:pPr>
        <w:jc w:val="both"/>
        <w:rPr>
          <w:rFonts w:ascii="Sylfaen" w:hAnsi="Sylfaen"/>
          <w:szCs w:val="24"/>
        </w:rPr>
      </w:pPr>
    </w:p>
    <w:p w14:paraId="74291CC6" w14:textId="51854073" w:rsidR="00DF4F72" w:rsidRPr="002D5870" w:rsidRDefault="005D612D" w:rsidP="00E23AA8">
      <w:pPr>
        <w:jc w:val="both"/>
        <w:rPr>
          <w:rFonts w:ascii="Sylfaen" w:hAnsi="Sylfaen"/>
          <w:bCs/>
          <w:i/>
          <w:szCs w:val="24"/>
        </w:rPr>
      </w:pPr>
      <w:r w:rsidRPr="002D5870">
        <w:rPr>
          <w:rFonts w:ascii="Sylfaen" w:hAnsi="Sylfaen"/>
          <w:bCs/>
          <w:i/>
          <w:szCs w:val="24"/>
          <w:lang w:val="ka-GE"/>
        </w:rPr>
        <w:t>უკუჩვენებები</w:t>
      </w:r>
    </w:p>
    <w:p w14:paraId="15AF01AD"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proofErr w:type="spellStart"/>
      <w:r w:rsidRPr="002D5870">
        <w:rPr>
          <w:rFonts w:ascii="Sylfaen" w:eastAsia="TimesNewRomanPSMT" w:hAnsi="Sylfaen"/>
          <w:szCs w:val="24"/>
          <w:lang w:val="ka-GE"/>
        </w:rPr>
        <w:t>ჰიპერ</w:t>
      </w:r>
      <w:proofErr w:type="spellEnd"/>
      <w:r w:rsidRPr="002D5870">
        <w:rPr>
          <w:rFonts w:ascii="Sylfaen" w:eastAsia="TimesNewRomanPSMT" w:hAnsi="Sylfaen"/>
          <w:szCs w:val="24"/>
        </w:rPr>
        <w:t xml:space="preserve">მგრძნობელობა აცეტილსალიცილის მჟავას, პრეპარატის დამხმარე ნივთიერებების და სხვა არასტეროიდული ანთების საწინააღმდეგო </w:t>
      </w:r>
      <w:r w:rsidRPr="002D5870">
        <w:rPr>
          <w:rFonts w:ascii="Sylfaen" w:eastAsia="TimesNewRomanPSMT" w:hAnsi="Sylfaen"/>
          <w:szCs w:val="24"/>
          <w:lang w:val="ka-GE"/>
        </w:rPr>
        <w:t>საშუალებების</w:t>
      </w:r>
      <w:r w:rsidRPr="002D5870">
        <w:rPr>
          <w:rFonts w:ascii="Sylfaen" w:eastAsia="TimesNewRomanPSMT" w:hAnsi="Sylfaen"/>
          <w:szCs w:val="24"/>
        </w:rPr>
        <w:t xml:space="preserve"> (ა</w:t>
      </w:r>
      <w:r w:rsidRPr="002D5870">
        <w:rPr>
          <w:rFonts w:ascii="Sylfaen" w:eastAsia="TimesNewRomanPSMT" w:hAnsi="Sylfaen"/>
          <w:szCs w:val="24"/>
          <w:lang w:val="ka-GE"/>
        </w:rPr>
        <w:t>ასს</w:t>
      </w:r>
      <w:r w:rsidRPr="002D5870">
        <w:rPr>
          <w:rFonts w:ascii="Sylfaen" w:eastAsia="TimesNewRomanPSMT" w:hAnsi="Sylfaen"/>
          <w:szCs w:val="24"/>
        </w:rPr>
        <w:t>) მიმართ;</w:t>
      </w:r>
    </w:p>
    <w:p w14:paraId="3C904D06"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lang w:val="ka-GE"/>
        </w:rPr>
        <w:t>სისხლჩაქცევა თავის ტვინში;</w:t>
      </w:r>
    </w:p>
    <w:p w14:paraId="6A74F9E2"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მიდრეკილება სისხლდენისადმი (K ვიტამინის დეფიციტი, თრომბოციტოპენია, ჰემორაგიული დიათეზი);</w:t>
      </w:r>
    </w:p>
    <w:p w14:paraId="2F01E9C2"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lastRenderedPageBreak/>
        <w:t xml:space="preserve">სალიცილატების და </w:t>
      </w:r>
      <w:proofErr w:type="spellStart"/>
      <w:r w:rsidRPr="002D5870">
        <w:rPr>
          <w:rFonts w:ascii="Sylfaen" w:eastAsia="TimesNewRomanPSMT" w:hAnsi="Sylfaen"/>
          <w:szCs w:val="24"/>
          <w:lang w:val="ka-GE"/>
        </w:rPr>
        <w:t>აასს</w:t>
      </w:r>
      <w:proofErr w:type="spellEnd"/>
      <w:r w:rsidRPr="002D5870">
        <w:rPr>
          <w:rFonts w:ascii="Sylfaen" w:eastAsia="TimesNewRomanPSMT" w:hAnsi="Sylfaen"/>
          <w:szCs w:val="24"/>
          <w:lang w:val="ka-GE"/>
        </w:rPr>
        <w:t>-ების</w:t>
      </w:r>
      <w:r w:rsidRPr="002D5870">
        <w:rPr>
          <w:rFonts w:ascii="Sylfaen" w:eastAsia="TimesNewRomanPSMT" w:hAnsi="Sylfaen"/>
          <w:szCs w:val="24"/>
        </w:rPr>
        <w:t xml:space="preserve"> </w:t>
      </w:r>
      <w:r w:rsidRPr="002D5870">
        <w:rPr>
          <w:rFonts w:ascii="Sylfaen" w:eastAsia="TimesNewRomanPSMT" w:hAnsi="Sylfaen"/>
          <w:szCs w:val="24"/>
          <w:lang w:val="ka-GE"/>
        </w:rPr>
        <w:t>მიღებით</w:t>
      </w:r>
      <w:r w:rsidRPr="002D5870">
        <w:rPr>
          <w:rFonts w:ascii="Sylfaen" w:eastAsia="TimesNewRomanPSMT" w:hAnsi="Sylfaen"/>
          <w:szCs w:val="24"/>
        </w:rPr>
        <w:t xml:space="preserve"> გამოწვეული ბრონქული ასთმა;</w:t>
      </w:r>
    </w:p>
    <w:p w14:paraId="2C396994"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ბრონქული ასთმის, მორეციდივე ცხვირის და პარანაზალური</w:t>
      </w:r>
      <w:r w:rsidRPr="002D5870">
        <w:rPr>
          <w:rFonts w:ascii="Sylfaen" w:eastAsia="TimesNewRomanPSMT" w:hAnsi="Sylfaen"/>
          <w:szCs w:val="24"/>
          <w:lang w:val="ka-GE"/>
        </w:rPr>
        <w:t xml:space="preserve"> წიაღების</w:t>
      </w:r>
      <w:r w:rsidRPr="002D5870">
        <w:rPr>
          <w:rFonts w:ascii="Sylfaen" w:eastAsia="TimesNewRomanPSMT" w:hAnsi="Sylfaen"/>
          <w:szCs w:val="24"/>
        </w:rPr>
        <w:t xml:space="preserve"> პოლიპოზის და აცეტილსალიცილის მჟავას ან სხვა </w:t>
      </w:r>
      <w:proofErr w:type="spellStart"/>
      <w:r w:rsidRPr="002D5870">
        <w:rPr>
          <w:rFonts w:ascii="Sylfaen" w:eastAsia="TimesNewRomanPSMT" w:hAnsi="Sylfaen"/>
          <w:szCs w:val="24"/>
          <w:lang w:val="ka-GE"/>
        </w:rPr>
        <w:t>აასს</w:t>
      </w:r>
      <w:proofErr w:type="spellEnd"/>
      <w:r w:rsidRPr="002D5870">
        <w:rPr>
          <w:rFonts w:ascii="Sylfaen" w:eastAsia="TimesNewRomanPSMT" w:hAnsi="Sylfaen"/>
          <w:szCs w:val="24"/>
          <w:lang w:val="ka-GE"/>
        </w:rPr>
        <w:t>-ების</w:t>
      </w:r>
      <w:r w:rsidRPr="002D5870">
        <w:rPr>
          <w:rFonts w:ascii="Sylfaen" w:eastAsia="TimesNewRomanPSMT" w:hAnsi="Sylfaen"/>
          <w:szCs w:val="24"/>
        </w:rPr>
        <w:t>, მათ შორის ციკლოოქსიგენაზა-2</w:t>
      </w:r>
      <w:r w:rsidRPr="002D5870">
        <w:rPr>
          <w:rFonts w:ascii="Sylfaen" w:eastAsia="TimesNewRomanPSMT" w:hAnsi="Sylfaen"/>
          <w:szCs w:val="24"/>
          <w:lang w:val="ka-GE"/>
        </w:rPr>
        <w:t>-ის</w:t>
      </w:r>
      <w:r w:rsidRPr="002D5870">
        <w:rPr>
          <w:rFonts w:ascii="Sylfaen" w:eastAsia="TimesNewRomanPSMT" w:hAnsi="Sylfaen"/>
          <w:szCs w:val="24"/>
        </w:rPr>
        <w:t xml:space="preserve"> (</w:t>
      </w:r>
      <w:proofErr w:type="spellStart"/>
      <w:r w:rsidRPr="002D5870">
        <w:rPr>
          <w:rFonts w:ascii="Sylfaen" w:eastAsia="TimesNewRomanPSMT" w:hAnsi="Sylfaen"/>
          <w:szCs w:val="24"/>
          <w:lang w:val="ka-GE"/>
        </w:rPr>
        <w:t>ცოგ</w:t>
      </w:r>
      <w:proofErr w:type="spellEnd"/>
      <w:r w:rsidRPr="002D5870">
        <w:rPr>
          <w:rFonts w:ascii="Sylfaen" w:eastAsia="TimesNewRomanPSMT" w:hAnsi="Sylfaen"/>
          <w:szCs w:val="24"/>
        </w:rPr>
        <w:t>-2) ინჰიბიტორების მიმართ აუტანლობის</w:t>
      </w:r>
      <w:r w:rsidRPr="002D5870">
        <w:rPr>
          <w:rFonts w:ascii="Sylfaen" w:eastAsia="TimesNewRomanPSMT" w:hAnsi="Sylfaen"/>
          <w:szCs w:val="24"/>
          <w:lang w:val="ka-GE"/>
        </w:rPr>
        <w:t xml:space="preserve"> (მათ შორის ანამნეზში)</w:t>
      </w:r>
      <w:r w:rsidRPr="002D5870">
        <w:rPr>
          <w:rFonts w:ascii="Sylfaen" w:eastAsia="TimesNewRomanPSMT" w:hAnsi="Sylfaen"/>
          <w:szCs w:val="24"/>
        </w:rPr>
        <w:t xml:space="preserve"> სრული ან ნაწილობრივი კომბინაცია;</w:t>
      </w:r>
    </w:p>
    <w:p w14:paraId="0EF818EC"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კუჭ-ნაწლავის ტრაქტის ეროზიული და წყლულოვანი დაავადება (</w:t>
      </w:r>
      <w:r w:rsidRPr="002D5870">
        <w:rPr>
          <w:rFonts w:ascii="Sylfaen" w:eastAsia="TimesNewRomanPSMT" w:hAnsi="Sylfaen"/>
          <w:szCs w:val="24"/>
          <w:lang w:val="ka-GE"/>
        </w:rPr>
        <w:t>გამწვავების</w:t>
      </w:r>
      <w:r w:rsidRPr="002D5870">
        <w:rPr>
          <w:rFonts w:ascii="Sylfaen" w:eastAsia="TimesNewRomanPSMT" w:hAnsi="Sylfaen"/>
          <w:szCs w:val="24"/>
        </w:rPr>
        <w:t xml:space="preserve"> ფაზაში);</w:t>
      </w:r>
    </w:p>
    <w:p w14:paraId="5F32834B"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lang w:val="ka-GE"/>
        </w:rPr>
        <w:t>სისხლდენა</w:t>
      </w:r>
      <w:r w:rsidR="00BA6E08" w:rsidRPr="002D5870">
        <w:rPr>
          <w:rFonts w:ascii="Sylfaen" w:eastAsia="TimesNewRomanPSMT" w:hAnsi="Sylfaen"/>
          <w:szCs w:val="24"/>
        </w:rPr>
        <w:t xml:space="preserve"> </w:t>
      </w:r>
      <w:r w:rsidRPr="002D5870">
        <w:rPr>
          <w:rFonts w:ascii="Sylfaen" w:eastAsia="TimesNewRomanPSMT" w:hAnsi="Sylfaen"/>
          <w:szCs w:val="24"/>
        </w:rPr>
        <w:t>კუჭ-ნაწლავის ტრაქტი</w:t>
      </w:r>
      <w:r w:rsidRPr="002D5870">
        <w:rPr>
          <w:rFonts w:ascii="Sylfaen" w:eastAsia="TimesNewRomanPSMT" w:hAnsi="Sylfaen"/>
          <w:szCs w:val="24"/>
          <w:lang w:val="ka-GE"/>
        </w:rPr>
        <w:t>დან;</w:t>
      </w:r>
    </w:p>
    <w:p w14:paraId="5749080C"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 xml:space="preserve">ღვიძლის </w:t>
      </w:r>
      <w:r w:rsidRPr="002D5870">
        <w:rPr>
          <w:rFonts w:ascii="Sylfaen" w:eastAsia="TimesNewRomanPSMT" w:hAnsi="Sylfaen"/>
          <w:szCs w:val="24"/>
          <w:lang w:val="ka-GE"/>
        </w:rPr>
        <w:t xml:space="preserve">ფუნქციის </w:t>
      </w:r>
      <w:r w:rsidRPr="002D5870">
        <w:rPr>
          <w:rFonts w:ascii="Sylfaen" w:eastAsia="TimesNewRomanPSMT" w:hAnsi="Sylfaen"/>
          <w:szCs w:val="24"/>
        </w:rPr>
        <w:t xml:space="preserve">მძიმე </w:t>
      </w:r>
      <w:r w:rsidRPr="002D5870">
        <w:rPr>
          <w:rFonts w:ascii="Sylfaen" w:eastAsia="TimesNewRomanPSMT" w:hAnsi="Sylfaen"/>
          <w:szCs w:val="24"/>
          <w:lang w:val="ka-GE"/>
        </w:rPr>
        <w:t>დარღვევა</w:t>
      </w:r>
      <w:r w:rsidRPr="002D5870">
        <w:rPr>
          <w:rFonts w:ascii="Sylfaen" w:eastAsia="TimesNewRomanPSMT" w:hAnsi="Sylfaen"/>
          <w:szCs w:val="24"/>
        </w:rPr>
        <w:t>;</w:t>
      </w:r>
    </w:p>
    <w:p w14:paraId="64B51F15"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თირკმლის მძიმე უკმარისობა (კრეატინინის კლირენსი 30 მლ/წთ-ზე ნაკლები);</w:t>
      </w:r>
    </w:p>
    <w:p w14:paraId="303CC92B"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III-IV ფუნქციური კლასი</w:t>
      </w:r>
      <w:r w:rsidRPr="002D5870">
        <w:rPr>
          <w:rFonts w:ascii="Sylfaen" w:eastAsia="TimesNewRomanPSMT" w:hAnsi="Sylfaen"/>
          <w:szCs w:val="24"/>
          <w:lang w:val="ka-GE"/>
        </w:rPr>
        <w:t>ს</w:t>
      </w:r>
      <w:r w:rsidRPr="002D5870">
        <w:rPr>
          <w:rFonts w:ascii="Sylfaen" w:eastAsia="TimesNewRomanPSMT" w:hAnsi="Sylfaen"/>
          <w:szCs w:val="24"/>
        </w:rPr>
        <w:t xml:space="preserve"> ქრონიკული გულის უკმარისობა, ნიუ-იორკის გულის ასოციაციის (NYHA) კლასიფიკაციის მიხედვით;</w:t>
      </w:r>
      <w:r w:rsidRPr="002D5870">
        <w:rPr>
          <w:rFonts w:ascii="Sylfaen" w:eastAsia="TimesNewRomanPSMT" w:hAnsi="Sylfaen"/>
          <w:szCs w:val="24"/>
          <w:lang w:val="ka-GE"/>
        </w:rPr>
        <w:t xml:space="preserve"> </w:t>
      </w:r>
    </w:p>
    <w:p w14:paraId="7A3E057B"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 xml:space="preserve">ორსულობა (ორსულობის პირველი ტრიმესტრი, მეორე ტრიმესტრი 20 კვირის შემდეგ და მესამე ტრიმესტრი); </w:t>
      </w:r>
    </w:p>
    <w:p w14:paraId="278583D9"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ძუძუთი კვებ</w:t>
      </w:r>
      <w:r w:rsidRPr="002D5870">
        <w:rPr>
          <w:rFonts w:ascii="Sylfaen" w:eastAsia="TimesNewRomanPSMT" w:hAnsi="Sylfaen"/>
          <w:szCs w:val="24"/>
          <w:lang w:val="ka-GE"/>
        </w:rPr>
        <w:t>ის პერიოდი</w:t>
      </w:r>
      <w:r w:rsidRPr="002D5870">
        <w:rPr>
          <w:rFonts w:ascii="Sylfaen" w:eastAsia="TimesNewRomanPSMT" w:hAnsi="Sylfaen"/>
          <w:szCs w:val="24"/>
        </w:rPr>
        <w:t>;</w:t>
      </w:r>
    </w:p>
    <w:p w14:paraId="0253093C" w14:textId="77777777"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გლუკოზა-6-ფოსფატ დეჰიდროგენაზას დეფიციტი;</w:t>
      </w:r>
    </w:p>
    <w:p w14:paraId="5B0265D7" w14:textId="23D7598D"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მე</w:t>
      </w:r>
      <w:r w:rsidR="00CC65D7" w:rsidRPr="002D5870">
        <w:rPr>
          <w:rFonts w:ascii="Sylfaen" w:eastAsia="TimesNewRomanPSMT" w:hAnsi="Sylfaen"/>
          <w:szCs w:val="24"/>
          <w:lang w:val="ka-GE"/>
        </w:rPr>
        <w:t>თ</w:t>
      </w:r>
      <w:r w:rsidRPr="002D5870">
        <w:rPr>
          <w:rFonts w:ascii="Sylfaen" w:eastAsia="TimesNewRomanPSMT" w:hAnsi="Sylfaen"/>
          <w:szCs w:val="24"/>
        </w:rPr>
        <w:t>ოტრექსატთან ერთდროული გამოყენება (კვირაში 15 მგ-ზე მეტი);</w:t>
      </w:r>
    </w:p>
    <w:p w14:paraId="25BD51A5" w14:textId="04B626FD" w:rsidR="00AB2FE5" w:rsidRPr="002D5870" w:rsidRDefault="00AB2FE5" w:rsidP="00E23AA8">
      <w:pPr>
        <w:numPr>
          <w:ilvl w:val="0"/>
          <w:numId w:val="19"/>
        </w:numPr>
        <w:autoSpaceDE w:val="0"/>
        <w:autoSpaceDN w:val="0"/>
        <w:adjustRightInd w:val="0"/>
        <w:ind w:left="426"/>
        <w:jc w:val="both"/>
        <w:rPr>
          <w:rFonts w:ascii="Sylfaen" w:eastAsia="TimesNewRomanPSMT" w:hAnsi="Sylfaen"/>
          <w:szCs w:val="24"/>
        </w:rPr>
      </w:pPr>
      <w:r w:rsidRPr="002D5870">
        <w:rPr>
          <w:rFonts w:ascii="Sylfaen" w:eastAsia="TimesNewRomanPSMT" w:hAnsi="Sylfaen"/>
          <w:szCs w:val="24"/>
        </w:rPr>
        <w:t>18 წლამდე ასაკის ბავშვები.</w:t>
      </w:r>
    </w:p>
    <w:p w14:paraId="02CCEFB5" w14:textId="77777777" w:rsidR="00DF4F72" w:rsidRPr="002D5870" w:rsidRDefault="00DF4F72" w:rsidP="00E23AA8">
      <w:pPr>
        <w:jc w:val="both"/>
        <w:rPr>
          <w:rFonts w:ascii="Sylfaen" w:hAnsi="Sylfaen"/>
          <w:bCs/>
          <w:szCs w:val="24"/>
        </w:rPr>
      </w:pPr>
    </w:p>
    <w:p w14:paraId="6C847B1D" w14:textId="77777777" w:rsidR="00EA4602" w:rsidRPr="002D5870" w:rsidRDefault="00EA4602" w:rsidP="00E23AA8">
      <w:pPr>
        <w:jc w:val="both"/>
        <w:rPr>
          <w:rFonts w:ascii="Sylfaen" w:hAnsi="Sylfaen"/>
          <w:bCs/>
          <w:i/>
          <w:szCs w:val="24"/>
          <w:lang w:val="ka-GE"/>
        </w:rPr>
      </w:pPr>
      <w:r w:rsidRPr="002D5870">
        <w:rPr>
          <w:rFonts w:ascii="Sylfaen" w:hAnsi="Sylfaen"/>
          <w:bCs/>
          <w:i/>
          <w:szCs w:val="24"/>
        </w:rPr>
        <w:t>განსაკუთრებული გაფრთხილებები და სიფრთხილის ზომები გამოყენებისას</w:t>
      </w:r>
    </w:p>
    <w:p w14:paraId="7809B3F2" w14:textId="05482C82" w:rsidR="00462A63" w:rsidRPr="002D5870" w:rsidRDefault="00275341" w:rsidP="00E23AA8">
      <w:pPr>
        <w:jc w:val="both"/>
        <w:rPr>
          <w:rFonts w:ascii="Sylfaen" w:hAnsi="Sylfaen"/>
          <w:szCs w:val="24"/>
          <w:lang w:val="ka-GE"/>
        </w:rPr>
      </w:pPr>
      <w:r w:rsidRPr="002D5870">
        <w:rPr>
          <w:rFonts w:ascii="Sylfaen" w:hAnsi="Sylfaen"/>
          <w:szCs w:val="24"/>
          <w:lang w:val="ka-GE"/>
        </w:rPr>
        <w:t>პრეპარატის  გამოყენება უნდა მოხდეს მხოლოდ ექიმის დანიშნულებით.</w:t>
      </w:r>
    </w:p>
    <w:p w14:paraId="3B7D8A08" w14:textId="455DF851" w:rsidR="00275341" w:rsidRPr="002D5870" w:rsidRDefault="00275341" w:rsidP="00E23AA8">
      <w:pPr>
        <w:jc w:val="both"/>
        <w:rPr>
          <w:rFonts w:ascii="Sylfaen" w:hAnsi="Sylfaen"/>
          <w:szCs w:val="24"/>
          <w:lang w:val="ka-GE"/>
        </w:rPr>
      </w:pPr>
      <w:r w:rsidRPr="002D5870">
        <w:rPr>
          <w:rFonts w:ascii="Sylfaen" w:eastAsia="TimesNewRomanPSMT" w:hAnsi="Sylfaen"/>
          <w:szCs w:val="24"/>
        </w:rPr>
        <w:t>აცეტილსალიცილის მჟავა</w:t>
      </w:r>
      <w:r w:rsidRPr="002D5870">
        <w:rPr>
          <w:rFonts w:ascii="Sylfaen" w:eastAsia="TimesNewRomanPSMT" w:hAnsi="Sylfaen"/>
          <w:szCs w:val="24"/>
          <w:lang w:val="ka-GE"/>
        </w:rPr>
        <w:t xml:space="preserve">მ </w:t>
      </w:r>
      <w:r w:rsidRPr="002D5870">
        <w:rPr>
          <w:rFonts w:ascii="Sylfaen" w:hAnsi="Sylfaen"/>
          <w:szCs w:val="24"/>
          <w:lang w:val="ka-GE"/>
        </w:rPr>
        <w:t xml:space="preserve">შეიძლება გამოიწვიოს </w:t>
      </w:r>
      <w:proofErr w:type="spellStart"/>
      <w:r w:rsidRPr="002D5870">
        <w:rPr>
          <w:rFonts w:ascii="Sylfaen" w:hAnsi="Sylfaen"/>
          <w:szCs w:val="24"/>
          <w:lang w:val="ka-GE"/>
        </w:rPr>
        <w:t>ბრონქოსპაზმი</w:t>
      </w:r>
      <w:proofErr w:type="spellEnd"/>
      <w:r w:rsidRPr="002D5870">
        <w:rPr>
          <w:rFonts w:ascii="Sylfaen" w:hAnsi="Sylfaen"/>
          <w:szCs w:val="24"/>
          <w:lang w:val="ka-GE"/>
        </w:rPr>
        <w:t xml:space="preserve">, ასევე ბრონქული ასთმის შეტევები და სხვა </w:t>
      </w:r>
      <w:proofErr w:type="spellStart"/>
      <w:r w:rsidRPr="002D5870">
        <w:rPr>
          <w:rFonts w:ascii="Sylfaen" w:hAnsi="Sylfaen"/>
          <w:szCs w:val="24"/>
          <w:lang w:val="ka-GE"/>
        </w:rPr>
        <w:t>ჰიპერმგრძნობელობის</w:t>
      </w:r>
      <w:proofErr w:type="spellEnd"/>
      <w:r w:rsidRPr="002D5870">
        <w:rPr>
          <w:rFonts w:ascii="Sylfaen" w:hAnsi="Sylfaen"/>
          <w:szCs w:val="24"/>
          <w:lang w:val="ka-GE"/>
        </w:rPr>
        <w:t xml:space="preserve"> რეაქციები. რისკ-ფაქტორებია ანამნეზში ბრონქული ასთმის შეტევები, თივის ცხელება, ცხვირის </w:t>
      </w:r>
      <w:proofErr w:type="spellStart"/>
      <w:r w:rsidRPr="002D5870">
        <w:rPr>
          <w:rFonts w:ascii="Sylfaen" w:hAnsi="Sylfaen"/>
          <w:szCs w:val="24"/>
          <w:lang w:val="ka-GE"/>
        </w:rPr>
        <w:t>პოლიპოზი</w:t>
      </w:r>
      <w:proofErr w:type="spellEnd"/>
      <w:r w:rsidRPr="002D5870">
        <w:rPr>
          <w:rFonts w:ascii="Sylfaen" w:hAnsi="Sylfaen"/>
          <w:szCs w:val="24"/>
          <w:lang w:val="ka-GE"/>
        </w:rPr>
        <w:t xml:space="preserve">, სასუნთქი გზების ქრონიკული დაავადებები და ასევე ალერგიული რეაქციები სხვა პრეპარატებზე (მაგ., </w:t>
      </w:r>
      <w:proofErr w:type="spellStart"/>
      <w:r w:rsidRPr="002D5870">
        <w:rPr>
          <w:rFonts w:ascii="Sylfaen" w:hAnsi="Sylfaen"/>
          <w:szCs w:val="24"/>
          <w:lang w:val="ka-GE"/>
        </w:rPr>
        <w:t>კანისმიერი</w:t>
      </w:r>
      <w:proofErr w:type="spellEnd"/>
      <w:r w:rsidRPr="002D5870">
        <w:rPr>
          <w:rFonts w:ascii="Sylfaen" w:hAnsi="Sylfaen"/>
          <w:szCs w:val="24"/>
          <w:lang w:val="ka-GE"/>
        </w:rPr>
        <w:t xml:space="preserve"> რეაქციები, ქავილი, ჭინჭრის ციება).</w:t>
      </w:r>
    </w:p>
    <w:p w14:paraId="5551395B" w14:textId="242E9601" w:rsidR="00275341" w:rsidRPr="002D5870" w:rsidRDefault="00275341" w:rsidP="00E23AA8">
      <w:pPr>
        <w:jc w:val="both"/>
        <w:rPr>
          <w:rFonts w:ascii="Sylfaen" w:hAnsi="Sylfaen"/>
          <w:szCs w:val="24"/>
          <w:lang w:val="ka-GE"/>
        </w:rPr>
      </w:pPr>
      <w:r w:rsidRPr="002D5870">
        <w:rPr>
          <w:rFonts w:ascii="Sylfaen" w:eastAsia="TimesNewRomanPSMT" w:hAnsi="Sylfaen"/>
          <w:szCs w:val="24"/>
        </w:rPr>
        <w:t>აცეტილსალიცილის მჟავა</w:t>
      </w:r>
      <w:r w:rsidRPr="002D5870">
        <w:rPr>
          <w:rFonts w:ascii="Sylfaen" w:eastAsia="TimesNewRomanPSMT" w:hAnsi="Sylfaen"/>
          <w:szCs w:val="24"/>
          <w:lang w:val="ka-GE"/>
        </w:rPr>
        <w:t xml:space="preserve">მ </w:t>
      </w:r>
      <w:r w:rsidRPr="002D5870">
        <w:rPr>
          <w:rFonts w:ascii="Sylfaen" w:hAnsi="Sylfaen"/>
          <w:szCs w:val="24"/>
          <w:lang w:val="ka-GE"/>
        </w:rPr>
        <w:t xml:space="preserve">შეიძლება გამოიწვიოს სხვადასხვა სიმძიმის სისხლდენა ქირურგიული ჩარევის დროს და მის შემდეგ. დაგეგმილ ქირურგიულ ჩარევამდე რამდენიმე დღით ადრე, სისხლდენის რისკი უნდა შეფასდეს იშემიური გართულებების რისკთან შედარებით იმ პაციენტებში, რომლებიც იღებენ </w:t>
      </w:r>
      <w:r w:rsidRPr="002D5870">
        <w:rPr>
          <w:rFonts w:ascii="Sylfaen" w:eastAsia="TimesNewRomanPSMT" w:hAnsi="Sylfaen"/>
          <w:szCs w:val="24"/>
        </w:rPr>
        <w:t>აცეტილსალიცილის მჟავა</w:t>
      </w:r>
      <w:r w:rsidRPr="002D5870">
        <w:rPr>
          <w:rFonts w:ascii="Sylfaen" w:eastAsia="TimesNewRomanPSMT" w:hAnsi="Sylfaen"/>
          <w:szCs w:val="24"/>
          <w:lang w:val="ka-GE"/>
        </w:rPr>
        <w:t xml:space="preserve">ს </w:t>
      </w:r>
      <w:r w:rsidRPr="002D5870">
        <w:rPr>
          <w:rFonts w:ascii="Sylfaen" w:hAnsi="Sylfaen"/>
          <w:szCs w:val="24"/>
          <w:lang w:val="ka-GE"/>
        </w:rPr>
        <w:t xml:space="preserve">დაბალ დოზებს. თუ სისხლდენის განვითარების რისკი მაღალია, </w:t>
      </w:r>
      <w:r w:rsidRPr="002D5870">
        <w:rPr>
          <w:rFonts w:ascii="Sylfaen" w:eastAsia="TimesNewRomanPSMT" w:hAnsi="Sylfaen"/>
          <w:szCs w:val="24"/>
        </w:rPr>
        <w:t>აცეტილსალიცილის მჟავა</w:t>
      </w:r>
      <w:r w:rsidRPr="002D5870">
        <w:rPr>
          <w:rFonts w:ascii="Sylfaen" w:eastAsia="TimesNewRomanPSMT" w:hAnsi="Sylfaen"/>
          <w:szCs w:val="24"/>
          <w:lang w:val="ka-GE"/>
        </w:rPr>
        <w:t xml:space="preserve">ს </w:t>
      </w:r>
      <w:r w:rsidRPr="002D5870">
        <w:rPr>
          <w:rFonts w:ascii="Sylfaen" w:hAnsi="Sylfaen"/>
          <w:szCs w:val="24"/>
          <w:lang w:val="ka-GE"/>
        </w:rPr>
        <w:t xml:space="preserve">მიღება უნდა შეწყდეს. </w:t>
      </w:r>
      <w:r w:rsidRPr="002D5870">
        <w:rPr>
          <w:rFonts w:ascii="Sylfaen" w:eastAsia="TimesNewRomanPSMT" w:hAnsi="Sylfaen"/>
          <w:szCs w:val="24"/>
        </w:rPr>
        <w:t>აცეტილსალიცილის მჟავა</w:t>
      </w:r>
      <w:r w:rsidRPr="002D5870">
        <w:rPr>
          <w:rFonts w:ascii="Sylfaen" w:eastAsia="TimesNewRomanPSMT" w:hAnsi="Sylfaen"/>
          <w:szCs w:val="24"/>
          <w:lang w:val="ka-GE"/>
        </w:rPr>
        <w:t xml:space="preserve">ს </w:t>
      </w:r>
      <w:r w:rsidRPr="002D5870">
        <w:rPr>
          <w:rFonts w:ascii="Sylfaen" w:hAnsi="Sylfaen"/>
          <w:szCs w:val="24"/>
          <w:lang w:val="ka-GE"/>
        </w:rPr>
        <w:t xml:space="preserve">გამოყენება ანტიკოაგულანტებთან, </w:t>
      </w:r>
      <w:proofErr w:type="spellStart"/>
      <w:r w:rsidRPr="002D5870">
        <w:rPr>
          <w:rFonts w:ascii="Sylfaen" w:hAnsi="Sylfaen"/>
          <w:szCs w:val="24"/>
          <w:lang w:val="ka-GE"/>
        </w:rPr>
        <w:t>თრომბოლიზურ</w:t>
      </w:r>
      <w:proofErr w:type="spellEnd"/>
      <w:r w:rsidRPr="002D5870">
        <w:rPr>
          <w:rFonts w:ascii="Sylfaen" w:hAnsi="Sylfaen"/>
          <w:szCs w:val="24"/>
          <w:lang w:val="ka-GE"/>
        </w:rPr>
        <w:t xml:space="preserve"> საშუალებებთან და </w:t>
      </w:r>
      <w:proofErr w:type="spellStart"/>
      <w:r w:rsidRPr="002D5870">
        <w:rPr>
          <w:rFonts w:ascii="Sylfaen" w:hAnsi="Sylfaen"/>
          <w:szCs w:val="24"/>
          <w:lang w:val="ka-GE"/>
        </w:rPr>
        <w:t>ანტითრომბოციტარულ</w:t>
      </w:r>
      <w:proofErr w:type="spellEnd"/>
      <w:r w:rsidRPr="002D5870">
        <w:rPr>
          <w:rFonts w:ascii="Sylfaen" w:hAnsi="Sylfaen"/>
          <w:szCs w:val="24"/>
          <w:lang w:val="ka-GE"/>
        </w:rPr>
        <w:t xml:space="preserve"> პრეპარატებთან ერთად  ზრდის სისხლდენის განვითარების რისკს.</w:t>
      </w:r>
    </w:p>
    <w:p w14:paraId="1E99EA69" w14:textId="7564C9FE" w:rsidR="008C3AEC" w:rsidRPr="002D5870" w:rsidRDefault="008C3AEC" w:rsidP="00E23AA8">
      <w:pPr>
        <w:jc w:val="both"/>
        <w:rPr>
          <w:rFonts w:ascii="Sylfaen" w:hAnsi="Sylfaen"/>
          <w:szCs w:val="24"/>
          <w:lang w:val="ka-GE"/>
        </w:rPr>
      </w:pPr>
      <w:r w:rsidRPr="002D5870">
        <w:rPr>
          <w:rFonts w:ascii="Sylfaen" w:eastAsia="TimesNewRomanPSMT" w:hAnsi="Sylfaen"/>
          <w:szCs w:val="24"/>
          <w:lang w:val="ka-GE"/>
        </w:rPr>
        <w:t xml:space="preserve">აცეტილსალიცილის მჟავას </w:t>
      </w:r>
      <w:r w:rsidRPr="002D5870">
        <w:rPr>
          <w:rFonts w:ascii="Sylfaen" w:hAnsi="Sylfaen"/>
          <w:szCs w:val="24"/>
          <w:lang w:val="ka-GE"/>
        </w:rPr>
        <w:t>დაბალ დოზებში გამოყენებამ შეიძლება გამოიწვიოს პოდაგრის განვითარება მიდრეკილების მქონე პაციენტებში (</w:t>
      </w:r>
      <w:proofErr w:type="spellStart"/>
      <w:r w:rsidRPr="002D5870">
        <w:rPr>
          <w:rFonts w:ascii="Sylfaen" w:hAnsi="Sylfaen"/>
          <w:szCs w:val="24"/>
          <w:lang w:val="ka-GE"/>
        </w:rPr>
        <w:t>შარდმჟავას</w:t>
      </w:r>
      <w:proofErr w:type="spellEnd"/>
      <w:r w:rsidRPr="002D5870">
        <w:rPr>
          <w:rFonts w:ascii="Sylfaen" w:hAnsi="Sylfaen"/>
          <w:szCs w:val="24"/>
          <w:lang w:val="ka-GE"/>
        </w:rPr>
        <w:t xml:space="preserve"> შემცირებული გამოყოფით).</w:t>
      </w:r>
    </w:p>
    <w:p w14:paraId="0D8DD351" w14:textId="074E4030" w:rsidR="004F1A87" w:rsidRPr="002D5870" w:rsidRDefault="004F1A87" w:rsidP="00E23AA8">
      <w:pPr>
        <w:jc w:val="both"/>
        <w:rPr>
          <w:rFonts w:ascii="Sylfaen" w:hAnsi="Sylfaen"/>
          <w:szCs w:val="24"/>
          <w:lang w:val="ka-GE"/>
        </w:rPr>
      </w:pPr>
      <w:r w:rsidRPr="002D5870">
        <w:rPr>
          <w:rFonts w:ascii="Sylfaen" w:eastAsia="TimesNewRomanPSMT" w:hAnsi="Sylfaen"/>
          <w:szCs w:val="24"/>
          <w:lang w:val="ka-GE"/>
        </w:rPr>
        <w:t xml:space="preserve">აცეტილსალიცილის მჟავას და </w:t>
      </w:r>
      <w:proofErr w:type="spellStart"/>
      <w:r w:rsidRPr="002D5870">
        <w:rPr>
          <w:rFonts w:ascii="Sylfaen" w:hAnsi="Sylfaen"/>
          <w:szCs w:val="24"/>
          <w:lang w:val="ka-GE"/>
        </w:rPr>
        <w:t>მე</w:t>
      </w:r>
      <w:r w:rsidR="00CC65D7" w:rsidRPr="002D5870">
        <w:rPr>
          <w:rFonts w:ascii="Sylfaen" w:hAnsi="Sylfaen"/>
          <w:szCs w:val="24"/>
          <w:lang w:val="ka-GE"/>
        </w:rPr>
        <w:t>თ</w:t>
      </w:r>
      <w:r w:rsidRPr="002D5870">
        <w:rPr>
          <w:rFonts w:ascii="Sylfaen" w:hAnsi="Sylfaen"/>
          <w:szCs w:val="24"/>
          <w:lang w:val="ka-GE"/>
        </w:rPr>
        <w:t>ოტრექსატის</w:t>
      </w:r>
      <w:proofErr w:type="spellEnd"/>
      <w:r w:rsidRPr="002D5870">
        <w:rPr>
          <w:rFonts w:ascii="Sylfaen" w:hAnsi="Sylfaen"/>
          <w:szCs w:val="24"/>
          <w:lang w:val="ka-GE"/>
        </w:rPr>
        <w:t xml:space="preserve"> ერთად გამოყენება დაკავშირებულია </w:t>
      </w:r>
      <w:proofErr w:type="spellStart"/>
      <w:r w:rsidRPr="002D5870">
        <w:rPr>
          <w:rFonts w:ascii="Sylfaen" w:hAnsi="Sylfaen"/>
          <w:szCs w:val="24"/>
          <w:lang w:val="ka-GE"/>
        </w:rPr>
        <w:t>ჰემატოპოეზურ</w:t>
      </w:r>
      <w:proofErr w:type="spellEnd"/>
      <w:r w:rsidRPr="002D5870">
        <w:rPr>
          <w:rFonts w:ascii="Sylfaen" w:hAnsi="Sylfaen"/>
          <w:szCs w:val="24"/>
          <w:lang w:val="ka-GE"/>
        </w:rPr>
        <w:t xml:space="preserve"> სისტემაში გვერდითი მოვლენების გაზრდილ სიხშირესთან.</w:t>
      </w:r>
    </w:p>
    <w:p w14:paraId="14F081BA" w14:textId="7D3C6895" w:rsidR="004F1A87" w:rsidRPr="002D5870" w:rsidRDefault="004F1A87" w:rsidP="00E23AA8">
      <w:pPr>
        <w:jc w:val="both"/>
        <w:rPr>
          <w:rFonts w:ascii="Sylfaen" w:hAnsi="Sylfaen"/>
          <w:szCs w:val="24"/>
          <w:lang w:val="ka-GE"/>
        </w:rPr>
      </w:pPr>
      <w:r w:rsidRPr="002D5870">
        <w:rPr>
          <w:rFonts w:ascii="Sylfaen" w:eastAsia="TimesNewRomanPSMT" w:hAnsi="Sylfaen"/>
          <w:szCs w:val="24"/>
          <w:lang w:val="ka-GE"/>
        </w:rPr>
        <w:t>აცეტილსალიცილის მჟავას</w:t>
      </w:r>
      <w:r w:rsidRPr="002D5870">
        <w:rPr>
          <w:rFonts w:ascii="Sylfaen" w:hAnsi="Sylfaen"/>
          <w:szCs w:val="24"/>
          <w:lang w:val="ka-GE"/>
        </w:rPr>
        <w:t xml:space="preserve"> მაღალ დოზებს აქვთ </w:t>
      </w:r>
      <w:proofErr w:type="spellStart"/>
      <w:r w:rsidRPr="002D5870">
        <w:rPr>
          <w:rFonts w:ascii="Sylfaen" w:hAnsi="Sylfaen"/>
          <w:szCs w:val="24"/>
          <w:lang w:val="ka-GE"/>
        </w:rPr>
        <w:t>ჰიპოგლიკემიური</w:t>
      </w:r>
      <w:proofErr w:type="spellEnd"/>
      <w:r w:rsidRPr="002D5870">
        <w:rPr>
          <w:rFonts w:ascii="Sylfaen" w:hAnsi="Sylfaen"/>
          <w:szCs w:val="24"/>
          <w:lang w:val="ka-GE"/>
        </w:rPr>
        <w:t xml:space="preserve"> ეფექტი, რაც გასათვალისწინებელია პრეპარატის დანიშვნისას შაქრიანი დიაბეტით დაავადებულ პაციენტებში, რომლებიც იღებენ </w:t>
      </w:r>
      <w:proofErr w:type="spellStart"/>
      <w:r w:rsidRPr="002D5870">
        <w:rPr>
          <w:rFonts w:ascii="Sylfaen" w:hAnsi="Sylfaen"/>
          <w:szCs w:val="24"/>
          <w:lang w:val="ka-GE"/>
        </w:rPr>
        <w:t>პერორალურ</w:t>
      </w:r>
      <w:proofErr w:type="spellEnd"/>
      <w:r w:rsidRPr="002D5870">
        <w:rPr>
          <w:rFonts w:ascii="Sylfaen" w:hAnsi="Sylfaen"/>
          <w:szCs w:val="24"/>
          <w:lang w:val="ka-GE"/>
        </w:rPr>
        <w:t xml:space="preserve"> </w:t>
      </w:r>
      <w:proofErr w:type="spellStart"/>
      <w:r w:rsidRPr="002D5870">
        <w:rPr>
          <w:rFonts w:ascii="Sylfaen" w:hAnsi="Sylfaen"/>
          <w:szCs w:val="24"/>
          <w:lang w:val="ka-GE"/>
        </w:rPr>
        <w:t>ჰიპოგლიკემიურ</w:t>
      </w:r>
      <w:proofErr w:type="spellEnd"/>
      <w:r w:rsidRPr="002D5870">
        <w:rPr>
          <w:rFonts w:ascii="Sylfaen" w:hAnsi="Sylfaen"/>
          <w:szCs w:val="24"/>
          <w:lang w:val="ka-GE"/>
        </w:rPr>
        <w:t xml:space="preserve"> საშუალებებს და ინსულინს. </w:t>
      </w:r>
    </w:p>
    <w:p w14:paraId="6B714027" w14:textId="38A6FC98" w:rsidR="004F1A87" w:rsidRPr="002D5870" w:rsidRDefault="004F1A87" w:rsidP="00E23AA8">
      <w:pPr>
        <w:jc w:val="both"/>
        <w:rPr>
          <w:rFonts w:ascii="Sylfaen" w:hAnsi="Sylfaen"/>
          <w:szCs w:val="24"/>
          <w:lang w:val="ka-GE"/>
        </w:rPr>
      </w:pPr>
      <w:r w:rsidRPr="002D5870">
        <w:rPr>
          <w:rFonts w:ascii="Sylfaen" w:hAnsi="Sylfaen"/>
          <w:szCs w:val="24"/>
          <w:lang w:val="ka-GE"/>
        </w:rPr>
        <w:t xml:space="preserve">სისტემური </w:t>
      </w:r>
      <w:proofErr w:type="spellStart"/>
      <w:r w:rsidRPr="002D5870">
        <w:rPr>
          <w:rFonts w:ascii="Sylfaen" w:hAnsi="Sylfaen"/>
          <w:szCs w:val="24"/>
          <w:lang w:val="ka-GE"/>
        </w:rPr>
        <w:t>გლუკოკორტიკოსტეროიდების</w:t>
      </w:r>
      <w:proofErr w:type="spellEnd"/>
      <w:r w:rsidRPr="002D5870">
        <w:rPr>
          <w:rFonts w:ascii="Sylfaen" w:hAnsi="Sylfaen"/>
          <w:szCs w:val="24"/>
          <w:lang w:val="ka-GE"/>
        </w:rPr>
        <w:t xml:space="preserve"> (</w:t>
      </w:r>
      <w:proofErr w:type="spellStart"/>
      <w:r w:rsidRPr="002D5870">
        <w:rPr>
          <w:rFonts w:ascii="Sylfaen" w:hAnsi="Sylfaen"/>
          <w:szCs w:val="24"/>
          <w:lang w:val="ka-GE"/>
        </w:rPr>
        <w:t>გკს</w:t>
      </w:r>
      <w:proofErr w:type="spellEnd"/>
      <w:r w:rsidRPr="002D5870">
        <w:rPr>
          <w:rFonts w:ascii="Sylfaen" w:hAnsi="Sylfaen"/>
          <w:szCs w:val="24"/>
          <w:lang w:val="ka-GE"/>
        </w:rPr>
        <w:t xml:space="preserve">) და </w:t>
      </w:r>
      <w:proofErr w:type="spellStart"/>
      <w:r w:rsidRPr="002D5870">
        <w:rPr>
          <w:rFonts w:ascii="Sylfaen" w:hAnsi="Sylfaen"/>
          <w:szCs w:val="24"/>
          <w:lang w:val="ka-GE"/>
        </w:rPr>
        <w:t>სალიცილატების</w:t>
      </w:r>
      <w:proofErr w:type="spellEnd"/>
      <w:r w:rsidRPr="002D5870">
        <w:rPr>
          <w:rFonts w:ascii="Sylfaen" w:hAnsi="Sylfaen"/>
          <w:szCs w:val="24"/>
          <w:lang w:val="ka-GE"/>
        </w:rPr>
        <w:t xml:space="preserve"> ერთდროული გამოყენება ამცირებს </w:t>
      </w:r>
      <w:proofErr w:type="spellStart"/>
      <w:r w:rsidRPr="002D5870">
        <w:rPr>
          <w:rFonts w:ascii="Sylfaen" w:hAnsi="Sylfaen"/>
          <w:szCs w:val="24"/>
          <w:lang w:val="ka-GE"/>
        </w:rPr>
        <w:t>სალიცილატის</w:t>
      </w:r>
      <w:proofErr w:type="spellEnd"/>
      <w:r w:rsidRPr="002D5870">
        <w:rPr>
          <w:rFonts w:ascii="Sylfaen" w:hAnsi="Sylfaen"/>
          <w:szCs w:val="24"/>
          <w:lang w:val="ka-GE"/>
        </w:rPr>
        <w:t xml:space="preserve"> კონცენტრაციას სისხლში, ხოლო სისტემური </w:t>
      </w:r>
      <w:proofErr w:type="spellStart"/>
      <w:r w:rsidRPr="002D5870">
        <w:rPr>
          <w:rFonts w:ascii="Sylfaen" w:hAnsi="Sylfaen"/>
          <w:szCs w:val="24"/>
          <w:lang w:val="ka-GE"/>
        </w:rPr>
        <w:t>სისტემური</w:t>
      </w:r>
      <w:proofErr w:type="spellEnd"/>
      <w:r w:rsidRPr="002D5870">
        <w:rPr>
          <w:rFonts w:ascii="Sylfaen" w:hAnsi="Sylfaen"/>
          <w:szCs w:val="24"/>
          <w:lang w:val="ka-GE"/>
        </w:rPr>
        <w:t xml:space="preserve"> </w:t>
      </w:r>
      <w:proofErr w:type="spellStart"/>
      <w:r w:rsidRPr="002D5870">
        <w:rPr>
          <w:rFonts w:ascii="Sylfaen" w:hAnsi="Sylfaen"/>
          <w:szCs w:val="24"/>
          <w:lang w:val="ka-GE"/>
        </w:rPr>
        <w:t>გლუკოკორტიკოსტეროიდების</w:t>
      </w:r>
      <w:proofErr w:type="spellEnd"/>
      <w:r w:rsidRPr="002D5870">
        <w:rPr>
          <w:rFonts w:ascii="Sylfaen" w:hAnsi="Sylfaen"/>
          <w:szCs w:val="24"/>
          <w:lang w:val="ka-GE"/>
        </w:rPr>
        <w:t xml:space="preserve"> მიღების შეწყვეტამ შეიძლება გამოიწვიოს </w:t>
      </w:r>
      <w:proofErr w:type="spellStart"/>
      <w:r w:rsidRPr="002D5870">
        <w:rPr>
          <w:rFonts w:ascii="Sylfaen" w:hAnsi="Sylfaen"/>
          <w:szCs w:val="24"/>
          <w:lang w:val="ka-GE"/>
        </w:rPr>
        <w:t>სალიცილატით</w:t>
      </w:r>
      <w:proofErr w:type="spellEnd"/>
      <w:r w:rsidRPr="002D5870">
        <w:rPr>
          <w:rFonts w:ascii="Sylfaen" w:hAnsi="Sylfaen"/>
          <w:szCs w:val="24"/>
          <w:lang w:val="ka-GE"/>
        </w:rPr>
        <w:t xml:space="preserve"> დოზის გადაჭარბება.</w:t>
      </w:r>
    </w:p>
    <w:p w14:paraId="6D69C582" w14:textId="7B6D5F96" w:rsidR="00052163" w:rsidRPr="002D5870" w:rsidRDefault="00052163" w:rsidP="00E23AA8">
      <w:pPr>
        <w:jc w:val="both"/>
        <w:rPr>
          <w:rFonts w:ascii="Sylfaen" w:hAnsi="Sylfaen"/>
          <w:szCs w:val="24"/>
          <w:lang w:val="ka-GE"/>
        </w:rPr>
      </w:pPr>
      <w:proofErr w:type="spellStart"/>
      <w:r w:rsidRPr="002D5870">
        <w:rPr>
          <w:rFonts w:ascii="Sylfaen" w:hAnsi="Sylfaen"/>
          <w:szCs w:val="24"/>
          <w:lang w:val="ka-GE"/>
        </w:rPr>
        <w:t>მეტამიზოლმა</w:t>
      </w:r>
      <w:proofErr w:type="spellEnd"/>
      <w:r w:rsidRPr="002D5870">
        <w:rPr>
          <w:rFonts w:ascii="Sylfaen" w:hAnsi="Sylfaen"/>
          <w:szCs w:val="24"/>
          <w:lang w:val="ka-GE"/>
        </w:rPr>
        <w:t xml:space="preserve"> და ზოგიერთმა </w:t>
      </w:r>
      <w:proofErr w:type="spellStart"/>
      <w:r w:rsidRPr="002D5870">
        <w:rPr>
          <w:rFonts w:ascii="Sylfaen" w:hAnsi="Sylfaen"/>
          <w:szCs w:val="24"/>
          <w:lang w:val="ka-GE"/>
        </w:rPr>
        <w:t>აასს</w:t>
      </w:r>
      <w:proofErr w:type="spellEnd"/>
      <w:r w:rsidRPr="002D5870">
        <w:rPr>
          <w:rFonts w:ascii="Sylfaen" w:hAnsi="Sylfaen"/>
          <w:szCs w:val="24"/>
          <w:lang w:val="ka-GE"/>
        </w:rPr>
        <w:t xml:space="preserve">-მ (მათ შორის </w:t>
      </w:r>
      <w:proofErr w:type="spellStart"/>
      <w:r w:rsidRPr="002D5870">
        <w:rPr>
          <w:rFonts w:ascii="Sylfaen" w:hAnsi="Sylfaen"/>
          <w:szCs w:val="24"/>
          <w:lang w:val="ka-GE"/>
        </w:rPr>
        <w:t>იბუპროფენმა</w:t>
      </w:r>
      <w:proofErr w:type="spellEnd"/>
      <w:r w:rsidRPr="002D5870">
        <w:rPr>
          <w:rFonts w:ascii="Sylfaen" w:hAnsi="Sylfaen"/>
          <w:szCs w:val="24"/>
          <w:lang w:val="ka-GE"/>
        </w:rPr>
        <w:t xml:space="preserve"> და </w:t>
      </w:r>
      <w:proofErr w:type="spellStart"/>
      <w:r w:rsidRPr="002D5870">
        <w:rPr>
          <w:rFonts w:ascii="Sylfaen" w:hAnsi="Sylfaen"/>
          <w:szCs w:val="24"/>
          <w:lang w:val="ka-GE"/>
        </w:rPr>
        <w:t>ნაპროქსენმა</w:t>
      </w:r>
      <w:proofErr w:type="spellEnd"/>
      <w:r w:rsidRPr="002D5870">
        <w:rPr>
          <w:rFonts w:ascii="Sylfaen" w:hAnsi="Sylfaen"/>
          <w:szCs w:val="24"/>
          <w:lang w:val="ka-GE"/>
        </w:rPr>
        <w:t xml:space="preserve">) შეიძლება შეასუსტოს </w:t>
      </w:r>
      <w:r w:rsidRPr="002D5870">
        <w:rPr>
          <w:rFonts w:ascii="Sylfaen" w:eastAsia="TimesNewRomanPSMT" w:hAnsi="Sylfaen"/>
          <w:szCs w:val="24"/>
          <w:lang w:val="ka-GE"/>
        </w:rPr>
        <w:t xml:space="preserve">აცეტილსალიცილის მჟავას </w:t>
      </w:r>
      <w:proofErr w:type="spellStart"/>
      <w:r w:rsidRPr="002D5870">
        <w:rPr>
          <w:rFonts w:ascii="Sylfaen" w:hAnsi="Sylfaen"/>
          <w:szCs w:val="24"/>
          <w:lang w:val="ka-GE"/>
        </w:rPr>
        <w:t>მაინჰიბირებელი</w:t>
      </w:r>
      <w:proofErr w:type="spellEnd"/>
      <w:r w:rsidRPr="002D5870">
        <w:rPr>
          <w:rFonts w:ascii="Sylfaen" w:hAnsi="Sylfaen"/>
          <w:szCs w:val="24"/>
          <w:lang w:val="ka-GE"/>
        </w:rPr>
        <w:t xml:space="preserve"> ეფექტი თრომბოციტების </w:t>
      </w:r>
      <w:proofErr w:type="spellStart"/>
      <w:r w:rsidRPr="002D5870">
        <w:rPr>
          <w:rFonts w:ascii="Sylfaen" w:hAnsi="Sylfaen"/>
          <w:szCs w:val="24"/>
          <w:lang w:val="ka-GE"/>
        </w:rPr>
        <w:t>აგრეგაციაზე</w:t>
      </w:r>
      <w:proofErr w:type="spellEnd"/>
      <w:r w:rsidRPr="002D5870">
        <w:rPr>
          <w:rFonts w:ascii="Sylfaen" w:hAnsi="Sylfaen"/>
          <w:szCs w:val="24"/>
          <w:lang w:val="ka-GE"/>
        </w:rPr>
        <w:t xml:space="preserve">. პაციენტებმა, რომლებიც იღებენ </w:t>
      </w:r>
      <w:r w:rsidRPr="002D5870">
        <w:rPr>
          <w:rFonts w:ascii="Sylfaen" w:eastAsia="TimesNewRomanPSMT" w:hAnsi="Sylfaen"/>
          <w:szCs w:val="24"/>
          <w:lang w:val="ka-GE"/>
        </w:rPr>
        <w:t xml:space="preserve">აცეტილსალიცილის მჟავას </w:t>
      </w:r>
      <w:r w:rsidRPr="002D5870">
        <w:rPr>
          <w:rFonts w:ascii="Sylfaen" w:hAnsi="Sylfaen"/>
          <w:szCs w:val="24"/>
          <w:lang w:val="ka-GE"/>
        </w:rPr>
        <w:t xml:space="preserve">და გეგმავენ </w:t>
      </w:r>
      <w:proofErr w:type="spellStart"/>
      <w:r w:rsidRPr="002D5870">
        <w:rPr>
          <w:rFonts w:ascii="Sylfaen" w:hAnsi="Sylfaen"/>
          <w:szCs w:val="24"/>
          <w:lang w:val="ka-GE"/>
        </w:rPr>
        <w:t>მეტამიზოლის</w:t>
      </w:r>
      <w:proofErr w:type="spellEnd"/>
      <w:r w:rsidRPr="002D5870">
        <w:rPr>
          <w:rFonts w:ascii="Sylfaen" w:hAnsi="Sylfaen"/>
          <w:szCs w:val="24"/>
          <w:lang w:val="ka-GE"/>
        </w:rPr>
        <w:t xml:space="preserve"> ან </w:t>
      </w:r>
      <w:proofErr w:type="spellStart"/>
      <w:r w:rsidRPr="002D5870">
        <w:rPr>
          <w:rFonts w:ascii="Sylfaen" w:hAnsi="Sylfaen"/>
          <w:szCs w:val="24"/>
          <w:lang w:val="ka-GE"/>
        </w:rPr>
        <w:t>აასს</w:t>
      </w:r>
      <w:proofErr w:type="spellEnd"/>
      <w:r w:rsidRPr="002D5870">
        <w:rPr>
          <w:rFonts w:ascii="Sylfaen" w:hAnsi="Sylfaen"/>
          <w:szCs w:val="24"/>
          <w:lang w:val="ka-GE"/>
        </w:rPr>
        <w:t>-ების მიღებას, ეს საკითხი უნდა განიხილონ მკურნალ ექიმთან.</w:t>
      </w:r>
    </w:p>
    <w:p w14:paraId="0DCB0DB5" w14:textId="17A716E1" w:rsidR="00052163" w:rsidRPr="002D5870" w:rsidRDefault="00052163" w:rsidP="00E23AA8">
      <w:pPr>
        <w:jc w:val="both"/>
        <w:rPr>
          <w:rFonts w:ascii="Sylfaen" w:hAnsi="Sylfaen"/>
          <w:szCs w:val="24"/>
          <w:lang w:val="ka-GE"/>
        </w:rPr>
      </w:pPr>
      <w:r w:rsidRPr="002D5870">
        <w:rPr>
          <w:rFonts w:ascii="Sylfaen" w:eastAsia="TimesNewRomanPSMT" w:hAnsi="Sylfaen"/>
          <w:szCs w:val="24"/>
          <w:lang w:val="ka-GE"/>
        </w:rPr>
        <w:lastRenderedPageBreak/>
        <w:t>აცეტილსალიცილის მჟავას</w:t>
      </w:r>
      <w:r w:rsidRPr="002D5870">
        <w:rPr>
          <w:rFonts w:ascii="Sylfaen" w:hAnsi="Sylfaen"/>
          <w:szCs w:val="24"/>
          <w:lang w:val="ka-GE"/>
        </w:rPr>
        <w:t xml:space="preserve"> რეკომენდებული თერაპიული დოზის გადაჭარბება დაკავშირებულია კუჭ-ნაწლავის ტრაქტიდან სისხლდენის რისკთან. </w:t>
      </w:r>
    </w:p>
    <w:p w14:paraId="14DCCDD8" w14:textId="5E326940" w:rsidR="00052163" w:rsidRPr="002D5870" w:rsidRDefault="00052163" w:rsidP="00E23AA8">
      <w:pPr>
        <w:jc w:val="both"/>
        <w:rPr>
          <w:rFonts w:ascii="Sylfaen" w:hAnsi="Sylfaen"/>
          <w:szCs w:val="24"/>
          <w:lang w:val="ka-GE"/>
        </w:rPr>
      </w:pPr>
      <w:r w:rsidRPr="002D5870">
        <w:rPr>
          <w:rFonts w:ascii="Sylfaen" w:hAnsi="Sylfaen"/>
          <w:szCs w:val="24"/>
          <w:lang w:val="ka-GE"/>
        </w:rPr>
        <w:t xml:space="preserve">ხანგრძლივი </w:t>
      </w:r>
      <w:proofErr w:type="spellStart"/>
      <w:r w:rsidRPr="002D5870">
        <w:rPr>
          <w:rFonts w:ascii="Sylfaen" w:hAnsi="Sylfaen"/>
          <w:szCs w:val="24"/>
          <w:lang w:val="ka-GE"/>
        </w:rPr>
        <w:t>ანტიაგრეგაციული</w:t>
      </w:r>
      <w:proofErr w:type="spellEnd"/>
      <w:r w:rsidRPr="002D5870">
        <w:rPr>
          <w:rFonts w:ascii="Sylfaen" w:hAnsi="Sylfaen"/>
          <w:szCs w:val="24"/>
          <w:lang w:val="ka-GE"/>
        </w:rPr>
        <w:t xml:space="preserve"> თერაპიისთვის </w:t>
      </w:r>
      <w:r w:rsidRPr="002D5870">
        <w:rPr>
          <w:rFonts w:ascii="Sylfaen" w:eastAsia="TimesNewRomanPSMT" w:hAnsi="Sylfaen"/>
          <w:szCs w:val="24"/>
          <w:lang w:val="ka-GE"/>
        </w:rPr>
        <w:t>აცეტილსალიცილის მჟავას</w:t>
      </w:r>
      <w:r w:rsidRPr="002D5870">
        <w:rPr>
          <w:rFonts w:ascii="Sylfaen" w:hAnsi="Sylfaen"/>
          <w:szCs w:val="24"/>
          <w:lang w:val="ka-GE"/>
        </w:rPr>
        <w:t xml:space="preserve"> დაბალი დოზით გამოყენებისას, ხანდაზმულ პაციენტებში სიფრთხილეა საჭირო კუჭ-ნაწლავის ტრაქტიდან სისხლდენის რისკის გამო. </w:t>
      </w:r>
    </w:p>
    <w:p w14:paraId="25766EEF" w14:textId="1048262E" w:rsidR="00052163" w:rsidRPr="002D5870" w:rsidRDefault="00052163" w:rsidP="00E23AA8">
      <w:pPr>
        <w:jc w:val="both"/>
        <w:rPr>
          <w:rFonts w:ascii="Sylfaen" w:hAnsi="Sylfaen"/>
          <w:szCs w:val="24"/>
          <w:lang w:val="ka-GE"/>
        </w:rPr>
      </w:pPr>
      <w:r w:rsidRPr="002D5870">
        <w:rPr>
          <w:rFonts w:ascii="Sylfaen" w:eastAsia="TimesNewRomanPSMT" w:hAnsi="Sylfaen"/>
          <w:szCs w:val="24"/>
          <w:lang w:val="ka-GE"/>
        </w:rPr>
        <w:t>აცეტილსალიცილის მჟავას</w:t>
      </w:r>
      <w:r w:rsidRPr="002D5870">
        <w:rPr>
          <w:rFonts w:ascii="Sylfaen" w:hAnsi="Sylfaen"/>
          <w:szCs w:val="24"/>
          <w:lang w:val="ka-GE"/>
        </w:rPr>
        <w:t xml:space="preserve"> და ალკოჰოლის ერთად მიღება ზრდის კუჭ-ნაწლავის ტრაქტის ლორწოვანი გარსის დაზიანების და სისხლდენის დროის გახანგრძლივების რისკს.</w:t>
      </w:r>
    </w:p>
    <w:p w14:paraId="4B8A9AAB" w14:textId="47548DE9" w:rsidR="00052163" w:rsidRPr="002D5870" w:rsidRDefault="00052163" w:rsidP="00E23AA8">
      <w:pPr>
        <w:jc w:val="both"/>
        <w:rPr>
          <w:rFonts w:ascii="Sylfaen" w:hAnsi="Sylfaen"/>
          <w:szCs w:val="24"/>
          <w:lang w:val="ka-GE"/>
        </w:rPr>
      </w:pPr>
      <w:r w:rsidRPr="002D5870">
        <w:rPr>
          <w:rFonts w:ascii="Sylfaen" w:hAnsi="Sylfaen"/>
          <w:szCs w:val="24"/>
          <w:lang w:val="ka-GE"/>
        </w:rPr>
        <w:t xml:space="preserve">თირკმლის არტერიის </w:t>
      </w:r>
      <w:r w:rsidR="002333DE" w:rsidRPr="002D5870">
        <w:rPr>
          <w:rFonts w:ascii="Sylfaen" w:hAnsi="Sylfaen"/>
          <w:szCs w:val="24"/>
          <w:lang w:val="ka-GE"/>
        </w:rPr>
        <w:t>დაზიანების</w:t>
      </w:r>
      <w:r w:rsidRPr="002D5870">
        <w:rPr>
          <w:rFonts w:ascii="Sylfaen" w:hAnsi="Sylfaen"/>
          <w:szCs w:val="24"/>
          <w:lang w:val="ka-GE"/>
        </w:rPr>
        <w:t xml:space="preserve">, გულის ქრონიკული უკმარისობის, </w:t>
      </w:r>
      <w:proofErr w:type="spellStart"/>
      <w:r w:rsidRPr="002D5870">
        <w:rPr>
          <w:rFonts w:ascii="Sylfaen" w:hAnsi="Sylfaen"/>
          <w:szCs w:val="24"/>
          <w:lang w:val="ka-GE"/>
        </w:rPr>
        <w:t>ჰიპოვოლემიის</w:t>
      </w:r>
      <w:proofErr w:type="spellEnd"/>
      <w:r w:rsidRPr="002D5870">
        <w:rPr>
          <w:rFonts w:ascii="Sylfaen" w:hAnsi="Sylfaen"/>
          <w:szCs w:val="24"/>
          <w:lang w:val="ka-GE"/>
        </w:rPr>
        <w:t xml:space="preserve">, </w:t>
      </w:r>
      <w:r w:rsidR="002333DE" w:rsidRPr="002D5870">
        <w:rPr>
          <w:rFonts w:ascii="Sylfaen" w:hAnsi="Sylfaen"/>
          <w:szCs w:val="24"/>
          <w:lang w:val="ka-GE"/>
        </w:rPr>
        <w:t>სერიოზული</w:t>
      </w:r>
      <w:r w:rsidRPr="002D5870">
        <w:rPr>
          <w:rFonts w:ascii="Sylfaen" w:hAnsi="Sylfaen"/>
          <w:szCs w:val="24"/>
          <w:lang w:val="ka-GE"/>
        </w:rPr>
        <w:t xml:space="preserve"> ქირურგიული </w:t>
      </w:r>
      <w:r w:rsidR="002333DE" w:rsidRPr="002D5870">
        <w:rPr>
          <w:rFonts w:ascii="Sylfaen" w:hAnsi="Sylfaen"/>
          <w:szCs w:val="24"/>
          <w:lang w:val="ka-GE"/>
        </w:rPr>
        <w:t>ჩარევის</w:t>
      </w:r>
      <w:r w:rsidRPr="002D5870">
        <w:rPr>
          <w:rFonts w:ascii="Sylfaen" w:hAnsi="Sylfaen"/>
          <w:szCs w:val="24"/>
          <w:lang w:val="ka-GE"/>
        </w:rPr>
        <w:t xml:space="preserve">, სეფსისის ან მასიური სისხლდენის შემთხვევების გამო  სისხლის მიმოქცევის დარღვევის </w:t>
      </w:r>
      <w:r w:rsidR="002333DE" w:rsidRPr="002D5870">
        <w:rPr>
          <w:rFonts w:ascii="Sylfaen" w:hAnsi="Sylfaen"/>
          <w:szCs w:val="24"/>
          <w:lang w:val="ka-GE"/>
        </w:rPr>
        <w:t xml:space="preserve">ან თირკმლის ფუნქციის დარღვევის </w:t>
      </w:r>
      <w:r w:rsidRPr="002D5870">
        <w:rPr>
          <w:rFonts w:ascii="Sylfaen" w:hAnsi="Sylfaen"/>
          <w:szCs w:val="24"/>
          <w:lang w:val="ka-GE"/>
        </w:rPr>
        <w:t xml:space="preserve">მქონე პაციენტებში, </w:t>
      </w:r>
      <w:r w:rsidR="002333DE" w:rsidRPr="002D5870">
        <w:rPr>
          <w:rFonts w:ascii="Sylfaen" w:hAnsi="Sylfaen"/>
          <w:szCs w:val="24"/>
          <w:lang w:val="ka-GE"/>
        </w:rPr>
        <w:t xml:space="preserve">პრეპარატი </w:t>
      </w:r>
      <w:proofErr w:type="spellStart"/>
      <w:r w:rsidRPr="002D5870">
        <w:rPr>
          <w:rFonts w:ascii="Sylfaen" w:hAnsi="Sylfaen"/>
          <w:b/>
          <w:bCs/>
          <w:szCs w:val="24"/>
          <w:lang w:val="ka-GE"/>
        </w:rPr>
        <w:t>ასმადა</w:t>
      </w:r>
      <w:proofErr w:type="spellEnd"/>
      <w:r w:rsidRPr="002D5870">
        <w:rPr>
          <w:rFonts w:ascii="Sylfaen" w:hAnsi="Sylfaen"/>
          <w:szCs w:val="24"/>
          <w:lang w:val="ka-GE"/>
        </w:rPr>
        <w:t xml:space="preserve"> სიფრთხილით უნდა იქნას გამოყენებული, რადგან </w:t>
      </w:r>
      <w:r w:rsidR="002333DE" w:rsidRPr="002D5870">
        <w:rPr>
          <w:rFonts w:ascii="Sylfaen" w:eastAsia="TimesNewRomanPSMT" w:hAnsi="Sylfaen"/>
          <w:szCs w:val="24"/>
          <w:lang w:val="ka-GE"/>
        </w:rPr>
        <w:t>აცეტილსალიცილის მჟავამ</w:t>
      </w:r>
      <w:r w:rsidRPr="002D5870">
        <w:rPr>
          <w:rFonts w:ascii="Sylfaen" w:hAnsi="Sylfaen"/>
          <w:szCs w:val="24"/>
          <w:lang w:val="ka-GE"/>
        </w:rPr>
        <w:t xml:space="preserve"> შეიძლება გაზარდოს თირკმლის მწვავე უკმარისობის და თირკმლის ფუნქციის დარღვევის რისკი.</w:t>
      </w:r>
    </w:p>
    <w:p w14:paraId="19CC6328" w14:textId="7E862675" w:rsidR="00052163" w:rsidRPr="002D5870" w:rsidRDefault="00052163" w:rsidP="00E23AA8">
      <w:pPr>
        <w:jc w:val="both"/>
        <w:rPr>
          <w:rFonts w:ascii="Sylfaen" w:hAnsi="Sylfaen"/>
          <w:szCs w:val="24"/>
          <w:lang w:val="ka-GE"/>
        </w:rPr>
      </w:pPr>
      <w:r w:rsidRPr="002D5870">
        <w:rPr>
          <w:rFonts w:ascii="Sylfaen" w:hAnsi="Sylfaen"/>
          <w:szCs w:val="24"/>
          <w:lang w:val="ka-GE"/>
        </w:rPr>
        <w:t xml:space="preserve">გლუკოზა-6-ფოსფატ </w:t>
      </w:r>
      <w:proofErr w:type="spellStart"/>
      <w:r w:rsidRPr="002D5870">
        <w:rPr>
          <w:rFonts w:ascii="Sylfaen" w:hAnsi="Sylfaen"/>
          <w:szCs w:val="24"/>
          <w:lang w:val="ka-GE"/>
        </w:rPr>
        <w:t>დეჰიდროგენაზას</w:t>
      </w:r>
      <w:proofErr w:type="spellEnd"/>
      <w:r w:rsidRPr="002D5870">
        <w:rPr>
          <w:rFonts w:ascii="Sylfaen" w:hAnsi="Sylfaen"/>
          <w:szCs w:val="24"/>
          <w:lang w:val="ka-GE"/>
        </w:rPr>
        <w:t xml:space="preserve"> დეფიციტის მძიმე შემთხვევებში, </w:t>
      </w:r>
      <w:r w:rsidR="002333DE" w:rsidRPr="002D5870">
        <w:rPr>
          <w:rFonts w:ascii="Sylfaen" w:eastAsia="TimesNewRomanPSMT" w:hAnsi="Sylfaen"/>
          <w:szCs w:val="24"/>
          <w:lang w:val="ka-GE"/>
        </w:rPr>
        <w:t>აცეტილსალიცილის მჟავამ</w:t>
      </w:r>
      <w:r w:rsidR="002333DE" w:rsidRPr="002D5870">
        <w:rPr>
          <w:rFonts w:ascii="Sylfaen" w:hAnsi="Sylfaen"/>
          <w:szCs w:val="24"/>
          <w:lang w:val="ka-GE"/>
        </w:rPr>
        <w:t xml:space="preserve"> </w:t>
      </w:r>
      <w:r w:rsidRPr="002D5870">
        <w:rPr>
          <w:rFonts w:ascii="Sylfaen" w:hAnsi="Sylfaen"/>
          <w:szCs w:val="24"/>
          <w:lang w:val="ka-GE"/>
        </w:rPr>
        <w:t xml:space="preserve">შეიძლება გამოიწვიოს ჰემოლიზი და </w:t>
      </w:r>
      <w:proofErr w:type="spellStart"/>
      <w:r w:rsidRPr="002D5870">
        <w:rPr>
          <w:rFonts w:ascii="Sylfaen" w:hAnsi="Sylfaen"/>
          <w:szCs w:val="24"/>
          <w:lang w:val="ka-GE"/>
        </w:rPr>
        <w:t>ჰემოლიზური</w:t>
      </w:r>
      <w:proofErr w:type="spellEnd"/>
      <w:r w:rsidRPr="002D5870">
        <w:rPr>
          <w:rFonts w:ascii="Sylfaen" w:hAnsi="Sylfaen"/>
          <w:szCs w:val="24"/>
          <w:lang w:val="ka-GE"/>
        </w:rPr>
        <w:t xml:space="preserve"> ანემია. ფაქტორები, რომლებმაც შეიძლება გაზარდონ ჰემოლიზის </w:t>
      </w:r>
      <w:r w:rsidR="002333DE" w:rsidRPr="002D5870">
        <w:rPr>
          <w:rFonts w:ascii="Sylfaen" w:hAnsi="Sylfaen"/>
          <w:szCs w:val="24"/>
          <w:lang w:val="ka-GE"/>
        </w:rPr>
        <w:t xml:space="preserve">განვითარების </w:t>
      </w:r>
      <w:r w:rsidRPr="002D5870">
        <w:rPr>
          <w:rFonts w:ascii="Sylfaen" w:hAnsi="Sylfaen"/>
          <w:szCs w:val="24"/>
          <w:lang w:val="ka-GE"/>
        </w:rPr>
        <w:t>რისკი, მოიცავს ცხელებას, მწვავე ინფექციებს და პრეპარატის მაღალ დოზებს.</w:t>
      </w:r>
    </w:p>
    <w:p w14:paraId="685C7E91" w14:textId="1786F493" w:rsidR="0046683F" w:rsidRPr="002D5870" w:rsidRDefault="0046683F" w:rsidP="00E23AA8">
      <w:pPr>
        <w:jc w:val="both"/>
        <w:rPr>
          <w:rFonts w:ascii="Sylfaen" w:hAnsi="Sylfaen"/>
          <w:szCs w:val="24"/>
          <w:lang w:val="ka-GE"/>
        </w:rPr>
      </w:pPr>
      <w:r w:rsidRPr="002D5870">
        <w:rPr>
          <w:rFonts w:ascii="Sylfaen" w:hAnsi="Sylfaen"/>
          <w:szCs w:val="24"/>
          <w:lang w:val="ka-GE"/>
        </w:rPr>
        <w:t xml:space="preserve">ექიმთან კონსულტაციის გარეშე </w:t>
      </w:r>
      <w:r w:rsidRPr="002D5870">
        <w:rPr>
          <w:rFonts w:ascii="Sylfaen" w:eastAsia="TimesNewRomanPSMT" w:hAnsi="Sylfaen"/>
          <w:szCs w:val="24"/>
          <w:lang w:val="ka-GE"/>
        </w:rPr>
        <w:t>აცეტილსალიცილის მჟავას</w:t>
      </w:r>
      <w:r w:rsidRPr="002D5870">
        <w:rPr>
          <w:rFonts w:ascii="Sylfaen" w:hAnsi="Sylfaen"/>
          <w:szCs w:val="24"/>
          <w:lang w:val="ka-GE"/>
        </w:rPr>
        <w:t xml:space="preserve"> შემცველი პრეპარატები არ გამოიყენება ბავშვებსა და მოზარდებში ვირუსული ინფექციების სამკურნალოდ, რომლებსაც თან ახლავს ან არ ახლავს ცხელება. გარკვეული ვირუსული დაავადებები, განსაკუთრებით A ტიპის გრიპი, B ტიპის გრიპი და ჩუტყვავილა, შეიცავს რეის სინდრომის განვითარების რისკს, რომელიც ძალიან იშვიათი, მაგრამ სიცოცხლისთვის საშიში მდგომარეობაა და საჭიროებს დაუყოვნებლივ სამედიცინო დახმარებას. ეს რისკი შეიძლება გაიზარდოს, თუ </w:t>
      </w:r>
      <w:r w:rsidR="00355FF1" w:rsidRPr="002D5870">
        <w:rPr>
          <w:rFonts w:ascii="Sylfaen" w:eastAsia="TimesNewRomanPSMT" w:hAnsi="Sylfaen"/>
          <w:szCs w:val="24"/>
          <w:lang w:val="ka-GE"/>
        </w:rPr>
        <w:t xml:space="preserve">აცეტილსალიცილის მჟავას </w:t>
      </w:r>
      <w:r w:rsidRPr="002D5870">
        <w:rPr>
          <w:rFonts w:ascii="Sylfaen" w:hAnsi="Sylfaen"/>
          <w:szCs w:val="24"/>
          <w:lang w:val="ka-GE"/>
        </w:rPr>
        <w:t xml:space="preserve">შემცველი პრეპარატი გამოიყენება თანმხლები თერაპიის სახით, </w:t>
      </w:r>
      <w:r w:rsidR="00355FF1" w:rsidRPr="002D5870">
        <w:rPr>
          <w:rFonts w:ascii="Sylfaen" w:hAnsi="Sylfaen"/>
          <w:szCs w:val="24"/>
          <w:lang w:val="ka-GE"/>
        </w:rPr>
        <w:t>თუმცა მიზეზ-შედეგობრივი</w:t>
      </w:r>
      <w:r w:rsidRPr="002D5870">
        <w:rPr>
          <w:rFonts w:ascii="Sylfaen" w:hAnsi="Sylfaen"/>
          <w:szCs w:val="24"/>
          <w:lang w:val="ka-GE"/>
        </w:rPr>
        <w:t xml:space="preserve"> კავშირი დადასტურებული</w:t>
      </w:r>
      <w:r w:rsidR="00355FF1" w:rsidRPr="002D5870">
        <w:rPr>
          <w:rFonts w:ascii="Sylfaen" w:hAnsi="Sylfaen"/>
          <w:szCs w:val="24"/>
          <w:lang w:val="ka-GE"/>
        </w:rPr>
        <w:t xml:space="preserve"> არ არის</w:t>
      </w:r>
      <w:r w:rsidRPr="002D5870">
        <w:rPr>
          <w:rFonts w:ascii="Sylfaen" w:hAnsi="Sylfaen"/>
          <w:szCs w:val="24"/>
          <w:lang w:val="ka-GE"/>
        </w:rPr>
        <w:t>. ამ დაავადებებთან დაკავშირებული უკონტროლო ღებინება შეიძლება იყოს რეის სინდრომის სიმპტომი.</w:t>
      </w:r>
      <w:r w:rsidR="00355FF1" w:rsidRPr="002D5870">
        <w:rPr>
          <w:rFonts w:ascii="Sylfaen" w:hAnsi="Sylfaen"/>
          <w:szCs w:val="24"/>
          <w:lang w:val="ka-GE"/>
        </w:rPr>
        <w:t xml:space="preserve"> </w:t>
      </w:r>
    </w:p>
    <w:p w14:paraId="122DA962" w14:textId="711B7D12" w:rsidR="0046683F" w:rsidRPr="002D5870" w:rsidRDefault="00355FF1" w:rsidP="00E23AA8">
      <w:pPr>
        <w:jc w:val="both"/>
        <w:rPr>
          <w:rFonts w:ascii="Sylfaen" w:hAnsi="Sylfaen"/>
          <w:szCs w:val="24"/>
          <w:lang w:val="ka-GE"/>
        </w:rPr>
      </w:pPr>
      <w:r w:rsidRPr="002D5870">
        <w:rPr>
          <w:rFonts w:ascii="Sylfaen" w:hAnsi="Sylfaen"/>
          <w:szCs w:val="24"/>
          <w:lang w:val="ka-GE"/>
        </w:rPr>
        <w:t>პრეპარატის თვითნებურად მიღებისას</w:t>
      </w:r>
      <w:r w:rsidR="0046683F" w:rsidRPr="002D5870">
        <w:rPr>
          <w:rFonts w:ascii="Sylfaen" w:hAnsi="Sylfaen"/>
          <w:szCs w:val="24"/>
          <w:lang w:val="ka-GE"/>
        </w:rPr>
        <w:t xml:space="preserve"> არ გადააჭარბოთ მაქსიმალურ ხანგრძლივობას ან რეკომენდებულ დოზას. თუ </w:t>
      </w:r>
      <w:r w:rsidRPr="002D5870">
        <w:rPr>
          <w:rFonts w:ascii="Sylfaen" w:hAnsi="Sylfaen"/>
          <w:szCs w:val="24"/>
          <w:lang w:val="ka-GE"/>
        </w:rPr>
        <w:t xml:space="preserve">დაავადების </w:t>
      </w:r>
      <w:r w:rsidR="0046683F" w:rsidRPr="002D5870">
        <w:rPr>
          <w:rFonts w:ascii="Sylfaen" w:hAnsi="Sylfaen"/>
          <w:szCs w:val="24"/>
          <w:lang w:val="ka-GE"/>
        </w:rPr>
        <w:t xml:space="preserve">სიმპტომები არ გაუმჯობესდება ან გაუარესდება, </w:t>
      </w:r>
      <w:r w:rsidRPr="002D5870">
        <w:rPr>
          <w:rFonts w:ascii="Sylfaen" w:hAnsi="Sylfaen"/>
          <w:szCs w:val="24"/>
          <w:lang w:val="ka-GE"/>
        </w:rPr>
        <w:t>რეკომენდებულია ექიმთან მიმართვა</w:t>
      </w:r>
      <w:r w:rsidR="0046683F" w:rsidRPr="002D5870">
        <w:rPr>
          <w:rFonts w:ascii="Sylfaen" w:hAnsi="Sylfaen"/>
          <w:szCs w:val="24"/>
          <w:lang w:val="ka-GE"/>
        </w:rPr>
        <w:t>.</w:t>
      </w:r>
    </w:p>
    <w:p w14:paraId="7E922DB6" w14:textId="05D43392" w:rsidR="00594F89" w:rsidRPr="002D5870" w:rsidRDefault="00594F89" w:rsidP="00E23AA8">
      <w:pPr>
        <w:jc w:val="both"/>
        <w:rPr>
          <w:rFonts w:ascii="Sylfaen" w:hAnsi="Sylfaen"/>
          <w:szCs w:val="24"/>
          <w:lang w:val="ka-GE"/>
        </w:rPr>
      </w:pPr>
      <w:r w:rsidRPr="002D5870">
        <w:rPr>
          <w:rFonts w:ascii="Sylfaen" w:hAnsi="Sylfaen"/>
          <w:szCs w:val="24"/>
          <w:lang w:val="ka-GE"/>
        </w:rPr>
        <w:t xml:space="preserve">განსაკუთრებული სიფრთხილეა საჭირო პრეპარატის გამოყენებისას პაციენტებში, </w:t>
      </w:r>
      <w:proofErr w:type="spellStart"/>
      <w:r w:rsidRPr="002D5870">
        <w:rPr>
          <w:rFonts w:ascii="Sylfaen" w:hAnsi="Sylfaen"/>
          <w:szCs w:val="24"/>
          <w:lang w:val="ka-GE"/>
        </w:rPr>
        <w:t>რომელბსაც</w:t>
      </w:r>
      <w:proofErr w:type="spellEnd"/>
      <w:r w:rsidRPr="002D5870">
        <w:rPr>
          <w:rFonts w:ascii="Sylfaen" w:hAnsi="Sylfaen"/>
          <w:szCs w:val="24"/>
          <w:lang w:val="ka-GE"/>
        </w:rPr>
        <w:t xml:space="preserve"> აქვთ პოდაგრა, </w:t>
      </w:r>
      <w:proofErr w:type="spellStart"/>
      <w:r w:rsidRPr="002D5870">
        <w:rPr>
          <w:rFonts w:ascii="Sylfaen" w:hAnsi="Sylfaen"/>
          <w:szCs w:val="24"/>
          <w:lang w:val="ka-GE"/>
        </w:rPr>
        <w:t>ჰიპერურიკემია</w:t>
      </w:r>
      <w:proofErr w:type="spellEnd"/>
      <w:r w:rsidRPr="002D5870">
        <w:rPr>
          <w:rFonts w:ascii="Sylfaen" w:hAnsi="Sylfaen"/>
          <w:szCs w:val="24"/>
          <w:lang w:val="ka-GE"/>
        </w:rPr>
        <w:t>, ანამნეზში არსებული კუჭ-ნაწლავის ტრაქტის წყლული ან კუჭ-ნაწლავის ტრაქტიდან სისხლდენა, ღვიძლის ფუნქციის დარღვევა, თირკმლის ფუნქციის დარღვევა, ბრონქული ასთმ</w:t>
      </w:r>
      <w:r w:rsidR="00A34C6E" w:rsidRPr="002D5870">
        <w:rPr>
          <w:rFonts w:ascii="Sylfaen" w:hAnsi="Sylfaen"/>
          <w:szCs w:val="24"/>
          <w:lang w:val="ka-GE"/>
        </w:rPr>
        <w:t>ა</w:t>
      </w:r>
      <w:r w:rsidRPr="002D5870">
        <w:rPr>
          <w:rFonts w:ascii="Sylfaen" w:hAnsi="Sylfaen"/>
          <w:szCs w:val="24"/>
          <w:lang w:val="ka-GE"/>
        </w:rPr>
        <w:t>, თივის ცხელებ</w:t>
      </w:r>
      <w:r w:rsidR="00A34C6E" w:rsidRPr="002D5870">
        <w:rPr>
          <w:rFonts w:ascii="Sylfaen" w:hAnsi="Sylfaen"/>
          <w:szCs w:val="24"/>
          <w:lang w:val="ka-GE"/>
        </w:rPr>
        <w:t>ა</w:t>
      </w:r>
      <w:r w:rsidRPr="002D5870">
        <w:rPr>
          <w:rFonts w:ascii="Sylfaen" w:hAnsi="Sylfaen"/>
          <w:szCs w:val="24"/>
          <w:lang w:val="ka-GE"/>
        </w:rPr>
        <w:t xml:space="preserve">, ცხვირის </w:t>
      </w:r>
      <w:proofErr w:type="spellStart"/>
      <w:r w:rsidRPr="002D5870">
        <w:rPr>
          <w:rFonts w:ascii="Sylfaen" w:hAnsi="Sylfaen"/>
          <w:szCs w:val="24"/>
          <w:lang w:val="ka-GE"/>
        </w:rPr>
        <w:t>პოლიპოზი</w:t>
      </w:r>
      <w:proofErr w:type="spellEnd"/>
      <w:r w:rsidRPr="002D5870">
        <w:rPr>
          <w:rFonts w:ascii="Sylfaen" w:hAnsi="Sylfaen"/>
          <w:szCs w:val="24"/>
          <w:lang w:val="ka-GE"/>
        </w:rPr>
        <w:t xml:space="preserve">, </w:t>
      </w:r>
      <w:proofErr w:type="spellStart"/>
      <w:r w:rsidRPr="002D5870">
        <w:rPr>
          <w:rFonts w:ascii="Sylfaen" w:hAnsi="Sylfaen"/>
          <w:szCs w:val="24"/>
          <w:lang w:val="ka-GE"/>
        </w:rPr>
        <w:t>ანალგეტიკ</w:t>
      </w:r>
      <w:r w:rsidR="00A34C6E" w:rsidRPr="002D5870">
        <w:rPr>
          <w:rFonts w:ascii="Sylfaen" w:hAnsi="Sylfaen"/>
          <w:szCs w:val="24"/>
          <w:lang w:val="ka-GE"/>
        </w:rPr>
        <w:t>ური</w:t>
      </w:r>
      <w:proofErr w:type="spellEnd"/>
      <w:r w:rsidR="00A34C6E" w:rsidRPr="002D5870">
        <w:rPr>
          <w:rFonts w:ascii="Sylfaen" w:hAnsi="Sylfaen"/>
          <w:szCs w:val="24"/>
          <w:lang w:val="ka-GE"/>
        </w:rPr>
        <w:t xml:space="preserve"> საშუალებების,</w:t>
      </w:r>
      <w:r w:rsidRPr="002D5870">
        <w:rPr>
          <w:rFonts w:ascii="Sylfaen" w:hAnsi="Sylfaen"/>
          <w:szCs w:val="24"/>
          <w:lang w:val="ka-GE"/>
        </w:rPr>
        <w:t xml:space="preserve"> ანთების საწინააღმდეგო პრეპარატების, </w:t>
      </w:r>
      <w:proofErr w:type="spellStart"/>
      <w:r w:rsidRPr="002D5870">
        <w:rPr>
          <w:rFonts w:ascii="Sylfaen" w:hAnsi="Sylfaen"/>
          <w:szCs w:val="24"/>
          <w:lang w:val="ka-GE"/>
        </w:rPr>
        <w:t>ანტირევმატული</w:t>
      </w:r>
      <w:proofErr w:type="spellEnd"/>
      <w:r w:rsidRPr="002D5870">
        <w:rPr>
          <w:rFonts w:ascii="Sylfaen" w:hAnsi="Sylfaen"/>
          <w:szCs w:val="24"/>
          <w:lang w:val="ka-GE"/>
        </w:rPr>
        <w:t xml:space="preserve"> პრეპარატების მიმართ მომატებული მგრძნობელობ</w:t>
      </w:r>
      <w:r w:rsidR="00A34C6E" w:rsidRPr="002D5870">
        <w:rPr>
          <w:rFonts w:ascii="Sylfaen" w:hAnsi="Sylfaen"/>
          <w:szCs w:val="24"/>
          <w:lang w:val="ka-GE"/>
        </w:rPr>
        <w:t>ა</w:t>
      </w:r>
      <w:r w:rsidRPr="002D5870">
        <w:rPr>
          <w:rFonts w:ascii="Sylfaen" w:hAnsi="Sylfaen"/>
          <w:szCs w:val="24"/>
          <w:lang w:val="ka-GE"/>
        </w:rPr>
        <w:t>, ასევე ალერგიული რეაქციები</w:t>
      </w:r>
      <w:r w:rsidR="00A34C6E" w:rsidRPr="002D5870">
        <w:rPr>
          <w:rFonts w:ascii="Sylfaen" w:hAnsi="Sylfaen"/>
          <w:szCs w:val="24"/>
          <w:lang w:val="ka-GE"/>
        </w:rPr>
        <w:t xml:space="preserve"> სხვა ნივთიერებების მიმართ</w:t>
      </w:r>
      <w:r w:rsidRPr="002D5870">
        <w:rPr>
          <w:rFonts w:ascii="Sylfaen" w:hAnsi="Sylfaen"/>
          <w:szCs w:val="24"/>
          <w:lang w:val="ka-GE"/>
        </w:rPr>
        <w:t>, მოსალოდნელი ქირურგიული ჩარევის შემთხვევაში (მათ შორის მცირე, მაგალითად, კბილის ამოღება); ორსულობის მეორე ტრიმესტრ</w:t>
      </w:r>
      <w:r w:rsidR="00A34C6E" w:rsidRPr="002D5870">
        <w:rPr>
          <w:rFonts w:ascii="Sylfaen" w:hAnsi="Sylfaen"/>
          <w:szCs w:val="24"/>
          <w:lang w:val="ka-GE"/>
        </w:rPr>
        <w:t xml:space="preserve">ი </w:t>
      </w:r>
      <w:r w:rsidRPr="002D5870">
        <w:rPr>
          <w:rFonts w:ascii="Sylfaen" w:hAnsi="Sylfaen"/>
          <w:szCs w:val="24"/>
          <w:lang w:val="ka-GE"/>
        </w:rPr>
        <w:t>20 კვირამდე პერიოდში</w:t>
      </w:r>
      <w:r w:rsidR="00A34C6E" w:rsidRPr="002D5870">
        <w:rPr>
          <w:rFonts w:ascii="Sylfaen" w:hAnsi="Sylfaen"/>
          <w:szCs w:val="24"/>
          <w:lang w:val="ka-GE"/>
        </w:rPr>
        <w:t>.</w:t>
      </w:r>
      <w:r w:rsidRPr="002D5870">
        <w:rPr>
          <w:rFonts w:ascii="Sylfaen" w:hAnsi="Sylfaen"/>
          <w:szCs w:val="24"/>
          <w:lang w:val="ka-GE"/>
        </w:rPr>
        <w:t xml:space="preserve"> </w:t>
      </w:r>
      <w:r w:rsidR="00A34C6E" w:rsidRPr="002D5870">
        <w:rPr>
          <w:rFonts w:ascii="Sylfaen" w:hAnsi="Sylfaen"/>
          <w:szCs w:val="24"/>
          <w:lang w:val="ka-GE"/>
        </w:rPr>
        <w:t xml:space="preserve"> </w:t>
      </w:r>
    </w:p>
    <w:p w14:paraId="0359C7C2" w14:textId="73185684" w:rsidR="00A34C6E" w:rsidRPr="002D5870" w:rsidRDefault="00A34C6E" w:rsidP="00E23AA8">
      <w:pPr>
        <w:jc w:val="both"/>
        <w:rPr>
          <w:rFonts w:ascii="Sylfaen" w:hAnsi="Sylfaen"/>
          <w:szCs w:val="24"/>
          <w:lang w:val="ka-GE"/>
        </w:rPr>
      </w:pPr>
      <w:r w:rsidRPr="002D5870">
        <w:rPr>
          <w:rFonts w:ascii="Sylfaen" w:hAnsi="Sylfaen"/>
          <w:szCs w:val="24"/>
          <w:lang w:val="ka-GE"/>
        </w:rPr>
        <w:t xml:space="preserve">სიფრთხილეა საჭირო შემდეგი პრეპარატების თანმხლები მიღებისას: მეტოტრექსატი 15 </w:t>
      </w:r>
      <w:proofErr w:type="spellStart"/>
      <w:r w:rsidRPr="002D5870">
        <w:rPr>
          <w:rFonts w:ascii="Sylfaen" w:hAnsi="Sylfaen"/>
          <w:szCs w:val="24"/>
          <w:lang w:val="ka-GE"/>
        </w:rPr>
        <w:t>მგ</w:t>
      </w:r>
      <w:proofErr w:type="spellEnd"/>
      <w:r w:rsidRPr="002D5870">
        <w:rPr>
          <w:rFonts w:ascii="Sylfaen" w:hAnsi="Sylfaen"/>
          <w:szCs w:val="24"/>
          <w:lang w:val="ka-GE"/>
        </w:rPr>
        <w:t xml:space="preserve">-ზე ნაკლები დოზით კვირაში; </w:t>
      </w:r>
      <w:proofErr w:type="spellStart"/>
      <w:r w:rsidRPr="002D5870">
        <w:rPr>
          <w:rFonts w:ascii="Sylfaen" w:hAnsi="Sylfaen"/>
          <w:szCs w:val="24"/>
          <w:lang w:val="ka-GE"/>
        </w:rPr>
        <w:t>ანტიკოაგულანტური</w:t>
      </w:r>
      <w:proofErr w:type="spellEnd"/>
      <w:r w:rsidRPr="002D5870">
        <w:rPr>
          <w:rFonts w:ascii="Sylfaen" w:hAnsi="Sylfaen"/>
          <w:szCs w:val="24"/>
          <w:lang w:val="ka-GE"/>
        </w:rPr>
        <w:t xml:space="preserve"> საშუალებები, </w:t>
      </w:r>
      <w:proofErr w:type="spellStart"/>
      <w:r w:rsidRPr="002D5870">
        <w:rPr>
          <w:rFonts w:ascii="Sylfaen" w:hAnsi="Sylfaen"/>
          <w:szCs w:val="24"/>
          <w:lang w:val="ka-GE"/>
        </w:rPr>
        <w:t>თრომბოლიზური</w:t>
      </w:r>
      <w:proofErr w:type="spellEnd"/>
      <w:r w:rsidRPr="002D5870">
        <w:rPr>
          <w:rFonts w:ascii="Sylfaen" w:hAnsi="Sylfaen"/>
          <w:szCs w:val="24"/>
          <w:lang w:val="ka-GE"/>
        </w:rPr>
        <w:t xml:space="preserve"> ან სხვა </w:t>
      </w:r>
      <w:proofErr w:type="spellStart"/>
      <w:r w:rsidRPr="002D5870">
        <w:rPr>
          <w:rFonts w:ascii="Sylfaen" w:hAnsi="Sylfaen"/>
          <w:szCs w:val="24"/>
          <w:lang w:val="ka-GE"/>
        </w:rPr>
        <w:t>ანტიაგრეგანტული</w:t>
      </w:r>
      <w:proofErr w:type="spellEnd"/>
      <w:r w:rsidRPr="002D5870">
        <w:rPr>
          <w:rFonts w:ascii="Sylfaen" w:hAnsi="Sylfaen"/>
          <w:szCs w:val="24"/>
          <w:lang w:val="ka-GE"/>
        </w:rPr>
        <w:t xml:space="preserve"> საშუალებები; </w:t>
      </w:r>
      <w:proofErr w:type="spellStart"/>
      <w:r w:rsidRPr="002D5870">
        <w:rPr>
          <w:rFonts w:ascii="Sylfaen" w:hAnsi="Sylfaen"/>
          <w:szCs w:val="24"/>
          <w:lang w:val="ka-GE"/>
        </w:rPr>
        <w:t>მეტამიზოლი</w:t>
      </w:r>
      <w:proofErr w:type="spellEnd"/>
      <w:r w:rsidRPr="002D5870">
        <w:rPr>
          <w:rFonts w:ascii="Sylfaen" w:hAnsi="Sylfaen"/>
          <w:szCs w:val="24"/>
          <w:lang w:val="ka-GE"/>
        </w:rPr>
        <w:t xml:space="preserve"> და </w:t>
      </w:r>
      <w:proofErr w:type="spellStart"/>
      <w:r w:rsidRPr="002D5870">
        <w:rPr>
          <w:rFonts w:ascii="Sylfaen" w:hAnsi="Sylfaen"/>
          <w:szCs w:val="24"/>
          <w:lang w:val="ka-GE"/>
        </w:rPr>
        <w:t>აასს</w:t>
      </w:r>
      <w:proofErr w:type="spellEnd"/>
      <w:r w:rsidRPr="002D5870">
        <w:rPr>
          <w:rFonts w:ascii="Sylfaen" w:hAnsi="Sylfaen"/>
          <w:szCs w:val="24"/>
          <w:lang w:val="ka-GE"/>
        </w:rPr>
        <w:t xml:space="preserve">-ები (მათ შორის </w:t>
      </w:r>
      <w:proofErr w:type="spellStart"/>
      <w:r w:rsidRPr="002D5870">
        <w:rPr>
          <w:rFonts w:ascii="Sylfaen" w:hAnsi="Sylfaen"/>
          <w:szCs w:val="24"/>
          <w:lang w:val="ka-GE"/>
        </w:rPr>
        <w:t>იბუპროფენი</w:t>
      </w:r>
      <w:proofErr w:type="spellEnd"/>
      <w:r w:rsidRPr="002D5870">
        <w:rPr>
          <w:rFonts w:ascii="Sylfaen" w:hAnsi="Sylfaen"/>
          <w:szCs w:val="24"/>
          <w:lang w:val="ka-GE"/>
        </w:rPr>
        <w:t xml:space="preserve">, </w:t>
      </w:r>
      <w:proofErr w:type="spellStart"/>
      <w:r w:rsidRPr="002D5870">
        <w:rPr>
          <w:rFonts w:ascii="Sylfaen" w:hAnsi="Sylfaen"/>
          <w:szCs w:val="24"/>
          <w:lang w:val="ka-GE"/>
        </w:rPr>
        <w:t>ნაპროქსენი</w:t>
      </w:r>
      <w:proofErr w:type="spellEnd"/>
      <w:r w:rsidRPr="002D5870">
        <w:rPr>
          <w:rFonts w:ascii="Sylfaen" w:hAnsi="Sylfaen"/>
          <w:szCs w:val="24"/>
          <w:lang w:val="ka-GE"/>
        </w:rPr>
        <w:t xml:space="preserve">), </w:t>
      </w:r>
      <w:proofErr w:type="spellStart"/>
      <w:r w:rsidRPr="002D5870">
        <w:rPr>
          <w:rFonts w:ascii="Sylfaen" w:hAnsi="Sylfaen"/>
          <w:szCs w:val="24"/>
          <w:lang w:val="ka-GE"/>
        </w:rPr>
        <w:t>დიგოქსინი</w:t>
      </w:r>
      <w:proofErr w:type="spellEnd"/>
      <w:r w:rsidRPr="002D5870">
        <w:rPr>
          <w:rFonts w:ascii="Sylfaen" w:hAnsi="Sylfaen"/>
          <w:szCs w:val="24"/>
          <w:lang w:val="ka-GE"/>
        </w:rPr>
        <w:t xml:space="preserve">, </w:t>
      </w:r>
      <w:proofErr w:type="spellStart"/>
      <w:r w:rsidRPr="002D5870">
        <w:rPr>
          <w:rFonts w:ascii="Sylfaen" w:hAnsi="Sylfaen"/>
          <w:szCs w:val="24"/>
          <w:lang w:val="ka-GE"/>
        </w:rPr>
        <w:t>პერორალური</w:t>
      </w:r>
      <w:proofErr w:type="spellEnd"/>
      <w:r w:rsidRPr="002D5870">
        <w:rPr>
          <w:rFonts w:ascii="Sylfaen" w:hAnsi="Sylfaen"/>
          <w:szCs w:val="24"/>
          <w:lang w:val="ka-GE"/>
        </w:rPr>
        <w:t xml:space="preserve"> </w:t>
      </w:r>
      <w:proofErr w:type="spellStart"/>
      <w:r w:rsidRPr="002D5870">
        <w:rPr>
          <w:rFonts w:ascii="Sylfaen" w:hAnsi="Sylfaen"/>
          <w:szCs w:val="24"/>
          <w:lang w:val="ka-GE"/>
        </w:rPr>
        <w:t>ჰიპოგლიკემიური</w:t>
      </w:r>
      <w:proofErr w:type="spellEnd"/>
      <w:r w:rsidRPr="002D5870">
        <w:rPr>
          <w:rFonts w:ascii="Sylfaen" w:hAnsi="Sylfaen"/>
          <w:szCs w:val="24"/>
          <w:lang w:val="ka-GE"/>
        </w:rPr>
        <w:t xml:space="preserve"> საშუალებები (</w:t>
      </w:r>
      <w:proofErr w:type="spellStart"/>
      <w:r w:rsidRPr="002D5870">
        <w:rPr>
          <w:rFonts w:ascii="Sylfaen" w:hAnsi="Sylfaen"/>
          <w:szCs w:val="24"/>
          <w:lang w:val="ka-GE"/>
        </w:rPr>
        <w:t>სულფონილშარდოვანას</w:t>
      </w:r>
      <w:proofErr w:type="spellEnd"/>
      <w:r w:rsidRPr="002D5870">
        <w:rPr>
          <w:rFonts w:ascii="Sylfaen" w:hAnsi="Sylfaen"/>
          <w:szCs w:val="24"/>
          <w:lang w:val="ka-GE"/>
        </w:rPr>
        <w:t xml:space="preserve"> წარმოებულები) და ინსულინი, </w:t>
      </w:r>
      <w:proofErr w:type="spellStart"/>
      <w:r w:rsidRPr="002D5870">
        <w:rPr>
          <w:rFonts w:ascii="Sylfaen" w:hAnsi="Sylfaen"/>
          <w:szCs w:val="24"/>
          <w:lang w:val="ka-GE"/>
        </w:rPr>
        <w:t>ვალპროის</w:t>
      </w:r>
      <w:proofErr w:type="spellEnd"/>
      <w:r w:rsidRPr="002D5870">
        <w:rPr>
          <w:rFonts w:ascii="Sylfaen" w:hAnsi="Sylfaen"/>
          <w:szCs w:val="24"/>
          <w:lang w:val="ka-GE"/>
        </w:rPr>
        <w:t xml:space="preserve"> მჟავა, ეთანოლი და </w:t>
      </w:r>
      <w:proofErr w:type="spellStart"/>
      <w:r w:rsidRPr="002D5870">
        <w:rPr>
          <w:rFonts w:ascii="Sylfaen" w:hAnsi="Sylfaen"/>
          <w:szCs w:val="24"/>
          <w:lang w:val="ka-GE"/>
        </w:rPr>
        <w:t>სეროტონინის</w:t>
      </w:r>
      <w:proofErr w:type="spellEnd"/>
      <w:r w:rsidRPr="002D5870">
        <w:rPr>
          <w:rFonts w:ascii="Sylfaen" w:hAnsi="Sylfaen"/>
          <w:szCs w:val="24"/>
          <w:lang w:val="ka-GE"/>
        </w:rPr>
        <w:t xml:space="preserve"> </w:t>
      </w:r>
      <w:proofErr w:type="spellStart"/>
      <w:r w:rsidRPr="002D5870">
        <w:rPr>
          <w:rFonts w:ascii="Sylfaen" w:hAnsi="Sylfaen"/>
          <w:szCs w:val="24"/>
          <w:lang w:val="ka-GE"/>
        </w:rPr>
        <w:t>უკუმიტაცების</w:t>
      </w:r>
      <w:proofErr w:type="spellEnd"/>
      <w:r w:rsidRPr="002D5870">
        <w:rPr>
          <w:rFonts w:ascii="Sylfaen" w:hAnsi="Sylfaen"/>
          <w:szCs w:val="24"/>
          <w:lang w:val="ka-GE"/>
        </w:rPr>
        <w:t xml:space="preserve"> სელექციური ინჰიბიტორები.</w:t>
      </w:r>
    </w:p>
    <w:p w14:paraId="36E55F59" w14:textId="1332143C" w:rsidR="00A34C6E" w:rsidRPr="002D5870" w:rsidRDefault="00A34C6E" w:rsidP="00E23AA8">
      <w:pPr>
        <w:jc w:val="both"/>
        <w:rPr>
          <w:rFonts w:ascii="Sylfaen" w:hAnsi="Sylfaen"/>
          <w:szCs w:val="24"/>
          <w:lang w:val="ka-GE"/>
        </w:rPr>
      </w:pPr>
      <w:r w:rsidRPr="002D5870">
        <w:rPr>
          <w:rFonts w:ascii="Sylfaen" w:hAnsi="Sylfaen"/>
          <w:szCs w:val="24"/>
          <w:lang w:val="ka-GE"/>
        </w:rPr>
        <w:t>თუ პაციენტს აღენიშნება ზემოთ ჩამოთვლილი დაავადებებიდან რომელიმე, პრეპარატის გამოყენებამდე, აუცილებელია ექიმთან კონსულტაცია.</w:t>
      </w:r>
    </w:p>
    <w:p w14:paraId="40065AD0" w14:textId="77777777" w:rsidR="00124A00" w:rsidRPr="002D5870" w:rsidRDefault="00124A00" w:rsidP="00E23AA8">
      <w:pPr>
        <w:jc w:val="both"/>
        <w:rPr>
          <w:rFonts w:ascii="Sylfaen" w:hAnsi="Sylfaen"/>
          <w:bCs/>
          <w:i/>
          <w:szCs w:val="24"/>
          <w:lang w:val="ka-GE"/>
        </w:rPr>
      </w:pPr>
      <w:r w:rsidRPr="002D5870">
        <w:rPr>
          <w:rFonts w:ascii="Sylfaen" w:hAnsi="Sylfaen"/>
          <w:bCs/>
          <w:i/>
          <w:szCs w:val="24"/>
          <w:lang w:val="ka-GE"/>
        </w:rPr>
        <w:t>შეუთავსებლობა</w:t>
      </w:r>
    </w:p>
    <w:p w14:paraId="0F2358EE" w14:textId="6C6D814D" w:rsidR="001B0029" w:rsidRPr="002D5870" w:rsidRDefault="00124A00" w:rsidP="00E23AA8">
      <w:pPr>
        <w:jc w:val="both"/>
        <w:rPr>
          <w:rFonts w:ascii="Sylfaen" w:hAnsi="Sylfaen"/>
          <w:b/>
          <w:bCs/>
          <w:szCs w:val="24"/>
          <w:lang w:val="ka-GE"/>
        </w:rPr>
      </w:pPr>
      <w:r w:rsidRPr="002D5870">
        <w:rPr>
          <w:rFonts w:ascii="Sylfaen" w:hAnsi="Sylfaen"/>
          <w:szCs w:val="24"/>
          <w:lang w:val="ka-GE"/>
        </w:rPr>
        <w:lastRenderedPageBreak/>
        <w:t>მონაცემები არ არის</w:t>
      </w:r>
      <w:r w:rsidR="001B0029" w:rsidRPr="002D5870">
        <w:rPr>
          <w:rFonts w:ascii="Sylfaen" w:hAnsi="Sylfaen"/>
          <w:szCs w:val="24"/>
          <w:lang w:val="ka-GE"/>
        </w:rPr>
        <w:t>.</w:t>
      </w:r>
    </w:p>
    <w:p w14:paraId="7BB4CE12" w14:textId="77777777" w:rsidR="00C61DAB" w:rsidRPr="002D5870" w:rsidRDefault="00C61DAB" w:rsidP="00E23AA8">
      <w:pPr>
        <w:autoSpaceDE w:val="0"/>
        <w:autoSpaceDN w:val="0"/>
        <w:adjustRightInd w:val="0"/>
        <w:jc w:val="both"/>
        <w:rPr>
          <w:rFonts w:ascii="Sylfaen" w:hAnsi="Sylfaen"/>
          <w:szCs w:val="24"/>
          <w:lang w:val="ka-GE"/>
        </w:rPr>
      </w:pPr>
    </w:p>
    <w:p w14:paraId="289450FB" w14:textId="77777777" w:rsidR="008B7C6D" w:rsidRPr="002D5870" w:rsidRDefault="008B7C6D" w:rsidP="00E23AA8">
      <w:pPr>
        <w:autoSpaceDE w:val="0"/>
        <w:autoSpaceDN w:val="0"/>
        <w:adjustRightInd w:val="0"/>
        <w:jc w:val="both"/>
        <w:rPr>
          <w:rFonts w:ascii="Sylfaen" w:hAnsi="Sylfaen"/>
          <w:b/>
          <w:i/>
          <w:szCs w:val="24"/>
          <w:lang w:val="ka-GE"/>
        </w:rPr>
      </w:pPr>
      <w:r w:rsidRPr="002D5870">
        <w:rPr>
          <w:rFonts w:ascii="Sylfaen" w:hAnsi="Sylfaen"/>
          <w:b/>
          <w:i/>
          <w:szCs w:val="24"/>
          <w:lang w:val="ka-GE"/>
        </w:rPr>
        <w:t>ურთიერთქმედება სხვა სამკურნალო საშუალებებთან და ურთიერთქმედების სხვა ფორმები</w:t>
      </w:r>
    </w:p>
    <w:p w14:paraId="084D5C07" w14:textId="70E7A3BD" w:rsidR="008B7C6D" w:rsidRPr="002D5870" w:rsidRDefault="008B7C6D"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 </w:t>
      </w:r>
      <w:proofErr w:type="spellStart"/>
      <w:r w:rsidRPr="002D5870">
        <w:rPr>
          <w:rFonts w:ascii="Sylfaen" w:eastAsia="TimesNewRomanPSMT" w:hAnsi="Sylfaen"/>
          <w:b/>
          <w:bCs/>
          <w:szCs w:val="24"/>
          <w:lang w:val="ka-GE"/>
        </w:rPr>
        <w:t>ასმადას</w:t>
      </w:r>
      <w:proofErr w:type="spellEnd"/>
      <w:r w:rsidRPr="002D5870">
        <w:rPr>
          <w:rFonts w:ascii="Sylfaen" w:eastAsia="TimesNewRomanPSMT" w:hAnsi="Sylfaen"/>
          <w:szCs w:val="24"/>
          <w:lang w:val="ka-GE"/>
        </w:rPr>
        <w:t xml:space="preserve"> და </w:t>
      </w:r>
      <w:proofErr w:type="spellStart"/>
      <w:r w:rsidRPr="002D5870">
        <w:rPr>
          <w:rFonts w:ascii="Sylfaen" w:eastAsia="TimesNewRomanPSMT" w:hAnsi="Sylfaen"/>
          <w:szCs w:val="24"/>
          <w:lang w:val="ka-GE"/>
        </w:rPr>
        <w:t>მე</w:t>
      </w:r>
      <w:r w:rsidR="002526C1" w:rsidRPr="002D5870">
        <w:rPr>
          <w:rFonts w:ascii="Sylfaen" w:eastAsia="TimesNewRomanPSMT" w:hAnsi="Sylfaen"/>
          <w:szCs w:val="24"/>
          <w:lang w:val="ka-GE"/>
        </w:rPr>
        <w:t>თ</w:t>
      </w:r>
      <w:r w:rsidRPr="002D5870">
        <w:rPr>
          <w:rFonts w:ascii="Sylfaen" w:eastAsia="TimesNewRomanPSMT" w:hAnsi="Sylfaen"/>
          <w:szCs w:val="24"/>
          <w:lang w:val="ka-GE"/>
        </w:rPr>
        <w:t>ოტრექსატის</w:t>
      </w:r>
      <w:proofErr w:type="spellEnd"/>
      <w:r w:rsidRPr="002D5870">
        <w:rPr>
          <w:rFonts w:ascii="Sylfaen" w:eastAsia="TimesNewRomanPSMT" w:hAnsi="Sylfaen"/>
          <w:szCs w:val="24"/>
          <w:lang w:val="ka-GE"/>
        </w:rPr>
        <w:t xml:space="preserve"> ერთდროულმა გამოყენებამ შეიძლება გაზარდოს </w:t>
      </w:r>
      <w:proofErr w:type="spellStart"/>
      <w:r w:rsidRPr="002D5870">
        <w:rPr>
          <w:rFonts w:ascii="Sylfaen" w:eastAsia="TimesNewRomanPSMT" w:hAnsi="Sylfaen"/>
          <w:szCs w:val="24"/>
          <w:lang w:val="ka-GE"/>
        </w:rPr>
        <w:t>მე</w:t>
      </w:r>
      <w:r w:rsidR="002526C1" w:rsidRPr="002D5870">
        <w:rPr>
          <w:rFonts w:ascii="Sylfaen" w:eastAsia="TimesNewRomanPSMT" w:hAnsi="Sylfaen"/>
          <w:szCs w:val="24"/>
          <w:lang w:val="ka-GE"/>
        </w:rPr>
        <w:t>თ</w:t>
      </w:r>
      <w:r w:rsidRPr="002D5870">
        <w:rPr>
          <w:rFonts w:ascii="Sylfaen" w:eastAsia="TimesNewRomanPSMT" w:hAnsi="Sylfaen"/>
          <w:szCs w:val="24"/>
          <w:lang w:val="ka-GE"/>
        </w:rPr>
        <w:t>ოტრექსატის</w:t>
      </w:r>
      <w:proofErr w:type="spellEnd"/>
      <w:r w:rsidRPr="002D5870">
        <w:rPr>
          <w:rFonts w:ascii="Sylfaen" w:eastAsia="TimesNewRomanPSMT" w:hAnsi="Sylfaen"/>
          <w:szCs w:val="24"/>
          <w:lang w:val="ka-GE"/>
        </w:rPr>
        <w:t xml:space="preserve"> ჰემატოლოგიური </w:t>
      </w:r>
      <w:proofErr w:type="spellStart"/>
      <w:r w:rsidRPr="002D5870">
        <w:rPr>
          <w:rFonts w:ascii="Sylfaen" w:eastAsia="TimesNewRomanPSMT" w:hAnsi="Sylfaen"/>
          <w:szCs w:val="24"/>
          <w:lang w:val="ka-GE"/>
        </w:rPr>
        <w:t>ტოქსიურობა</w:t>
      </w:r>
      <w:proofErr w:type="spellEnd"/>
      <w:r w:rsidRPr="002D5870">
        <w:rPr>
          <w:rFonts w:ascii="Sylfaen" w:eastAsia="TimesNewRomanPSMT" w:hAnsi="Sylfaen"/>
          <w:szCs w:val="24"/>
          <w:lang w:val="ka-GE"/>
        </w:rPr>
        <w:t xml:space="preserve"> თირკმლის კლირენსის შემცირების და პლაზმურ </w:t>
      </w:r>
      <w:proofErr w:type="spellStart"/>
      <w:r w:rsidRPr="002D5870">
        <w:rPr>
          <w:rFonts w:ascii="Sylfaen" w:eastAsia="TimesNewRomanPSMT" w:hAnsi="Sylfaen"/>
          <w:szCs w:val="24"/>
          <w:lang w:val="ka-GE"/>
        </w:rPr>
        <w:t>ცილებთან</w:t>
      </w:r>
      <w:proofErr w:type="spellEnd"/>
      <w:r w:rsidRPr="002D5870">
        <w:rPr>
          <w:rFonts w:ascii="Sylfaen" w:eastAsia="TimesNewRomanPSMT" w:hAnsi="Sylfaen"/>
          <w:szCs w:val="24"/>
          <w:lang w:val="ka-GE"/>
        </w:rPr>
        <w:t xml:space="preserve"> შეკავშირებიდან მისი გამოდევნის გამო. </w:t>
      </w:r>
      <w:proofErr w:type="spellStart"/>
      <w:r w:rsidRPr="002D5870">
        <w:rPr>
          <w:rFonts w:ascii="Sylfaen" w:eastAsia="TimesNewRomanPSMT" w:hAnsi="Sylfaen"/>
          <w:szCs w:val="24"/>
          <w:lang w:val="ka-GE"/>
        </w:rPr>
        <w:t>მე</w:t>
      </w:r>
      <w:r w:rsidR="002526C1" w:rsidRPr="002D5870">
        <w:rPr>
          <w:rFonts w:ascii="Sylfaen" w:eastAsia="TimesNewRomanPSMT" w:hAnsi="Sylfaen"/>
          <w:szCs w:val="24"/>
          <w:lang w:val="ka-GE"/>
        </w:rPr>
        <w:t>თ</w:t>
      </w:r>
      <w:r w:rsidRPr="002D5870">
        <w:rPr>
          <w:rFonts w:ascii="Sylfaen" w:eastAsia="TimesNewRomanPSMT" w:hAnsi="Sylfaen"/>
          <w:szCs w:val="24"/>
          <w:lang w:val="ka-GE"/>
        </w:rPr>
        <w:t>ოტრექსატთან</w:t>
      </w:r>
      <w:proofErr w:type="spellEnd"/>
      <w:r w:rsidRPr="002D5870">
        <w:rPr>
          <w:rFonts w:ascii="Sylfaen" w:eastAsia="TimesNewRomanPSMT" w:hAnsi="Sylfaen"/>
          <w:szCs w:val="24"/>
          <w:lang w:val="ka-GE"/>
        </w:rPr>
        <w:t xml:space="preserve"> ერთად კვირაში 15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 xml:space="preserve">-ზე მეტი დოზების მიღება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მე</w:t>
      </w:r>
      <w:r w:rsidR="002526C1" w:rsidRPr="002D5870">
        <w:rPr>
          <w:rFonts w:ascii="Sylfaen" w:eastAsia="TimesNewRomanPSMT" w:hAnsi="Sylfaen"/>
          <w:szCs w:val="24"/>
          <w:lang w:val="ka-GE"/>
        </w:rPr>
        <w:t>თ</w:t>
      </w:r>
      <w:r w:rsidRPr="002D5870">
        <w:rPr>
          <w:rFonts w:ascii="Sylfaen" w:eastAsia="TimesNewRomanPSMT" w:hAnsi="Sylfaen"/>
          <w:szCs w:val="24"/>
          <w:lang w:val="ka-GE"/>
        </w:rPr>
        <w:t>ოტრექსატთან</w:t>
      </w:r>
      <w:proofErr w:type="spellEnd"/>
      <w:r w:rsidRPr="002D5870">
        <w:rPr>
          <w:rFonts w:ascii="Sylfaen" w:eastAsia="TimesNewRomanPSMT" w:hAnsi="Sylfaen"/>
          <w:szCs w:val="24"/>
          <w:lang w:val="ka-GE"/>
        </w:rPr>
        <w:t xml:space="preserve"> ერთად კვირაში 15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-ზე ნაკლები დოზით გამოყენება უნდა მოხდეს უკიდურესი სიფრთხილით, იმ შემთხვევაში თუ პაციენტისთვის სარგებელი აღემატება რისკს.</w:t>
      </w:r>
    </w:p>
    <w:p w14:paraId="3C9BBF0F" w14:textId="4031A492" w:rsidR="002D38E0" w:rsidRPr="002D5870" w:rsidRDefault="002D38E0"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პრეპარატის და </w:t>
      </w:r>
      <w:proofErr w:type="spellStart"/>
      <w:r w:rsidRPr="002D5870">
        <w:rPr>
          <w:rFonts w:ascii="Sylfaen" w:eastAsia="TimesNewRomanPSMT" w:hAnsi="Sylfaen"/>
          <w:szCs w:val="24"/>
          <w:lang w:val="ka-GE"/>
        </w:rPr>
        <w:t>სალიცილატების</w:t>
      </w:r>
      <w:proofErr w:type="spellEnd"/>
      <w:r w:rsidRPr="002D5870">
        <w:rPr>
          <w:rFonts w:ascii="Sylfaen" w:eastAsia="TimesNewRomanPSMT" w:hAnsi="Sylfaen"/>
          <w:szCs w:val="24"/>
          <w:lang w:val="ka-GE"/>
        </w:rPr>
        <w:t xml:space="preserve"> შემცველი სხვა </w:t>
      </w:r>
      <w:proofErr w:type="spellStart"/>
      <w:r w:rsidRPr="002D5870">
        <w:rPr>
          <w:rFonts w:ascii="Sylfaen" w:eastAsia="TimesNewRomanPSMT" w:hAnsi="Sylfaen"/>
          <w:szCs w:val="24"/>
          <w:lang w:val="ka-GE"/>
        </w:rPr>
        <w:t>აასს</w:t>
      </w:r>
      <w:proofErr w:type="spellEnd"/>
      <w:r w:rsidRPr="002D5870">
        <w:rPr>
          <w:rFonts w:ascii="Sylfaen" w:eastAsia="TimesNewRomanPSMT" w:hAnsi="Sylfaen"/>
          <w:szCs w:val="24"/>
          <w:lang w:val="ka-GE"/>
        </w:rPr>
        <w:t>-ების ერთდროულად გამოყენებისას მაღალი დოზებით აღინიშნება წყლულოვანი მოქმედების და კუჭ-ნაწლავის ტრაქტიდან სისხლდენის მომატებული რისკი.</w:t>
      </w:r>
    </w:p>
    <w:p w14:paraId="0307F724" w14:textId="7925BDF7" w:rsidR="0055523C" w:rsidRPr="002D5870" w:rsidRDefault="0055523C"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ერთდროული გამოყენებისას, აცეტილსალიცილის მჟავა აძლიერებს შემდეგი სამკურნალო საშუალებების მოქმედებას:</w:t>
      </w:r>
    </w:p>
    <w:p w14:paraId="5E9A3326" w14:textId="6EA56004"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proofErr w:type="spellStart"/>
      <w:r w:rsidRPr="002D5870">
        <w:rPr>
          <w:rFonts w:ascii="Sylfaen" w:eastAsia="TimesNewRomanPSMT" w:hAnsi="Sylfaen"/>
          <w:szCs w:val="24"/>
          <w:lang w:val="ka-GE"/>
        </w:rPr>
        <w:t>მე</w:t>
      </w:r>
      <w:r w:rsidR="002526C1" w:rsidRPr="002D5870">
        <w:rPr>
          <w:rFonts w:ascii="Sylfaen" w:eastAsia="TimesNewRomanPSMT" w:hAnsi="Sylfaen"/>
          <w:szCs w:val="24"/>
          <w:lang w:val="ka-GE"/>
        </w:rPr>
        <w:t>თ</w:t>
      </w:r>
      <w:r w:rsidRPr="002D5870">
        <w:rPr>
          <w:rFonts w:ascii="Sylfaen" w:eastAsia="TimesNewRomanPSMT" w:hAnsi="Sylfaen"/>
          <w:szCs w:val="24"/>
          <w:lang w:val="ka-GE"/>
        </w:rPr>
        <w:t>ოტრექსატი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თირკმლის</w:t>
      </w:r>
      <w:r w:rsidR="00CC65D7" w:rsidRPr="002D5870">
        <w:rPr>
          <w:rFonts w:ascii="Sylfaen" w:eastAsia="TimesNewRomanPSMT" w:hAnsi="Sylfaen"/>
          <w:szCs w:val="24"/>
          <w:lang w:val="ka-GE"/>
        </w:rPr>
        <w:t>მიერი</w:t>
      </w:r>
      <w:proofErr w:type="spellEnd"/>
      <w:r w:rsidRPr="002D5870">
        <w:rPr>
          <w:rFonts w:ascii="Sylfaen" w:eastAsia="TimesNewRomanPSMT" w:hAnsi="Sylfaen"/>
          <w:szCs w:val="24"/>
          <w:lang w:val="ka-GE"/>
        </w:rPr>
        <w:t xml:space="preserve"> კლირენსის შემცირებისა და </w:t>
      </w:r>
      <w:proofErr w:type="spellStart"/>
      <w:r w:rsidRPr="002D5870">
        <w:rPr>
          <w:rFonts w:ascii="Sylfaen" w:eastAsia="TimesNewRomanPSMT" w:hAnsi="Sylfaen"/>
          <w:szCs w:val="24"/>
          <w:lang w:val="ka-GE"/>
        </w:rPr>
        <w:t>ცილებ</w:t>
      </w:r>
      <w:r w:rsidR="00986C3F" w:rsidRPr="002D5870">
        <w:rPr>
          <w:rFonts w:ascii="Sylfaen" w:eastAsia="TimesNewRomanPSMT" w:hAnsi="Sylfaen"/>
          <w:szCs w:val="24"/>
          <w:lang w:val="ka-GE"/>
        </w:rPr>
        <w:t>თან</w:t>
      </w:r>
      <w:proofErr w:type="spellEnd"/>
      <w:r w:rsidRPr="002D5870">
        <w:rPr>
          <w:rFonts w:ascii="Sylfaen" w:eastAsia="TimesNewRomanPSMT" w:hAnsi="Sylfaen"/>
          <w:szCs w:val="24"/>
          <w:lang w:val="ka-GE"/>
        </w:rPr>
        <w:t xml:space="preserve"> შეკავშირები</w:t>
      </w:r>
      <w:r w:rsidR="00986C3F" w:rsidRPr="002D5870">
        <w:rPr>
          <w:rFonts w:ascii="Sylfaen" w:eastAsia="TimesNewRomanPSMT" w:hAnsi="Sylfaen"/>
          <w:szCs w:val="24"/>
          <w:lang w:val="ka-GE"/>
        </w:rPr>
        <w:t>ს</w:t>
      </w:r>
      <w:r w:rsidRPr="002D5870">
        <w:rPr>
          <w:rFonts w:ascii="Sylfaen" w:eastAsia="TimesNewRomanPSMT" w:hAnsi="Sylfaen"/>
          <w:szCs w:val="24"/>
          <w:lang w:val="ka-GE"/>
        </w:rPr>
        <w:t xml:space="preserve"> მისი გამოდევნის გამო;</w:t>
      </w:r>
    </w:p>
    <w:p w14:paraId="785F8BAE" w14:textId="1D877E36"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r w:rsidRPr="002D5870">
        <w:rPr>
          <w:rFonts w:ascii="Sylfaen" w:eastAsia="TimesNewRomanPSMT" w:hAnsi="Sylfaen"/>
          <w:szCs w:val="24"/>
          <w:lang w:val="ka-GE"/>
        </w:rPr>
        <w:t xml:space="preserve">ჰეპარინი და არაპირდაპირი </w:t>
      </w:r>
      <w:proofErr w:type="spellStart"/>
      <w:r w:rsidRPr="002D5870">
        <w:rPr>
          <w:rFonts w:ascii="Sylfaen" w:eastAsia="TimesNewRomanPSMT" w:hAnsi="Sylfaen"/>
          <w:szCs w:val="24"/>
          <w:lang w:val="ka-GE"/>
        </w:rPr>
        <w:t>ანტიკოაგულანტები</w:t>
      </w:r>
      <w:proofErr w:type="spellEnd"/>
      <w:r w:rsidRPr="002D5870">
        <w:rPr>
          <w:rFonts w:ascii="Sylfaen" w:eastAsia="TimesNewRomanPSMT" w:hAnsi="Sylfaen"/>
          <w:szCs w:val="24"/>
          <w:lang w:val="ka-GE"/>
        </w:rPr>
        <w:t xml:space="preserve"> თრომბოციტების დისფუნქციის და არაპირდაპირი ანტიკოაგულანტების </w:t>
      </w:r>
      <w:proofErr w:type="spellStart"/>
      <w:r w:rsidRPr="002D5870">
        <w:rPr>
          <w:rFonts w:ascii="Sylfaen" w:eastAsia="TimesNewRomanPSMT" w:hAnsi="Sylfaen"/>
          <w:szCs w:val="24"/>
          <w:lang w:val="ka-GE"/>
        </w:rPr>
        <w:t>ცილებთან</w:t>
      </w:r>
      <w:proofErr w:type="spellEnd"/>
      <w:r w:rsidRPr="002D5870">
        <w:rPr>
          <w:rFonts w:ascii="Sylfaen" w:eastAsia="TimesNewRomanPSMT" w:hAnsi="Sylfaen"/>
          <w:szCs w:val="24"/>
          <w:lang w:val="ka-GE"/>
        </w:rPr>
        <w:t xml:space="preserve"> შეკავშირები</w:t>
      </w:r>
      <w:r w:rsidR="00986C3F" w:rsidRPr="002D5870">
        <w:rPr>
          <w:rFonts w:ascii="Sylfaen" w:eastAsia="TimesNewRomanPSMT" w:hAnsi="Sylfaen"/>
          <w:szCs w:val="24"/>
          <w:lang w:val="ka-GE"/>
        </w:rPr>
        <w:t>ს</w:t>
      </w:r>
      <w:r w:rsidRPr="002D5870">
        <w:rPr>
          <w:rFonts w:ascii="Sylfaen" w:eastAsia="TimesNewRomanPSMT" w:hAnsi="Sylfaen"/>
          <w:szCs w:val="24"/>
          <w:lang w:val="ka-GE"/>
        </w:rPr>
        <w:t xml:space="preserve"> გამოდევნის გამო;</w:t>
      </w:r>
    </w:p>
    <w:p w14:paraId="53A67BB8" w14:textId="77777777"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proofErr w:type="spellStart"/>
      <w:r w:rsidRPr="002D5870">
        <w:rPr>
          <w:rFonts w:ascii="Sylfaen" w:eastAsia="TimesNewRomanPSMT" w:hAnsi="Sylfaen"/>
          <w:szCs w:val="24"/>
          <w:lang w:val="ka-GE"/>
        </w:rPr>
        <w:t>თრომბოლიზური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ანტიაგრეგანტული</w:t>
      </w:r>
      <w:proofErr w:type="spellEnd"/>
      <w:r w:rsidRPr="002D5870">
        <w:rPr>
          <w:rFonts w:ascii="Sylfaen" w:eastAsia="TimesNewRomanPSMT" w:hAnsi="Sylfaen"/>
          <w:szCs w:val="24"/>
          <w:lang w:val="ka-GE"/>
        </w:rPr>
        <w:t xml:space="preserve"> და </w:t>
      </w:r>
      <w:proofErr w:type="spellStart"/>
      <w:r w:rsidRPr="002D5870">
        <w:rPr>
          <w:rFonts w:ascii="Sylfaen" w:eastAsia="TimesNewRomanPSMT" w:hAnsi="Sylfaen"/>
          <w:szCs w:val="24"/>
          <w:lang w:val="ka-GE"/>
        </w:rPr>
        <w:t>ანტიკოაგულანტური</w:t>
      </w:r>
      <w:proofErr w:type="spellEnd"/>
      <w:r w:rsidRPr="002D5870">
        <w:rPr>
          <w:rFonts w:ascii="Sylfaen" w:eastAsia="TimesNewRomanPSMT" w:hAnsi="Sylfaen"/>
          <w:szCs w:val="24"/>
          <w:lang w:val="ka-GE"/>
        </w:rPr>
        <w:t xml:space="preserve"> პრეპარატები;</w:t>
      </w:r>
    </w:p>
    <w:p w14:paraId="6BD08C18" w14:textId="77777777"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proofErr w:type="spellStart"/>
      <w:r w:rsidRPr="002D5870">
        <w:rPr>
          <w:rFonts w:ascii="Sylfaen" w:eastAsia="TimesNewRomanPSMT" w:hAnsi="Sylfaen"/>
          <w:szCs w:val="24"/>
          <w:lang w:val="ka-GE"/>
        </w:rPr>
        <w:t>დიგოქსინი</w:t>
      </w:r>
      <w:proofErr w:type="spellEnd"/>
      <w:r w:rsidRPr="002D5870">
        <w:rPr>
          <w:rFonts w:ascii="Sylfaen" w:eastAsia="TimesNewRomanPSMT" w:hAnsi="Sylfaen"/>
          <w:szCs w:val="24"/>
          <w:lang w:val="ka-GE"/>
        </w:rPr>
        <w:t xml:space="preserve">, მისი </w:t>
      </w:r>
      <w:proofErr w:type="spellStart"/>
      <w:r w:rsidRPr="002D5870">
        <w:rPr>
          <w:rFonts w:ascii="Sylfaen" w:eastAsia="TimesNewRomanPSMT" w:hAnsi="Sylfaen"/>
          <w:szCs w:val="24"/>
          <w:lang w:val="ka-GE"/>
        </w:rPr>
        <w:t>თირკმლისმიერი</w:t>
      </w:r>
      <w:proofErr w:type="spellEnd"/>
      <w:r w:rsidRPr="002D5870">
        <w:rPr>
          <w:rFonts w:ascii="Sylfaen" w:eastAsia="TimesNewRomanPSMT" w:hAnsi="Sylfaen"/>
          <w:szCs w:val="24"/>
          <w:lang w:val="ka-GE"/>
        </w:rPr>
        <w:t xml:space="preserve"> ექსკრეციის შემცირების გამო;</w:t>
      </w:r>
    </w:p>
    <w:p w14:paraId="46EA9E80" w14:textId="77777777"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proofErr w:type="spellStart"/>
      <w:r w:rsidRPr="002D5870">
        <w:rPr>
          <w:rFonts w:ascii="Sylfaen" w:eastAsia="TimesNewRomanPSMT" w:hAnsi="Sylfaen"/>
          <w:szCs w:val="24"/>
          <w:lang w:val="ka-GE"/>
        </w:rPr>
        <w:t>პერორალური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ჰიპოგლიკემიური</w:t>
      </w:r>
      <w:proofErr w:type="spellEnd"/>
      <w:r w:rsidRPr="002D5870">
        <w:rPr>
          <w:rFonts w:ascii="Sylfaen" w:eastAsia="TimesNewRomanPSMT" w:hAnsi="Sylfaen"/>
          <w:szCs w:val="24"/>
          <w:lang w:val="ka-GE"/>
        </w:rPr>
        <w:t xml:space="preserve"> საშუალებები (</w:t>
      </w:r>
      <w:proofErr w:type="spellStart"/>
      <w:r w:rsidRPr="002D5870">
        <w:rPr>
          <w:rFonts w:ascii="Sylfaen" w:eastAsia="TimesNewRomanPSMT" w:hAnsi="Sylfaen"/>
          <w:szCs w:val="24"/>
          <w:lang w:val="ka-GE"/>
        </w:rPr>
        <w:t>სულფონილშარდოვანას</w:t>
      </w:r>
      <w:proofErr w:type="spellEnd"/>
      <w:r w:rsidRPr="002D5870">
        <w:rPr>
          <w:rFonts w:ascii="Sylfaen" w:eastAsia="TimesNewRomanPSMT" w:hAnsi="Sylfaen"/>
          <w:szCs w:val="24"/>
          <w:lang w:val="ka-GE"/>
        </w:rPr>
        <w:t xml:space="preserve"> წარმოებულები) და ინსულინი, აცეტილსალიცილის მჟავას</w:t>
      </w:r>
      <w:r w:rsidRPr="002D5870">
        <w:rPr>
          <w:rFonts w:ascii="Sylfaen" w:hAnsi="Sylfaen"/>
          <w:szCs w:val="24"/>
          <w:lang w:val="ka-GE"/>
        </w:rPr>
        <w:t xml:space="preserve"> </w:t>
      </w:r>
      <w:r w:rsidRPr="002D5870">
        <w:rPr>
          <w:rFonts w:ascii="Sylfaen" w:eastAsia="TimesNewRomanPSMT" w:hAnsi="Sylfaen"/>
          <w:szCs w:val="24"/>
          <w:lang w:val="ka-GE"/>
        </w:rPr>
        <w:t xml:space="preserve">მაღალი დოზების </w:t>
      </w:r>
      <w:proofErr w:type="spellStart"/>
      <w:r w:rsidRPr="002D5870">
        <w:rPr>
          <w:rFonts w:ascii="Sylfaen" w:eastAsia="TimesNewRomanPSMT" w:hAnsi="Sylfaen"/>
          <w:szCs w:val="24"/>
          <w:lang w:val="ka-GE"/>
        </w:rPr>
        <w:t>ჰიპოგლიკემიური</w:t>
      </w:r>
      <w:proofErr w:type="spellEnd"/>
      <w:r w:rsidRPr="002D5870">
        <w:rPr>
          <w:rFonts w:ascii="Sylfaen" w:eastAsia="TimesNewRomanPSMT" w:hAnsi="Sylfaen"/>
          <w:szCs w:val="24"/>
          <w:lang w:val="ka-GE"/>
        </w:rPr>
        <w:t xml:space="preserve"> თვისებების და </w:t>
      </w:r>
      <w:proofErr w:type="spellStart"/>
      <w:r w:rsidRPr="002D5870">
        <w:rPr>
          <w:rFonts w:ascii="Sylfaen" w:eastAsia="TimesNewRomanPSMT" w:hAnsi="Sylfaen"/>
          <w:szCs w:val="24"/>
          <w:lang w:val="ka-GE"/>
        </w:rPr>
        <w:t>სულფონილშარდოვანას</w:t>
      </w:r>
      <w:proofErr w:type="spellEnd"/>
      <w:r w:rsidRPr="002D5870">
        <w:rPr>
          <w:rFonts w:ascii="Sylfaen" w:eastAsia="TimesNewRomanPSMT" w:hAnsi="Sylfaen"/>
          <w:szCs w:val="24"/>
          <w:lang w:val="ka-GE"/>
        </w:rPr>
        <w:t xml:space="preserve"> წარმოებულების პლაზმურ </w:t>
      </w:r>
      <w:proofErr w:type="spellStart"/>
      <w:r w:rsidRPr="002D5870">
        <w:rPr>
          <w:rFonts w:ascii="Sylfaen" w:eastAsia="TimesNewRomanPSMT" w:hAnsi="Sylfaen"/>
          <w:szCs w:val="24"/>
          <w:lang w:val="ka-GE"/>
        </w:rPr>
        <w:t>ცილებთან</w:t>
      </w:r>
      <w:proofErr w:type="spellEnd"/>
      <w:r w:rsidRPr="002D5870">
        <w:rPr>
          <w:rFonts w:ascii="Sylfaen" w:eastAsia="TimesNewRomanPSMT" w:hAnsi="Sylfaen"/>
          <w:szCs w:val="24"/>
          <w:lang w:val="ka-GE"/>
        </w:rPr>
        <w:t xml:space="preserve"> შეკავშირებიდან გამოდევნის გამო; </w:t>
      </w:r>
    </w:p>
    <w:p w14:paraId="12EDE7C4" w14:textId="68C77544" w:rsidR="0055523C" w:rsidRPr="002D5870" w:rsidRDefault="0055523C" w:rsidP="00E23AA8">
      <w:pPr>
        <w:numPr>
          <w:ilvl w:val="0"/>
          <w:numId w:val="20"/>
        </w:numPr>
        <w:autoSpaceDE w:val="0"/>
        <w:autoSpaceDN w:val="0"/>
        <w:adjustRightInd w:val="0"/>
        <w:ind w:left="426"/>
        <w:jc w:val="both"/>
        <w:rPr>
          <w:rFonts w:ascii="Sylfaen" w:eastAsia="TimesNewRomanPSMT" w:hAnsi="Sylfaen"/>
          <w:szCs w:val="24"/>
          <w:lang w:val="ka-GE"/>
        </w:rPr>
      </w:pPr>
      <w:proofErr w:type="spellStart"/>
      <w:r w:rsidRPr="002D5870">
        <w:rPr>
          <w:rFonts w:ascii="Sylfaen" w:eastAsia="TimesNewRomanPSMT" w:hAnsi="Sylfaen"/>
          <w:szCs w:val="24"/>
          <w:lang w:val="ka-GE"/>
        </w:rPr>
        <w:t>ვალპროის</w:t>
      </w:r>
      <w:proofErr w:type="spellEnd"/>
      <w:r w:rsidRPr="002D5870">
        <w:rPr>
          <w:rFonts w:ascii="Sylfaen" w:eastAsia="TimesNewRomanPSMT" w:hAnsi="Sylfaen"/>
          <w:szCs w:val="24"/>
          <w:lang w:val="ka-GE"/>
        </w:rPr>
        <w:t xml:space="preserve"> მჟავა </w:t>
      </w:r>
      <w:proofErr w:type="spellStart"/>
      <w:r w:rsidRPr="002D5870">
        <w:rPr>
          <w:rFonts w:ascii="Sylfaen" w:eastAsia="TimesNewRomanPSMT" w:hAnsi="Sylfaen"/>
          <w:szCs w:val="24"/>
          <w:lang w:val="ka-GE"/>
        </w:rPr>
        <w:t>ცილებთან</w:t>
      </w:r>
      <w:proofErr w:type="spellEnd"/>
      <w:r w:rsidRPr="002D5870">
        <w:rPr>
          <w:rFonts w:ascii="Sylfaen" w:eastAsia="TimesNewRomanPSMT" w:hAnsi="Sylfaen"/>
          <w:szCs w:val="24"/>
          <w:lang w:val="ka-GE"/>
        </w:rPr>
        <w:t xml:space="preserve"> შეკავშირებიდან მისი გამოდევნის გამო.</w:t>
      </w:r>
    </w:p>
    <w:p w14:paraId="29BFDB30" w14:textId="72D7F7E2" w:rsidR="0055523C" w:rsidRPr="002D5870" w:rsidRDefault="0055523C"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მეტამიზოლთან</w:t>
      </w:r>
      <w:proofErr w:type="spellEnd"/>
      <w:r w:rsidRPr="002D5870">
        <w:rPr>
          <w:rFonts w:ascii="Sylfaen" w:eastAsia="TimesNewRomanPSMT" w:hAnsi="Sylfaen"/>
          <w:szCs w:val="24"/>
          <w:lang w:val="ka-GE"/>
        </w:rPr>
        <w:t xml:space="preserve"> და ზოგიერთ </w:t>
      </w:r>
      <w:proofErr w:type="spellStart"/>
      <w:r w:rsidRPr="002D5870">
        <w:rPr>
          <w:rFonts w:ascii="Sylfaen" w:eastAsia="TimesNewRomanPSMT" w:hAnsi="Sylfaen"/>
          <w:szCs w:val="24"/>
          <w:lang w:val="ka-GE"/>
        </w:rPr>
        <w:t>აასს</w:t>
      </w:r>
      <w:proofErr w:type="spellEnd"/>
      <w:r w:rsidRPr="002D5870">
        <w:rPr>
          <w:rFonts w:ascii="Sylfaen" w:eastAsia="TimesNewRomanPSMT" w:hAnsi="Sylfaen"/>
          <w:szCs w:val="24"/>
          <w:lang w:val="ka-GE"/>
        </w:rPr>
        <w:t xml:space="preserve">-ებთან (მათ შორის </w:t>
      </w:r>
      <w:proofErr w:type="spellStart"/>
      <w:r w:rsidRPr="002D5870">
        <w:rPr>
          <w:rFonts w:ascii="Sylfaen" w:eastAsia="TimesNewRomanPSMT" w:hAnsi="Sylfaen"/>
          <w:szCs w:val="24"/>
          <w:lang w:val="ka-GE"/>
        </w:rPr>
        <w:t>იბუპროფენთან</w:t>
      </w:r>
      <w:proofErr w:type="spellEnd"/>
      <w:r w:rsidRPr="002D5870">
        <w:rPr>
          <w:rFonts w:ascii="Sylfaen" w:eastAsia="TimesNewRomanPSMT" w:hAnsi="Sylfaen"/>
          <w:szCs w:val="24"/>
          <w:lang w:val="ka-GE"/>
        </w:rPr>
        <w:t xml:space="preserve"> და </w:t>
      </w:r>
      <w:proofErr w:type="spellStart"/>
      <w:r w:rsidRPr="002D5870">
        <w:rPr>
          <w:rFonts w:ascii="Sylfaen" w:eastAsia="TimesNewRomanPSMT" w:hAnsi="Sylfaen"/>
          <w:szCs w:val="24"/>
          <w:lang w:val="ka-GE"/>
        </w:rPr>
        <w:t>ნაპროქსენთან</w:t>
      </w:r>
      <w:proofErr w:type="spellEnd"/>
      <w:r w:rsidRPr="002D5870">
        <w:rPr>
          <w:rFonts w:ascii="Sylfaen" w:eastAsia="TimesNewRomanPSMT" w:hAnsi="Sylfaen"/>
          <w:szCs w:val="24"/>
          <w:lang w:val="ka-GE"/>
        </w:rPr>
        <w:t xml:space="preserve">) ერთად გამოყენებისას (იმავე დღის განმავლობაში), აღინიშნება </w:t>
      </w:r>
      <w:r w:rsidR="00AE7944" w:rsidRPr="002D5870">
        <w:rPr>
          <w:rFonts w:ascii="Sylfaen" w:eastAsia="TimesNewRomanPSMT" w:hAnsi="Sylfaen"/>
          <w:szCs w:val="24"/>
          <w:lang w:val="ka-GE"/>
        </w:rPr>
        <w:t xml:space="preserve">აცეტილსალიცილის მჟავას </w:t>
      </w:r>
      <w:r w:rsidRPr="002D5870">
        <w:rPr>
          <w:rFonts w:ascii="Sylfaen" w:eastAsia="TimesNewRomanPSMT" w:hAnsi="Sylfaen"/>
          <w:szCs w:val="24"/>
          <w:lang w:val="ka-GE"/>
        </w:rPr>
        <w:t xml:space="preserve">მიერ გამოწვეული თრომბოციტების ფუნქციის შეუქცევადი </w:t>
      </w:r>
      <w:proofErr w:type="spellStart"/>
      <w:r w:rsidRPr="002D5870">
        <w:rPr>
          <w:rFonts w:ascii="Sylfaen" w:eastAsia="TimesNewRomanPSMT" w:hAnsi="Sylfaen"/>
          <w:szCs w:val="24"/>
          <w:lang w:val="ka-GE"/>
        </w:rPr>
        <w:t>ინჰიბირების</w:t>
      </w:r>
      <w:proofErr w:type="spellEnd"/>
      <w:r w:rsidRPr="002D5870">
        <w:rPr>
          <w:rFonts w:ascii="Sylfaen" w:eastAsia="TimesNewRomanPSMT" w:hAnsi="Sylfaen"/>
          <w:szCs w:val="24"/>
          <w:lang w:val="ka-GE"/>
        </w:rPr>
        <w:t xml:space="preserve"> ანტაგონიზმი.</w:t>
      </w:r>
    </w:p>
    <w:p w14:paraId="490E6CF8" w14:textId="65FE51FC" w:rsidR="00CA77F8" w:rsidRPr="002D5870" w:rsidRDefault="0055523C"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ამ ეფექტის კლინიკური მნიშვნელობა უცნობია. </w:t>
      </w:r>
      <w:r w:rsidR="00AE7944" w:rsidRPr="002D5870">
        <w:rPr>
          <w:rFonts w:ascii="Sylfaen" w:eastAsia="TimesNewRomanPSMT" w:hAnsi="Sylfaen"/>
          <w:szCs w:val="24"/>
          <w:lang w:val="ka-GE"/>
        </w:rPr>
        <w:t xml:space="preserve">აცეტილსალიცილის მჟავას და </w:t>
      </w:r>
      <w:proofErr w:type="spellStart"/>
      <w:r w:rsidRPr="002D5870">
        <w:rPr>
          <w:rFonts w:ascii="Sylfaen" w:eastAsia="TimesNewRomanPSMT" w:hAnsi="Sylfaen"/>
          <w:szCs w:val="24"/>
          <w:lang w:val="ka-GE"/>
        </w:rPr>
        <w:t>მეტამიზოლ</w:t>
      </w:r>
      <w:r w:rsidR="00AE7944" w:rsidRPr="002D5870">
        <w:rPr>
          <w:rFonts w:ascii="Sylfaen" w:eastAsia="TimesNewRomanPSMT" w:hAnsi="Sylfaen"/>
          <w:szCs w:val="24"/>
          <w:lang w:val="ka-GE"/>
        </w:rPr>
        <w:t>ის</w:t>
      </w:r>
      <w:proofErr w:type="spellEnd"/>
      <w:r w:rsidRPr="002D5870">
        <w:rPr>
          <w:rFonts w:ascii="Sylfaen" w:eastAsia="TimesNewRomanPSMT" w:hAnsi="Sylfaen"/>
          <w:szCs w:val="24"/>
          <w:lang w:val="ka-GE"/>
        </w:rPr>
        <w:t xml:space="preserve"> ან </w:t>
      </w:r>
      <w:proofErr w:type="spellStart"/>
      <w:r w:rsidR="00AE7944" w:rsidRPr="002D5870">
        <w:rPr>
          <w:rFonts w:ascii="Sylfaen" w:eastAsia="TimesNewRomanPSMT" w:hAnsi="Sylfaen"/>
          <w:szCs w:val="24"/>
          <w:lang w:val="ka-GE"/>
        </w:rPr>
        <w:t>აასს</w:t>
      </w:r>
      <w:proofErr w:type="spellEnd"/>
      <w:r w:rsidR="00AE7944" w:rsidRPr="002D5870">
        <w:rPr>
          <w:rFonts w:ascii="Sylfaen" w:eastAsia="TimesNewRomanPSMT" w:hAnsi="Sylfaen"/>
          <w:szCs w:val="24"/>
          <w:lang w:val="ka-GE"/>
        </w:rPr>
        <w:t>-ების</w:t>
      </w:r>
      <w:r w:rsidRPr="002D5870">
        <w:rPr>
          <w:rFonts w:ascii="Sylfaen" w:eastAsia="TimesNewRomanPSMT" w:hAnsi="Sylfaen"/>
          <w:szCs w:val="24"/>
          <w:lang w:val="ka-GE"/>
        </w:rPr>
        <w:t xml:space="preserve"> (მათ შორის </w:t>
      </w:r>
      <w:proofErr w:type="spellStart"/>
      <w:r w:rsidRPr="002D5870">
        <w:rPr>
          <w:rFonts w:ascii="Sylfaen" w:eastAsia="TimesNewRomanPSMT" w:hAnsi="Sylfaen"/>
          <w:szCs w:val="24"/>
          <w:lang w:val="ka-GE"/>
        </w:rPr>
        <w:t>იბუპროფენ</w:t>
      </w:r>
      <w:r w:rsidR="00AE7944" w:rsidRPr="002D5870">
        <w:rPr>
          <w:rFonts w:ascii="Sylfaen" w:eastAsia="TimesNewRomanPSMT" w:hAnsi="Sylfaen"/>
          <w:szCs w:val="24"/>
          <w:lang w:val="ka-GE"/>
        </w:rPr>
        <w:t>ის</w:t>
      </w:r>
      <w:proofErr w:type="spellEnd"/>
      <w:r w:rsidR="00AE7944" w:rsidRPr="002D5870">
        <w:rPr>
          <w:rFonts w:ascii="Sylfaen" w:eastAsia="TimesNewRomanPSMT" w:hAnsi="Sylfaen"/>
          <w:szCs w:val="24"/>
          <w:lang w:val="ka-GE"/>
        </w:rPr>
        <w:t xml:space="preserve"> </w:t>
      </w:r>
      <w:r w:rsidRPr="002D5870">
        <w:rPr>
          <w:rFonts w:ascii="Sylfaen" w:eastAsia="TimesNewRomanPSMT" w:hAnsi="Sylfaen"/>
          <w:szCs w:val="24"/>
          <w:lang w:val="ka-GE"/>
        </w:rPr>
        <w:t xml:space="preserve">ან </w:t>
      </w:r>
      <w:proofErr w:type="spellStart"/>
      <w:r w:rsidRPr="002D5870">
        <w:rPr>
          <w:rFonts w:ascii="Sylfaen" w:eastAsia="TimesNewRomanPSMT" w:hAnsi="Sylfaen"/>
          <w:szCs w:val="24"/>
          <w:lang w:val="ka-GE"/>
        </w:rPr>
        <w:t>ნაპროქსენ</w:t>
      </w:r>
      <w:r w:rsidR="00AE7944" w:rsidRPr="002D5870">
        <w:rPr>
          <w:rFonts w:ascii="Sylfaen" w:eastAsia="TimesNewRomanPSMT" w:hAnsi="Sylfaen"/>
          <w:szCs w:val="24"/>
          <w:lang w:val="ka-GE"/>
        </w:rPr>
        <w:t>ის</w:t>
      </w:r>
      <w:proofErr w:type="spellEnd"/>
      <w:r w:rsidRPr="002D5870">
        <w:rPr>
          <w:rFonts w:ascii="Sylfaen" w:eastAsia="TimesNewRomanPSMT" w:hAnsi="Sylfaen"/>
          <w:szCs w:val="24"/>
          <w:lang w:val="ka-GE"/>
        </w:rPr>
        <w:t xml:space="preserve">) </w:t>
      </w:r>
      <w:r w:rsidR="00AE7944" w:rsidRPr="002D5870">
        <w:rPr>
          <w:rFonts w:ascii="Sylfaen" w:eastAsia="TimesNewRomanPSMT" w:hAnsi="Sylfaen"/>
          <w:szCs w:val="24"/>
          <w:lang w:val="ka-GE"/>
        </w:rPr>
        <w:t>კომბინირებული მიღება</w:t>
      </w:r>
      <w:r w:rsidRPr="002D5870">
        <w:rPr>
          <w:rFonts w:ascii="Sylfaen" w:eastAsia="TimesNewRomanPSMT" w:hAnsi="Sylfaen"/>
          <w:szCs w:val="24"/>
          <w:lang w:val="ka-GE"/>
        </w:rPr>
        <w:t xml:space="preserve"> არ არის რეკომენდებული გულ-სისხლძარღვთა დაავადებების მაღალი რისკის მქონე პაციენტებში, </w:t>
      </w:r>
      <w:r w:rsidR="00AE7944" w:rsidRPr="002D5870">
        <w:rPr>
          <w:rFonts w:ascii="Sylfaen" w:eastAsia="TimesNewRomanPSMT" w:hAnsi="Sylfaen"/>
          <w:szCs w:val="24"/>
          <w:lang w:val="ka-GE"/>
        </w:rPr>
        <w:t xml:space="preserve">აცეტილსალიცილის მჟავას </w:t>
      </w:r>
      <w:proofErr w:type="spellStart"/>
      <w:r w:rsidRPr="002D5870">
        <w:rPr>
          <w:rFonts w:ascii="Sylfaen" w:eastAsia="TimesNewRomanPSMT" w:hAnsi="Sylfaen"/>
          <w:szCs w:val="24"/>
          <w:lang w:val="ka-GE"/>
        </w:rPr>
        <w:t>კარდიოპროტექტორული</w:t>
      </w:r>
      <w:proofErr w:type="spellEnd"/>
      <w:r w:rsidRPr="002D5870">
        <w:rPr>
          <w:rFonts w:ascii="Sylfaen" w:eastAsia="TimesNewRomanPSMT" w:hAnsi="Sylfaen"/>
          <w:szCs w:val="24"/>
          <w:lang w:val="ka-GE"/>
        </w:rPr>
        <w:t xml:space="preserve"> ეფექტების შემცირების პოტენციალის გამო.</w:t>
      </w:r>
    </w:p>
    <w:p w14:paraId="225D5774" w14:textId="7644396E" w:rsidR="00932658" w:rsidRPr="002D5870" w:rsidRDefault="0093265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მჟავას და ეთანოლის (ალკოჰოლის) ერთად მიღებისას, იზრდება კუჭ-ნაწლავის ტრაქტის ლორწოვანი გარსის დაზიანების და სისხლდენის დროის გახანგრძლივების რისკი აცეტილსალიცილის მჟავასა  და ეთანოლის </w:t>
      </w:r>
      <w:proofErr w:type="spellStart"/>
      <w:r w:rsidRPr="002D5870">
        <w:rPr>
          <w:rFonts w:ascii="Sylfaen" w:eastAsia="TimesNewRomanPSMT" w:hAnsi="Sylfaen"/>
          <w:szCs w:val="24"/>
          <w:lang w:val="ka-GE"/>
        </w:rPr>
        <w:t>ურთიერთგამაძლიერებელი</w:t>
      </w:r>
      <w:proofErr w:type="spellEnd"/>
      <w:r w:rsidRPr="002D5870">
        <w:rPr>
          <w:rFonts w:ascii="Sylfaen" w:eastAsia="TimesNewRomanPSMT" w:hAnsi="Sylfaen"/>
          <w:szCs w:val="24"/>
          <w:lang w:val="ka-GE"/>
        </w:rPr>
        <w:t xml:space="preserve"> ეფექტების გამო.</w:t>
      </w:r>
    </w:p>
    <w:p w14:paraId="71F0C824" w14:textId="637DC1EC" w:rsidR="00932658" w:rsidRPr="002D5870" w:rsidRDefault="0093265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მჟავა ასუსტებს </w:t>
      </w:r>
      <w:proofErr w:type="spellStart"/>
      <w:r w:rsidRPr="002D5870">
        <w:rPr>
          <w:rFonts w:ascii="Sylfaen" w:eastAsia="TimesNewRomanPSMT" w:hAnsi="Sylfaen"/>
          <w:szCs w:val="24"/>
          <w:lang w:val="ka-GE"/>
        </w:rPr>
        <w:t>ურიკოზურიული</w:t>
      </w:r>
      <w:proofErr w:type="spellEnd"/>
      <w:r w:rsidRPr="002D5870">
        <w:rPr>
          <w:rFonts w:ascii="Sylfaen" w:eastAsia="TimesNewRomanPSMT" w:hAnsi="Sylfaen"/>
          <w:szCs w:val="24"/>
          <w:lang w:val="ka-GE"/>
        </w:rPr>
        <w:t xml:space="preserve"> საშუალებების (</w:t>
      </w:r>
      <w:proofErr w:type="spellStart"/>
      <w:r w:rsidRPr="002D5870">
        <w:rPr>
          <w:rFonts w:ascii="Sylfaen" w:eastAsia="TimesNewRomanPSMT" w:hAnsi="Sylfaen"/>
          <w:szCs w:val="24"/>
          <w:lang w:val="ka-GE"/>
        </w:rPr>
        <w:t>ბენზბრომარონი</w:t>
      </w:r>
      <w:proofErr w:type="spellEnd"/>
      <w:r w:rsidRPr="002D5870">
        <w:rPr>
          <w:rFonts w:ascii="Sylfaen" w:eastAsia="TimesNewRomanPSMT" w:hAnsi="Sylfaen"/>
          <w:szCs w:val="24"/>
          <w:lang w:val="ka-GE"/>
        </w:rPr>
        <w:t xml:space="preserve">) ეფექტს </w:t>
      </w:r>
      <w:proofErr w:type="spellStart"/>
      <w:r w:rsidRPr="002D5870">
        <w:rPr>
          <w:rFonts w:ascii="Sylfaen" w:eastAsia="TimesNewRomanPSMT" w:hAnsi="Sylfaen"/>
          <w:szCs w:val="24"/>
          <w:lang w:val="ka-GE"/>
        </w:rPr>
        <w:t>შარდმჟავას</w:t>
      </w:r>
      <w:proofErr w:type="spellEnd"/>
      <w:r w:rsidRPr="002D5870">
        <w:rPr>
          <w:rFonts w:ascii="Sylfaen" w:eastAsia="TimesNewRomanPSMT" w:hAnsi="Sylfaen"/>
          <w:szCs w:val="24"/>
          <w:lang w:val="ka-GE"/>
        </w:rPr>
        <w:t xml:space="preserve"> კონკურენტული </w:t>
      </w:r>
      <w:proofErr w:type="spellStart"/>
      <w:r w:rsidRPr="002D5870">
        <w:rPr>
          <w:rFonts w:ascii="Sylfaen" w:eastAsia="TimesNewRomanPSMT" w:hAnsi="Sylfaen"/>
          <w:szCs w:val="24"/>
          <w:lang w:val="ka-GE"/>
        </w:rPr>
        <w:t>მილაკოვანი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ელიმინაციის</w:t>
      </w:r>
      <w:proofErr w:type="spellEnd"/>
      <w:r w:rsidRPr="002D5870">
        <w:rPr>
          <w:rFonts w:ascii="Sylfaen" w:eastAsia="TimesNewRomanPSMT" w:hAnsi="Sylfaen"/>
          <w:szCs w:val="24"/>
          <w:lang w:val="ka-GE"/>
        </w:rPr>
        <w:t xml:space="preserve"> გამო.</w:t>
      </w:r>
    </w:p>
    <w:p w14:paraId="3D3B0676" w14:textId="66167A71" w:rsidR="00932658" w:rsidRPr="002D5870" w:rsidRDefault="00932658"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სალიცილატების</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ელიმინაციის</w:t>
      </w:r>
      <w:proofErr w:type="spellEnd"/>
      <w:r w:rsidRPr="002D5870">
        <w:rPr>
          <w:rFonts w:ascii="Sylfaen" w:eastAsia="TimesNewRomanPSMT" w:hAnsi="Sylfaen"/>
          <w:szCs w:val="24"/>
          <w:lang w:val="ka-GE"/>
        </w:rPr>
        <w:t xml:space="preserve"> გაძლიერებით, სისტემური </w:t>
      </w:r>
      <w:proofErr w:type="spellStart"/>
      <w:r w:rsidRPr="002D5870">
        <w:rPr>
          <w:rFonts w:ascii="Sylfaen" w:eastAsia="TimesNewRomanPSMT" w:hAnsi="Sylfaen"/>
          <w:szCs w:val="24"/>
          <w:lang w:val="ka-GE"/>
        </w:rPr>
        <w:t>კორტიკოსტეროიდები</w:t>
      </w:r>
      <w:proofErr w:type="spellEnd"/>
      <w:r w:rsidRPr="002D5870">
        <w:rPr>
          <w:rFonts w:ascii="Sylfaen" w:eastAsia="TimesNewRomanPSMT" w:hAnsi="Sylfaen"/>
          <w:szCs w:val="24"/>
          <w:lang w:val="ka-GE"/>
        </w:rPr>
        <w:t xml:space="preserve"> ასუსტებენ მათ მოქმედებას.</w:t>
      </w:r>
    </w:p>
    <w:p w14:paraId="5A39626F" w14:textId="1C73C099" w:rsidR="00932658" w:rsidRPr="002D5870" w:rsidRDefault="00932658"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ანტაციდები</w:t>
      </w:r>
      <w:proofErr w:type="spellEnd"/>
      <w:r w:rsidRPr="002D5870">
        <w:rPr>
          <w:rFonts w:ascii="Sylfaen" w:eastAsia="TimesNewRomanPSMT" w:hAnsi="Sylfaen"/>
          <w:szCs w:val="24"/>
          <w:lang w:val="ka-GE"/>
        </w:rPr>
        <w:t xml:space="preserve"> და </w:t>
      </w:r>
      <w:proofErr w:type="spellStart"/>
      <w:r w:rsidRPr="002D5870">
        <w:rPr>
          <w:rFonts w:ascii="Sylfaen" w:eastAsia="TimesNewRomanPSMT" w:hAnsi="Sylfaen"/>
          <w:szCs w:val="24"/>
          <w:lang w:val="ka-GE"/>
        </w:rPr>
        <w:t>ქოლესტირამინი</w:t>
      </w:r>
      <w:proofErr w:type="spellEnd"/>
      <w:r w:rsidRPr="002D5870">
        <w:rPr>
          <w:rFonts w:ascii="Sylfaen" w:eastAsia="TimesNewRomanPSMT" w:hAnsi="Sylfaen"/>
          <w:szCs w:val="24"/>
          <w:lang w:val="ka-GE"/>
        </w:rPr>
        <w:t xml:space="preserve"> ამცირებენ პრეპარატის შეწოვას.</w:t>
      </w:r>
    </w:p>
    <w:p w14:paraId="1BD1EECD" w14:textId="46512F3C" w:rsidR="007F7C30" w:rsidRPr="002D5870" w:rsidRDefault="007F7C30"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მჟავისა  და </w:t>
      </w:r>
      <w:proofErr w:type="spellStart"/>
      <w:r w:rsidRPr="002D5870">
        <w:rPr>
          <w:rFonts w:ascii="Sylfaen" w:eastAsia="TimesNewRomanPSMT" w:hAnsi="Sylfaen"/>
          <w:szCs w:val="24"/>
          <w:lang w:val="ka-GE"/>
        </w:rPr>
        <w:t>სეროტონინის</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უკუმიტაცების</w:t>
      </w:r>
      <w:proofErr w:type="spellEnd"/>
      <w:r w:rsidRPr="002D5870">
        <w:rPr>
          <w:rFonts w:ascii="Sylfaen" w:eastAsia="TimesNewRomanPSMT" w:hAnsi="Sylfaen"/>
          <w:szCs w:val="24"/>
          <w:lang w:val="ka-GE"/>
        </w:rPr>
        <w:t xml:space="preserve"> სელექციურ ინჰიბიტორებს ერთდროული გამოყენება შესაძლოა ზრდიდეს კუჭ-ნაწლავის ტრაქტის ზედა ნაწილიდან სისხლდენის რისკს პოტენციური </w:t>
      </w:r>
      <w:proofErr w:type="spellStart"/>
      <w:r w:rsidRPr="002D5870">
        <w:rPr>
          <w:rFonts w:ascii="Sylfaen" w:eastAsia="TimesNewRomanPSMT" w:hAnsi="Sylfaen"/>
          <w:szCs w:val="24"/>
          <w:lang w:val="ka-GE"/>
        </w:rPr>
        <w:t>სინერგიული</w:t>
      </w:r>
      <w:proofErr w:type="spellEnd"/>
      <w:r w:rsidRPr="002D5870">
        <w:rPr>
          <w:rFonts w:ascii="Sylfaen" w:eastAsia="TimesNewRomanPSMT" w:hAnsi="Sylfaen"/>
          <w:szCs w:val="24"/>
          <w:lang w:val="ka-GE"/>
        </w:rPr>
        <w:t xml:space="preserve"> ეფექტის გამო.</w:t>
      </w:r>
    </w:p>
    <w:p w14:paraId="5FC2E94A" w14:textId="12360509" w:rsidR="007F7C30" w:rsidRPr="002D5870" w:rsidRDefault="007F7C30"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დიურეზული</w:t>
      </w:r>
      <w:proofErr w:type="spellEnd"/>
      <w:r w:rsidRPr="002D5870">
        <w:rPr>
          <w:rFonts w:ascii="Sylfaen" w:eastAsia="TimesNewRomanPSMT" w:hAnsi="Sylfaen"/>
          <w:szCs w:val="24"/>
          <w:lang w:val="ka-GE"/>
        </w:rPr>
        <w:t xml:space="preserve"> საშუალებებისა და აცეტილსალიცილის მჟავას მაღალი დოზით ერთდროული გამოყენება დაკავშირებულია </w:t>
      </w:r>
      <w:proofErr w:type="spellStart"/>
      <w:r w:rsidRPr="002D5870">
        <w:rPr>
          <w:rFonts w:ascii="Sylfaen" w:eastAsia="TimesNewRomanPSMT" w:hAnsi="Sylfaen"/>
          <w:szCs w:val="24"/>
          <w:lang w:val="ka-GE"/>
        </w:rPr>
        <w:t>გორგლოვანი</w:t>
      </w:r>
      <w:proofErr w:type="spellEnd"/>
      <w:r w:rsidRPr="002D5870">
        <w:rPr>
          <w:rFonts w:ascii="Sylfaen" w:eastAsia="TimesNewRomanPSMT" w:hAnsi="Sylfaen"/>
          <w:szCs w:val="24"/>
          <w:lang w:val="ka-GE"/>
        </w:rPr>
        <w:t xml:space="preserve"> ფილტრაციის სიჩქარის შემცირებასთან თირკმლის </w:t>
      </w:r>
      <w:proofErr w:type="spellStart"/>
      <w:r w:rsidRPr="002D5870">
        <w:rPr>
          <w:rFonts w:ascii="Sylfaen" w:eastAsia="TimesNewRomanPSMT" w:hAnsi="Sylfaen"/>
          <w:szCs w:val="24"/>
          <w:lang w:val="ka-GE"/>
        </w:rPr>
        <w:t>პროსტაგლანდინების</w:t>
      </w:r>
      <w:proofErr w:type="spellEnd"/>
      <w:r w:rsidRPr="002D5870">
        <w:rPr>
          <w:rFonts w:ascii="Sylfaen" w:eastAsia="TimesNewRomanPSMT" w:hAnsi="Sylfaen"/>
          <w:szCs w:val="24"/>
          <w:lang w:val="ka-GE"/>
        </w:rPr>
        <w:t xml:space="preserve"> სინთეზის შემცირების გამო.</w:t>
      </w:r>
    </w:p>
    <w:p w14:paraId="58013137" w14:textId="79474BEA" w:rsidR="007F7C30" w:rsidRPr="002D5870" w:rsidRDefault="007F7C30"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lastRenderedPageBreak/>
        <w:t>ანგიოტენზინ</w:t>
      </w:r>
      <w:proofErr w:type="spellEnd"/>
      <w:r w:rsidRPr="002D5870">
        <w:rPr>
          <w:rFonts w:ascii="Sylfaen" w:eastAsia="TimesNewRomanPSMT" w:hAnsi="Sylfaen"/>
          <w:szCs w:val="24"/>
          <w:lang w:val="ka-GE"/>
        </w:rPr>
        <w:t>-გარდამქმნელი ფერმენტის (</w:t>
      </w:r>
      <w:proofErr w:type="spellStart"/>
      <w:r w:rsidRPr="002D5870">
        <w:rPr>
          <w:rFonts w:ascii="Sylfaen" w:eastAsia="TimesNewRomanPSMT" w:hAnsi="Sylfaen"/>
          <w:szCs w:val="24"/>
          <w:lang w:val="ka-GE"/>
        </w:rPr>
        <w:t>აგფ</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ინჰიბიტორებისდა</w:t>
      </w:r>
      <w:proofErr w:type="spellEnd"/>
      <w:r w:rsidRPr="002D5870">
        <w:rPr>
          <w:rFonts w:ascii="Sylfaen" w:eastAsia="TimesNewRomanPSMT" w:hAnsi="Sylfaen"/>
          <w:szCs w:val="24"/>
          <w:lang w:val="ka-GE"/>
        </w:rPr>
        <w:t xml:space="preserve">  აცეტილსალიცილის მჟავას მაღალი დოზების კომბინაცია დაკავშირებულია </w:t>
      </w:r>
      <w:proofErr w:type="spellStart"/>
      <w:r w:rsidRPr="002D5870">
        <w:rPr>
          <w:rFonts w:ascii="Sylfaen" w:eastAsia="TimesNewRomanPSMT" w:hAnsi="Sylfaen"/>
          <w:szCs w:val="24"/>
          <w:lang w:val="ka-GE"/>
        </w:rPr>
        <w:t>გორგლოვანი</w:t>
      </w:r>
      <w:proofErr w:type="spellEnd"/>
      <w:r w:rsidRPr="002D5870">
        <w:rPr>
          <w:rFonts w:ascii="Sylfaen" w:eastAsia="TimesNewRomanPSMT" w:hAnsi="Sylfaen"/>
          <w:szCs w:val="24"/>
          <w:lang w:val="ka-GE"/>
        </w:rPr>
        <w:t xml:space="preserve"> ფილტრაციის სიჩქარის შემცირებასთან </w:t>
      </w:r>
      <w:proofErr w:type="spellStart"/>
      <w:r w:rsidRPr="002D5870">
        <w:rPr>
          <w:rFonts w:ascii="Sylfaen" w:eastAsia="TimesNewRomanPSMT" w:hAnsi="Sylfaen"/>
          <w:szCs w:val="24"/>
          <w:lang w:val="ka-GE"/>
        </w:rPr>
        <w:t>ვაზოდილატაციური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პროსტაგლანდინების</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ინჰიბირების</w:t>
      </w:r>
      <w:proofErr w:type="spellEnd"/>
      <w:r w:rsidRPr="002D5870">
        <w:rPr>
          <w:rFonts w:ascii="Sylfaen" w:eastAsia="TimesNewRomanPSMT" w:hAnsi="Sylfaen"/>
          <w:szCs w:val="24"/>
          <w:lang w:val="ka-GE"/>
        </w:rPr>
        <w:t xml:space="preserve"> გამო. გარდა ამისა, შეინიშნება </w:t>
      </w:r>
      <w:proofErr w:type="spellStart"/>
      <w:r w:rsidRPr="002D5870">
        <w:rPr>
          <w:rFonts w:ascii="Sylfaen" w:eastAsia="TimesNewRomanPSMT" w:hAnsi="Sylfaen"/>
          <w:szCs w:val="24"/>
          <w:lang w:val="ka-GE"/>
        </w:rPr>
        <w:t>აგფ</w:t>
      </w:r>
      <w:proofErr w:type="spellEnd"/>
      <w:r w:rsidRPr="002D5870">
        <w:rPr>
          <w:rFonts w:ascii="Sylfaen" w:eastAsia="TimesNewRomanPSMT" w:hAnsi="Sylfaen"/>
          <w:szCs w:val="24"/>
          <w:lang w:val="ka-GE"/>
        </w:rPr>
        <w:t xml:space="preserve"> ინჰიბიტორების </w:t>
      </w:r>
      <w:proofErr w:type="spellStart"/>
      <w:r w:rsidRPr="002D5870">
        <w:rPr>
          <w:rFonts w:ascii="Sylfaen" w:eastAsia="TimesNewRomanPSMT" w:hAnsi="Sylfaen"/>
          <w:szCs w:val="24"/>
          <w:lang w:val="ka-GE"/>
        </w:rPr>
        <w:t>ანტიჰიპერტენზიული</w:t>
      </w:r>
      <w:proofErr w:type="spellEnd"/>
      <w:r w:rsidRPr="002D5870">
        <w:rPr>
          <w:rFonts w:ascii="Sylfaen" w:eastAsia="TimesNewRomanPSMT" w:hAnsi="Sylfaen"/>
          <w:szCs w:val="24"/>
          <w:lang w:val="ka-GE"/>
        </w:rPr>
        <w:t xml:space="preserve"> ეფექტის შესუსტება.</w:t>
      </w:r>
    </w:p>
    <w:p w14:paraId="147D8322" w14:textId="77777777" w:rsidR="00F25246" w:rsidRPr="002D5870" w:rsidRDefault="00F25246" w:rsidP="00E23AA8">
      <w:pPr>
        <w:jc w:val="both"/>
        <w:rPr>
          <w:rFonts w:ascii="Sylfaen" w:hAnsi="Sylfaen"/>
          <w:szCs w:val="24"/>
        </w:rPr>
      </w:pPr>
    </w:p>
    <w:p w14:paraId="4E0FD6CF" w14:textId="0C0F291C" w:rsidR="00D808ED" w:rsidRPr="002D5870" w:rsidRDefault="001916F8" w:rsidP="00E23AA8">
      <w:pPr>
        <w:jc w:val="both"/>
        <w:rPr>
          <w:rFonts w:ascii="Sylfaen" w:hAnsi="Sylfaen"/>
          <w:bCs/>
          <w:i/>
          <w:szCs w:val="24"/>
          <w:lang w:val="ka-GE"/>
        </w:rPr>
      </w:pPr>
      <w:r w:rsidRPr="002D5870">
        <w:rPr>
          <w:rFonts w:ascii="Sylfaen" w:hAnsi="Sylfaen"/>
          <w:bCs/>
          <w:i/>
          <w:szCs w:val="24"/>
          <w:lang w:val="ka-GE"/>
        </w:rPr>
        <w:t>ორსულობა და ლაქტაცია</w:t>
      </w:r>
    </w:p>
    <w:p w14:paraId="7B6F0200" w14:textId="421C5738" w:rsidR="00D566C5" w:rsidRPr="002D5870" w:rsidRDefault="001916F8"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ორსულობა</w:t>
      </w:r>
    </w:p>
    <w:p w14:paraId="1F641367" w14:textId="5FDD501A" w:rsidR="00805797" w:rsidRPr="002D5870" w:rsidRDefault="00805797"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ცხოველებზე ჩატარებულმა კვლევებმა აჩვენა აცეტილსალიცილის მჟავას რეპროდუქციული ტოქსიკურობა. ორსულობის პირველი სამი თვის განმავლობაში </w:t>
      </w:r>
      <w:proofErr w:type="spellStart"/>
      <w:r w:rsidRPr="002D5870">
        <w:rPr>
          <w:rFonts w:ascii="Sylfaen" w:eastAsia="TimesNewRomanPSMT" w:hAnsi="Sylfaen"/>
          <w:szCs w:val="24"/>
          <w:lang w:val="ka-GE"/>
        </w:rPr>
        <w:t>სალიცილატების</w:t>
      </w:r>
      <w:proofErr w:type="spellEnd"/>
      <w:r w:rsidRPr="002D5870">
        <w:rPr>
          <w:rFonts w:ascii="Sylfaen" w:eastAsia="TimesNewRomanPSMT" w:hAnsi="Sylfaen"/>
          <w:szCs w:val="24"/>
          <w:lang w:val="ka-GE"/>
        </w:rPr>
        <w:t xml:space="preserve"> მაღალი დოზები დაკავშირებულია ნაყოფის მანკების შემთხვევების ზრდასთან. ორსულობის პირველ ტრიმესტრში აცეტილსალიცილის მჟავას შემცველი პრეპარატების გამოყენება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 xml:space="preserve">. მეორე ტრიმესტრში, 20 კვირამდე, </w:t>
      </w:r>
      <w:proofErr w:type="spellStart"/>
      <w:r w:rsidRPr="002D5870">
        <w:rPr>
          <w:rFonts w:ascii="Sylfaen" w:eastAsia="TimesNewRomanPSMT" w:hAnsi="Sylfaen"/>
          <w:szCs w:val="24"/>
          <w:lang w:val="ka-GE"/>
        </w:rPr>
        <w:t>სალიცილატები</w:t>
      </w:r>
      <w:proofErr w:type="spellEnd"/>
      <w:r w:rsidRPr="002D5870">
        <w:rPr>
          <w:rFonts w:ascii="Sylfaen" w:eastAsia="TimesNewRomanPSMT" w:hAnsi="Sylfaen"/>
          <w:szCs w:val="24"/>
          <w:lang w:val="ka-GE"/>
        </w:rPr>
        <w:t xml:space="preserve"> უნდა დაინიშნოს მხოლოდ რისკისა და სარგებლის საგულდაგულო შეფასებით. </w:t>
      </w:r>
      <w:proofErr w:type="spellStart"/>
      <w:r w:rsidRPr="002D5870">
        <w:rPr>
          <w:rFonts w:ascii="Sylfaen" w:eastAsia="TimesNewRomanPSMT" w:hAnsi="Sylfaen"/>
          <w:szCs w:val="24"/>
          <w:lang w:val="ka-GE"/>
        </w:rPr>
        <w:t>აასს</w:t>
      </w:r>
      <w:proofErr w:type="spellEnd"/>
      <w:r w:rsidRPr="002D5870">
        <w:rPr>
          <w:rFonts w:ascii="Sylfaen" w:eastAsia="TimesNewRomanPSMT" w:hAnsi="Sylfaen"/>
          <w:szCs w:val="24"/>
          <w:lang w:val="ka-GE"/>
        </w:rPr>
        <w:t xml:space="preserve">-ების გამოყენება </w:t>
      </w:r>
      <w:proofErr w:type="spellStart"/>
      <w:r w:rsidRPr="002D5870">
        <w:rPr>
          <w:rFonts w:ascii="Sylfaen" w:eastAsia="TimesNewRomanPSMT" w:hAnsi="Sylfaen"/>
          <w:szCs w:val="24"/>
          <w:lang w:val="ka-GE"/>
        </w:rPr>
        <w:t>უკუნაჩვენებია</w:t>
      </w:r>
      <w:proofErr w:type="spellEnd"/>
      <w:r w:rsidRPr="002D5870">
        <w:rPr>
          <w:rFonts w:ascii="Sylfaen" w:eastAsia="TimesNewRomanPSMT" w:hAnsi="Sylfaen"/>
          <w:szCs w:val="24"/>
          <w:lang w:val="ka-GE"/>
        </w:rPr>
        <w:t xml:space="preserve"> ქალებში ორსულობის მე-20 კვირიდან, ახალშობილში </w:t>
      </w:r>
      <w:proofErr w:type="spellStart"/>
      <w:r w:rsidRPr="002D5870">
        <w:rPr>
          <w:rFonts w:ascii="Sylfaen" w:eastAsia="TimesNewRomanPSMT" w:hAnsi="Sylfaen"/>
          <w:szCs w:val="24"/>
          <w:lang w:val="ka-GE"/>
        </w:rPr>
        <w:t>ოლიგოჰიდრამნიონის</w:t>
      </w:r>
      <w:proofErr w:type="spellEnd"/>
      <w:r w:rsidRPr="002D5870">
        <w:rPr>
          <w:rFonts w:ascii="Sylfaen" w:eastAsia="TimesNewRomanPSMT" w:hAnsi="Sylfaen"/>
          <w:szCs w:val="24"/>
          <w:lang w:val="ka-GE"/>
        </w:rPr>
        <w:t xml:space="preserve"> და/ან თირკმლის ფუნქციის დარღვევის (</w:t>
      </w:r>
      <w:proofErr w:type="spellStart"/>
      <w:r w:rsidRPr="002D5870">
        <w:rPr>
          <w:rFonts w:ascii="Sylfaen" w:eastAsia="TimesNewRomanPSMT" w:hAnsi="Sylfaen"/>
          <w:szCs w:val="24"/>
          <w:lang w:val="ka-GE"/>
        </w:rPr>
        <w:t>ნეონატალური</w:t>
      </w:r>
      <w:proofErr w:type="spellEnd"/>
      <w:r w:rsidRPr="002D5870">
        <w:rPr>
          <w:rFonts w:ascii="Sylfaen" w:eastAsia="TimesNewRomanPSMT" w:hAnsi="Sylfaen"/>
          <w:szCs w:val="24"/>
          <w:lang w:val="ka-GE"/>
        </w:rPr>
        <w:t xml:space="preserve"> თირკმლის დისფუნქცია) პოტენციალის გამო. </w:t>
      </w:r>
    </w:p>
    <w:p w14:paraId="56F07DA5" w14:textId="77BC86FB" w:rsidR="00805797" w:rsidRPr="002D5870" w:rsidRDefault="00805797"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ორსულობის ბოლო ტრიმესტრში </w:t>
      </w:r>
      <w:proofErr w:type="spellStart"/>
      <w:r w:rsidRPr="002D5870">
        <w:rPr>
          <w:rFonts w:ascii="Sylfaen" w:eastAsia="TimesNewRomanPSMT" w:hAnsi="Sylfaen"/>
          <w:szCs w:val="24"/>
          <w:lang w:val="ka-GE"/>
        </w:rPr>
        <w:t>სალიცილატების</w:t>
      </w:r>
      <w:proofErr w:type="spellEnd"/>
      <w:r w:rsidRPr="002D5870">
        <w:rPr>
          <w:rFonts w:ascii="Sylfaen" w:eastAsia="TimesNewRomanPSMT" w:hAnsi="Sylfaen"/>
          <w:szCs w:val="24"/>
          <w:lang w:val="ka-GE"/>
        </w:rPr>
        <w:t xml:space="preserve"> მაღალი დოზები (300 </w:t>
      </w:r>
      <w:proofErr w:type="spellStart"/>
      <w:r w:rsidRPr="002D5870">
        <w:rPr>
          <w:rFonts w:ascii="Sylfaen" w:eastAsia="TimesNewRomanPSMT" w:hAnsi="Sylfaen"/>
          <w:szCs w:val="24"/>
          <w:lang w:val="ka-GE"/>
        </w:rPr>
        <w:t>მგ</w:t>
      </w:r>
      <w:proofErr w:type="spellEnd"/>
      <w:r w:rsidRPr="002D5870">
        <w:rPr>
          <w:rFonts w:ascii="Sylfaen" w:eastAsia="TimesNewRomanPSMT" w:hAnsi="Sylfaen"/>
          <w:szCs w:val="24"/>
          <w:lang w:val="ka-GE"/>
        </w:rPr>
        <w:t xml:space="preserve">-ზე მეტი დღეში) იწვევს მშობიარობის </w:t>
      </w:r>
      <w:r w:rsidR="00BE1460" w:rsidRPr="002D5870">
        <w:rPr>
          <w:rFonts w:ascii="Sylfaen" w:eastAsia="TimesNewRomanPSMT" w:hAnsi="Sylfaen"/>
          <w:szCs w:val="24"/>
          <w:lang w:val="ka-GE"/>
        </w:rPr>
        <w:t>შეფერხებას</w:t>
      </w:r>
      <w:r w:rsidRPr="002D5870">
        <w:rPr>
          <w:rFonts w:ascii="Sylfaen" w:eastAsia="TimesNewRomanPSMT" w:hAnsi="Sylfaen"/>
          <w:szCs w:val="24"/>
          <w:lang w:val="ka-GE"/>
        </w:rPr>
        <w:t xml:space="preserve">, ნაყოფში არტერიული </w:t>
      </w:r>
      <w:proofErr w:type="spellStart"/>
      <w:r w:rsidRPr="002D5870">
        <w:rPr>
          <w:rFonts w:ascii="Sylfaen" w:eastAsia="TimesNewRomanPSMT" w:hAnsi="Sylfaen"/>
          <w:szCs w:val="24"/>
          <w:lang w:val="ka-GE"/>
        </w:rPr>
        <w:t>სადინრის</w:t>
      </w:r>
      <w:proofErr w:type="spellEnd"/>
      <w:r w:rsidRPr="002D5870">
        <w:rPr>
          <w:rFonts w:ascii="Sylfaen" w:eastAsia="TimesNewRomanPSMT" w:hAnsi="Sylfaen"/>
          <w:szCs w:val="24"/>
          <w:lang w:val="ka-GE"/>
        </w:rPr>
        <w:t xml:space="preserve"> ნაადრევ დახურვას, დედ</w:t>
      </w:r>
      <w:r w:rsidR="00BE1460" w:rsidRPr="002D5870">
        <w:rPr>
          <w:rFonts w:ascii="Sylfaen" w:eastAsia="TimesNewRomanPSMT" w:hAnsi="Sylfaen"/>
          <w:szCs w:val="24"/>
          <w:lang w:val="ka-GE"/>
        </w:rPr>
        <w:t>ა</w:t>
      </w:r>
      <w:r w:rsidRPr="002D5870">
        <w:rPr>
          <w:rFonts w:ascii="Sylfaen" w:eastAsia="TimesNewRomanPSMT" w:hAnsi="Sylfaen"/>
          <w:szCs w:val="24"/>
          <w:lang w:val="ka-GE"/>
        </w:rPr>
        <w:t xml:space="preserve">სა და ნაყოფში სისხლდენის გაძლიერებას, ხოლო </w:t>
      </w:r>
      <w:r w:rsidR="00BE1460" w:rsidRPr="002D5870">
        <w:rPr>
          <w:rFonts w:ascii="Sylfaen" w:eastAsia="TimesNewRomanPSMT" w:hAnsi="Sylfaen"/>
          <w:szCs w:val="24"/>
          <w:lang w:val="ka-GE"/>
        </w:rPr>
        <w:t xml:space="preserve">უშუალოდ </w:t>
      </w:r>
      <w:r w:rsidRPr="002D5870">
        <w:rPr>
          <w:rFonts w:ascii="Sylfaen" w:eastAsia="TimesNewRomanPSMT" w:hAnsi="Sylfaen"/>
          <w:szCs w:val="24"/>
          <w:lang w:val="ka-GE"/>
        </w:rPr>
        <w:t xml:space="preserve">მშობიარობის წინ მიღებამ შეიძლება გამოიწვიოს </w:t>
      </w:r>
      <w:proofErr w:type="spellStart"/>
      <w:r w:rsidRPr="002D5870">
        <w:rPr>
          <w:rFonts w:ascii="Sylfaen" w:eastAsia="TimesNewRomanPSMT" w:hAnsi="Sylfaen"/>
          <w:szCs w:val="24"/>
          <w:lang w:val="ka-GE"/>
        </w:rPr>
        <w:t>ქალასშიდა</w:t>
      </w:r>
      <w:proofErr w:type="spellEnd"/>
      <w:r w:rsidRPr="002D5870">
        <w:rPr>
          <w:rFonts w:ascii="Sylfaen" w:eastAsia="TimesNewRomanPSMT" w:hAnsi="Sylfaen"/>
          <w:szCs w:val="24"/>
          <w:lang w:val="ka-GE"/>
        </w:rPr>
        <w:t xml:space="preserve"> </w:t>
      </w:r>
      <w:r w:rsidR="00BE1460" w:rsidRPr="002D5870">
        <w:rPr>
          <w:rFonts w:ascii="Sylfaen" w:eastAsia="TimesNewRomanPSMT" w:hAnsi="Sylfaen"/>
          <w:szCs w:val="24"/>
          <w:lang w:val="ka-GE"/>
        </w:rPr>
        <w:t>სისხლჩაქცევა</w:t>
      </w:r>
      <w:r w:rsidRPr="002D5870">
        <w:rPr>
          <w:rFonts w:ascii="Sylfaen" w:eastAsia="TimesNewRomanPSMT" w:hAnsi="Sylfaen"/>
          <w:szCs w:val="24"/>
          <w:lang w:val="ka-GE"/>
        </w:rPr>
        <w:t>, განსაკუთრებით დღენაკლულ ბავშვებში.</w:t>
      </w:r>
    </w:p>
    <w:p w14:paraId="4813D8B0" w14:textId="0460DF97" w:rsidR="00580258" w:rsidRPr="002D5870" w:rsidRDefault="00580258" w:rsidP="00E23AA8">
      <w:pPr>
        <w:autoSpaceDE w:val="0"/>
        <w:autoSpaceDN w:val="0"/>
        <w:adjustRightInd w:val="0"/>
        <w:jc w:val="both"/>
        <w:rPr>
          <w:rFonts w:ascii="Sylfaen" w:eastAsia="TimesNewRomanPSMT" w:hAnsi="Sylfaen"/>
          <w:i/>
          <w:iCs/>
          <w:szCs w:val="24"/>
          <w:lang w:val="ka-GE"/>
        </w:rPr>
      </w:pPr>
      <w:r w:rsidRPr="002D5870">
        <w:rPr>
          <w:rFonts w:ascii="Sylfaen" w:eastAsia="TimesNewRomanPSMT" w:hAnsi="Sylfaen"/>
          <w:i/>
          <w:iCs/>
          <w:szCs w:val="24"/>
          <w:lang w:val="ka-GE"/>
        </w:rPr>
        <w:t>ძუძუთი კვების პერიოდი</w:t>
      </w:r>
    </w:p>
    <w:p w14:paraId="17D6B61C" w14:textId="662F4372" w:rsidR="00580258" w:rsidRPr="002D5870" w:rsidRDefault="00580258"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სალიცილატები</w:t>
      </w:r>
      <w:proofErr w:type="spellEnd"/>
      <w:r w:rsidRPr="002D5870">
        <w:rPr>
          <w:rFonts w:ascii="Sylfaen" w:eastAsia="TimesNewRomanPSMT" w:hAnsi="Sylfaen"/>
          <w:szCs w:val="24"/>
          <w:lang w:val="ka-GE"/>
        </w:rPr>
        <w:t xml:space="preserve"> და მათი </w:t>
      </w:r>
      <w:proofErr w:type="spellStart"/>
      <w:r w:rsidRPr="002D5870">
        <w:rPr>
          <w:rFonts w:ascii="Sylfaen" w:eastAsia="TimesNewRomanPSMT" w:hAnsi="Sylfaen"/>
          <w:szCs w:val="24"/>
          <w:lang w:val="ka-GE"/>
        </w:rPr>
        <w:t>მეტაბოლიტები</w:t>
      </w:r>
      <w:proofErr w:type="spellEnd"/>
      <w:r w:rsidRPr="002D5870">
        <w:rPr>
          <w:rFonts w:ascii="Sylfaen" w:eastAsia="TimesNewRomanPSMT" w:hAnsi="Sylfaen"/>
          <w:szCs w:val="24"/>
          <w:lang w:val="ka-GE"/>
        </w:rPr>
        <w:t xml:space="preserve"> მცირე რაოდენობით გამოიყოფა დედის რძეში. არსებული კლინიკური მონაცემები არასაკმარისია ამ პრეპარატის ძუძუთი კვების დროს გამოყენების ან არ გამოყენების შესაფერისობის დასადგენად. ძუძუთი კვების დროს აცეტილსალიცილის მჟავას დანიშვნამდე უნდა შეფასდეს თერაპიის პოტენციური სარგებელი ჩვილისთვის პოტენციურ რისკთან შედარებით.</w:t>
      </w:r>
    </w:p>
    <w:p w14:paraId="6605C9B6" w14:textId="77777777" w:rsidR="00D566C5" w:rsidRPr="002D5870" w:rsidRDefault="00D566C5" w:rsidP="00E23AA8">
      <w:pPr>
        <w:jc w:val="both"/>
        <w:rPr>
          <w:rFonts w:ascii="Sylfaen" w:hAnsi="Sylfaen"/>
          <w:szCs w:val="24"/>
        </w:rPr>
      </w:pPr>
    </w:p>
    <w:p w14:paraId="5EA17D2A" w14:textId="77777777" w:rsidR="00752C97" w:rsidRPr="002D5870" w:rsidRDefault="00752C97" w:rsidP="00E23AA8">
      <w:pPr>
        <w:widowControl w:val="0"/>
        <w:jc w:val="both"/>
        <w:rPr>
          <w:rFonts w:ascii="Sylfaen" w:hAnsi="Sylfaen"/>
          <w:bCs/>
          <w:i/>
          <w:szCs w:val="24"/>
          <w:lang w:val="ka-GE"/>
        </w:rPr>
      </w:pPr>
      <w:r w:rsidRPr="002D5870">
        <w:rPr>
          <w:rFonts w:ascii="Sylfaen" w:hAnsi="Sylfaen"/>
          <w:bCs/>
          <w:i/>
          <w:szCs w:val="24"/>
        </w:rPr>
        <w:t>ზეგავლენა სატრანსპორტო საშუალებების მართვის და მექანიზმებთან მუშაობის უნარზე</w:t>
      </w:r>
    </w:p>
    <w:p w14:paraId="6D802E7F" w14:textId="5DC48D52" w:rsidR="00752C97" w:rsidRPr="002D5870" w:rsidRDefault="00752C97" w:rsidP="00E23AA8">
      <w:pPr>
        <w:widowControl w:val="0"/>
        <w:jc w:val="both"/>
        <w:rPr>
          <w:rFonts w:ascii="Sylfaen" w:hAnsi="Sylfaen"/>
          <w:szCs w:val="24"/>
          <w:lang w:val="ka-GE"/>
        </w:rPr>
      </w:pPr>
      <w:r w:rsidRPr="002D5870">
        <w:rPr>
          <w:rFonts w:ascii="Sylfaen" w:eastAsia="TimesNewRomanPSMT" w:hAnsi="Sylfaen"/>
          <w:szCs w:val="24"/>
          <w:lang w:val="ka-GE"/>
        </w:rPr>
        <w:t xml:space="preserve">აცეტილსალიცილის მჟავას </w:t>
      </w:r>
      <w:r w:rsidRPr="002D5870">
        <w:rPr>
          <w:rFonts w:ascii="Sylfaen" w:hAnsi="Sylfaen"/>
          <w:szCs w:val="24"/>
          <w:lang w:val="ka-GE"/>
        </w:rPr>
        <w:t xml:space="preserve">შემცველი პრეპარატით მკურნალობის დროს სიფრთხილეა საჭირო სატრანსპორტო საშუალებების მართვისას და პოტენციურად საშიში საქმიანობების შესრულებისას, რომლებიც მოითხოვს ყურადღების კონცენტრაციას და სწრაფ ფსიქომოტორულ რეაქციებს. </w:t>
      </w:r>
    </w:p>
    <w:p w14:paraId="35A21C7A" w14:textId="77777777" w:rsidR="001B0029" w:rsidRPr="002D5870" w:rsidRDefault="001B0029" w:rsidP="00E23AA8">
      <w:pPr>
        <w:widowControl w:val="0"/>
        <w:jc w:val="both"/>
        <w:rPr>
          <w:rFonts w:ascii="Sylfaen" w:hAnsi="Sylfaen"/>
          <w:szCs w:val="24"/>
          <w:lang w:val="ka-GE"/>
        </w:rPr>
      </w:pPr>
    </w:p>
    <w:p w14:paraId="7F4275A4" w14:textId="77777777" w:rsidR="00752C97" w:rsidRPr="002D5870" w:rsidRDefault="00752C97" w:rsidP="00E23AA8">
      <w:pPr>
        <w:jc w:val="both"/>
        <w:rPr>
          <w:bCs/>
          <w:i/>
          <w:iCs/>
          <w:szCs w:val="24"/>
          <w:lang w:val="ka-GE"/>
        </w:rPr>
      </w:pPr>
      <w:r w:rsidRPr="002D5870">
        <w:rPr>
          <w:rFonts w:ascii="Sylfaen" w:hAnsi="Sylfaen" w:cs="Sylfaen"/>
          <w:bCs/>
          <w:i/>
          <w:iCs/>
          <w:szCs w:val="24"/>
          <w:lang w:val="ka-GE"/>
        </w:rPr>
        <w:t>გვერდითი</w:t>
      </w:r>
      <w:r w:rsidRPr="002D5870">
        <w:rPr>
          <w:bCs/>
          <w:i/>
          <w:iCs/>
          <w:szCs w:val="24"/>
          <w:lang w:val="ka-GE"/>
        </w:rPr>
        <w:t xml:space="preserve"> </w:t>
      </w:r>
      <w:r w:rsidRPr="002D5870">
        <w:rPr>
          <w:rFonts w:ascii="Sylfaen" w:hAnsi="Sylfaen" w:cs="Sylfaen"/>
          <w:bCs/>
          <w:i/>
          <w:iCs/>
          <w:szCs w:val="24"/>
          <w:lang w:val="ka-GE"/>
        </w:rPr>
        <w:t>მოვლენები</w:t>
      </w:r>
    </w:p>
    <w:p w14:paraId="79C34B40" w14:textId="59D68308" w:rsidR="00752C97" w:rsidRPr="002D5870" w:rsidRDefault="00752C97" w:rsidP="00E23AA8">
      <w:pPr>
        <w:jc w:val="both"/>
        <w:rPr>
          <w:rFonts w:ascii="Sylfaen" w:hAnsi="Sylfaen"/>
          <w:szCs w:val="24"/>
          <w:lang w:val="ka-GE"/>
        </w:rPr>
      </w:pPr>
      <w:r w:rsidRPr="002D5870">
        <w:rPr>
          <w:rFonts w:ascii="Sylfaen" w:hAnsi="Sylfaen"/>
          <w:szCs w:val="24"/>
          <w:lang w:val="ka-GE"/>
        </w:rPr>
        <w:t>გვერდითი მოვლენების სიხშირის პარამეტრები განისაზღვრება შემდეგნაირად: ძალიან ხშირი (≥ 1/10); ხშირი (≥ 1/100 მაგრამ &lt; 1/10); არახშირი (≥ 1/1000 მაგრამ &lt; 1/100); იშვიათი (≥ 1/10000 მაგრამ &lt; 1/1000); ძალიან იშვიათი (&lt; 1/10000); სიხშირე უცნობია (არსებული მონაცემებით შეფასება შეუძლებელია).</w:t>
      </w:r>
    </w:p>
    <w:p w14:paraId="2879224D" w14:textId="44F2C434" w:rsidR="0039018D" w:rsidRPr="002D5870" w:rsidRDefault="002544A5" w:rsidP="00E23AA8">
      <w:pPr>
        <w:autoSpaceDE w:val="0"/>
        <w:autoSpaceDN w:val="0"/>
        <w:adjustRightInd w:val="0"/>
        <w:jc w:val="both"/>
        <w:rPr>
          <w:rFonts w:ascii="Sylfaen" w:hAnsi="Sylfaen"/>
          <w:szCs w:val="24"/>
          <w:lang w:val="ka-GE"/>
        </w:rPr>
      </w:pPr>
      <w:r w:rsidRPr="002D5870">
        <w:rPr>
          <w:rFonts w:ascii="Sylfaen" w:hAnsi="Sylfaen"/>
          <w:i/>
          <w:iCs/>
          <w:szCs w:val="24"/>
          <w:lang w:val="ka-GE"/>
        </w:rPr>
        <w:t xml:space="preserve">სისხლისა და ლიმფური სისტემის მხრივ: </w:t>
      </w:r>
      <w:r w:rsidRPr="002D5870">
        <w:rPr>
          <w:rFonts w:ascii="Sylfaen" w:eastAsia="TimesNewRomanPSMT" w:hAnsi="Sylfaen"/>
          <w:szCs w:val="24"/>
          <w:lang w:val="ka-GE"/>
        </w:rPr>
        <w:t xml:space="preserve">არახშირი - </w:t>
      </w:r>
      <w:proofErr w:type="spellStart"/>
      <w:r w:rsidRPr="002D5870">
        <w:rPr>
          <w:rFonts w:ascii="Sylfaen" w:eastAsia="TimesNewRomanPSMT" w:hAnsi="Sylfaen"/>
          <w:szCs w:val="24"/>
          <w:lang w:val="ka-GE"/>
        </w:rPr>
        <w:t>რკინადეფიციტური</w:t>
      </w:r>
      <w:proofErr w:type="spellEnd"/>
      <w:r w:rsidRPr="002D5870">
        <w:rPr>
          <w:rFonts w:ascii="Sylfaen" w:eastAsia="TimesNewRomanPSMT" w:hAnsi="Sylfaen"/>
          <w:szCs w:val="24"/>
          <w:lang w:val="ka-GE"/>
        </w:rPr>
        <w:t xml:space="preserve"> ანემია (დაკავშირებული </w:t>
      </w:r>
      <w:proofErr w:type="spellStart"/>
      <w:r w:rsidRPr="002D5870">
        <w:rPr>
          <w:rFonts w:ascii="Sylfaen" w:eastAsia="TimesNewRomanPSMT" w:hAnsi="Sylfaen"/>
          <w:szCs w:val="24"/>
          <w:lang w:val="ka-GE"/>
        </w:rPr>
        <w:t>სისხლდენასთან</w:t>
      </w:r>
      <w:proofErr w:type="spellEnd"/>
      <w:r w:rsidRPr="002D5870">
        <w:rPr>
          <w:rFonts w:ascii="Sylfaen" w:eastAsia="TimesNewRomanPSMT" w:hAnsi="Sylfaen"/>
          <w:szCs w:val="24"/>
          <w:lang w:val="ka-GE"/>
        </w:rPr>
        <w:t xml:space="preserve">); იშვიათი - ჰემორაგიული ანემია; სიხშირე უცნობია - ჰემოლიზი, </w:t>
      </w:r>
      <w:proofErr w:type="spellStart"/>
      <w:r w:rsidRPr="002D5870">
        <w:rPr>
          <w:rFonts w:ascii="Sylfaen" w:eastAsia="TimesNewRomanPSMT" w:hAnsi="Sylfaen"/>
          <w:szCs w:val="24"/>
          <w:lang w:val="ka-GE"/>
        </w:rPr>
        <w:t>ჰემოლიზური</w:t>
      </w:r>
      <w:proofErr w:type="spellEnd"/>
      <w:r w:rsidRPr="002D5870">
        <w:rPr>
          <w:rFonts w:ascii="Sylfaen" w:eastAsia="TimesNewRomanPSMT" w:hAnsi="Sylfaen"/>
          <w:szCs w:val="24"/>
          <w:lang w:val="ka-GE"/>
        </w:rPr>
        <w:t xml:space="preserve"> ანემია (დაკავშირებული გლუკოზა-6-ფოსფატ </w:t>
      </w:r>
      <w:proofErr w:type="spellStart"/>
      <w:r w:rsidRPr="002D5870">
        <w:rPr>
          <w:rFonts w:ascii="Sylfaen" w:eastAsia="TimesNewRomanPSMT" w:hAnsi="Sylfaen"/>
          <w:szCs w:val="24"/>
          <w:lang w:val="ka-GE"/>
        </w:rPr>
        <w:t>დეჰიდროგენაზას</w:t>
      </w:r>
      <w:proofErr w:type="spellEnd"/>
      <w:r w:rsidRPr="002D5870">
        <w:rPr>
          <w:rFonts w:ascii="Sylfaen" w:eastAsia="TimesNewRomanPSMT" w:hAnsi="Sylfaen"/>
          <w:szCs w:val="24"/>
          <w:lang w:val="ka-GE"/>
        </w:rPr>
        <w:t xml:space="preserve"> დეფიციტის მძიმე ფორმებთან).</w:t>
      </w:r>
    </w:p>
    <w:p w14:paraId="2F8F8E84" w14:textId="7FD88031" w:rsidR="00FD4B3F" w:rsidRPr="002D5870" w:rsidRDefault="002544A5" w:rsidP="00E23AA8">
      <w:pPr>
        <w:autoSpaceDE w:val="0"/>
        <w:autoSpaceDN w:val="0"/>
        <w:adjustRightInd w:val="0"/>
        <w:jc w:val="both"/>
        <w:rPr>
          <w:rFonts w:ascii="Sylfaen" w:eastAsia="TimesNewRomanPSMT" w:hAnsi="Sylfaen"/>
          <w:szCs w:val="24"/>
          <w:lang w:val="ka-GE"/>
        </w:rPr>
      </w:pPr>
      <w:r w:rsidRPr="002D5870">
        <w:rPr>
          <w:rFonts w:ascii="Sylfaen" w:hAnsi="Sylfaen" w:cs="Sylfaen"/>
          <w:i/>
          <w:szCs w:val="24"/>
          <w:lang w:val="ka-GE"/>
        </w:rPr>
        <w:t>იმუნური</w:t>
      </w:r>
      <w:r w:rsidRPr="002D5870">
        <w:rPr>
          <w:i/>
          <w:szCs w:val="24"/>
          <w:lang w:val="ka-GE"/>
        </w:rPr>
        <w:t xml:space="preserve"> </w:t>
      </w:r>
      <w:r w:rsidRPr="002D5870">
        <w:rPr>
          <w:rFonts w:ascii="Sylfaen" w:hAnsi="Sylfaen" w:cs="Sylfaen"/>
          <w:i/>
          <w:szCs w:val="24"/>
          <w:lang w:val="ka-GE"/>
        </w:rPr>
        <w:t>სისტემის მხრივ:</w:t>
      </w:r>
      <w:r w:rsidRPr="002D5870">
        <w:rPr>
          <w:szCs w:val="24"/>
          <w:lang w:val="ka-GE"/>
        </w:rPr>
        <w:t xml:space="preserve"> </w:t>
      </w:r>
      <w:r w:rsidRPr="002D5870">
        <w:rPr>
          <w:rFonts w:ascii="Sylfaen" w:eastAsia="TimesNewRomanPSMT" w:hAnsi="Sylfaen"/>
          <w:szCs w:val="24"/>
          <w:lang w:val="ka-GE"/>
        </w:rPr>
        <w:t xml:space="preserve">არახშირი - </w:t>
      </w:r>
      <w:proofErr w:type="spellStart"/>
      <w:r w:rsidRPr="002D5870">
        <w:rPr>
          <w:rFonts w:ascii="Sylfaen" w:eastAsia="TimesNewRomanPSMT" w:hAnsi="Sylfaen"/>
          <w:szCs w:val="24"/>
          <w:lang w:val="ka-GE"/>
        </w:rPr>
        <w:t>ჰიპერმგრძნობელობა</w:t>
      </w:r>
      <w:proofErr w:type="spellEnd"/>
      <w:r w:rsidRPr="002D5870">
        <w:rPr>
          <w:rFonts w:ascii="Sylfaen" w:eastAsia="TimesNewRomanPSMT" w:hAnsi="Sylfaen"/>
          <w:szCs w:val="24"/>
          <w:lang w:val="ka-GE"/>
        </w:rPr>
        <w:t xml:space="preserve">, პრეპარატის აუტანლობა, ალერგიული შეშუპება და </w:t>
      </w:r>
      <w:proofErr w:type="spellStart"/>
      <w:r w:rsidRPr="002D5870">
        <w:rPr>
          <w:rFonts w:ascii="Sylfaen" w:eastAsia="TimesNewRomanPSMT" w:hAnsi="Sylfaen"/>
          <w:szCs w:val="24"/>
          <w:lang w:val="ka-GE"/>
        </w:rPr>
        <w:t>ანგიონევროზული</w:t>
      </w:r>
      <w:proofErr w:type="spellEnd"/>
      <w:r w:rsidRPr="002D5870">
        <w:rPr>
          <w:rFonts w:ascii="Sylfaen" w:eastAsia="TimesNewRomanPSMT" w:hAnsi="Sylfaen"/>
          <w:szCs w:val="24"/>
          <w:lang w:val="ka-GE"/>
        </w:rPr>
        <w:t xml:space="preserve"> შეშუპება (</w:t>
      </w:r>
      <w:proofErr w:type="spellStart"/>
      <w:r w:rsidRPr="002D5870">
        <w:rPr>
          <w:rFonts w:ascii="Sylfaen" w:eastAsia="TimesNewRomanPSMT" w:hAnsi="Sylfaen"/>
          <w:szCs w:val="24"/>
          <w:lang w:val="ka-GE"/>
        </w:rPr>
        <w:t>კვინკეს</w:t>
      </w:r>
      <w:proofErr w:type="spellEnd"/>
      <w:r w:rsidRPr="002D5870">
        <w:rPr>
          <w:rFonts w:ascii="Sylfaen" w:eastAsia="TimesNewRomanPSMT" w:hAnsi="Sylfaen"/>
          <w:szCs w:val="24"/>
          <w:lang w:val="ka-GE"/>
        </w:rPr>
        <w:t xml:space="preserve"> შეშუპება); იშვიათი - </w:t>
      </w:r>
      <w:proofErr w:type="spellStart"/>
      <w:r w:rsidRPr="002D5870">
        <w:rPr>
          <w:rFonts w:ascii="Sylfaen" w:eastAsia="TimesNewRomanPSMT" w:hAnsi="Sylfaen"/>
          <w:szCs w:val="24"/>
          <w:lang w:val="ka-GE"/>
        </w:rPr>
        <w:t>ანაფილაქსიური</w:t>
      </w:r>
      <w:proofErr w:type="spellEnd"/>
      <w:r w:rsidRPr="002D5870">
        <w:rPr>
          <w:rFonts w:ascii="Sylfaen" w:eastAsia="TimesNewRomanPSMT" w:hAnsi="Sylfaen"/>
          <w:szCs w:val="24"/>
          <w:lang w:val="ka-GE"/>
        </w:rPr>
        <w:t xml:space="preserve"> რეაქციები; სიხშირე უცნობია - </w:t>
      </w:r>
      <w:proofErr w:type="spellStart"/>
      <w:r w:rsidRPr="002D5870">
        <w:rPr>
          <w:rFonts w:ascii="Sylfaen" w:eastAsia="TimesNewRomanPSMT" w:hAnsi="Sylfaen"/>
          <w:szCs w:val="24"/>
          <w:lang w:val="ka-GE"/>
        </w:rPr>
        <w:t>ანაფილაქსიური</w:t>
      </w:r>
      <w:proofErr w:type="spellEnd"/>
      <w:r w:rsidRPr="002D5870">
        <w:rPr>
          <w:rFonts w:ascii="Sylfaen" w:eastAsia="TimesNewRomanPSMT" w:hAnsi="Sylfaen"/>
          <w:szCs w:val="24"/>
          <w:lang w:val="ka-GE"/>
        </w:rPr>
        <w:t xml:space="preserve"> შოკი.</w:t>
      </w:r>
    </w:p>
    <w:p w14:paraId="48D594EF" w14:textId="6D47ECD5" w:rsidR="0039018D" w:rsidRPr="002D5870" w:rsidRDefault="002544A5" w:rsidP="00E23AA8">
      <w:pPr>
        <w:autoSpaceDE w:val="0"/>
        <w:autoSpaceDN w:val="0"/>
        <w:adjustRightInd w:val="0"/>
        <w:jc w:val="both"/>
        <w:rPr>
          <w:rFonts w:ascii="Sylfaen" w:hAnsi="Sylfaen"/>
          <w:szCs w:val="24"/>
          <w:lang w:val="ka-GE"/>
        </w:rPr>
      </w:pPr>
      <w:r w:rsidRPr="002D5870">
        <w:rPr>
          <w:rFonts w:ascii="Sylfaen" w:hAnsi="Sylfaen"/>
          <w:i/>
          <w:szCs w:val="24"/>
          <w:lang w:val="ka-GE"/>
        </w:rPr>
        <w:t>ნერვული სისტემის მხრივ</w:t>
      </w:r>
      <w:r w:rsidRPr="002D5870">
        <w:rPr>
          <w:i/>
          <w:szCs w:val="24"/>
          <w:lang w:val="ka-GE"/>
        </w:rPr>
        <w:t>:</w:t>
      </w:r>
      <w:r w:rsidRPr="002D5870">
        <w:rPr>
          <w:szCs w:val="24"/>
          <w:lang w:val="ka-GE"/>
        </w:rPr>
        <w:t xml:space="preserve"> </w:t>
      </w:r>
      <w:proofErr w:type="spellStart"/>
      <w:r w:rsidR="0039018D" w:rsidRPr="002D5870">
        <w:rPr>
          <w:rFonts w:ascii="Sylfaen" w:eastAsia="TimesNewRomanPSMT" w:hAnsi="Sylfaen"/>
          <w:szCs w:val="24"/>
          <w:lang w:val="ka-GE"/>
        </w:rPr>
        <w:t>часто</w:t>
      </w:r>
      <w:proofErr w:type="spellEnd"/>
      <w:r w:rsidR="0039018D" w:rsidRPr="002D5870">
        <w:rPr>
          <w:rFonts w:ascii="Sylfaen" w:eastAsia="TimesNewRomanPSMT" w:hAnsi="Sylfaen"/>
          <w:szCs w:val="24"/>
          <w:lang w:val="ka-GE"/>
        </w:rPr>
        <w:t xml:space="preserve"> - </w:t>
      </w:r>
      <w:r w:rsidRPr="002D5870">
        <w:rPr>
          <w:rFonts w:ascii="Sylfaen" w:eastAsia="TimesNewRomanPSMT" w:hAnsi="Sylfaen"/>
          <w:szCs w:val="24"/>
          <w:lang w:val="ka-GE"/>
        </w:rPr>
        <w:t xml:space="preserve">ხშირი - თავბრუსხვევა; არახშირი - ჰემორაგიული ინსულტი ან </w:t>
      </w:r>
      <w:proofErr w:type="spellStart"/>
      <w:r w:rsidRPr="002D5870">
        <w:rPr>
          <w:rFonts w:ascii="Sylfaen" w:eastAsia="TimesNewRomanPSMT" w:hAnsi="Sylfaen"/>
          <w:szCs w:val="24"/>
          <w:lang w:val="ka-GE"/>
        </w:rPr>
        <w:t>ქალასშიდა</w:t>
      </w:r>
      <w:proofErr w:type="spellEnd"/>
      <w:r w:rsidRPr="002D5870">
        <w:rPr>
          <w:rFonts w:ascii="Sylfaen" w:eastAsia="TimesNewRomanPSMT" w:hAnsi="Sylfaen"/>
          <w:szCs w:val="24"/>
          <w:lang w:val="ka-GE"/>
        </w:rPr>
        <w:t xml:space="preserve"> სისხლჩაქცევა (ლეტალური შედეგის შემთხვევები დაფიქსირდა </w:t>
      </w:r>
      <w:r w:rsidRPr="002D5870">
        <w:rPr>
          <w:rFonts w:ascii="Sylfaen" w:eastAsia="TimesNewRomanPSMT" w:hAnsi="Sylfaen"/>
          <w:szCs w:val="24"/>
          <w:lang w:val="ka-GE"/>
        </w:rPr>
        <w:lastRenderedPageBreak/>
        <w:t>ერთნაირი სიხშირით &lt;0.1%-ში აცეტილსალიცილის მჟავით თერაპიის მიმღებ პაციენტებში და პლაცებოს მიმღებ პაციენტებში).</w:t>
      </w:r>
    </w:p>
    <w:p w14:paraId="00587DA3" w14:textId="02575D39" w:rsidR="0039018D" w:rsidRPr="002D5870" w:rsidRDefault="002544A5" w:rsidP="00E23AA8">
      <w:pPr>
        <w:jc w:val="both"/>
        <w:rPr>
          <w:rFonts w:ascii="Sylfaen" w:hAnsi="Sylfaen"/>
          <w:szCs w:val="24"/>
          <w:lang w:val="ka-GE"/>
        </w:rPr>
      </w:pPr>
      <w:r w:rsidRPr="002D5870">
        <w:rPr>
          <w:rFonts w:ascii="Sylfaen" w:hAnsi="Sylfaen"/>
          <w:i/>
          <w:szCs w:val="24"/>
          <w:lang w:val="ka-GE"/>
        </w:rPr>
        <w:t xml:space="preserve">სმენის ორგანოებისა და ლაბირინთის მხრივ: </w:t>
      </w:r>
      <w:r w:rsidR="00E86A46" w:rsidRPr="002D5870">
        <w:rPr>
          <w:rFonts w:ascii="Sylfaen" w:hAnsi="Sylfaen"/>
          <w:szCs w:val="24"/>
          <w:lang w:val="ka-GE"/>
        </w:rPr>
        <w:t>ხშირი- ხმაური ყურებში.</w:t>
      </w:r>
    </w:p>
    <w:p w14:paraId="33D1253B" w14:textId="2B91245F" w:rsidR="00B16DAB" w:rsidRPr="002D5870" w:rsidRDefault="00656777" w:rsidP="00E23AA8">
      <w:pPr>
        <w:autoSpaceDE w:val="0"/>
        <w:autoSpaceDN w:val="0"/>
        <w:adjustRightInd w:val="0"/>
        <w:jc w:val="both"/>
        <w:rPr>
          <w:rFonts w:ascii="Sylfaen" w:eastAsia="TimesNewRomanPSMT" w:hAnsi="Sylfaen"/>
          <w:szCs w:val="24"/>
          <w:lang w:val="ka-GE"/>
        </w:rPr>
      </w:pPr>
      <w:r w:rsidRPr="002D5870">
        <w:rPr>
          <w:rFonts w:ascii="Sylfaen" w:hAnsi="Sylfaen"/>
          <w:i/>
          <w:iCs/>
          <w:szCs w:val="24"/>
          <w:lang w:val="ka-GE"/>
        </w:rPr>
        <w:t>გულის მხრივ</w:t>
      </w:r>
      <w:r w:rsidR="00B16DAB" w:rsidRPr="002D5870">
        <w:rPr>
          <w:rFonts w:ascii="Sylfaen" w:hAnsi="Sylfaen"/>
          <w:i/>
          <w:iCs/>
          <w:szCs w:val="24"/>
          <w:lang w:val="ka-GE"/>
        </w:rPr>
        <w:t xml:space="preserve">: </w:t>
      </w:r>
      <w:r w:rsidRPr="002D5870">
        <w:rPr>
          <w:rFonts w:ascii="Sylfaen" w:eastAsia="TimesNewRomanPSMT" w:hAnsi="Sylfaen"/>
          <w:szCs w:val="24"/>
          <w:lang w:val="ka-GE"/>
        </w:rPr>
        <w:t xml:space="preserve">სიხშირე უცნობია - </w:t>
      </w:r>
      <w:proofErr w:type="spellStart"/>
      <w:r w:rsidRPr="002D5870">
        <w:rPr>
          <w:rFonts w:ascii="Sylfaen" w:eastAsia="TimesNewRomanPSMT" w:hAnsi="Sylfaen"/>
          <w:szCs w:val="24"/>
          <w:lang w:val="ka-GE"/>
        </w:rPr>
        <w:t>კარდიორესპირატორული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დისტრეს</w:t>
      </w:r>
      <w:proofErr w:type="spellEnd"/>
      <w:r w:rsidRPr="002D5870">
        <w:rPr>
          <w:rFonts w:ascii="Sylfaen" w:eastAsia="TimesNewRomanPSMT" w:hAnsi="Sylfaen"/>
          <w:szCs w:val="24"/>
          <w:lang w:val="ka-GE"/>
        </w:rPr>
        <w:t xml:space="preserve"> სინდრომი (დაკავშირებული მძიმე ალერგიულ რეაქციებთან).</w:t>
      </w:r>
    </w:p>
    <w:p w14:paraId="5DD88DA9" w14:textId="178E7771" w:rsidR="0039018D" w:rsidRPr="002D5870" w:rsidRDefault="00656777" w:rsidP="00E23AA8">
      <w:pPr>
        <w:autoSpaceDE w:val="0"/>
        <w:autoSpaceDN w:val="0"/>
        <w:adjustRightInd w:val="0"/>
        <w:jc w:val="both"/>
        <w:rPr>
          <w:rFonts w:ascii="Sylfaen" w:hAnsi="Sylfaen"/>
          <w:szCs w:val="24"/>
          <w:lang w:val="ka-GE"/>
        </w:rPr>
      </w:pPr>
      <w:r w:rsidRPr="002D5870">
        <w:rPr>
          <w:rFonts w:ascii="Sylfaen" w:hAnsi="Sylfaen"/>
          <w:i/>
          <w:iCs/>
          <w:szCs w:val="24"/>
          <w:lang w:val="ka-GE"/>
        </w:rPr>
        <w:t>სისხლძარღვების მხრივ</w:t>
      </w:r>
      <w:r w:rsidR="00B16DAB" w:rsidRPr="002D5870">
        <w:rPr>
          <w:rFonts w:ascii="Sylfaen" w:hAnsi="Sylfaen"/>
          <w:i/>
          <w:iCs/>
          <w:szCs w:val="24"/>
          <w:lang w:val="ka-GE"/>
        </w:rPr>
        <w:t xml:space="preserve">: </w:t>
      </w:r>
      <w:r w:rsidRPr="002D5870">
        <w:rPr>
          <w:rFonts w:ascii="Sylfaen" w:eastAsia="TimesNewRomanPSMT" w:hAnsi="Sylfaen"/>
          <w:szCs w:val="24"/>
          <w:lang w:val="ka-GE"/>
        </w:rPr>
        <w:t xml:space="preserve">არახშირი - </w:t>
      </w:r>
      <w:proofErr w:type="spellStart"/>
      <w:r w:rsidRPr="002D5870">
        <w:rPr>
          <w:rFonts w:ascii="Sylfaen" w:eastAsia="TimesNewRomanPSMT" w:hAnsi="Sylfaen"/>
          <w:szCs w:val="24"/>
          <w:lang w:val="ka-GE"/>
        </w:rPr>
        <w:t>ჰემატომები</w:t>
      </w:r>
      <w:proofErr w:type="spellEnd"/>
      <w:r w:rsidRPr="002D5870">
        <w:rPr>
          <w:rFonts w:ascii="Sylfaen" w:eastAsia="TimesNewRomanPSMT" w:hAnsi="Sylfaen"/>
          <w:szCs w:val="24"/>
          <w:lang w:val="ka-GE"/>
        </w:rPr>
        <w:t xml:space="preserve">; იშვიათი - </w:t>
      </w:r>
      <w:proofErr w:type="spellStart"/>
      <w:r w:rsidRPr="002D5870">
        <w:rPr>
          <w:rFonts w:ascii="Sylfaen" w:eastAsia="TimesNewRomanPSMT" w:hAnsi="Sylfaen"/>
          <w:szCs w:val="24"/>
          <w:lang w:val="ka-GE"/>
        </w:rPr>
        <w:t>ჰემორაგია</w:t>
      </w:r>
      <w:proofErr w:type="spellEnd"/>
      <w:r w:rsidRPr="002D5870">
        <w:rPr>
          <w:rFonts w:ascii="Sylfaen" w:eastAsia="TimesNewRomanPSMT" w:hAnsi="Sylfaen"/>
          <w:szCs w:val="24"/>
          <w:lang w:val="ka-GE"/>
        </w:rPr>
        <w:t>, კუნთოვანი სისხლჩაქცევები; სიხშირე უცნობია - სისხლდენა სამედიცინო ჩარევის დროს.</w:t>
      </w:r>
    </w:p>
    <w:p w14:paraId="44523460" w14:textId="145E8846" w:rsidR="00E54521" w:rsidRPr="002D5870" w:rsidRDefault="00656777" w:rsidP="00E23AA8">
      <w:pPr>
        <w:autoSpaceDE w:val="0"/>
        <w:autoSpaceDN w:val="0"/>
        <w:adjustRightInd w:val="0"/>
        <w:jc w:val="both"/>
        <w:rPr>
          <w:i/>
          <w:szCs w:val="24"/>
          <w:lang w:val="ka-GE"/>
        </w:rPr>
      </w:pPr>
      <w:r w:rsidRPr="002D5870">
        <w:rPr>
          <w:rFonts w:ascii="Sylfaen" w:hAnsi="Sylfaen" w:cs="Sylfaen"/>
          <w:i/>
          <w:szCs w:val="24"/>
          <w:lang w:val="ka-GE"/>
        </w:rPr>
        <w:t>სასუნთქი</w:t>
      </w:r>
      <w:r w:rsidRPr="002D5870">
        <w:rPr>
          <w:i/>
          <w:szCs w:val="24"/>
          <w:lang w:val="ka-GE"/>
        </w:rPr>
        <w:t xml:space="preserve"> </w:t>
      </w:r>
      <w:r w:rsidRPr="002D5870">
        <w:rPr>
          <w:rFonts w:ascii="Sylfaen" w:hAnsi="Sylfaen" w:cs="Sylfaen"/>
          <w:i/>
          <w:szCs w:val="24"/>
          <w:lang w:val="ka-GE"/>
        </w:rPr>
        <w:t>სისტემის</w:t>
      </w:r>
      <w:r w:rsidRPr="002D5870">
        <w:rPr>
          <w:i/>
          <w:szCs w:val="24"/>
          <w:lang w:val="ka-GE"/>
        </w:rPr>
        <w:t xml:space="preserve">, </w:t>
      </w:r>
      <w:r w:rsidRPr="002D5870">
        <w:rPr>
          <w:rFonts w:ascii="Sylfaen" w:hAnsi="Sylfaen" w:cs="Sylfaen"/>
          <w:i/>
          <w:szCs w:val="24"/>
          <w:lang w:val="ka-GE"/>
        </w:rPr>
        <w:t>გულმკერდის</w:t>
      </w:r>
      <w:r w:rsidRPr="002D5870">
        <w:rPr>
          <w:i/>
          <w:szCs w:val="24"/>
          <w:lang w:val="ka-GE"/>
        </w:rPr>
        <w:t xml:space="preserve"> </w:t>
      </w:r>
      <w:r w:rsidRPr="002D5870">
        <w:rPr>
          <w:rFonts w:ascii="Sylfaen" w:hAnsi="Sylfaen" w:cs="Sylfaen"/>
          <w:i/>
          <w:szCs w:val="24"/>
          <w:lang w:val="ka-GE"/>
        </w:rPr>
        <w:t>ორგანოებისა</w:t>
      </w:r>
      <w:r w:rsidRPr="002D5870">
        <w:rPr>
          <w:i/>
          <w:szCs w:val="24"/>
          <w:lang w:val="ka-GE"/>
        </w:rPr>
        <w:t xml:space="preserve"> </w:t>
      </w:r>
      <w:r w:rsidRPr="002D5870">
        <w:rPr>
          <w:rFonts w:ascii="Sylfaen" w:hAnsi="Sylfaen" w:cs="Sylfaen"/>
          <w:i/>
          <w:szCs w:val="24"/>
          <w:lang w:val="ka-GE"/>
        </w:rPr>
        <w:t>და</w:t>
      </w:r>
      <w:r w:rsidRPr="002D5870">
        <w:rPr>
          <w:i/>
          <w:szCs w:val="24"/>
          <w:lang w:val="ka-GE"/>
        </w:rPr>
        <w:t xml:space="preserve"> </w:t>
      </w:r>
      <w:proofErr w:type="spellStart"/>
      <w:r w:rsidRPr="002D5870">
        <w:rPr>
          <w:rFonts w:ascii="Sylfaen" w:hAnsi="Sylfaen" w:cs="Sylfaen"/>
          <w:i/>
          <w:szCs w:val="24"/>
          <w:lang w:val="ka-GE"/>
        </w:rPr>
        <w:t>შუასაყარის</w:t>
      </w:r>
      <w:proofErr w:type="spellEnd"/>
      <w:r w:rsidRPr="002D5870">
        <w:rPr>
          <w:i/>
          <w:szCs w:val="24"/>
          <w:lang w:val="ka-GE"/>
        </w:rPr>
        <w:t xml:space="preserve"> </w:t>
      </w:r>
      <w:r w:rsidRPr="002D5870">
        <w:rPr>
          <w:rFonts w:ascii="Sylfaen" w:hAnsi="Sylfaen"/>
          <w:i/>
          <w:szCs w:val="24"/>
          <w:lang w:val="ka-GE"/>
        </w:rPr>
        <w:t>მხრივ</w:t>
      </w:r>
      <w:r w:rsidRPr="002D5870">
        <w:rPr>
          <w:i/>
          <w:szCs w:val="24"/>
          <w:lang w:val="ka-GE"/>
        </w:rPr>
        <w:t xml:space="preserve">: </w:t>
      </w:r>
      <w:r w:rsidRPr="002D5870">
        <w:rPr>
          <w:rFonts w:ascii="Sylfaen" w:eastAsia="TimesNewRomanPSMT" w:hAnsi="Sylfaen"/>
          <w:szCs w:val="24"/>
          <w:lang w:val="ka-GE"/>
        </w:rPr>
        <w:t xml:space="preserve">ხშირი - ცხვირიდან სისხლდენა, რინიტი; არახშირი - ცხვირის დახშობა; სიხშირე უცნობია - ასპირინით გამოწვეული </w:t>
      </w:r>
      <w:proofErr w:type="spellStart"/>
      <w:r w:rsidRPr="002D5870">
        <w:rPr>
          <w:rFonts w:ascii="Sylfaen" w:eastAsia="TimesNewRomanPSMT" w:hAnsi="Sylfaen"/>
          <w:szCs w:val="24"/>
          <w:lang w:val="ka-GE"/>
        </w:rPr>
        <w:t>ბონქული</w:t>
      </w:r>
      <w:proofErr w:type="spellEnd"/>
      <w:r w:rsidRPr="002D5870">
        <w:rPr>
          <w:rFonts w:ascii="Sylfaen" w:eastAsia="TimesNewRomanPSMT" w:hAnsi="Sylfaen"/>
          <w:szCs w:val="24"/>
          <w:lang w:val="ka-GE"/>
        </w:rPr>
        <w:t xml:space="preserve"> ასთმა.</w:t>
      </w:r>
    </w:p>
    <w:p w14:paraId="03EC4B75" w14:textId="50E11164" w:rsidR="0086637D" w:rsidRPr="002D5870" w:rsidRDefault="00CE1F67" w:rsidP="00E23AA8">
      <w:pPr>
        <w:autoSpaceDE w:val="0"/>
        <w:autoSpaceDN w:val="0"/>
        <w:adjustRightInd w:val="0"/>
        <w:jc w:val="both"/>
        <w:rPr>
          <w:rFonts w:ascii="Sylfaen" w:hAnsi="Sylfaen"/>
          <w:szCs w:val="24"/>
          <w:lang w:val="ka-GE"/>
        </w:rPr>
      </w:pPr>
      <w:r w:rsidRPr="002D5870">
        <w:rPr>
          <w:rFonts w:ascii="Sylfaen" w:hAnsi="Sylfaen" w:cs="Sylfaen"/>
          <w:i/>
          <w:szCs w:val="24"/>
          <w:lang w:val="ka-GE"/>
        </w:rPr>
        <w:t>კუჭ</w:t>
      </w:r>
      <w:r w:rsidRPr="002D5870">
        <w:rPr>
          <w:i/>
          <w:szCs w:val="24"/>
          <w:lang w:val="ka-GE"/>
        </w:rPr>
        <w:t>-</w:t>
      </w:r>
      <w:r w:rsidRPr="002D5870">
        <w:rPr>
          <w:rFonts w:ascii="Sylfaen" w:hAnsi="Sylfaen" w:cs="Sylfaen"/>
          <w:i/>
          <w:szCs w:val="24"/>
          <w:lang w:val="ka-GE"/>
        </w:rPr>
        <w:t>ნაწლავის</w:t>
      </w:r>
      <w:r w:rsidRPr="002D5870">
        <w:rPr>
          <w:i/>
          <w:szCs w:val="24"/>
          <w:lang w:val="ka-GE"/>
        </w:rPr>
        <w:t xml:space="preserve"> </w:t>
      </w:r>
      <w:r w:rsidRPr="002D5870">
        <w:rPr>
          <w:rFonts w:ascii="Sylfaen" w:hAnsi="Sylfaen" w:cs="Sylfaen"/>
          <w:i/>
          <w:szCs w:val="24"/>
          <w:lang w:val="ka-GE"/>
        </w:rPr>
        <w:t xml:space="preserve">ტრაქტის მხრივ: </w:t>
      </w:r>
      <w:r w:rsidRPr="002D5870">
        <w:rPr>
          <w:rFonts w:ascii="Sylfaen" w:eastAsia="TimesNewRomanPSMT" w:hAnsi="Sylfaen"/>
          <w:szCs w:val="24"/>
          <w:lang w:val="ka-GE"/>
        </w:rPr>
        <w:t xml:space="preserve">ხშირი: დისპეფსია, ტკივილი კუჭ-ნაწლავის ტრაქტის და მუცლის არეში, კუჭ-ნაწლავის ტრაქტის ანთება, კუჭ-ნაწლავის ტრაქტიდან სისხლდენა; არახშირი: ღრძილებიდან სისხლდენა, კუჭისა და თორმეტგოჯა ნაწლავის ლორწოვანი გარსის წყლულები და ეროზიები; იშვიათი: კუჭისა და თორმეტგოჯა ნაწლავის ლორწოვანი გარსის </w:t>
      </w:r>
      <w:proofErr w:type="spellStart"/>
      <w:r w:rsidRPr="002D5870">
        <w:rPr>
          <w:rFonts w:ascii="Sylfaen" w:eastAsia="TimesNewRomanPSMT" w:hAnsi="Sylfaen"/>
          <w:szCs w:val="24"/>
          <w:lang w:val="ka-GE"/>
        </w:rPr>
        <w:t>პერფორირებული</w:t>
      </w:r>
      <w:proofErr w:type="spellEnd"/>
      <w:r w:rsidRPr="002D5870">
        <w:rPr>
          <w:rFonts w:ascii="Sylfaen" w:eastAsia="TimesNewRomanPSMT" w:hAnsi="Sylfaen"/>
          <w:szCs w:val="24"/>
          <w:lang w:val="ka-GE"/>
        </w:rPr>
        <w:t xml:space="preserve"> წყლულები.</w:t>
      </w:r>
    </w:p>
    <w:p w14:paraId="70BE6ADE" w14:textId="198F3FF8" w:rsidR="0086637D" w:rsidRPr="002D5870" w:rsidRDefault="006D70CA" w:rsidP="00E23AA8">
      <w:pPr>
        <w:autoSpaceDE w:val="0"/>
        <w:autoSpaceDN w:val="0"/>
        <w:adjustRightInd w:val="0"/>
        <w:jc w:val="both"/>
        <w:rPr>
          <w:rFonts w:ascii="Sylfaen" w:hAnsi="Sylfaen"/>
          <w:szCs w:val="24"/>
          <w:lang w:val="ka-GE"/>
        </w:rPr>
      </w:pPr>
      <w:r w:rsidRPr="002D5870">
        <w:rPr>
          <w:rFonts w:ascii="Sylfaen" w:hAnsi="Sylfaen"/>
          <w:i/>
          <w:iCs/>
          <w:szCs w:val="24"/>
          <w:lang w:val="ka-GE"/>
        </w:rPr>
        <w:t xml:space="preserve">ღვიძლისა და </w:t>
      </w:r>
      <w:proofErr w:type="spellStart"/>
      <w:r w:rsidRPr="002D5870">
        <w:rPr>
          <w:rFonts w:ascii="Sylfaen" w:hAnsi="Sylfaen"/>
          <w:i/>
          <w:iCs/>
          <w:szCs w:val="24"/>
          <w:lang w:val="ka-GE"/>
        </w:rPr>
        <w:t>სანაღვლე</w:t>
      </w:r>
      <w:proofErr w:type="spellEnd"/>
      <w:r w:rsidRPr="002D5870">
        <w:rPr>
          <w:rFonts w:ascii="Sylfaen" w:hAnsi="Sylfaen"/>
          <w:i/>
          <w:iCs/>
          <w:szCs w:val="24"/>
          <w:lang w:val="ka-GE"/>
        </w:rPr>
        <w:t xml:space="preserve"> გზების მხრივ: </w:t>
      </w:r>
      <w:r w:rsidRPr="002D5870">
        <w:rPr>
          <w:rFonts w:ascii="Sylfaen" w:eastAsia="TimesNewRomanPSMT" w:hAnsi="Sylfaen"/>
          <w:szCs w:val="24"/>
          <w:lang w:val="ka-GE"/>
        </w:rPr>
        <w:t xml:space="preserve">არახშირი - ღვიძლის ფუნქციის დარღვევა; იშვიათი - </w:t>
      </w:r>
      <w:proofErr w:type="spellStart"/>
      <w:r w:rsidRPr="002D5870">
        <w:rPr>
          <w:rFonts w:ascii="Sylfaen" w:eastAsia="TimesNewRomanPSMT" w:hAnsi="Sylfaen"/>
          <w:szCs w:val="24"/>
          <w:lang w:val="ka-GE"/>
        </w:rPr>
        <w:t>ღვიძლისმიერი</w:t>
      </w:r>
      <w:proofErr w:type="spellEnd"/>
      <w:r w:rsidRPr="002D5870">
        <w:rPr>
          <w:rFonts w:ascii="Sylfaen" w:eastAsia="TimesNewRomanPSMT" w:hAnsi="Sylfaen"/>
          <w:szCs w:val="24"/>
          <w:lang w:val="ka-GE"/>
        </w:rPr>
        <w:t xml:space="preserve"> </w:t>
      </w:r>
      <w:proofErr w:type="spellStart"/>
      <w:r w:rsidRPr="002D5870">
        <w:rPr>
          <w:rFonts w:ascii="Sylfaen" w:eastAsia="TimesNewRomanPSMT" w:hAnsi="Sylfaen"/>
          <w:szCs w:val="24"/>
          <w:lang w:val="ka-GE"/>
        </w:rPr>
        <w:t>ტრანსამინაზების</w:t>
      </w:r>
      <w:proofErr w:type="spellEnd"/>
      <w:r w:rsidRPr="002D5870">
        <w:rPr>
          <w:rFonts w:ascii="Sylfaen" w:eastAsia="TimesNewRomanPSMT" w:hAnsi="Sylfaen"/>
          <w:szCs w:val="24"/>
          <w:lang w:val="ka-GE"/>
        </w:rPr>
        <w:t xml:space="preserve"> აქტივობის მომატება.</w:t>
      </w:r>
    </w:p>
    <w:p w14:paraId="55A1C025" w14:textId="41239C3B" w:rsidR="00781D2E" w:rsidRPr="002D5870" w:rsidRDefault="006D70CA" w:rsidP="00E23AA8">
      <w:pPr>
        <w:jc w:val="both"/>
        <w:rPr>
          <w:rFonts w:ascii="Sylfaen" w:hAnsi="Sylfaen"/>
          <w:szCs w:val="24"/>
          <w:lang w:val="ka-GE"/>
        </w:rPr>
      </w:pPr>
      <w:r w:rsidRPr="002D5870">
        <w:rPr>
          <w:rFonts w:ascii="Sylfaen" w:hAnsi="Sylfaen" w:cs="Sylfaen"/>
          <w:i/>
          <w:szCs w:val="24"/>
          <w:lang w:val="ka-GE"/>
        </w:rPr>
        <w:t>კანისა</w:t>
      </w:r>
      <w:r w:rsidRPr="002D5870">
        <w:rPr>
          <w:i/>
          <w:szCs w:val="24"/>
          <w:lang w:val="ka-GE"/>
        </w:rPr>
        <w:t xml:space="preserve"> </w:t>
      </w:r>
      <w:r w:rsidRPr="002D5870">
        <w:rPr>
          <w:rFonts w:ascii="Sylfaen" w:hAnsi="Sylfaen" w:cs="Sylfaen"/>
          <w:i/>
          <w:szCs w:val="24"/>
          <w:lang w:val="ka-GE"/>
        </w:rPr>
        <w:t>და</w:t>
      </w:r>
      <w:r w:rsidRPr="002D5870">
        <w:rPr>
          <w:i/>
          <w:szCs w:val="24"/>
          <w:lang w:val="ka-GE"/>
        </w:rPr>
        <w:t xml:space="preserve"> </w:t>
      </w:r>
      <w:r w:rsidRPr="002D5870">
        <w:rPr>
          <w:rFonts w:ascii="Sylfaen" w:hAnsi="Sylfaen" w:cs="Sylfaen"/>
          <w:i/>
          <w:szCs w:val="24"/>
          <w:lang w:val="ka-GE"/>
        </w:rPr>
        <w:t>კანქვეშა</w:t>
      </w:r>
      <w:r w:rsidRPr="002D5870">
        <w:rPr>
          <w:i/>
          <w:szCs w:val="24"/>
          <w:lang w:val="ka-GE"/>
        </w:rPr>
        <w:t xml:space="preserve"> </w:t>
      </w:r>
      <w:r w:rsidRPr="002D5870">
        <w:rPr>
          <w:rFonts w:ascii="Sylfaen" w:hAnsi="Sylfaen" w:cs="Sylfaen"/>
          <w:i/>
          <w:szCs w:val="24"/>
          <w:lang w:val="ka-GE"/>
        </w:rPr>
        <w:t>ქსოვილების</w:t>
      </w:r>
      <w:r w:rsidRPr="002D5870">
        <w:rPr>
          <w:i/>
          <w:szCs w:val="24"/>
          <w:lang w:val="ka-GE"/>
        </w:rPr>
        <w:t xml:space="preserve"> </w:t>
      </w:r>
      <w:r w:rsidRPr="002D5870">
        <w:rPr>
          <w:rFonts w:ascii="Sylfaen" w:hAnsi="Sylfaen" w:cs="Sylfaen"/>
          <w:i/>
          <w:szCs w:val="24"/>
          <w:lang w:val="ka-GE"/>
        </w:rPr>
        <w:t>მხრივ</w:t>
      </w:r>
      <w:r w:rsidRPr="002D5870">
        <w:rPr>
          <w:i/>
          <w:szCs w:val="24"/>
          <w:lang w:val="ka-GE"/>
        </w:rPr>
        <w:t xml:space="preserve">: </w:t>
      </w:r>
      <w:r w:rsidRPr="002D5870">
        <w:rPr>
          <w:rFonts w:ascii="Sylfaen" w:eastAsia="TimesNewRomanPSMT" w:hAnsi="Sylfaen"/>
          <w:szCs w:val="24"/>
          <w:lang w:val="ka-GE"/>
        </w:rPr>
        <w:t xml:space="preserve">ხშირი - </w:t>
      </w:r>
      <w:proofErr w:type="spellStart"/>
      <w:r w:rsidRPr="002D5870">
        <w:rPr>
          <w:rFonts w:ascii="Sylfaen" w:eastAsia="TimesNewRomanPSMT" w:hAnsi="Sylfaen"/>
          <w:szCs w:val="24"/>
          <w:lang w:val="ka-GE"/>
        </w:rPr>
        <w:t>კანისმიერი</w:t>
      </w:r>
      <w:proofErr w:type="spellEnd"/>
      <w:r w:rsidRPr="002D5870">
        <w:rPr>
          <w:rFonts w:ascii="Sylfaen" w:eastAsia="TimesNewRomanPSMT" w:hAnsi="Sylfaen"/>
          <w:szCs w:val="24"/>
          <w:lang w:val="ka-GE"/>
        </w:rPr>
        <w:t xml:space="preserve"> გამონაყარი, ქავილი; არახშირი - ჭინჭრის ციება.</w:t>
      </w:r>
    </w:p>
    <w:p w14:paraId="1743173C" w14:textId="4AE12EF7" w:rsidR="00B940F9" w:rsidRPr="002D5870" w:rsidRDefault="006D70CA" w:rsidP="00482B53">
      <w:pPr>
        <w:autoSpaceDE w:val="0"/>
        <w:autoSpaceDN w:val="0"/>
        <w:adjustRightInd w:val="0"/>
        <w:jc w:val="both"/>
        <w:rPr>
          <w:rFonts w:ascii="Sylfaen" w:hAnsi="Sylfaen"/>
          <w:szCs w:val="24"/>
          <w:lang w:val="ka-GE"/>
        </w:rPr>
      </w:pPr>
      <w:r w:rsidRPr="002D5870">
        <w:rPr>
          <w:rFonts w:ascii="Sylfaen" w:hAnsi="Sylfaen" w:cs="Sylfaen"/>
          <w:i/>
          <w:szCs w:val="24"/>
          <w:lang w:val="ka-GE"/>
        </w:rPr>
        <w:t>თირკმელებისა</w:t>
      </w:r>
      <w:r w:rsidRPr="002D5870">
        <w:rPr>
          <w:i/>
          <w:szCs w:val="24"/>
          <w:lang w:val="ka-GE"/>
        </w:rPr>
        <w:t xml:space="preserve"> </w:t>
      </w:r>
      <w:r w:rsidRPr="002D5870">
        <w:rPr>
          <w:rFonts w:ascii="Sylfaen" w:hAnsi="Sylfaen" w:cs="Sylfaen"/>
          <w:i/>
          <w:szCs w:val="24"/>
          <w:lang w:val="ka-GE"/>
        </w:rPr>
        <w:t>და</w:t>
      </w:r>
      <w:r w:rsidRPr="002D5870">
        <w:rPr>
          <w:i/>
          <w:szCs w:val="24"/>
          <w:lang w:val="ka-GE"/>
        </w:rPr>
        <w:t xml:space="preserve"> </w:t>
      </w:r>
      <w:r w:rsidRPr="002D5870">
        <w:rPr>
          <w:rFonts w:ascii="Sylfaen" w:hAnsi="Sylfaen" w:cs="Sylfaen"/>
          <w:i/>
          <w:szCs w:val="24"/>
          <w:lang w:val="ka-GE"/>
        </w:rPr>
        <w:t>საშარდე</w:t>
      </w:r>
      <w:r w:rsidRPr="002D5870">
        <w:rPr>
          <w:i/>
          <w:szCs w:val="24"/>
          <w:lang w:val="ka-GE"/>
        </w:rPr>
        <w:t xml:space="preserve"> </w:t>
      </w:r>
      <w:r w:rsidRPr="002D5870">
        <w:rPr>
          <w:rFonts w:ascii="Sylfaen" w:hAnsi="Sylfaen" w:cs="Sylfaen"/>
          <w:i/>
          <w:szCs w:val="24"/>
          <w:lang w:val="ka-GE"/>
        </w:rPr>
        <w:t>გზების</w:t>
      </w:r>
      <w:r w:rsidRPr="002D5870">
        <w:rPr>
          <w:i/>
          <w:szCs w:val="24"/>
          <w:lang w:val="ka-GE"/>
        </w:rPr>
        <w:t xml:space="preserve"> </w:t>
      </w:r>
      <w:r w:rsidRPr="002D5870">
        <w:rPr>
          <w:rFonts w:ascii="Sylfaen" w:hAnsi="Sylfaen" w:cs="Sylfaen"/>
          <w:i/>
          <w:szCs w:val="24"/>
          <w:lang w:val="ka-GE"/>
        </w:rPr>
        <w:t>მხრივ</w:t>
      </w:r>
      <w:r w:rsidRPr="002D5870">
        <w:rPr>
          <w:i/>
          <w:szCs w:val="24"/>
          <w:lang w:val="ka-GE"/>
        </w:rPr>
        <w:t xml:space="preserve">: </w:t>
      </w:r>
      <w:r w:rsidRPr="002D5870">
        <w:rPr>
          <w:rFonts w:ascii="Sylfaen" w:eastAsia="TimesNewRomanPSMT" w:hAnsi="Sylfaen"/>
          <w:szCs w:val="24"/>
          <w:lang w:val="ka-GE"/>
        </w:rPr>
        <w:t>ხშირი - სისხლდენა შარდ-სასქესო გზებიდან; იშვიათი - თირკმლის ფუნქციის დარღვევა, თირკმლის მწვავე უკმარისობა (პაციენტებში თირკმლის ფუნქციის დარღვევით ან გულ-სისხლძარღვთა სისტემის დარღვევებით, რომლებიც აღენიშნებათ აცეტილსალიცილის მჟავას შემცველი პრეპარატებით მკურნალობის დაწყებამდე).</w:t>
      </w:r>
    </w:p>
    <w:p w14:paraId="6750C27D" w14:textId="48DB11B5" w:rsidR="0098017E" w:rsidRPr="002D5870" w:rsidRDefault="0098017E" w:rsidP="00E23AA8">
      <w:pPr>
        <w:jc w:val="both"/>
        <w:rPr>
          <w:b/>
          <w:iCs/>
          <w:szCs w:val="24"/>
          <w:lang w:val="ka-GE"/>
        </w:rPr>
      </w:pPr>
      <w:r w:rsidRPr="002D5870">
        <w:rPr>
          <w:rFonts w:ascii="Sylfaen" w:hAnsi="Sylfaen" w:cs="Sylfaen"/>
          <w:b/>
          <w:iCs/>
          <w:szCs w:val="24"/>
          <w:lang w:val="ka-GE"/>
        </w:rPr>
        <w:t>შეტყობინება</w:t>
      </w:r>
      <w:r w:rsidRPr="002D5870">
        <w:rPr>
          <w:b/>
          <w:iCs/>
          <w:szCs w:val="24"/>
          <w:lang w:val="ka-GE"/>
        </w:rPr>
        <w:t xml:space="preserve"> </w:t>
      </w:r>
      <w:r w:rsidRPr="002D5870">
        <w:rPr>
          <w:rFonts w:ascii="Sylfaen" w:hAnsi="Sylfaen" w:cs="Sylfaen"/>
          <w:b/>
          <w:iCs/>
          <w:szCs w:val="24"/>
          <w:lang w:val="ka-GE"/>
        </w:rPr>
        <w:t>საეჭვო</w:t>
      </w:r>
      <w:r w:rsidRPr="002D5870">
        <w:rPr>
          <w:b/>
          <w:iCs/>
          <w:szCs w:val="24"/>
          <w:lang w:val="ka-GE"/>
        </w:rPr>
        <w:t xml:space="preserve"> </w:t>
      </w:r>
      <w:r w:rsidRPr="002D5870">
        <w:rPr>
          <w:rFonts w:ascii="Sylfaen" w:hAnsi="Sylfaen" w:cs="Sylfaen"/>
          <w:b/>
          <w:iCs/>
          <w:szCs w:val="24"/>
          <w:lang w:val="ka-GE"/>
        </w:rPr>
        <w:t>გვერდითი</w:t>
      </w:r>
      <w:r w:rsidRPr="002D5870">
        <w:rPr>
          <w:b/>
          <w:iCs/>
          <w:szCs w:val="24"/>
          <w:lang w:val="ka-GE"/>
        </w:rPr>
        <w:t xml:space="preserve"> </w:t>
      </w:r>
      <w:r w:rsidRPr="002D5870">
        <w:rPr>
          <w:rFonts w:ascii="Sylfaen" w:hAnsi="Sylfaen" w:cs="Sylfaen"/>
          <w:b/>
          <w:iCs/>
          <w:szCs w:val="24"/>
          <w:lang w:val="ka-GE"/>
        </w:rPr>
        <w:t>მოვლენების</w:t>
      </w:r>
      <w:r w:rsidRPr="002D5870">
        <w:rPr>
          <w:b/>
          <w:iCs/>
          <w:szCs w:val="24"/>
          <w:lang w:val="ka-GE"/>
        </w:rPr>
        <w:t xml:space="preserve"> </w:t>
      </w:r>
      <w:r w:rsidRPr="002D5870">
        <w:rPr>
          <w:rFonts w:ascii="Sylfaen" w:hAnsi="Sylfaen" w:cs="Sylfaen"/>
          <w:b/>
          <w:iCs/>
          <w:szCs w:val="24"/>
          <w:lang w:val="ka-GE"/>
        </w:rPr>
        <w:t>შესახებ</w:t>
      </w:r>
      <w:r w:rsidRPr="002D5870">
        <w:rPr>
          <w:b/>
          <w:iCs/>
          <w:szCs w:val="24"/>
          <w:lang w:val="ka-GE"/>
        </w:rPr>
        <w:t xml:space="preserve"> </w:t>
      </w:r>
    </w:p>
    <w:p w14:paraId="20421399" w14:textId="77777777" w:rsidR="0098017E" w:rsidRPr="002D5870" w:rsidRDefault="0098017E" w:rsidP="00E23AA8">
      <w:pPr>
        <w:jc w:val="both"/>
        <w:rPr>
          <w:iCs/>
          <w:szCs w:val="24"/>
          <w:lang w:val="ka-GE"/>
        </w:rPr>
      </w:pPr>
      <w:r w:rsidRPr="002D5870">
        <w:rPr>
          <w:rFonts w:ascii="Sylfaen" w:hAnsi="Sylfaen" w:cs="Sylfaen"/>
          <w:iCs/>
          <w:szCs w:val="24"/>
          <w:lang w:val="ka-GE"/>
        </w:rPr>
        <w:t>სამკურნალო</w:t>
      </w:r>
      <w:r w:rsidRPr="002D5870">
        <w:rPr>
          <w:iCs/>
          <w:szCs w:val="24"/>
          <w:lang w:val="ka-GE"/>
        </w:rPr>
        <w:t xml:space="preserve"> </w:t>
      </w:r>
      <w:r w:rsidRPr="002D5870">
        <w:rPr>
          <w:rFonts w:ascii="Sylfaen" w:hAnsi="Sylfaen" w:cs="Sylfaen"/>
          <w:iCs/>
          <w:szCs w:val="24"/>
          <w:lang w:val="ka-GE"/>
        </w:rPr>
        <w:t>საშუალების</w:t>
      </w:r>
      <w:r w:rsidRPr="002D5870">
        <w:rPr>
          <w:iCs/>
          <w:szCs w:val="24"/>
          <w:lang w:val="ka-GE"/>
        </w:rPr>
        <w:t xml:space="preserve"> </w:t>
      </w:r>
      <w:r w:rsidRPr="002D5870">
        <w:rPr>
          <w:rFonts w:ascii="Sylfaen" w:hAnsi="Sylfaen" w:cs="Sylfaen"/>
          <w:iCs/>
          <w:szCs w:val="24"/>
          <w:lang w:val="ka-GE"/>
        </w:rPr>
        <w:t>რეგისტრაციის</w:t>
      </w:r>
      <w:r w:rsidRPr="002D5870">
        <w:rPr>
          <w:iCs/>
          <w:szCs w:val="24"/>
          <w:lang w:val="ka-GE"/>
        </w:rPr>
        <w:t xml:space="preserve"> </w:t>
      </w:r>
      <w:r w:rsidRPr="002D5870">
        <w:rPr>
          <w:rFonts w:ascii="Sylfaen" w:hAnsi="Sylfaen" w:cs="Sylfaen"/>
          <w:iCs/>
          <w:szCs w:val="24"/>
          <w:lang w:val="ka-GE"/>
        </w:rPr>
        <w:t>შემდეგ</w:t>
      </w:r>
      <w:r w:rsidRPr="002D5870">
        <w:rPr>
          <w:iCs/>
          <w:szCs w:val="24"/>
          <w:lang w:val="ka-GE"/>
        </w:rPr>
        <w:t xml:space="preserve"> </w:t>
      </w:r>
      <w:r w:rsidRPr="002D5870">
        <w:rPr>
          <w:rFonts w:ascii="Sylfaen" w:hAnsi="Sylfaen" w:cs="Sylfaen"/>
          <w:iCs/>
          <w:szCs w:val="24"/>
          <w:lang w:val="ka-GE"/>
        </w:rPr>
        <w:t>მნიშვნელოვანია</w:t>
      </w:r>
      <w:r w:rsidRPr="002D5870">
        <w:rPr>
          <w:iCs/>
          <w:szCs w:val="24"/>
          <w:lang w:val="ka-GE"/>
        </w:rPr>
        <w:t xml:space="preserve"> </w:t>
      </w:r>
      <w:r w:rsidRPr="002D5870">
        <w:rPr>
          <w:rFonts w:ascii="Sylfaen" w:hAnsi="Sylfaen" w:cs="Sylfaen"/>
          <w:iCs/>
          <w:szCs w:val="24"/>
          <w:lang w:val="ka-GE"/>
        </w:rPr>
        <w:t>სავარაუდო</w:t>
      </w:r>
      <w:r w:rsidRPr="002D5870">
        <w:rPr>
          <w:iCs/>
          <w:szCs w:val="24"/>
          <w:lang w:val="ka-GE"/>
        </w:rPr>
        <w:t xml:space="preserve"> </w:t>
      </w:r>
      <w:r w:rsidRPr="002D5870">
        <w:rPr>
          <w:rFonts w:ascii="Sylfaen" w:hAnsi="Sylfaen" w:cs="Sylfaen"/>
          <w:iCs/>
          <w:szCs w:val="24"/>
          <w:lang w:val="ka-GE"/>
        </w:rPr>
        <w:t>გვერდითი</w:t>
      </w:r>
      <w:r w:rsidRPr="002D5870">
        <w:rPr>
          <w:iCs/>
          <w:szCs w:val="24"/>
          <w:lang w:val="ka-GE"/>
        </w:rPr>
        <w:t xml:space="preserve"> </w:t>
      </w:r>
      <w:r w:rsidRPr="002D5870">
        <w:rPr>
          <w:rFonts w:ascii="Sylfaen" w:hAnsi="Sylfaen" w:cs="Sylfaen"/>
          <w:iCs/>
          <w:szCs w:val="24"/>
          <w:lang w:val="ka-GE"/>
        </w:rPr>
        <w:t>მოვლენების</w:t>
      </w:r>
      <w:r w:rsidRPr="002D5870">
        <w:rPr>
          <w:iCs/>
          <w:szCs w:val="24"/>
          <w:lang w:val="ka-GE"/>
        </w:rPr>
        <w:t xml:space="preserve"> </w:t>
      </w:r>
      <w:r w:rsidRPr="002D5870">
        <w:rPr>
          <w:rFonts w:ascii="Sylfaen" w:hAnsi="Sylfaen" w:cs="Sylfaen"/>
          <w:iCs/>
          <w:szCs w:val="24"/>
          <w:lang w:val="ka-GE"/>
        </w:rPr>
        <w:t>შესახებ</w:t>
      </w:r>
      <w:r w:rsidRPr="002D5870">
        <w:rPr>
          <w:iCs/>
          <w:szCs w:val="24"/>
          <w:lang w:val="ka-GE"/>
        </w:rPr>
        <w:t xml:space="preserve"> </w:t>
      </w:r>
      <w:r w:rsidRPr="002D5870">
        <w:rPr>
          <w:rFonts w:ascii="Sylfaen" w:hAnsi="Sylfaen" w:cs="Sylfaen"/>
          <w:iCs/>
          <w:szCs w:val="24"/>
          <w:lang w:val="ka-GE"/>
        </w:rPr>
        <w:t>შეტყობინება</w:t>
      </w:r>
      <w:r w:rsidRPr="002D5870">
        <w:rPr>
          <w:iCs/>
          <w:szCs w:val="24"/>
          <w:lang w:val="ka-GE"/>
        </w:rPr>
        <w:t xml:space="preserve">. </w:t>
      </w:r>
      <w:r w:rsidRPr="002D5870">
        <w:rPr>
          <w:rFonts w:ascii="Sylfaen" w:hAnsi="Sylfaen" w:cs="Sylfaen"/>
          <w:iCs/>
          <w:szCs w:val="24"/>
          <w:lang w:val="ka-GE"/>
        </w:rPr>
        <w:t>თუ</w:t>
      </w:r>
      <w:r w:rsidRPr="002D5870">
        <w:rPr>
          <w:iCs/>
          <w:szCs w:val="24"/>
          <w:lang w:val="ka-GE"/>
        </w:rPr>
        <w:t xml:space="preserve"> </w:t>
      </w:r>
      <w:r w:rsidRPr="002D5870">
        <w:rPr>
          <w:rFonts w:ascii="Sylfaen" w:hAnsi="Sylfaen" w:cs="Sylfaen"/>
          <w:iCs/>
          <w:szCs w:val="24"/>
          <w:lang w:val="ka-GE"/>
        </w:rPr>
        <w:t>პაციენტს</w:t>
      </w:r>
      <w:r w:rsidRPr="002D5870">
        <w:rPr>
          <w:iCs/>
          <w:szCs w:val="24"/>
          <w:lang w:val="ka-GE"/>
        </w:rPr>
        <w:t xml:space="preserve"> </w:t>
      </w:r>
      <w:r w:rsidRPr="002D5870">
        <w:rPr>
          <w:rFonts w:ascii="Sylfaen" w:hAnsi="Sylfaen" w:cs="Sylfaen"/>
          <w:iCs/>
          <w:szCs w:val="24"/>
          <w:lang w:val="ka-GE"/>
        </w:rPr>
        <w:t>სამკურნალო</w:t>
      </w:r>
      <w:r w:rsidRPr="002D5870">
        <w:rPr>
          <w:iCs/>
          <w:szCs w:val="24"/>
          <w:lang w:val="ka-GE"/>
        </w:rPr>
        <w:t xml:space="preserve"> </w:t>
      </w:r>
      <w:r w:rsidRPr="002D5870">
        <w:rPr>
          <w:rFonts w:ascii="Sylfaen" w:hAnsi="Sylfaen" w:cs="Sylfaen"/>
          <w:iCs/>
          <w:szCs w:val="24"/>
          <w:lang w:val="ka-GE"/>
        </w:rPr>
        <w:t>საშუალებაზე</w:t>
      </w:r>
      <w:r w:rsidRPr="002D5870">
        <w:rPr>
          <w:iCs/>
          <w:szCs w:val="24"/>
          <w:lang w:val="ka-GE"/>
        </w:rPr>
        <w:t xml:space="preserve"> </w:t>
      </w:r>
      <w:r w:rsidRPr="002D5870">
        <w:rPr>
          <w:rFonts w:ascii="Sylfaen" w:hAnsi="Sylfaen" w:cs="Sylfaen"/>
          <w:iCs/>
          <w:szCs w:val="24"/>
          <w:lang w:val="ka-GE"/>
        </w:rPr>
        <w:t>სერიოზული</w:t>
      </w:r>
      <w:r w:rsidRPr="002D5870">
        <w:rPr>
          <w:iCs/>
          <w:szCs w:val="24"/>
          <w:lang w:val="ka-GE"/>
        </w:rPr>
        <w:t xml:space="preserve"> </w:t>
      </w:r>
      <w:r w:rsidRPr="002D5870">
        <w:rPr>
          <w:rFonts w:ascii="Sylfaen" w:hAnsi="Sylfaen" w:cs="Sylfaen"/>
          <w:iCs/>
          <w:szCs w:val="24"/>
          <w:lang w:val="ka-GE"/>
        </w:rPr>
        <w:t>გვერდითი</w:t>
      </w:r>
      <w:r w:rsidRPr="002D5870">
        <w:rPr>
          <w:iCs/>
          <w:szCs w:val="24"/>
          <w:lang w:val="ka-GE"/>
        </w:rPr>
        <w:t xml:space="preserve"> </w:t>
      </w:r>
      <w:r w:rsidRPr="002D5870">
        <w:rPr>
          <w:rFonts w:ascii="Sylfaen" w:hAnsi="Sylfaen" w:cs="Sylfaen"/>
          <w:iCs/>
          <w:szCs w:val="24"/>
          <w:lang w:val="ka-GE"/>
        </w:rPr>
        <w:t>მოვლენა</w:t>
      </w:r>
      <w:r w:rsidRPr="002D5870">
        <w:rPr>
          <w:iCs/>
          <w:szCs w:val="24"/>
          <w:lang w:val="ka-GE"/>
        </w:rPr>
        <w:t xml:space="preserve"> </w:t>
      </w:r>
      <w:r w:rsidRPr="002D5870">
        <w:rPr>
          <w:rFonts w:ascii="Sylfaen" w:hAnsi="Sylfaen" w:cs="Sylfaen"/>
          <w:iCs/>
          <w:szCs w:val="24"/>
          <w:lang w:val="ka-GE"/>
        </w:rPr>
        <w:t>განუვითარდება</w:t>
      </w:r>
      <w:r w:rsidRPr="002D5870">
        <w:rPr>
          <w:iCs/>
          <w:szCs w:val="24"/>
          <w:lang w:val="ka-GE"/>
        </w:rPr>
        <w:t xml:space="preserve"> </w:t>
      </w:r>
      <w:r w:rsidRPr="002D5870">
        <w:rPr>
          <w:rFonts w:ascii="Sylfaen" w:hAnsi="Sylfaen" w:cs="Sylfaen"/>
          <w:iCs/>
          <w:szCs w:val="24"/>
          <w:lang w:val="ka-GE"/>
        </w:rPr>
        <w:t>ან</w:t>
      </w:r>
      <w:r w:rsidRPr="002D5870">
        <w:rPr>
          <w:iCs/>
          <w:szCs w:val="24"/>
          <w:lang w:val="ka-GE"/>
        </w:rPr>
        <w:t xml:space="preserve"> </w:t>
      </w:r>
      <w:r w:rsidRPr="002D5870">
        <w:rPr>
          <w:rFonts w:ascii="Sylfaen" w:hAnsi="Sylfaen" w:cs="Sylfaen"/>
          <w:iCs/>
          <w:szCs w:val="24"/>
          <w:lang w:val="ka-GE"/>
        </w:rPr>
        <w:t>ახალი</w:t>
      </w:r>
      <w:r w:rsidRPr="002D5870">
        <w:rPr>
          <w:iCs/>
          <w:szCs w:val="24"/>
          <w:lang w:val="ka-GE"/>
        </w:rPr>
        <w:t xml:space="preserve"> </w:t>
      </w:r>
      <w:r w:rsidRPr="002D5870">
        <w:rPr>
          <w:rFonts w:ascii="Sylfaen" w:hAnsi="Sylfaen" w:cs="Sylfaen"/>
          <w:iCs/>
          <w:szCs w:val="24"/>
          <w:lang w:val="ka-GE"/>
        </w:rPr>
        <w:t>გვერდითი</w:t>
      </w:r>
      <w:r w:rsidRPr="002D5870">
        <w:rPr>
          <w:iCs/>
          <w:szCs w:val="24"/>
          <w:lang w:val="ka-GE"/>
        </w:rPr>
        <w:t xml:space="preserve"> </w:t>
      </w:r>
      <w:r w:rsidRPr="002D5870">
        <w:rPr>
          <w:rFonts w:ascii="Sylfaen" w:hAnsi="Sylfaen" w:cs="Sylfaen"/>
          <w:iCs/>
          <w:szCs w:val="24"/>
          <w:lang w:val="ka-GE"/>
        </w:rPr>
        <w:t>რეაქცია</w:t>
      </w:r>
      <w:r w:rsidRPr="002D5870">
        <w:rPr>
          <w:iCs/>
          <w:szCs w:val="24"/>
          <w:lang w:val="ka-GE"/>
        </w:rPr>
        <w:t xml:space="preserve"> </w:t>
      </w:r>
      <w:r w:rsidRPr="002D5870">
        <w:rPr>
          <w:rFonts w:ascii="Sylfaen" w:hAnsi="Sylfaen" w:cs="Sylfaen"/>
          <w:iCs/>
          <w:szCs w:val="24"/>
          <w:lang w:val="ka-GE"/>
        </w:rPr>
        <w:t>აღინიშნა</w:t>
      </w:r>
      <w:r w:rsidRPr="002D5870">
        <w:rPr>
          <w:iCs/>
          <w:szCs w:val="24"/>
          <w:lang w:val="ka-GE"/>
        </w:rPr>
        <w:t xml:space="preserve">, </w:t>
      </w:r>
      <w:r w:rsidRPr="002D5870">
        <w:rPr>
          <w:rFonts w:ascii="Sylfaen" w:hAnsi="Sylfaen" w:cs="Sylfaen"/>
          <w:iCs/>
          <w:szCs w:val="24"/>
          <w:lang w:val="ka-GE"/>
        </w:rPr>
        <w:t>რომელიც</w:t>
      </w:r>
      <w:r w:rsidRPr="002D5870">
        <w:rPr>
          <w:iCs/>
          <w:szCs w:val="24"/>
          <w:lang w:val="ka-GE"/>
        </w:rPr>
        <w:t xml:space="preserve"> </w:t>
      </w:r>
      <w:r w:rsidRPr="002D5870">
        <w:rPr>
          <w:rFonts w:ascii="Sylfaen" w:hAnsi="Sylfaen" w:cs="Sylfaen"/>
          <w:iCs/>
          <w:szCs w:val="24"/>
          <w:lang w:val="ka-GE"/>
        </w:rPr>
        <w:t>ამ</w:t>
      </w:r>
      <w:r w:rsidRPr="002D5870">
        <w:rPr>
          <w:iCs/>
          <w:szCs w:val="24"/>
          <w:lang w:val="ka-GE"/>
        </w:rPr>
        <w:t xml:space="preserve"> </w:t>
      </w:r>
      <w:r w:rsidRPr="002D5870">
        <w:rPr>
          <w:rFonts w:ascii="Sylfaen" w:hAnsi="Sylfaen" w:cs="Sylfaen"/>
          <w:iCs/>
          <w:szCs w:val="24"/>
          <w:lang w:val="ka-GE"/>
        </w:rPr>
        <w:t>პარაგრაფში</w:t>
      </w:r>
      <w:r w:rsidRPr="002D5870">
        <w:rPr>
          <w:iCs/>
          <w:szCs w:val="24"/>
          <w:lang w:val="ka-GE"/>
        </w:rPr>
        <w:t xml:space="preserve"> </w:t>
      </w:r>
      <w:r w:rsidRPr="002D5870">
        <w:rPr>
          <w:rFonts w:ascii="Sylfaen" w:hAnsi="Sylfaen" w:cs="Sylfaen"/>
          <w:iCs/>
          <w:szCs w:val="24"/>
          <w:lang w:val="ka-GE"/>
        </w:rPr>
        <w:t>არ</w:t>
      </w:r>
      <w:r w:rsidRPr="002D5870">
        <w:rPr>
          <w:iCs/>
          <w:szCs w:val="24"/>
          <w:lang w:val="ka-GE"/>
        </w:rPr>
        <w:t xml:space="preserve"> </w:t>
      </w:r>
      <w:r w:rsidRPr="002D5870">
        <w:rPr>
          <w:rFonts w:ascii="Sylfaen" w:hAnsi="Sylfaen" w:cs="Sylfaen"/>
          <w:iCs/>
          <w:szCs w:val="24"/>
          <w:lang w:val="ka-GE"/>
        </w:rPr>
        <w:t>არის</w:t>
      </w:r>
      <w:r w:rsidRPr="002D5870">
        <w:rPr>
          <w:iCs/>
          <w:szCs w:val="24"/>
          <w:lang w:val="ka-GE"/>
        </w:rPr>
        <w:t xml:space="preserve"> </w:t>
      </w:r>
      <w:r w:rsidRPr="002D5870">
        <w:rPr>
          <w:rFonts w:ascii="Sylfaen" w:hAnsi="Sylfaen" w:cs="Sylfaen"/>
          <w:iCs/>
          <w:szCs w:val="24"/>
          <w:lang w:val="ka-GE"/>
        </w:rPr>
        <w:t>აღწერილი</w:t>
      </w:r>
      <w:r w:rsidRPr="002D5870">
        <w:rPr>
          <w:iCs/>
          <w:szCs w:val="24"/>
          <w:lang w:val="ka-GE"/>
        </w:rPr>
        <w:t xml:space="preserve">, </w:t>
      </w:r>
      <w:r w:rsidRPr="002D5870">
        <w:rPr>
          <w:rFonts w:ascii="Sylfaen" w:hAnsi="Sylfaen" w:cs="Sylfaen"/>
          <w:iCs/>
          <w:szCs w:val="24"/>
          <w:lang w:val="ka-GE"/>
        </w:rPr>
        <w:t>გთხოვთ</w:t>
      </w:r>
      <w:r w:rsidRPr="002D5870">
        <w:rPr>
          <w:iCs/>
          <w:szCs w:val="24"/>
          <w:lang w:val="ka-GE"/>
        </w:rPr>
        <w:t xml:space="preserve">, </w:t>
      </w:r>
      <w:r w:rsidRPr="002D5870">
        <w:rPr>
          <w:rFonts w:ascii="Sylfaen" w:hAnsi="Sylfaen" w:cs="Sylfaen"/>
          <w:iCs/>
          <w:szCs w:val="24"/>
          <w:lang w:val="ka-GE"/>
        </w:rPr>
        <w:t>ამის</w:t>
      </w:r>
      <w:r w:rsidRPr="002D5870">
        <w:rPr>
          <w:iCs/>
          <w:szCs w:val="24"/>
          <w:lang w:val="ka-GE"/>
        </w:rPr>
        <w:t xml:space="preserve"> </w:t>
      </w:r>
      <w:r w:rsidRPr="002D5870">
        <w:rPr>
          <w:rFonts w:ascii="Sylfaen" w:hAnsi="Sylfaen" w:cs="Sylfaen"/>
          <w:iCs/>
          <w:szCs w:val="24"/>
          <w:lang w:val="ka-GE"/>
        </w:rPr>
        <w:t>შესახებ</w:t>
      </w:r>
      <w:r w:rsidRPr="002D5870">
        <w:rPr>
          <w:iCs/>
          <w:szCs w:val="24"/>
          <w:lang w:val="ka-GE"/>
        </w:rPr>
        <w:t xml:space="preserve"> </w:t>
      </w:r>
      <w:r w:rsidRPr="002D5870">
        <w:rPr>
          <w:rFonts w:ascii="Sylfaen" w:hAnsi="Sylfaen" w:cs="Sylfaen"/>
          <w:iCs/>
          <w:szCs w:val="24"/>
          <w:lang w:val="ka-GE"/>
        </w:rPr>
        <w:t>შეატყობინოთ</w:t>
      </w:r>
      <w:r w:rsidRPr="002D5870">
        <w:rPr>
          <w:iCs/>
          <w:szCs w:val="24"/>
          <w:lang w:val="ka-GE"/>
        </w:rPr>
        <w:t xml:space="preserve"> </w:t>
      </w:r>
      <w:r w:rsidRPr="002D5870">
        <w:rPr>
          <w:rFonts w:ascii="Sylfaen" w:hAnsi="Sylfaen" w:cs="Sylfaen"/>
          <w:iCs/>
          <w:szCs w:val="24"/>
          <w:lang w:val="ka-GE"/>
        </w:rPr>
        <w:t>ეროვნული</w:t>
      </w:r>
      <w:r w:rsidRPr="002D5870">
        <w:rPr>
          <w:iCs/>
          <w:szCs w:val="24"/>
          <w:lang w:val="ka-GE"/>
        </w:rPr>
        <w:t xml:space="preserve"> </w:t>
      </w:r>
      <w:proofErr w:type="spellStart"/>
      <w:r w:rsidRPr="002D5870">
        <w:rPr>
          <w:rFonts w:ascii="Sylfaen" w:hAnsi="Sylfaen" w:cs="Sylfaen"/>
          <w:iCs/>
          <w:szCs w:val="24"/>
          <w:lang w:val="ka-GE"/>
        </w:rPr>
        <w:t>ფარმაკოზედამხედველობის</w:t>
      </w:r>
      <w:proofErr w:type="spellEnd"/>
      <w:r w:rsidRPr="002D5870">
        <w:rPr>
          <w:iCs/>
          <w:szCs w:val="24"/>
          <w:lang w:val="ka-GE"/>
        </w:rPr>
        <w:t xml:space="preserve"> </w:t>
      </w:r>
      <w:r w:rsidRPr="002D5870">
        <w:rPr>
          <w:rFonts w:ascii="Sylfaen" w:hAnsi="Sylfaen" w:cs="Sylfaen"/>
          <w:iCs/>
          <w:szCs w:val="24"/>
          <w:lang w:val="ka-GE"/>
        </w:rPr>
        <w:t>სისტემის</w:t>
      </w:r>
      <w:r w:rsidRPr="002D5870">
        <w:rPr>
          <w:iCs/>
          <w:szCs w:val="24"/>
          <w:lang w:val="ka-GE"/>
        </w:rPr>
        <w:t xml:space="preserve"> </w:t>
      </w:r>
      <w:r w:rsidRPr="002D5870">
        <w:rPr>
          <w:rFonts w:ascii="Sylfaen" w:hAnsi="Sylfaen" w:cs="Sylfaen"/>
          <w:iCs/>
          <w:szCs w:val="24"/>
          <w:lang w:val="ka-GE"/>
        </w:rPr>
        <w:t>შესაბამისად</w:t>
      </w:r>
      <w:r w:rsidRPr="002D5870">
        <w:rPr>
          <w:iCs/>
          <w:szCs w:val="24"/>
          <w:lang w:val="ka-GE"/>
        </w:rPr>
        <w:t>.</w:t>
      </w:r>
    </w:p>
    <w:p w14:paraId="140AB98B" w14:textId="77777777" w:rsidR="00F25246" w:rsidRPr="002D5870" w:rsidRDefault="00F25246" w:rsidP="00E23AA8">
      <w:pPr>
        <w:jc w:val="both"/>
        <w:rPr>
          <w:rFonts w:ascii="Sylfaen" w:hAnsi="Sylfaen"/>
          <w:szCs w:val="24"/>
          <w:lang w:val="ka-GE"/>
        </w:rPr>
      </w:pPr>
    </w:p>
    <w:p w14:paraId="73455F74" w14:textId="24244AB1" w:rsidR="006E5A39" w:rsidRPr="002D5870" w:rsidRDefault="00EB53CB" w:rsidP="00E23AA8">
      <w:pPr>
        <w:jc w:val="both"/>
        <w:rPr>
          <w:rFonts w:ascii="Sylfaen" w:hAnsi="Sylfaen"/>
          <w:bCs/>
          <w:i/>
          <w:szCs w:val="24"/>
          <w:lang w:val="ka-GE"/>
        </w:rPr>
      </w:pPr>
      <w:r w:rsidRPr="002D5870">
        <w:rPr>
          <w:rFonts w:ascii="Sylfaen" w:hAnsi="Sylfaen"/>
          <w:bCs/>
          <w:i/>
          <w:szCs w:val="24"/>
          <w:lang w:val="ka-GE"/>
        </w:rPr>
        <w:t>დოზის გადაჭარბება</w:t>
      </w:r>
    </w:p>
    <w:p w14:paraId="4AA67B70" w14:textId="08920F6E" w:rsidR="00080ECE" w:rsidRPr="002D5870" w:rsidRDefault="00080ECE" w:rsidP="00E23AA8">
      <w:pPr>
        <w:pStyle w:val="4"/>
        <w:shd w:val="clear" w:color="auto" w:fill="auto"/>
        <w:spacing w:after="0" w:line="240" w:lineRule="auto"/>
        <w:ind w:firstLine="0"/>
        <w:jc w:val="both"/>
        <w:rPr>
          <w:rFonts w:ascii="Sylfaen" w:hAnsi="Sylfaen"/>
          <w:sz w:val="24"/>
          <w:szCs w:val="24"/>
          <w:u w:val="single"/>
          <w:lang w:val="ka-GE"/>
        </w:rPr>
      </w:pPr>
      <w:r w:rsidRPr="002D5870">
        <w:rPr>
          <w:rFonts w:ascii="Sylfaen" w:hAnsi="Sylfaen"/>
          <w:sz w:val="24"/>
          <w:szCs w:val="24"/>
          <w:u w:val="single"/>
          <w:lang w:val="ka-GE"/>
        </w:rPr>
        <w:t>საშუალო ხარისხის დოზის გადაჭარბება</w:t>
      </w:r>
    </w:p>
    <w:p w14:paraId="72ECB456" w14:textId="2C7973E6" w:rsidR="00F11168" w:rsidRPr="002D5870" w:rsidRDefault="00080ECE" w:rsidP="00E23AA8">
      <w:pPr>
        <w:pStyle w:val="4"/>
        <w:shd w:val="clear" w:color="auto" w:fill="auto"/>
        <w:spacing w:after="0" w:line="240" w:lineRule="auto"/>
        <w:ind w:firstLine="0"/>
        <w:jc w:val="both"/>
        <w:rPr>
          <w:rFonts w:ascii="Sylfaen" w:hAnsi="Sylfaen"/>
          <w:sz w:val="24"/>
          <w:szCs w:val="24"/>
          <w:lang w:val="ka-GE"/>
        </w:rPr>
      </w:pPr>
      <w:r w:rsidRPr="002D5870">
        <w:rPr>
          <w:rFonts w:ascii="Sylfaen" w:hAnsi="Sylfaen"/>
          <w:i/>
          <w:iCs/>
          <w:sz w:val="24"/>
          <w:szCs w:val="24"/>
          <w:lang w:val="ka-GE"/>
        </w:rPr>
        <w:t>სიმპტომები</w:t>
      </w:r>
      <w:r w:rsidR="00F11168" w:rsidRPr="002D5870">
        <w:rPr>
          <w:rFonts w:ascii="Sylfaen" w:hAnsi="Sylfaen"/>
          <w:i/>
          <w:iCs/>
          <w:sz w:val="24"/>
          <w:szCs w:val="24"/>
          <w:lang w:val="ka-GE"/>
        </w:rPr>
        <w:t>:</w:t>
      </w:r>
      <w:r w:rsidR="00F11168" w:rsidRPr="002D5870">
        <w:rPr>
          <w:rFonts w:ascii="Sylfaen" w:hAnsi="Sylfaen"/>
          <w:sz w:val="24"/>
          <w:szCs w:val="24"/>
          <w:lang w:val="ka-GE"/>
        </w:rPr>
        <w:t xml:space="preserve"> </w:t>
      </w:r>
      <w:r w:rsidRPr="002D5870">
        <w:rPr>
          <w:rFonts w:ascii="Sylfaen" w:hAnsi="Sylfaen"/>
          <w:sz w:val="24"/>
          <w:szCs w:val="24"/>
          <w:lang w:val="ka-GE"/>
        </w:rPr>
        <w:t xml:space="preserve">გულისრევა, ღებინება, </w:t>
      </w:r>
      <w:proofErr w:type="spellStart"/>
      <w:r w:rsidRPr="002D5870">
        <w:rPr>
          <w:rFonts w:ascii="Sylfaen" w:hAnsi="Sylfaen"/>
          <w:sz w:val="24"/>
          <w:szCs w:val="24"/>
          <w:lang w:val="ka-GE"/>
        </w:rPr>
        <w:t>ტინიტუსი</w:t>
      </w:r>
      <w:proofErr w:type="spellEnd"/>
      <w:r w:rsidRPr="002D5870">
        <w:rPr>
          <w:rFonts w:ascii="Sylfaen" w:hAnsi="Sylfaen"/>
          <w:sz w:val="24"/>
          <w:szCs w:val="24"/>
          <w:lang w:val="ka-GE"/>
        </w:rPr>
        <w:t>, სმენის დაქვეითება, თავბრუსხვევა, ცნობიერების დაბინდვა.</w:t>
      </w:r>
    </w:p>
    <w:p w14:paraId="72591FAF" w14:textId="6B3D33C5" w:rsidR="004C610F" w:rsidRPr="002D5870" w:rsidRDefault="00080ECE" w:rsidP="00E23AA8">
      <w:pPr>
        <w:pStyle w:val="4"/>
        <w:shd w:val="clear" w:color="auto" w:fill="auto"/>
        <w:spacing w:after="0" w:line="240" w:lineRule="auto"/>
        <w:ind w:firstLine="0"/>
        <w:jc w:val="both"/>
        <w:rPr>
          <w:rFonts w:ascii="Sylfaen" w:hAnsi="Sylfaen"/>
          <w:sz w:val="24"/>
          <w:szCs w:val="24"/>
          <w:lang w:val="ka-GE"/>
        </w:rPr>
      </w:pPr>
      <w:r w:rsidRPr="002D5870">
        <w:rPr>
          <w:rFonts w:ascii="Sylfaen" w:hAnsi="Sylfaen"/>
          <w:i/>
          <w:iCs/>
          <w:sz w:val="24"/>
          <w:szCs w:val="24"/>
          <w:lang w:val="ka-GE"/>
        </w:rPr>
        <w:t>მკურნალობა</w:t>
      </w:r>
      <w:r w:rsidR="00F11168" w:rsidRPr="002D5870">
        <w:rPr>
          <w:rFonts w:ascii="Sylfaen" w:hAnsi="Sylfaen"/>
          <w:i/>
          <w:iCs/>
          <w:sz w:val="24"/>
          <w:szCs w:val="24"/>
          <w:lang w:val="ka-GE"/>
        </w:rPr>
        <w:t>:</w:t>
      </w:r>
      <w:r w:rsidR="00F11168" w:rsidRPr="002D5870">
        <w:rPr>
          <w:rFonts w:ascii="Sylfaen" w:hAnsi="Sylfaen"/>
          <w:sz w:val="24"/>
          <w:szCs w:val="24"/>
          <w:lang w:val="ka-GE"/>
        </w:rPr>
        <w:t xml:space="preserve"> </w:t>
      </w:r>
      <w:r w:rsidRPr="002D5870">
        <w:rPr>
          <w:rFonts w:ascii="Sylfaen" w:hAnsi="Sylfaen"/>
          <w:sz w:val="24"/>
          <w:szCs w:val="24"/>
          <w:lang w:val="ka-GE"/>
        </w:rPr>
        <w:t>კუჭის ამორეცხვა, აქტივირებული ნახშირის მიღება; სიმპტომური თერაპია.</w:t>
      </w:r>
    </w:p>
    <w:p w14:paraId="6405E3EB" w14:textId="46FF1414" w:rsidR="00080ECE" w:rsidRPr="002D5870" w:rsidRDefault="00080ECE" w:rsidP="00E23AA8">
      <w:pPr>
        <w:pStyle w:val="4"/>
        <w:shd w:val="clear" w:color="auto" w:fill="auto"/>
        <w:spacing w:after="0" w:line="240" w:lineRule="auto"/>
        <w:ind w:firstLine="0"/>
        <w:jc w:val="both"/>
        <w:rPr>
          <w:rFonts w:ascii="Sylfaen" w:hAnsi="Sylfaen"/>
          <w:sz w:val="24"/>
          <w:szCs w:val="24"/>
          <w:u w:val="single"/>
          <w:lang w:val="ka-GE"/>
        </w:rPr>
      </w:pPr>
      <w:r w:rsidRPr="002D5870">
        <w:rPr>
          <w:rFonts w:ascii="Sylfaen" w:hAnsi="Sylfaen"/>
          <w:sz w:val="24"/>
          <w:szCs w:val="24"/>
          <w:u w:val="single"/>
          <w:lang w:val="ka-GE"/>
        </w:rPr>
        <w:t>მძიმე ხარისხის დოზის გადაჭარბება</w:t>
      </w:r>
    </w:p>
    <w:p w14:paraId="76E738D6" w14:textId="42CD8A31" w:rsidR="00080ECE" w:rsidRPr="002D5870" w:rsidRDefault="00080ECE" w:rsidP="00E23AA8">
      <w:pPr>
        <w:pStyle w:val="4"/>
        <w:shd w:val="clear" w:color="auto" w:fill="auto"/>
        <w:spacing w:after="0" w:line="240" w:lineRule="auto"/>
        <w:ind w:firstLine="0"/>
        <w:jc w:val="both"/>
        <w:rPr>
          <w:rFonts w:ascii="Sylfaen" w:hAnsi="Sylfaen"/>
          <w:sz w:val="24"/>
          <w:szCs w:val="24"/>
          <w:lang w:val="ka-GE"/>
        </w:rPr>
      </w:pPr>
      <w:r w:rsidRPr="002D5870">
        <w:rPr>
          <w:rFonts w:ascii="Sylfaen" w:hAnsi="Sylfaen"/>
          <w:i/>
          <w:iCs/>
          <w:sz w:val="24"/>
          <w:szCs w:val="24"/>
          <w:lang w:val="ka-GE"/>
        </w:rPr>
        <w:t>სიმპტომები</w:t>
      </w:r>
      <w:r w:rsidR="00F11168" w:rsidRPr="002D5870">
        <w:rPr>
          <w:rFonts w:ascii="Sylfaen" w:hAnsi="Sylfaen"/>
          <w:i/>
          <w:iCs/>
          <w:sz w:val="24"/>
          <w:szCs w:val="24"/>
          <w:lang w:val="ka-GE"/>
        </w:rPr>
        <w:t>:</w:t>
      </w:r>
      <w:r w:rsidR="00F11168" w:rsidRPr="002D5870">
        <w:rPr>
          <w:rFonts w:ascii="Sylfaen" w:hAnsi="Sylfaen"/>
          <w:sz w:val="24"/>
          <w:szCs w:val="24"/>
          <w:lang w:val="ka-GE"/>
        </w:rPr>
        <w:t xml:space="preserve"> </w:t>
      </w:r>
      <w:r w:rsidRPr="002D5870">
        <w:rPr>
          <w:rFonts w:ascii="Sylfaen" w:hAnsi="Sylfaen"/>
          <w:sz w:val="24"/>
          <w:szCs w:val="24"/>
          <w:lang w:val="ka-GE"/>
        </w:rPr>
        <w:t xml:space="preserve">ციებ-ცხელება, </w:t>
      </w:r>
      <w:proofErr w:type="spellStart"/>
      <w:r w:rsidRPr="002D5870">
        <w:rPr>
          <w:rFonts w:ascii="Sylfaen" w:hAnsi="Sylfaen"/>
          <w:sz w:val="24"/>
          <w:szCs w:val="24"/>
          <w:lang w:val="ka-GE"/>
        </w:rPr>
        <w:t>ჰიპერვენტილაცია</w:t>
      </w:r>
      <w:proofErr w:type="spellEnd"/>
      <w:r w:rsidRPr="002D5870">
        <w:rPr>
          <w:rFonts w:ascii="Sylfaen" w:hAnsi="Sylfaen"/>
          <w:sz w:val="24"/>
          <w:szCs w:val="24"/>
          <w:lang w:val="ka-GE"/>
        </w:rPr>
        <w:t xml:space="preserve">, </w:t>
      </w:r>
      <w:proofErr w:type="spellStart"/>
      <w:r w:rsidRPr="002D5870">
        <w:rPr>
          <w:rFonts w:ascii="Sylfaen" w:hAnsi="Sylfaen"/>
          <w:sz w:val="24"/>
          <w:szCs w:val="24"/>
          <w:lang w:val="ka-GE"/>
        </w:rPr>
        <w:t>კეტოაციდოზი</w:t>
      </w:r>
      <w:proofErr w:type="spellEnd"/>
      <w:r w:rsidRPr="002D5870">
        <w:rPr>
          <w:rFonts w:ascii="Sylfaen" w:hAnsi="Sylfaen"/>
          <w:sz w:val="24"/>
          <w:szCs w:val="24"/>
          <w:lang w:val="ka-GE"/>
        </w:rPr>
        <w:t xml:space="preserve">, რესპირატორული </w:t>
      </w:r>
      <w:proofErr w:type="spellStart"/>
      <w:r w:rsidRPr="002D5870">
        <w:rPr>
          <w:rFonts w:ascii="Sylfaen" w:hAnsi="Sylfaen"/>
          <w:sz w:val="24"/>
          <w:szCs w:val="24"/>
          <w:lang w:val="ka-GE"/>
        </w:rPr>
        <w:t>ალკალოზი</w:t>
      </w:r>
      <w:proofErr w:type="spellEnd"/>
      <w:r w:rsidRPr="002D5870">
        <w:rPr>
          <w:rFonts w:ascii="Sylfaen" w:hAnsi="Sylfaen"/>
          <w:sz w:val="24"/>
          <w:szCs w:val="24"/>
          <w:lang w:val="ka-GE"/>
        </w:rPr>
        <w:t>, კომა, გულ-სისხლძარღვთა და სუნთქვითი უკმარისობა, გამოხატული ჰიპოგლიკემია.</w:t>
      </w:r>
    </w:p>
    <w:p w14:paraId="04C36B4C" w14:textId="4D358C0E" w:rsidR="0097604C" w:rsidRPr="002D5870" w:rsidRDefault="00080ECE" w:rsidP="00E23AA8">
      <w:pPr>
        <w:pStyle w:val="4"/>
        <w:shd w:val="clear" w:color="auto" w:fill="auto"/>
        <w:spacing w:after="0" w:line="240" w:lineRule="auto"/>
        <w:ind w:firstLine="0"/>
        <w:jc w:val="both"/>
        <w:rPr>
          <w:rFonts w:ascii="Sylfaen" w:hAnsi="Sylfaen"/>
          <w:sz w:val="24"/>
          <w:szCs w:val="24"/>
          <w:lang w:val="ka-GE"/>
        </w:rPr>
      </w:pPr>
      <w:r w:rsidRPr="002D5870">
        <w:rPr>
          <w:rFonts w:ascii="Sylfaen" w:hAnsi="Sylfaen"/>
          <w:i/>
          <w:iCs/>
          <w:sz w:val="24"/>
          <w:szCs w:val="24"/>
          <w:lang w:val="ka-GE"/>
        </w:rPr>
        <w:t>მკურნალობა</w:t>
      </w:r>
      <w:r w:rsidR="00F11168" w:rsidRPr="002D5870">
        <w:rPr>
          <w:rFonts w:ascii="Sylfaen" w:hAnsi="Sylfaen"/>
          <w:i/>
          <w:iCs/>
          <w:sz w:val="24"/>
          <w:szCs w:val="24"/>
          <w:lang w:val="ka-GE"/>
        </w:rPr>
        <w:t>:</w:t>
      </w:r>
      <w:r w:rsidR="00AF1E94" w:rsidRPr="002D5870">
        <w:rPr>
          <w:rFonts w:ascii="Sylfaen" w:hAnsi="Sylfaen"/>
          <w:sz w:val="24"/>
          <w:szCs w:val="24"/>
          <w:lang w:val="ka-GE"/>
        </w:rPr>
        <w:t xml:space="preserve"> </w:t>
      </w:r>
      <w:r w:rsidRPr="002D5870">
        <w:rPr>
          <w:rFonts w:ascii="Sylfaen" w:hAnsi="Sylfaen"/>
          <w:sz w:val="24"/>
          <w:szCs w:val="24"/>
          <w:lang w:val="ka-GE"/>
        </w:rPr>
        <w:t xml:space="preserve">სასწრაფო ჰოსპიტალიზაცია სპეციალიზებულ განყოფილებებში გადაუდებელი თერაპიისთვის (კუჭის ამორეცხვა, მჟავა-ტუტოვანი ბალანსის განსაზღვრა, ტუტე და ფორსირებული ტუტე </w:t>
      </w:r>
      <w:proofErr w:type="spellStart"/>
      <w:r w:rsidRPr="002D5870">
        <w:rPr>
          <w:rFonts w:ascii="Sylfaen" w:hAnsi="Sylfaen"/>
          <w:sz w:val="24"/>
          <w:szCs w:val="24"/>
          <w:lang w:val="ka-GE"/>
        </w:rPr>
        <w:t>დიურეზი</w:t>
      </w:r>
      <w:proofErr w:type="spellEnd"/>
      <w:r w:rsidRPr="002D5870">
        <w:rPr>
          <w:rFonts w:ascii="Sylfaen" w:hAnsi="Sylfaen"/>
          <w:sz w:val="24"/>
          <w:szCs w:val="24"/>
          <w:lang w:val="ka-GE"/>
        </w:rPr>
        <w:t xml:space="preserve">, ჰემოდიალიზი, ხსნარების, აქტივირებული ნახშირის შეყვანა, სიმპტომური თერაპია). ტუტე </w:t>
      </w:r>
      <w:proofErr w:type="spellStart"/>
      <w:r w:rsidRPr="002D5870">
        <w:rPr>
          <w:rFonts w:ascii="Sylfaen" w:hAnsi="Sylfaen"/>
          <w:sz w:val="24"/>
          <w:szCs w:val="24"/>
          <w:lang w:val="ka-GE"/>
        </w:rPr>
        <w:t>დიურეზი</w:t>
      </w:r>
      <w:proofErr w:type="spellEnd"/>
      <w:r w:rsidRPr="002D5870">
        <w:rPr>
          <w:rFonts w:ascii="Sylfaen" w:hAnsi="Sylfaen"/>
          <w:sz w:val="24"/>
          <w:szCs w:val="24"/>
          <w:lang w:val="ka-GE"/>
        </w:rPr>
        <w:t xml:space="preserve"> ტარდება </w:t>
      </w:r>
      <w:proofErr w:type="spellStart"/>
      <w:r w:rsidRPr="002D5870">
        <w:rPr>
          <w:rFonts w:ascii="Sylfaen" w:hAnsi="Sylfaen"/>
          <w:sz w:val="24"/>
          <w:szCs w:val="24"/>
          <w:lang w:val="ka-GE"/>
        </w:rPr>
        <w:t>pH</w:t>
      </w:r>
      <w:proofErr w:type="spellEnd"/>
      <w:r w:rsidRPr="002D5870">
        <w:rPr>
          <w:rFonts w:ascii="Sylfaen" w:hAnsi="Sylfaen"/>
          <w:sz w:val="24"/>
          <w:szCs w:val="24"/>
          <w:lang w:val="ka-GE"/>
        </w:rPr>
        <w:t xml:space="preserve">-ის 7.5-8 მნიშვნელობებამდე. ფორსირებული ტუტე </w:t>
      </w:r>
      <w:proofErr w:type="spellStart"/>
      <w:r w:rsidRPr="002D5870">
        <w:rPr>
          <w:rFonts w:ascii="Sylfaen" w:hAnsi="Sylfaen"/>
          <w:sz w:val="24"/>
          <w:szCs w:val="24"/>
          <w:lang w:val="ka-GE"/>
        </w:rPr>
        <w:t>დიურეზი</w:t>
      </w:r>
      <w:proofErr w:type="spellEnd"/>
      <w:r w:rsidRPr="002D5870">
        <w:rPr>
          <w:rFonts w:ascii="Sylfaen" w:hAnsi="Sylfaen"/>
          <w:sz w:val="24"/>
          <w:szCs w:val="24"/>
          <w:lang w:val="ka-GE"/>
        </w:rPr>
        <w:t xml:space="preserve"> უნდა ჩატარდეს, როდესაც სისხლის პლაზმაში </w:t>
      </w:r>
      <w:proofErr w:type="spellStart"/>
      <w:r w:rsidRPr="002D5870">
        <w:rPr>
          <w:rFonts w:ascii="Sylfaen" w:hAnsi="Sylfaen"/>
          <w:sz w:val="24"/>
          <w:szCs w:val="24"/>
          <w:lang w:val="ka-GE"/>
        </w:rPr>
        <w:t>სალიცილატების</w:t>
      </w:r>
      <w:proofErr w:type="spellEnd"/>
      <w:r w:rsidRPr="002D5870">
        <w:rPr>
          <w:rFonts w:ascii="Sylfaen" w:hAnsi="Sylfaen"/>
          <w:sz w:val="24"/>
          <w:szCs w:val="24"/>
          <w:lang w:val="ka-GE"/>
        </w:rPr>
        <w:t xml:space="preserve"> კონცენტრაცია მოზრდილებში 500 </w:t>
      </w:r>
      <w:proofErr w:type="spellStart"/>
      <w:r w:rsidRPr="002D5870">
        <w:rPr>
          <w:rFonts w:ascii="Sylfaen" w:hAnsi="Sylfaen"/>
          <w:sz w:val="24"/>
          <w:szCs w:val="24"/>
          <w:lang w:val="ka-GE"/>
        </w:rPr>
        <w:t>მგ</w:t>
      </w:r>
      <w:proofErr w:type="spellEnd"/>
      <w:r w:rsidRPr="002D5870">
        <w:rPr>
          <w:rFonts w:ascii="Sylfaen" w:hAnsi="Sylfaen"/>
          <w:sz w:val="24"/>
          <w:szCs w:val="24"/>
          <w:lang w:val="ka-GE"/>
        </w:rPr>
        <w:t xml:space="preserve">/ლ-ზე (3.6 </w:t>
      </w:r>
      <w:proofErr w:type="spellStart"/>
      <w:r w:rsidRPr="002D5870">
        <w:rPr>
          <w:rFonts w:ascii="Sylfaen" w:hAnsi="Sylfaen"/>
          <w:sz w:val="24"/>
          <w:szCs w:val="24"/>
          <w:lang w:val="ka-GE"/>
        </w:rPr>
        <w:t>მმოლ</w:t>
      </w:r>
      <w:proofErr w:type="spellEnd"/>
      <w:r w:rsidRPr="002D5870">
        <w:rPr>
          <w:rFonts w:ascii="Sylfaen" w:hAnsi="Sylfaen"/>
          <w:sz w:val="24"/>
          <w:szCs w:val="24"/>
          <w:lang w:val="ka-GE"/>
        </w:rPr>
        <w:t xml:space="preserve">/ლ) და ბავშვებში 300 </w:t>
      </w:r>
      <w:proofErr w:type="spellStart"/>
      <w:r w:rsidRPr="002D5870">
        <w:rPr>
          <w:rFonts w:ascii="Sylfaen" w:hAnsi="Sylfaen"/>
          <w:sz w:val="24"/>
          <w:szCs w:val="24"/>
          <w:lang w:val="ka-GE"/>
        </w:rPr>
        <w:t>მგ</w:t>
      </w:r>
      <w:proofErr w:type="spellEnd"/>
      <w:r w:rsidRPr="002D5870">
        <w:rPr>
          <w:rFonts w:ascii="Sylfaen" w:hAnsi="Sylfaen"/>
          <w:sz w:val="24"/>
          <w:szCs w:val="24"/>
          <w:lang w:val="ka-GE"/>
        </w:rPr>
        <w:t xml:space="preserve">/ლ-ზე (2.2 </w:t>
      </w:r>
      <w:proofErr w:type="spellStart"/>
      <w:r w:rsidRPr="002D5870">
        <w:rPr>
          <w:rFonts w:ascii="Sylfaen" w:hAnsi="Sylfaen"/>
          <w:sz w:val="24"/>
          <w:szCs w:val="24"/>
          <w:lang w:val="ka-GE"/>
        </w:rPr>
        <w:t>მმოლ</w:t>
      </w:r>
      <w:proofErr w:type="spellEnd"/>
      <w:r w:rsidRPr="002D5870">
        <w:rPr>
          <w:rFonts w:ascii="Sylfaen" w:hAnsi="Sylfaen"/>
          <w:sz w:val="24"/>
          <w:szCs w:val="24"/>
          <w:lang w:val="ka-GE"/>
        </w:rPr>
        <w:t>/ლ) მეტია.</w:t>
      </w:r>
    </w:p>
    <w:p w14:paraId="63FC00FA" w14:textId="24E9391E" w:rsidR="00060E48" w:rsidRPr="002D5870" w:rsidRDefault="00AF1E94" w:rsidP="00E23AA8">
      <w:pPr>
        <w:pStyle w:val="4"/>
        <w:shd w:val="clear" w:color="auto" w:fill="auto"/>
        <w:spacing w:after="0" w:line="240" w:lineRule="auto"/>
        <w:ind w:firstLine="0"/>
        <w:jc w:val="both"/>
        <w:rPr>
          <w:rFonts w:ascii="Sylfaen" w:hAnsi="Sylfaen"/>
          <w:sz w:val="24"/>
          <w:szCs w:val="24"/>
          <w:lang w:val="ka-GE"/>
        </w:rPr>
      </w:pPr>
      <w:r w:rsidRPr="002D5870">
        <w:rPr>
          <w:rFonts w:ascii="Sylfaen" w:hAnsi="Sylfaen"/>
          <w:sz w:val="24"/>
          <w:szCs w:val="24"/>
          <w:lang w:val="ka-GE"/>
        </w:rPr>
        <w:t>დოზის გადაჭარბების შემთხვევაში დაუყოვნებლივ უნდა მიმართოთ ექიმს.</w:t>
      </w:r>
    </w:p>
    <w:p w14:paraId="662CBFDD" w14:textId="77777777" w:rsidR="00E23AA8" w:rsidRPr="002D5870" w:rsidRDefault="00E23AA8" w:rsidP="00E23AA8">
      <w:pPr>
        <w:jc w:val="both"/>
        <w:rPr>
          <w:rFonts w:ascii="Sylfaen" w:hAnsi="Sylfaen"/>
          <w:i/>
          <w:szCs w:val="24"/>
          <w:lang w:val="ka-GE"/>
        </w:rPr>
      </w:pPr>
    </w:p>
    <w:p w14:paraId="68DAB971" w14:textId="77777777" w:rsidR="00E23AA8" w:rsidRPr="002D5870" w:rsidRDefault="00E23AA8" w:rsidP="00E23AA8">
      <w:pPr>
        <w:jc w:val="both"/>
        <w:rPr>
          <w:bCs/>
          <w:i/>
          <w:iCs/>
          <w:szCs w:val="24"/>
          <w:lang w:val="ka-GE"/>
        </w:rPr>
      </w:pPr>
      <w:r w:rsidRPr="002D5870">
        <w:rPr>
          <w:rFonts w:ascii="Sylfaen" w:hAnsi="Sylfaen" w:cs="Sylfaen"/>
          <w:bCs/>
          <w:i/>
          <w:iCs/>
          <w:szCs w:val="24"/>
          <w:lang w:val="ka-GE"/>
        </w:rPr>
        <w:t>ფარმაკოლოგიური</w:t>
      </w:r>
      <w:r w:rsidRPr="002D5870">
        <w:rPr>
          <w:bCs/>
          <w:i/>
          <w:iCs/>
          <w:szCs w:val="24"/>
          <w:lang w:val="ka-GE"/>
        </w:rPr>
        <w:t xml:space="preserve"> </w:t>
      </w:r>
      <w:r w:rsidRPr="002D5870">
        <w:rPr>
          <w:rFonts w:ascii="Sylfaen" w:hAnsi="Sylfaen" w:cs="Sylfaen"/>
          <w:bCs/>
          <w:i/>
          <w:iCs/>
          <w:szCs w:val="24"/>
          <w:lang w:val="ka-GE"/>
        </w:rPr>
        <w:t>მახასიათებლები</w:t>
      </w:r>
    </w:p>
    <w:p w14:paraId="2A092381" w14:textId="77777777" w:rsidR="00E23AA8" w:rsidRPr="002D5870" w:rsidRDefault="00E23AA8" w:rsidP="00E23AA8">
      <w:pPr>
        <w:jc w:val="both"/>
        <w:rPr>
          <w:bCs/>
          <w:i/>
          <w:iCs/>
          <w:szCs w:val="24"/>
          <w:lang w:val="ka-GE"/>
        </w:rPr>
      </w:pPr>
      <w:proofErr w:type="spellStart"/>
      <w:r w:rsidRPr="002D5870">
        <w:rPr>
          <w:rFonts w:ascii="Sylfaen" w:hAnsi="Sylfaen" w:cs="Sylfaen"/>
          <w:bCs/>
          <w:i/>
          <w:iCs/>
          <w:szCs w:val="24"/>
          <w:lang w:val="ka-GE"/>
        </w:rPr>
        <w:t>ფარმაკოდინამიკური</w:t>
      </w:r>
      <w:proofErr w:type="spellEnd"/>
      <w:r w:rsidRPr="002D5870">
        <w:rPr>
          <w:bCs/>
          <w:i/>
          <w:iCs/>
          <w:szCs w:val="24"/>
          <w:lang w:val="ka-GE"/>
        </w:rPr>
        <w:t xml:space="preserve"> </w:t>
      </w:r>
      <w:r w:rsidRPr="002D5870">
        <w:rPr>
          <w:rFonts w:ascii="Sylfaen" w:hAnsi="Sylfaen" w:cs="Sylfaen"/>
          <w:bCs/>
          <w:i/>
          <w:iCs/>
          <w:szCs w:val="24"/>
          <w:lang w:val="ka-GE"/>
        </w:rPr>
        <w:t>მახასიათებლები</w:t>
      </w:r>
    </w:p>
    <w:p w14:paraId="68FCB69C" w14:textId="77777777" w:rsidR="00E23AA8" w:rsidRPr="002D5870" w:rsidRDefault="00E23AA8" w:rsidP="00E23AA8">
      <w:pPr>
        <w:jc w:val="both"/>
        <w:rPr>
          <w:color w:val="000000"/>
          <w:szCs w:val="24"/>
          <w:lang w:val="ka-GE"/>
        </w:rPr>
      </w:pPr>
      <w:proofErr w:type="spellStart"/>
      <w:r w:rsidRPr="002D5870">
        <w:rPr>
          <w:rFonts w:ascii="Sylfaen" w:hAnsi="Sylfaen" w:cs="Sylfaen"/>
          <w:color w:val="000000"/>
          <w:szCs w:val="24"/>
          <w:lang w:val="ka-GE"/>
        </w:rPr>
        <w:t>ფარმაკოთერაპიული</w:t>
      </w:r>
      <w:proofErr w:type="spellEnd"/>
      <w:r w:rsidRPr="002D5870">
        <w:rPr>
          <w:color w:val="000000"/>
          <w:szCs w:val="24"/>
          <w:lang w:val="ka-GE"/>
        </w:rPr>
        <w:t xml:space="preserve"> </w:t>
      </w:r>
      <w:r w:rsidRPr="002D5870">
        <w:rPr>
          <w:rFonts w:ascii="Sylfaen" w:hAnsi="Sylfaen" w:cs="Sylfaen"/>
          <w:color w:val="000000"/>
          <w:szCs w:val="24"/>
          <w:lang w:val="ka-GE"/>
        </w:rPr>
        <w:t>ჯგუფი</w:t>
      </w:r>
      <w:r w:rsidRPr="002D5870">
        <w:rPr>
          <w:color w:val="000000"/>
          <w:szCs w:val="24"/>
          <w:lang w:val="ka-GE"/>
        </w:rPr>
        <w:t xml:space="preserve">: </w:t>
      </w:r>
      <w:r w:rsidRPr="002D5870">
        <w:rPr>
          <w:rFonts w:ascii="Sylfaen" w:hAnsi="Sylfaen" w:cs="Sylfaen"/>
          <w:color w:val="000000"/>
          <w:szCs w:val="24"/>
          <w:lang w:val="ka-GE"/>
        </w:rPr>
        <w:t>თრომბოციტების</w:t>
      </w:r>
      <w:r w:rsidRPr="002D5870">
        <w:rPr>
          <w:color w:val="000000"/>
          <w:szCs w:val="24"/>
          <w:lang w:val="ka-GE"/>
        </w:rPr>
        <w:t xml:space="preserve"> </w:t>
      </w:r>
      <w:proofErr w:type="spellStart"/>
      <w:r w:rsidRPr="002D5870">
        <w:rPr>
          <w:rFonts w:ascii="Sylfaen" w:hAnsi="Sylfaen" w:cs="Sylfaen"/>
          <w:color w:val="000000"/>
          <w:szCs w:val="24"/>
          <w:lang w:val="ka-GE"/>
        </w:rPr>
        <w:t>აგრეგაციის</w:t>
      </w:r>
      <w:proofErr w:type="spellEnd"/>
      <w:r w:rsidRPr="002D5870">
        <w:rPr>
          <w:color w:val="000000"/>
          <w:szCs w:val="24"/>
          <w:lang w:val="ka-GE"/>
        </w:rPr>
        <w:t xml:space="preserve"> </w:t>
      </w:r>
      <w:r w:rsidRPr="002D5870">
        <w:rPr>
          <w:rFonts w:ascii="Sylfaen" w:hAnsi="Sylfaen" w:cs="Sylfaen"/>
          <w:color w:val="000000"/>
          <w:szCs w:val="24"/>
          <w:lang w:val="ka-GE"/>
        </w:rPr>
        <w:t>ინჰიბიტორები</w:t>
      </w:r>
      <w:r w:rsidRPr="002D5870">
        <w:rPr>
          <w:color w:val="000000"/>
          <w:szCs w:val="24"/>
          <w:lang w:val="ka-GE"/>
        </w:rPr>
        <w:t xml:space="preserve"> (</w:t>
      </w:r>
      <w:r w:rsidRPr="002D5870">
        <w:rPr>
          <w:rFonts w:ascii="Sylfaen" w:hAnsi="Sylfaen" w:cs="Sylfaen"/>
          <w:color w:val="000000"/>
          <w:szCs w:val="24"/>
          <w:lang w:val="ka-GE"/>
        </w:rPr>
        <w:t>ჰეპარინის</w:t>
      </w:r>
      <w:r w:rsidRPr="002D5870">
        <w:rPr>
          <w:color w:val="000000"/>
          <w:szCs w:val="24"/>
          <w:lang w:val="ka-GE"/>
        </w:rPr>
        <w:t xml:space="preserve"> </w:t>
      </w:r>
      <w:r w:rsidRPr="002D5870">
        <w:rPr>
          <w:rFonts w:ascii="Sylfaen" w:hAnsi="Sylfaen" w:cs="Sylfaen"/>
          <w:color w:val="000000"/>
          <w:szCs w:val="24"/>
          <w:lang w:val="ka-GE"/>
        </w:rPr>
        <w:t>გარდა</w:t>
      </w:r>
      <w:r w:rsidRPr="002D5870">
        <w:rPr>
          <w:color w:val="000000"/>
          <w:szCs w:val="24"/>
          <w:lang w:val="ka-GE"/>
        </w:rPr>
        <w:t xml:space="preserve">) </w:t>
      </w:r>
      <w:r w:rsidRPr="002D5870">
        <w:rPr>
          <w:rFonts w:ascii="Sylfaen" w:hAnsi="Sylfaen" w:cs="Sylfaen"/>
          <w:color w:val="000000"/>
          <w:szCs w:val="24"/>
          <w:lang w:val="ka-GE"/>
        </w:rPr>
        <w:t>კომბინაციებში</w:t>
      </w:r>
      <w:r w:rsidRPr="002D5870">
        <w:rPr>
          <w:color w:val="000000"/>
          <w:szCs w:val="24"/>
          <w:lang w:val="ka-GE"/>
        </w:rPr>
        <w:t xml:space="preserve">. </w:t>
      </w:r>
      <w:proofErr w:type="spellStart"/>
      <w:r w:rsidRPr="002D5870">
        <w:rPr>
          <w:rFonts w:ascii="Sylfaen" w:hAnsi="Sylfaen" w:cs="Sylfaen"/>
          <w:color w:val="000000"/>
          <w:szCs w:val="24"/>
          <w:lang w:val="ka-GE"/>
        </w:rPr>
        <w:t>ათქ</w:t>
      </w:r>
      <w:proofErr w:type="spellEnd"/>
      <w:r w:rsidRPr="002D5870">
        <w:rPr>
          <w:color w:val="000000"/>
          <w:szCs w:val="24"/>
          <w:lang w:val="ka-GE"/>
        </w:rPr>
        <w:t xml:space="preserve"> </w:t>
      </w:r>
      <w:r w:rsidRPr="002D5870">
        <w:rPr>
          <w:rFonts w:ascii="Sylfaen" w:hAnsi="Sylfaen" w:cs="Sylfaen"/>
          <w:color w:val="000000"/>
          <w:szCs w:val="24"/>
          <w:lang w:val="ka-GE"/>
        </w:rPr>
        <w:t>კოდი</w:t>
      </w:r>
      <w:r w:rsidRPr="002D5870">
        <w:rPr>
          <w:color w:val="000000"/>
          <w:szCs w:val="24"/>
          <w:lang w:val="ka-GE"/>
        </w:rPr>
        <w:t>: B01AC30.</w:t>
      </w:r>
    </w:p>
    <w:p w14:paraId="2F600EE2" w14:textId="6168497E" w:rsidR="00500346" w:rsidRPr="002D5870" w:rsidRDefault="00E23AA8" w:rsidP="00E23AA8">
      <w:pPr>
        <w:shd w:val="clear" w:color="auto" w:fill="FFFFFF"/>
        <w:jc w:val="both"/>
        <w:rPr>
          <w:rFonts w:ascii="Sylfaen" w:hAnsi="Sylfaen"/>
          <w:szCs w:val="24"/>
          <w:lang w:val="ka-GE"/>
        </w:rPr>
      </w:pPr>
      <w:proofErr w:type="spellStart"/>
      <w:r w:rsidRPr="002D5870">
        <w:rPr>
          <w:rFonts w:ascii="Sylfaen" w:hAnsi="Sylfaen"/>
          <w:b/>
          <w:bCs/>
          <w:szCs w:val="24"/>
          <w:lang w:val="ka-GE"/>
        </w:rPr>
        <w:t>ასმადა</w:t>
      </w:r>
      <w:proofErr w:type="spellEnd"/>
      <w:r w:rsidRPr="002D5870">
        <w:rPr>
          <w:rFonts w:ascii="Sylfaen" w:hAnsi="Sylfaen"/>
          <w:szCs w:val="24"/>
          <w:lang w:val="ka-GE"/>
        </w:rPr>
        <w:t xml:space="preserve"> არის კომბინირებული სამკურნალო საშუალება </w:t>
      </w:r>
      <w:proofErr w:type="spellStart"/>
      <w:r w:rsidRPr="002D5870">
        <w:rPr>
          <w:rFonts w:ascii="Sylfaen" w:hAnsi="Sylfaen"/>
          <w:szCs w:val="24"/>
          <w:lang w:val="ka-GE"/>
        </w:rPr>
        <w:t>ანტიაგრეგანტული</w:t>
      </w:r>
      <w:proofErr w:type="spellEnd"/>
      <w:r w:rsidRPr="002D5870">
        <w:rPr>
          <w:rFonts w:ascii="Sylfaen" w:hAnsi="Sylfaen"/>
          <w:szCs w:val="24"/>
          <w:lang w:val="ka-GE"/>
        </w:rPr>
        <w:t xml:space="preserve"> მოქმედებით.</w:t>
      </w:r>
    </w:p>
    <w:p w14:paraId="003333E1" w14:textId="447AA02F" w:rsidR="0092126C" w:rsidRPr="002D5870" w:rsidRDefault="00E23AA8" w:rsidP="00E23AA8">
      <w:pPr>
        <w:shd w:val="clear" w:color="auto" w:fill="FFFFFF"/>
        <w:jc w:val="both"/>
        <w:rPr>
          <w:rFonts w:ascii="Sylfaen" w:hAnsi="Sylfaen"/>
          <w:szCs w:val="24"/>
          <w:u w:val="single"/>
          <w:lang w:val="ka-GE"/>
        </w:rPr>
      </w:pPr>
      <w:r w:rsidRPr="002D5870">
        <w:rPr>
          <w:rFonts w:ascii="Sylfaen" w:hAnsi="Sylfaen"/>
          <w:szCs w:val="24"/>
          <w:u w:val="single"/>
          <w:lang w:val="ka-GE"/>
        </w:rPr>
        <w:t>მოქმედების მექანიზმი</w:t>
      </w:r>
    </w:p>
    <w:p w14:paraId="677EB0B3" w14:textId="491D3685" w:rsidR="00E23AA8" w:rsidRPr="002D5870" w:rsidRDefault="00E23AA8" w:rsidP="00E23AA8">
      <w:pPr>
        <w:pStyle w:val="NormalWeb"/>
        <w:spacing w:before="0" w:beforeAutospacing="0" w:after="0" w:afterAutospacing="0"/>
        <w:jc w:val="both"/>
        <w:rPr>
          <w:rFonts w:ascii="Sylfaen" w:hAnsi="Sylfaen"/>
          <w:lang w:val="ka-GE"/>
        </w:rPr>
      </w:pPr>
      <w:r w:rsidRPr="002D5870">
        <w:rPr>
          <w:rFonts w:ascii="Sylfaen" w:hAnsi="Sylfaen"/>
          <w:i/>
          <w:iCs/>
          <w:lang w:val="ka-GE"/>
        </w:rPr>
        <w:t>აცეტილსალიცილის მჟავა</w:t>
      </w:r>
      <w:r w:rsidRPr="002D5870">
        <w:rPr>
          <w:rFonts w:ascii="Sylfaen" w:hAnsi="Sylfaen"/>
          <w:lang w:val="ka-GE"/>
        </w:rPr>
        <w:t xml:space="preserve"> შეუქცევადად </w:t>
      </w:r>
      <w:proofErr w:type="spellStart"/>
      <w:r w:rsidRPr="002D5870">
        <w:rPr>
          <w:rFonts w:ascii="Sylfaen" w:hAnsi="Sylfaen"/>
          <w:lang w:val="ka-GE"/>
        </w:rPr>
        <w:t>აინჰიბირებს</w:t>
      </w:r>
      <w:proofErr w:type="spellEnd"/>
      <w:r w:rsidRPr="002D5870">
        <w:rPr>
          <w:rFonts w:ascii="Sylfaen" w:hAnsi="Sylfaen"/>
          <w:lang w:val="ka-GE"/>
        </w:rPr>
        <w:t xml:space="preserve"> </w:t>
      </w:r>
      <w:proofErr w:type="spellStart"/>
      <w:r w:rsidRPr="002D5870">
        <w:rPr>
          <w:rFonts w:ascii="Sylfaen" w:hAnsi="Sylfaen"/>
          <w:lang w:val="ka-GE"/>
        </w:rPr>
        <w:t>ციკლოოქსიგენაზას</w:t>
      </w:r>
      <w:proofErr w:type="spellEnd"/>
      <w:r w:rsidRPr="002D5870">
        <w:rPr>
          <w:rFonts w:ascii="Sylfaen" w:hAnsi="Sylfaen"/>
          <w:lang w:val="ka-GE"/>
        </w:rPr>
        <w:t xml:space="preserve"> (ცოგ-1), რითიც ბლოკავს </w:t>
      </w:r>
      <w:proofErr w:type="spellStart"/>
      <w:r w:rsidRPr="002D5870">
        <w:rPr>
          <w:rFonts w:ascii="Sylfaen" w:hAnsi="Sylfaen"/>
          <w:lang w:val="ka-GE"/>
        </w:rPr>
        <w:t>თრომბოქსან</w:t>
      </w:r>
      <w:proofErr w:type="spellEnd"/>
      <w:r w:rsidRPr="002D5870">
        <w:rPr>
          <w:rFonts w:ascii="Sylfaen" w:hAnsi="Sylfaen"/>
          <w:lang w:val="ka-GE"/>
        </w:rPr>
        <w:t xml:space="preserve"> A</w:t>
      </w:r>
      <w:r w:rsidRPr="002D5870">
        <w:rPr>
          <w:rFonts w:ascii="Sylfaen" w:hAnsi="Sylfaen"/>
          <w:vertAlign w:val="subscript"/>
          <w:lang w:val="ka-GE"/>
        </w:rPr>
        <w:t>2</w:t>
      </w:r>
      <w:r w:rsidRPr="002D5870">
        <w:rPr>
          <w:rFonts w:ascii="Sylfaen" w:hAnsi="Sylfaen"/>
          <w:lang w:val="ka-GE"/>
        </w:rPr>
        <w:t xml:space="preserve">-ის სინთეზს და თრგუნავს თრომბოციტების </w:t>
      </w:r>
      <w:proofErr w:type="spellStart"/>
      <w:r w:rsidRPr="002D5870">
        <w:rPr>
          <w:rFonts w:ascii="Sylfaen" w:hAnsi="Sylfaen"/>
          <w:lang w:val="ka-GE"/>
        </w:rPr>
        <w:t>აგრეგაციას</w:t>
      </w:r>
      <w:proofErr w:type="spellEnd"/>
      <w:r w:rsidRPr="002D5870">
        <w:rPr>
          <w:rFonts w:ascii="Sylfaen" w:hAnsi="Sylfaen"/>
          <w:lang w:val="ka-GE"/>
        </w:rPr>
        <w:t xml:space="preserve">. ითვლება, რომ აცეტილსალიცილის მჟავას თრომბოციტების </w:t>
      </w:r>
      <w:proofErr w:type="spellStart"/>
      <w:r w:rsidRPr="002D5870">
        <w:rPr>
          <w:rFonts w:ascii="Sylfaen" w:hAnsi="Sylfaen"/>
          <w:lang w:val="ka-GE"/>
        </w:rPr>
        <w:t>აგრეგაციის</w:t>
      </w:r>
      <w:proofErr w:type="spellEnd"/>
      <w:r w:rsidRPr="002D5870">
        <w:rPr>
          <w:rFonts w:ascii="Sylfaen" w:hAnsi="Sylfaen"/>
          <w:lang w:val="ka-GE"/>
        </w:rPr>
        <w:t xml:space="preserve"> </w:t>
      </w:r>
      <w:proofErr w:type="spellStart"/>
      <w:r w:rsidRPr="002D5870">
        <w:rPr>
          <w:rFonts w:ascii="Sylfaen" w:hAnsi="Sylfaen"/>
          <w:lang w:val="ka-GE"/>
        </w:rPr>
        <w:t>ინჰიბირების</w:t>
      </w:r>
      <w:proofErr w:type="spellEnd"/>
      <w:r w:rsidRPr="002D5870">
        <w:rPr>
          <w:rFonts w:ascii="Sylfaen" w:hAnsi="Sylfaen"/>
          <w:lang w:val="ka-GE"/>
        </w:rPr>
        <w:t xml:space="preserve"> სხვა მექანიზმებიც აქვს, რაც აფართოებს მისი გამოყენების დიაპაზონს სხვადასხვა სისხლძარღვოვანი დაავადებების დროს. აცეტილსალიცილის მჟავას ასევე აქვს ანთების საწინააღმდეგო, ტკივილგამაყუჩებელი და სიცხის დამწევი ეფექტები.</w:t>
      </w:r>
    </w:p>
    <w:p w14:paraId="14AFD2C5" w14:textId="78D83F09" w:rsidR="00E23AA8" w:rsidRPr="002D5870" w:rsidRDefault="00E23AA8" w:rsidP="00E23AA8">
      <w:pPr>
        <w:pStyle w:val="NormalWeb"/>
        <w:spacing w:before="0" w:beforeAutospacing="0" w:after="0" w:afterAutospacing="0"/>
        <w:jc w:val="both"/>
        <w:rPr>
          <w:rFonts w:ascii="Sylfaen" w:hAnsi="Sylfaen"/>
          <w:lang w:val="ka-GE"/>
        </w:rPr>
      </w:pPr>
      <w:r w:rsidRPr="002D5870">
        <w:rPr>
          <w:rFonts w:ascii="Sylfaen" w:hAnsi="Sylfaen"/>
          <w:i/>
          <w:iCs/>
          <w:lang w:val="ka-GE"/>
        </w:rPr>
        <w:t xml:space="preserve">მაგნიუმის </w:t>
      </w:r>
      <w:proofErr w:type="spellStart"/>
      <w:r w:rsidRPr="002D5870">
        <w:rPr>
          <w:rFonts w:ascii="Sylfaen" w:hAnsi="Sylfaen"/>
          <w:i/>
          <w:iCs/>
          <w:lang w:val="ka-GE"/>
        </w:rPr>
        <w:t>ჰიდროქსიდმა</w:t>
      </w:r>
      <w:proofErr w:type="spellEnd"/>
      <w:r w:rsidRPr="002D5870">
        <w:rPr>
          <w:rFonts w:ascii="Sylfaen" w:hAnsi="Sylfaen"/>
          <w:lang w:val="ka-GE"/>
        </w:rPr>
        <w:t xml:space="preserve"> შეიძლება ხელი შეუწყოს კუჭის ლორწოვანი გარსის დაცვას აცეტილსალიცილის მჟავას ზემოქმედებისგან.</w:t>
      </w:r>
    </w:p>
    <w:p w14:paraId="4C63E9DF" w14:textId="77777777" w:rsidR="00C81498" w:rsidRPr="002D5870" w:rsidRDefault="00C81498" w:rsidP="00C81498">
      <w:pPr>
        <w:shd w:val="clear" w:color="auto" w:fill="FFFFFF"/>
        <w:jc w:val="both"/>
        <w:rPr>
          <w:rFonts w:ascii="Sylfaen" w:hAnsi="Sylfaen" w:cs="Sylfaen"/>
          <w:i/>
          <w:szCs w:val="24"/>
          <w:lang w:val="ka-GE"/>
        </w:rPr>
      </w:pPr>
      <w:proofErr w:type="spellStart"/>
      <w:r w:rsidRPr="002D5870">
        <w:rPr>
          <w:rFonts w:ascii="Sylfaen" w:hAnsi="Sylfaen" w:cs="Sylfaen"/>
          <w:i/>
          <w:szCs w:val="24"/>
          <w:lang w:val="ka-GE"/>
        </w:rPr>
        <w:t>ფარმაკოკინეტიკური</w:t>
      </w:r>
      <w:proofErr w:type="spellEnd"/>
      <w:r w:rsidRPr="002D5870">
        <w:rPr>
          <w:i/>
          <w:szCs w:val="24"/>
          <w:lang w:val="ka-GE"/>
        </w:rPr>
        <w:t xml:space="preserve"> </w:t>
      </w:r>
      <w:r w:rsidRPr="002D5870">
        <w:rPr>
          <w:rFonts w:ascii="Sylfaen" w:hAnsi="Sylfaen" w:cs="Sylfaen"/>
          <w:i/>
          <w:szCs w:val="24"/>
          <w:lang w:val="ka-GE"/>
        </w:rPr>
        <w:t>თვისებები</w:t>
      </w:r>
    </w:p>
    <w:p w14:paraId="263A710B" w14:textId="77777777" w:rsidR="00E23AA8" w:rsidRPr="002D5870" w:rsidRDefault="00E23AA8" w:rsidP="00E23AA8">
      <w:pPr>
        <w:autoSpaceDE w:val="0"/>
        <w:autoSpaceDN w:val="0"/>
        <w:adjustRightInd w:val="0"/>
        <w:jc w:val="both"/>
        <w:rPr>
          <w:rFonts w:ascii="Sylfaen" w:eastAsia="TimesNewRomanPSMT" w:hAnsi="Sylfaen"/>
          <w:szCs w:val="24"/>
          <w:u w:val="single"/>
          <w:lang w:val="ka-GE"/>
        </w:rPr>
      </w:pPr>
      <w:r w:rsidRPr="002D5870">
        <w:rPr>
          <w:rFonts w:ascii="Sylfaen" w:eastAsia="TimesNewRomanPSMT" w:hAnsi="Sylfaen"/>
          <w:szCs w:val="24"/>
          <w:u w:val="single"/>
        </w:rPr>
        <w:t>აცეტილსალიცილის მჟავა</w:t>
      </w:r>
    </w:p>
    <w:p w14:paraId="73559F77" w14:textId="0CE16A21" w:rsidR="009D12F8" w:rsidRPr="002D5870" w:rsidRDefault="00E23AA8" w:rsidP="00E23AA8">
      <w:pPr>
        <w:autoSpaceDE w:val="0"/>
        <w:autoSpaceDN w:val="0"/>
        <w:adjustRightInd w:val="0"/>
        <w:jc w:val="both"/>
        <w:rPr>
          <w:rFonts w:ascii="Sylfaen" w:eastAsia="TimesNewRomanPSMT" w:hAnsi="Sylfaen"/>
          <w:i/>
          <w:iCs/>
          <w:szCs w:val="24"/>
          <w:lang w:val="ka-GE"/>
        </w:rPr>
      </w:pPr>
      <w:r w:rsidRPr="002D5870">
        <w:rPr>
          <w:rFonts w:ascii="Sylfaen" w:eastAsia="TimesNewRomanPSMT" w:hAnsi="Sylfaen"/>
          <w:i/>
          <w:iCs/>
          <w:szCs w:val="24"/>
          <w:lang w:val="ka-GE"/>
        </w:rPr>
        <w:t>შეწოვა</w:t>
      </w:r>
    </w:p>
    <w:p w14:paraId="7FF3A052" w14:textId="69959935" w:rsidR="00C81498" w:rsidRPr="002D5870" w:rsidRDefault="00C81498" w:rsidP="00E23AA8">
      <w:pPr>
        <w:autoSpaceDE w:val="0"/>
        <w:autoSpaceDN w:val="0"/>
        <w:adjustRightInd w:val="0"/>
        <w:jc w:val="both"/>
        <w:rPr>
          <w:rFonts w:ascii="Sylfaen" w:eastAsia="TimesNewRomanPSMT" w:hAnsi="Sylfaen"/>
          <w:szCs w:val="24"/>
          <w:lang w:val="ka-GE"/>
        </w:rPr>
      </w:pPr>
      <w:proofErr w:type="spellStart"/>
      <w:r w:rsidRPr="002D5870">
        <w:rPr>
          <w:rFonts w:ascii="Sylfaen" w:eastAsia="TimesNewRomanPSMT" w:hAnsi="Sylfaen"/>
          <w:szCs w:val="24"/>
          <w:lang w:val="ka-GE"/>
        </w:rPr>
        <w:t>პერორალურად</w:t>
      </w:r>
      <w:proofErr w:type="spellEnd"/>
      <w:r w:rsidRPr="002D5870">
        <w:rPr>
          <w:rFonts w:ascii="Sylfaen" w:eastAsia="TimesNewRomanPSMT" w:hAnsi="Sylfaen"/>
          <w:szCs w:val="24"/>
          <w:lang w:val="ka-GE"/>
        </w:rPr>
        <w:t xml:space="preserve"> მიღების შემდეგ, აცეტილსალიცილის მჟავა  სწრაფად და სრულად შეიწოვება კუჭ-ნაწლავის ტრაქტიდან. შეწოვის დროს და მის შემდეგ, აცეტილსალიცილის მჟავა  გარდაიქმნება მის მთავარ </w:t>
      </w:r>
      <w:proofErr w:type="spellStart"/>
      <w:r w:rsidRPr="002D5870">
        <w:rPr>
          <w:rFonts w:ascii="Sylfaen" w:eastAsia="TimesNewRomanPSMT" w:hAnsi="Sylfaen"/>
          <w:szCs w:val="24"/>
          <w:lang w:val="ka-GE"/>
        </w:rPr>
        <w:t>მეტაბოლიტად</w:t>
      </w:r>
      <w:proofErr w:type="spellEnd"/>
      <w:r w:rsidRPr="002D5870">
        <w:rPr>
          <w:rFonts w:ascii="Sylfaen" w:eastAsia="TimesNewRomanPSMT" w:hAnsi="Sylfaen"/>
          <w:szCs w:val="24"/>
          <w:lang w:val="ka-GE"/>
        </w:rPr>
        <w:t xml:space="preserve">, სალიცილის მჟავად. აცეტილსალიცილის მჟავის  მაქსიმალური პლაზმური კონცენტრაცია მიიღწევა </w:t>
      </w:r>
      <w:proofErr w:type="spellStart"/>
      <w:r w:rsidRPr="002D5870">
        <w:rPr>
          <w:rFonts w:ascii="Sylfaen" w:eastAsia="TimesNewRomanPSMT" w:hAnsi="Sylfaen"/>
          <w:szCs w:val="24"/>
          <w:lang w:val="ka-GE"/>
        </w:rPr>
        <w:t>პერორალური</w:t>
      </w:r>
      <w:proofErr w:type="spellEnd"/>
      <w:r w:rsidRPr="002D5870">
        <w:rPr>
          <w:rFonts w:ascii="Sylfaen" w:eastAsia="TimesNewRomanPSMT" w:hAnsi="Sylfaen"/>
          <w:szCs w:val="24"/>
          <w:lang w:val="ka-GE"/>
        </w:rPr>
        <w:t xml:space="preserve"> მიღებიდან 20 წუთის შემდეგ, ხოლო სალიცილის მჟავა პიკს აღწევს 1-2 საათის შემდეგ.  საკვებთან ერთად მიღებისას აღინიშნება </w:t>
      </w:r>
      <w:r w:rsidR="00F610C1" w:rsidRPr="002D5870">
        <w:rPr>
          <w:rFonts w:ascii="Sylfaen" w:eastAsia="TimesNewRomanPSMT" w:hAnsi="Sylfaen"/>
          <w:szCs w:val="24"/>
          <w:lang w:val="ka-GE"/>
        </w:rPr>
        <w:t>აცეტილსალიცილის მჟავის შეწოვის შენელება,</w:t>
      </w:r>
      <w:r w:rsidRPr="002D5870">
        <w:rPr>
          <w:rFonts w:ascii="Sylfaen" w:eastAsia="TimesNewRomanPSMT" w:hAnsi="Sylfaen"/>
          <w:szCs w:val="24"/>
          <w:lang w:val="ka-GE"/>
        </w:rPr>
        <w:t xml:space="preserve"> შეწოვის ხარისხზე გავლენის გარეშე.</w:t>
      </w:r>
    </w:p>
    <w:p w14:paraId="3868F2A5" w14:textId="6C072EDB" w:rsidR="00C81498" w:rsidRPr="002D5870" w:rsidRDefault="00C8149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მჟავის </w:t>
      </w:r>
      <w:proofErr w:type="spellStart"/>
      <w:r w:rsidRPr="002D5870">
        <w:rPr>
          <w:rFonts w:ascii="Sylfaen" w:eastAsia="TimesNewRomanPSMT" w:hAnsi="Sylfaen"/>
          <w:szCs w:val="24"/>
          <w:lang w:val="ka-GE"/>
        </w:rPr>
        <w:t>ბიოშეღწევადობა</w:t>
      </w:r>
      <w:proofErr w:type="spellEnd"/>
      <w:r w:rsidRPr="002D5870">
        <w:rPr>
          <w:rFonts w:ascii="Sylfaen" w:eastAsia="TimesNewRomanPSMT" w:hAnsi="Sylfaen"/>
          <w:szCs w:val="24"/>
          <w:lang w:val="ka-GE"/>
        </w:rPr>
        <w:t xml:space="preserve"> დაახლოებით 70%-ია, თუმცა ეს მაჩვენებელი მნიშვნელოვნად მერყეობს, რადგან აცეტილსალიცილის მჟავა ფერმენტების მოქმედებით  განიცდის </w:t>
      </w:r>
      <w:proofErr w:type="spellStart"/>
      <w:r w:rsidRPr="002D5870">
        <w:rPr>
          <w:rFonts w:ascii="Sylfaen" w:eastAsia="TimesNewRomanPSMT" w:hAnsi="Sylfaen"/>
          <w:szCs w:val="24"/>
          <w:lang w:val="ka-GE"/>
        </w:rPr>
        <w:t>პრესისტემურ</w:t>
      </w:r>
      <w:proofErr w:type="spellEnd"/>
      <w:r w:rsidRPr="002D5870">
        <w:rPr>
          <w:rFonts w:ascii="Sylfaen" w:eastAsia="TimesNewRomanPSMT" w:hAnsi="Sylfaen"/>
          <w:szCs w:val="24"/>
          <w:lang w:val="ka-GE"/>
        </w:rPr>
        <w:t xml:space="preserve"> ჰიდროლიზს (კუჭ-ნაწლავის ტრაქტის ლორწოვან </w:t>
      </w:r>
      <w:proofErr w:type="spellStart"/>
      <w:r w:rsidRPr="002D5870">
        <w:rPr>
          <w:rFonts w:ascii="Sylfaen" w:eastAsia="TimesNewRomanPSMT" w:hAnsi="Sylfaen"/>
          <w:szCs w:val="24"/>
          <w:lang w:val="ka-GE"/>
        </w:rPr>
        <w:t>გარსსა</w:t>
      </w:r>
      <w:proofErr w:type="spellEnd"/>
      <w:r w:rsidRPr="002D5870">
        <w:rPr>
          <w:rFonts w:ascii="Sylfaen" w:eastAsia="TimesNewRomanPSMT" w:hAnsi="Sylfaen"/>
          <w:szCs w:val="24"/>
          <w:lang w:val="ka-GE"/>
        </w:rPr>
        <w:t xml:space="preserve"> და ღვიძლში) სალიცილის მჟავად. </w:t>
      </w:r>
      <w:r w:rsidRPr="002D5870">
        <w:rPr>
          <w:rFonts w:ascii="Sylfaen" w:hAnsi="Sylfaen"/>
          <w:szCs w:val="24"/>
          <w:lang w:val="ka-GE"/>
        </w:rPr>
        <w:t xml:space="preserve">სალიცილის მჟავის </w:t>
      </w:r>
      <w:proofErr w:type="spellStart"/>
      <w:r w:rsidRPr="002D5870">
        <w:rPr>
          <w:rFonts w:ascii="Sylfaen" w:eastAsia="TimesNewRomanPSMT" w:hAnsi="Sylfaen"/>
          <w:szCs w:val="24"/>
          <w:lang w:val="ka-GE"/>
        </w:rPr>
        <w:t>ბიოშეღწევადობა</w:t>
      </w:r>
      <w:proofErr w:type="spellEnd"/>
      <w:r w:rsidRPr="002D5870">
        <w:rPr>
          <w:rFonts w:ascii="Sylfaen" w:eastAsia="TimesNewRomanPSMT" w:hAnsi="Sylfaen"/>
          <w:szCs w:val="24"/>
          <w:lang w:val="ka-GE"/>
        </w:rPr>
        <w:t xml:space="preserve"> 80-100%-ია.</w:t>
      </w:r>
    </w:p>
    <w:p w14:paraId="256794E6" w14:textId="360CC074" w:rsidR="009D12F8" w:rsidRPr="002D5870" w:rsidRDefault="00E23AA8"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განაწილება</w:t>
      </w:r>
    </w:p>
    <w:p w14:paraId="44EE6F8B" w14:textId="442DEAF7" w:rsidR="009D12F8" w:rsidRPr="002D5870" w:rsidRDefault="00C81498" w:rsidP="00E23AA8">
      <w:pPr>
        <w:autoSpaceDE w:val="0"/>
        <w:autoSpaceDN w:val="0"/>
        <w:adjustRightInd w:val="0"/>
        <w:jc w:val="both"/>
        <w:rPr>
          <w:rFonts w:ascii="Sylfaen" w:hAnsi="Sylfaen"/>
          <w:szCs w:val="24"/>
          <w:lang w:val="ka-GE"/>
        </w:rPr>
      </w:pPr>
      <w:r w:rsidRPr="002D5870">
        <w:rPr>
          <w:rFonts w:ascii="Sylfaen" w:eastAsia="TimesNewRomanPSMT" w:hAnsi="Sylfaen"/>
          <w:szCs w:val="24"/>
          <w:lang w:val="ka-GE"/>
        </w:rPr>
        <w:t xml:space="preserve">აცეტილსალიცილის მჟავა და </w:t>
      </w:r>
      <w:r w:rsidRPr="002D5870">
        <w:rPr>
          <w:rFonts w:ascii="Sylfaen" w:hAnsi="Sylfaen"/>
          <w:szCs w:val="24"/>
          <w:lang w:val="ka-GE"/>
        </w:rPr>
        <w:t xml:space="preserve">სალიცილის მჟავა </w:t>
      </w:r>
      <w:r w:rsidRPr="002D5870">
        <w:rPr>
          <w:rFonts w:ascii="Sylfaen" w:eastAsia="TimesNewRomanPSMT" w:hAnsi="Sylfaen"/>
          <w:szCs w:val="24"/>
          <w:lang w:val="ka-GE"/>
        </w:rPr>
        <w:t xml:space="preserve">მნიშვნელოვნად უკავშირდება პლაზმურ ცილებს და სწრაფად ნაწილდება მთელ ორგანიზმში. </w:t>
      </w:r>
      <w:r w:rsidRPr="002D5870">
        <w:rPr>
          <w:rFonts w:ascii="Sylfaen" w:hAnsi="Sylfaen"/>
          <w:szCs w:val="24"/>
          <w:lang w:val="ka-GE"/>
        </w:rPr>
        <w:t xml:space="preserve">სალიცილის მჟავას </w:t>
      </w:r>
      <w:r w:rsidRPr="002D5870">
        <w:rPr>
          <w:rFonts w:ascii="Sylfaen" w:eastAsia="TimesNewRomanPSMT" w:hAnsi="Sylfaen"/>
          <w:szCs w:val="24"/>
          <w:lang w:val="ka-GE"/>
        </w:rPr>
        <w:t xml:space="preserve">შეკავშირების ხარისხი პლაზმურ </w:t>
      </w:r>
      <w:proofErr w:type="spellStart"/>
      <w:r w:rsidRPr="002D5870">
        <w:rPr>
          <w:rFonts w:ascii="Sylfaen" w:eastAsia="TimesNewRomanPSMT" w:hAnsi="Sylfaen"/>
          <w:szCs w:val="24"/>
          <w:lang w:val="ka-GE"/>
        </w:rPr>
        <w:t>ცილებთან</w:t>
      </w:r>
      <w:proofErr w:type="spellEnd"/>
      <w:r w:rsidRPr="002D5870">
        <w:rPr>
          <w:rFonts w:ascii="Sylfaen" w:eastAsia="TimesNewRomanPSMT" w:hAnsi="Sylfaen"/>
          <w:szCs w:val="24"/>
          <w:lang w:val="ka-GE"/>
        </w:rPr>
        <w:t xml:space="preserve"> დამოკიდებულია კონცენტრაციაზე. სალიცილის მჟავა კვეთს პლაცენტას და გამოიყოფა დედის რძეში.</w:t>
      </w:r>
    </w:p>
    <w:p w14:paraId="5C306439" w14:textId="417CA838" w:rsidR="009D12F8" w:rsidRPr="002D5870" w:rsidRDefault="00E23AA8" w:rsidP="00E23AA8">
      <w:pPr>
        <w:autoSpaceDE w:val="0"/>
        <w:autoSpaceDN w:val="0"/>
        <w:adjustRightInd w:val="0"/>
        <w:jc w:val="both"/>
        <w:rPr>
          <w:rFonts w:ascii="Sylfaen" w:hAnsi="Sylfaen"/>
          <w:i/>
          <w:iCs/>
          <w:szCs w:val="24"/>
          <w:lang w:val="ka-GE"/>
        </w:rPr>
      </w:pPr>
      <w:proofErr w:type="spellStart"/>
      <w:r w:rsidRPr="002D5870">
        <w:rPr>
          <w:rFonts w:ascii="Sylfaen" w:hAnsi="Sylfaen"/>
          <w:i/>
          <w:iCs/>
          <w:szCs w:val="24"/>
          <w:lang w:val="ka-GE"/>
        </w:rPr>
        <w:t>ბიოგარდაქმნა</w:t>
      </w:r>
      <w:proofErr w:type="spellEnd"/>
    </w:p>
    <w:p w14:paraId="0B2989FC" w14:textId="0299654E" w:rsidR="0084685A" w:rsidRPr="002D5870" w:rsidRDefault="0084685A" w:rsidP="00E23AA8">
      <w:pPr>
        <w:autoSpaceDE w:val="0"/>
        <w:autoSpaceDN w:val="0"/>
        <w:adjustRightInd w:val="0"/>
        <w:jc w:val="both"/>
        <w:rPr>
          <w:rFonts w:ascii="Sylfaen" w:hAnsi="Sylfaen"/>
          <w:szCs w:val="24"/>
          <w:lang w:val="ka-GE"/>
        </w:rPr>
      </w:pPr>
      <w:r w:rsidRPr="002D5870">
        <w:rPr>
          <w:rFonts w:ascii="Sylfaen" w:eastAsia="TimesNewRomanPSMT" w:hAnsi="Sylfaen"/>
          <w:szCs w:val="24"/>
          <w:lang w:val="ka-GE"/>
        </w:rPr>
        <w:t xml:space="preserve">აცეტილსალიცილის მჟავას  </w:t>
      </w:r>
      <w:r w:rsidRPr="002D5870">
        <w:rPr>
          <w:rFonts w:ascii="Sylfaen" w:hAnsi="Sylfaen"/>
          <w:szCs w:val="24"/>
          <w:lang w:val="ka-GE"/>
        </w:rPr>
        <w:t xml:space="preserve">ძირითადი </w:t>
      </w:r>
      <w:proofErr w:type="spellStart"/>
      <w:r w:rsidRPr="002D5870">
        <w:rPr>
          <w:rFonts w:ascii="Sylfaen" w:hAnsi="Sylfaen"/>
          <w:szCs w:val="24"/>
          <w:lang w:val="ka-GE"/>
        </w:rPr>
        <w:t>მეტაბოლიტია</w:t>
      </w:r>
      <w:proofErr w:type="spellEnd"/>
      <w:r w:rsidRPr="002D5870">
        <w:rPr>
          <w:rFonts w:ascii="Sylfaen" w:hAnsi="Sylfaen"/>
          <w:szCs w:val="24"/>
          <w:lang w:val="ka-GE"/>
        </w:rPr>
        <w:t xml:space="preserve"> სალიცილის მჟავა. სალიცილის მჟავა </w:t>
      </w:r>
      <w:proofErr w:type="spellStart"/>
      <w:r w:rsidRPr="002D5870">
        <w:rPr>
          <w:rFonts w:ascii="Sylfaen" w:hAnsi="Sylfaen"/>
          <w:szCs w:val="24"/>
          <w:lang w:val="ka-GE"/>
        </w:rPr>
        <w:t>მეტაბოლიზდება</w:t>
      </w:r>
      <w:proofErr w:type="spellEnd"/>
      <w:r w:rsidRPr="002D5870">
        <w:rPr>
          <w:rFonts w:ascii="Sylfaen" w:hAnsi="Sylfaen"/>
          <w:szCs w:val="24"/>
          <w:lang w:val="ka-GE"/>
        </w:rPr>
        <w:t xml:space="preserve"> ღვიძლში სალიცილის მჟავას, სალიცილის მჟავის </w:t>
      </w:r>
      <w:proofErr w:type="spellStart"/>
      <w:r w:rsidRPr="002D5870">
        <w:rPr>
          <w:rFonts w:ascii="Sylfaen" w:hAnsi="Sylfaen"/>
          <w:szCs w:val="24"/>
          <w:lang w:val="ka-GE"/>
        </w:rPr>
        <w:t>ფენოლური</w:t>
      </w:r>
      <w:proofErr w:type="spellEnd"/>
      <w:r w:rsidRPr="002D5870">
        <w:rPr>
          <w:rFonts w:ascii="Sylfaen" w:hAnsi="Sylfaen"/>
          <w:szCs w:val="24"/>
          <w:lang w:val="ka-GE"/>
        </w:rPr>
        <w:t xml:space="preserve"> </w:t>
      </w:r>
      <w:proofErr w:type="spellStart"/>
      <w:r w:rsidRPr="002D5870">
        <w:rPr>
          <w:rFonts w:ascii="Sylfaen" w:hAnsi="Sylfaen"/>
          <w:szCs w:val="24"/>
          <w:lang w:val="ka-GE"/>
        </w:rPr>
        <w:t>გლუკურონიდის</w:t>
      </w:r>
      <w:proofErr w:type="spellEnd"/>
      <w:r w:rsidRPr="002D5870">
        <w:rPr>
          <w:rFonts w:ascii="Sylfaen" w:hAnsi="Sylfaen"/>
          <w:szCs w:val="24"/>
          <w:lang w:val="ka-GE"/>
        </w:rPr>
        <w:t xml:space="preserve">, </w:t>
      </w:r>
      <w:proofErr w:type="spellStart"/>
      <w:r w:rsidRPr="002D5870">
        <w:rPr>
          <w:rFonts w:ascii="Sylfaen" w:hAnsi="Sylfaen"/>
          <w:szCs w:val="24"/>
          <w:lang w:val="ka-GE"/>
        </w:rPr>
        <w:t>სალიცილგლუკურონიდის</w:t>
      </w:r>
      <w:proofErr w:type="spellEnd"/>
      <w:r w:rsidRPr="002D5870">
        <w:rPr>
          <w:rFonts w:ascii="Sylfaen" w:hAnsi="Sylfaen"/>
          <w:szCs w:val="24"/>
          <w:lang w:val="ka-GE"/>
        </w:rPr>
        <w:t xml:space="preserve"> და </w:t>
      </w:r>
      <w:proofErr w:type="spellStart"/>
      <w:r w:rsidRPr="002D5870">
        <w:rPr>
          <w:rFonts w:ascii="Sylfaen" w:hAnsi="Sylfaen"/>
          <w:szCs w:val="24"/>
          <w:lang w:val="ka-GE"/>
        </w:rPr>
        <w:t>გენტისინის</w:t>
      </w:r>
      <w:proofErr w:type="spellEnd"/>
      <w:r w:rsidRPr="002D5870">
        <w:rPr>
          <w:rFonts w:ascii="Sylfaen" w:hAnsi="Sylfaen"/>
          <w:szCs w:val="24"/>
          <w:lang w:val="ka-GE"/>
        </w:rPr>
        <w:t xml:space="preserve"> მჟავას წარმოქმნით.</w:t>
      </w:r>
    </w:p>
    <w:p w14:paraId="183228A7" w14:textId="6328A5F4" w:rsidR="009D12F8" w:rsidRPr="002D5870" w:rsidRDefault="00E23AA8"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გამოყოფა</w:t>
      </w:r>
    </w:p>
    <w:p w14:paraId="7676A65A" w14:textId="6E092A3A" w:rsidR="00500346" w:rsidRPr="002D5870" w:rsidRDefault="00D352C1" w:rsidP="008D64B6">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lang w:val="ka-GE"/>
        </w:rPr>
        <w:t xml:space="preserve">აცეტილსალიცილის მჟავას </w:t>
      </w:r>
      <w:r w:rsidRPr="002D5870">
        <w:rPr>
          <w:rFonts w:ascii="Sylfaen" w:eastAsia="TimesNewRomanPSMT" w:hAnsi="Sylfaen"/>
          <w:szCs w:val="24"/>
        </w:rPr>
        <w:t xml:space="preserve">ნახევარგამოყოფის პერიოდი დაახლოებით 15 წუთია, რადგან </w:t>
      </w:r>
      <w:r w:rsidRPr="002D5870">
        <w:rPr>
          <w:rFonts w:ascii="Sylfaen" w:eastAsia="TimesNewRomanPSMT" w:hAnsi="Sylfaen"/>
          <w:szCs w:val="24"/>
          <w:lang w:val="ka-GE"/>
        </w:rPr>
        <w:t xml:space="preserve">აცეტილსალიცილის მჟავას ფერმენტების </w:t>
      </w:r>
      <w:proofErr w:type="spellStart"/>
      <w:r w:rsidRPr="002D5870">
        <w:rPr>
          <w:rFonts w:ascii="Sylfaen" w:eastAsia="TimesNewRomanPSMT" w:hAnsi="Sylfaen"/>
          <w:szCs w:val="24"/>
          <w:lang w:val="ka-GE"/>
        </w:rPr>
        <w:t>მინაწილეობით</w:t>
      </w:r>
      <w:proofErr w:type="spellEnd"/>
      <w:r w:rsidRPr="002D5870">
        <w:rPr>
          <w:rFonts w:ascii="Sylfaen" w:eastAsia="TimesNewRomanPSMT" w:hAnsi="Sylfaen"/>
          <w:szCs w:val="24"/>
          <w:lang w:val="ka-GE"/>
        </w:rPr>
        <w:t xml:space="preserve"> ის</w:t>
      </w:r>
      <w:r w:rsidRPr="002D5870">
        <w:rPr>
          <w:rFonts w:ascii="Sylfaen" w:eastAsia="TimesNewRomanPSMT" w:hAnsi="Sylfaen"/>
          <w:szCs w:val="24"/>
        </w:rPr>
        <w:t xml:space="preserve"> სწრაფად ჰიდროლიზდება სალიცილის მჟავად  ნაწლავში, ღვიძლსა და სისხლის პლაზმაში. სალიცილის მჟავ</w:t>
      </w:r>
      <w:r w:rsidRPr="002D5870">
        <w:rPr>
          <w:rFonts w:ascii="Sylfaen" w:eastAsia="TimesNewRomanPSMT" w:hAnsi="Sylfaen"/>
          <w:szCs w:val="24"/>
          <w:lang w:val="ka-GE"/>
        </w:rPr>
        <w:t>ის</w:t>
      </w:r>
      <w:r w:rsidRPr="002D5870">
        <w:rPr>
          <w:rFonts w:ascii="Sylfaen" w:eastAsia="TimesNewRomanPSMT" w:hAnsi="Sylfaen"/>
          <w:szCs w:val="24"/>
        </w:rPr>
        <w:t xml:space="preserve">   ნახევარგამოყოფის პერიოდი დაახლოებით 3 საათია, მაგრამ </w:t>
      </w:r>
      <w:r w:rsidRPr="002D5870">
        <w:rPr>
          <w:rFonts w:ascii="Sylfaen" w:eastAsia="TimesNewRomanPSMT" w:hAnsi="Sylfaen"/>
          <w:szCs w:val="24"/>
          <w:lang w:val="ka-GE"/>
        </w:rPr>
        <w:t>ის</w:t>
      </w:r>
      <w:r w:rsidR="00A25D75" w:rsidRPr="002D5870">
        <w:rPr>
          <w:rFonts w:ascii="Sylfaen" w:eastAsia="TimesNewRomanPSMT" w:hAnsi="Sylfaen"/>
          <w:szCs w:val="24"/>
          <w:lang w:val="ka-GE"/>
        </w:rPr>
        <w:t xml:space="preserve"> შეიძლება</w:t>
      </w:r>
      <w:r w:rsidRPr="002D5870">
        <w:rPr>
          <w:rFonts w:ascii="Sylfaen" w:eastAsia="TimesNewRomanPSMT" w:hAnsi="Sylfaen"/>
          <w:szCs w:val="24"/>
        </w:rPr>
        <w:t xml:space="preserve"> მნიშვნელოვნად </w:t>
      </w:r>
      <w:r w:rsidR="00A25D75" w:rsidRPr="002D5870">
        <w:rPr>
          <w:rFonts w:ascii="Sylfaen" w:eastAsia="TimesNewRomanPSMT" w:hAnsi="Sylfaen"/>
          <w:szCs w:val="24"/>
          <w:lang w:val="ka-GE"/>
        </w:rPr>
        <w:t>გაიზარდოს</w:t>
      </w:r>
      <w:r w:rsidRPr="002D5870">
        <w:rPr>
          <w:rFonts w:ascii="Sylfaen" w:eastAsia="TimesNewRomanPSMT" w:hAnsi="Sylfaen"/>
          <w:szCs w:val="24"/>
        </w:rPr>
        <w:t xml:space="preserve"> </w:t>
      </w:r>
      <w:r w:rsidR="00A25D75" w:rsidRPr="002D5870">
        <w:rPr>
          <w:rFonts w:ascii="Sylfaen" w:eastAsia="TimesNewRomanPSMT" w:hAnsi="Sylfaen"/>
          <w:szCs w:val="24"/>
          <w:lang w:val="ka-GE"/>
        </w:rPr>
        <w:t xml:space="preserve">აცეტილსალიცილის მჟავას </w:t>
      </w:r>
      <w:r w:rsidRPr="002D5870">
        <w:rPr>
          <w:rFonts w:ascii="Sylfaen" w:eastAsia="TimesNewRomanPSMT" w:hAnsi="Sylfaen"/>
          <w:szCs w:val="24"/>
        </w:rPr>
        <w:t>დიდი დოზების (3.0 გ-ზე მეტი) ერთდროული მიღებისას ფერმენტული სისტემების გაჯერების გამო. სალიცილის მჟავა და მისი მეტაბოლიტები ძირითადად თირკმელებით გამოიყოფა.</w:t>
      </w:r>
      <w:r w:rsidR="00A25D75" w:rsidRPr="002D5870">
        <w:rPr>
          <w:rFonts w:ascii="Sylfaen" w:eastAsia="TimesNewRomanPSMT" w:hAnsi="Sylfaen"/>
          <w:szCs w:val="24"/>
          <w:lang w:val="ka-GE"/>
        </w:rPr>
        <w:t xml:space="preserve"> </w:t>
      </w:r>
    </w:p>
    <w:p w14:paraId="6622D802" w14:textId="1327BC7C" w:rsidR="00E23AA8" w:rsidRPr="002D5870" w:rsidRDefault="00E23AA8" w:rsidP="00E23AA8">
      <w:pPr>
        <w:pStyle w:val="Default"/>
        <w:jc w:val="both"/>
        <w:rPr>
          <w:rFonts w:ascii="Sylfaen" w:eastAsia="TimesNewRomanPSMT" w:hAnsi="Sylfaen"/>
          <w:color w:val="auto"/>
          <w:u w:val="single"/>
          <w:lang w:val="ka-GE"/>
        </w:rPr>
      </w:pPr>
      <w:r w:rsidRPr="002D5870">
        <w:rPr>
          <w:rFonts w:ascii="Sylfaen" w:eastAsia="TimesNewRomanPSMT" w:hAnsi="Sylfaen"/>
          <w:color w:val="auto"/>
          <w:u w:val="single"/>
        </w:rPr>
        <w:t>მაგნიუმის ჰიდროქსიდ</w:t>
      </w:r>
      <w:r w:rsidRPr="002D5870">
        <w:rPr>
          <w:rFonts w:ascii="Sylfaen" w:eastAsia="TimesNewRomanPSMT" w:hAnsi="Sylfaen"/>
          <w:color w:val="auto"/>
          <w:u w:val="single"/>
          <w:lang w:val="ka-GE"/>
        </w:rPr>
        <w:t>ი</w:t>
      </w:r>
    </w:p>
    <w:p w14:paraId="5F6CFB76" w14:textId="773903FE" w:rsidR="009D12F8" w:rsidRPr="002D5870" w:rsidRDefault="00E23AA8" w:rsidP="00E23AA8">
      <w:pPr>
        <w:pStyle w:val="Default"/>
        <w:jc w:val="both"/>
        <w:rPr>
          <w:rFonts w:ascii="Sylfaen" w:hAnsi="Sylfaen"/>
          <w:lang w:val="ka-GE"/>
        </w:rPr>
      </w:pPr>
      <w:r w:rsidRPr="002D5870">
        <w:rPr>
          <w:rFonts w:ascii="Sylfaen" w:eastAsia="TimesNewRomanPSMT" w:hAnsi="Sylfaen"/>
          <w:i/>
          <w:iCs/>
          <w:lang w:val="ka-GE"/>
        </w:rPr>
        <w:t>შეწოვა</w:t>
      </w:r>
    </w:p>
    <w:p w14:paraId="4672CFD6" w14:textId="68DF4FB4" w:rsidR="00E23AA8" w:rsidRPr="002D5870" w:rsidRDefault="00E23AA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rPr>
        <w:lastRenderedPageBreak/>
        <w:t xml:space="preserve">მაგნიუმის ჰიდროქსიდს ახასიათებს დაბალი შეწოვა და არ </w:t>
      </w:r>
      <w:r w:rsidRPr="002D5870">
        <w:rPr>
          <w:rFonts w:ascii="Sylfaen" w:eastAsia="TimesNewRomanPSMT" w:hAnsi="Sylfaen"/>
          <w:szCs w:val="24"/>
          <w:lang w:val="ka-GE"/>
        </w:rPr>
        <w:t>ახდენს</w:t>
      </w:r>
      <w:r w:rsidRPr="002D5870">
        <w:rPr>
          <w:rFonts w:ascii="Sylfaen" w:eastAsia="TimesNewRomanPSMT" w:hAnsi="Sylfaen"/>
          <w:szCs w:val="24"/>
        </w:rPr>
        <w:t xml:space="preserve"> სისტემურ </w:t>
      </w:r>
      <w:r w:rsidRPr="002D5870">
        <w:rPr>
          <w:rFonts w:ascii="Sylfaen" w:eastAsia="TimesNewRomanPSMT" w:hAnsi="Sylfaen"/>
          <w:szCs w:val="24"/>
          <w:lang w:val="ka-GE"/>
        </w:rPr>
        <w:t>მოქმედებას.</w:t>
      </w:r>
    </w:p>
    <w:p w14:paraId="31BB471E" w14:textId="3638CF68" w:rsidR="009D12F8" w:rsidRPr="002D5870" w:rsidRDefault="00E23AA8" w:rsidP="00E23AA8">
      <w:pPr>
        <w:autoSpaceDE w:val="0"/>
        <w:autoSpaceDN w:val="0"/>
        <w:adjustRightInd w:val="0"/>
        <w:jc w:val="both"/>
        <w:rPr>
          <w:rFonts w:ascii="Sylfaen" w:hAnsi="Sylfaen"/>
          <w:i/>
          <w:iCs/>
          <w:szCs w:val="24"/>
          <w:lang w:val="ka-GE"/>
        </w:rPr>
      </w:pPr>
      <w:r w:rsidRPr="002D5870">
        <w:rPr>
          <w:rFonts w:ascii="Sylfaen" w:hAnsi="Sylfaen"/>
          <w:i/>
          <w:iCs/>
          <w:szCs w:val="24"/>
          <w:lang w:val="ka-GE"/>
        </w:rPr>
        <w:t xml:space="preserve">განაწილება </w:t>
      </w:r>
      <w:r w:rsidRPr="002D5870">
        <w:rPr>
          <w:rFonts w:ascii="Sylfaen" w:eastAsia="TimesNewRomanPSMT" w:hAnsi="Sylfaen"/>
          <w:i/>
          <w:iCs/>
          <w:szCs w:val="24"/>
          <w:lang w:val="ka-GE"/>
        </w:rPr>
        <w:t xml:space="preserve">და </w:t>
      </w:r>
      <w:proofErr w:type="spellStart"/>
      <w:r w:rsidRPr="002D5870">
        <w:rPr>
          <w:rFonts w:ascii="Sylfaen" w:hAnsi="Sylfaen"/>
          <w:i/>
          <w:iCs/>
          <w:szCs w:val="24"/>
          <w:lang w:val="ka-GE"/>
        </w:rPr>
        <w:t>ბიოგარდაქმნა</w:t>
      </w:r>
      <w:proofErr w:type="spellEnd"/>
    </w:p>
    <w:p w14:paraId="66673320" w14:textId="77777777" w:rsidR="00E23AA8" w:rsidRPr="002D5870" w:rsidRDefault="00E23AA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rPr>
        <w:t>მაგნიუმის ჰიდროქსიდი არ მეტაბოლიზდება.</w:t>
      </w:r>
    </w:p>
    <w:p w14:paraId="4B04BD75" w14:textId="0253DD8E" w:rsidR="009D12F8" w:rsidRPr="002D5870" w:rsidRDefault="00E23AA8" w:rsidP="00E23AA8">
      <w:pPr>
        <w:autoSpaceDE w:val="0"/>
        <w:autoSpaceDN w:val="0"/>
        <w:adjustRightInd w:val="0"/>
        <w:jc w:val="both"/>
        <w:rPr>
          <w:rFonts w:ascii="Sylfaen" w:eastAsia="TimesNewRomanPSMT" w:hAnsi="Sylfaen"/>
          <w:i/>
          <w:iCs/>
          <w:szCs w:val="24"/>
          <w:lang w:val="ka-GE"/>
        </w:rPr>
      </w:pPr>
      <w:r w:rsidRPr="002D5870">
        <w:rPr>
          <w:rFonts w:ascii="Sylfaen" w:eastAsia="TimesNewRomanPSMT" w:hAnsi="Sylfaen"/>
          <w:i/>
          <w:iCs/>
          <w:szCs w:val="24"/>
          <w:lang w:val="ka-GE"/>
        </w:rPr>
        <w:t>გამოყოფა</w:t>
      </w:r>
    </w:p>
    <w:p w14:paraId="57870990" w14:textId="4BA9E2C1" w:rsidR="00E23AA8" w:rsidRPr="002D5870" w:rsidRDefault="00E23AA8" w:rsidP="00E23AA8">
      <w:pPr>
        <w:autoSpaceDE w:val="0"/>
        <w:autoSpaceDN w:val="0"/>
        <w:adjustRightInd w:val="0"/>
        <w:jc w:val="both"/>
        <w:rPr>
          <w:rFonts w:ascii="Sylfaen" w:eastAsia="TimesNewRomanPSMT" w:hAnsi="Sylfaen"/>
          <w:szCs w:val="24"/>
        </w:rPr>
      </w:pPr>
      <w:r w:rsidRPr="002D5870">
        <w:rPr>
          <w:rFonts w:ascii="Sylfaen" w:eastAsia="TimesNewRomanPSMT" w:hAnsi="Sylfaen"/>
          <w:szCs w:val="24"/>
        </w:rPr>
        <w:t>მაგნიუმის ჰიდროქსიდი გამოიყოფა ნაწლავებით.</w:t>
      </w:r>
    </w:p>
    <w:p w14:paraId="4EFB5AC4" w14:textId="7286CFD9" w:rsidR="00DC17D9" w:rsidRPr="002D5870" w:rsidRDefault="00E23AA8" w:rsidP="00E23AA8">
      <w:pPr>
        <w:autoSpaceDE w:val="0"/>
        <w:autoSpaceDN w:val="0"/>
        <w:adjustRightInd w:val="0"/>
        <w:jc w:val="both"/>
        <w:rPr>
          <w:rFonts w:ascii="Sylfaen" w:eastAsia="TimesNewRomanPSMT" w:hAnsi="Sylfaen"/>
          <w:szCs w:val="24"/>
          <w:lang w:val="ka-GE"/>
        </w:rPr>
      </w:pPr>
      <w:r w:rsidRPr="002D5870">
        <w:rPr>
          <w:rFonts w:ascii="Sylfaen" w:eastAsia="TimesNewRomanPSMT" w:hAnsi="Sylfaen"/>
          <w:szCs w:val="24"/>
        </w:rPr>
        <w:t>გამოყენებული მაგნიუმის ჰიდროქსიდის დოზები გავლენას არ ახდენს აცეტილსალიცილის მჟავას ბიოშეღწევადობაზე.</w:t>
      </w:r>
    </w:p>
    <w:p w14:paraId="3B1910E5" w14:textId="77777777" w:rsidR="00E23AA8" w:rsidRPr="002D5870" w:rsidRDefault="00E23AA8" w:rsidP="00E23AA8">
      <w:pPr>
        <w:autoSpaceDE w:val="0"/>
        <w:autoSpaceDN w:val="0"/>
        <w:adjustRightInd w:val="0"/>
        <w:jc w:val="both"/>
        <w:rPr>
          <w:rFonts w:ascii="Sylfaen" w:hAnsi="Sylfaen"/>
          <w:szCs w:val="24"/>
          <w:lang w:val="ka-GE"/>
        </w:rPr>
      </w:pPr>
    </w:p>
    <w:p w14:paraId="16DB3933" w14:textId="4BFDB810" w:rsidR="00DC17D9" w:rsidRPr="002D5870" w:rsidRDefault="00DC17D9" w:rsidP="00E23AA8">
      <w:pPr>
        <w:autoSpaceDE w:val="0"/>
        <w:autoSpaceDN w:val="0"/>
        <w:adjustRightInd w:val="0"/>
        <w:jc w:val="both"/>
        <w:rPr>
          <w:rFonts w:ascii="Sylfaen" w:hAnsi="Sylfaen"/>
          <w:szCs w:val="24"/>
          <w:lang w:val="ka-GE"/>
        </w:rPr>
      </w:pPr>
      <w:r w:rsidRPr="002D5870">
        <w:rPr>
          <w:rFonts w:ascii="Sylfaen" w:hAnsi="Sylfaen" w:cs="Sylfaen"/>
          <w:bCs/>
          <w:i/>
          <w:iCs/>
          <w:szCs w:val="24"/>
          <w:lang w:val="ka-GE"/>
        </w:rPr>
        <w:t>ვარგისობის</w:t>
      </w:r>
      <w:r w:rsidRPr="002D5870">
        <w:rPr>
          <w:bCs/>
          <w:i/>
          <w:iCs/>
          <w:szCs w:val="24"/>
          <w:lang w:val="ka-GE"/>
        </w:rPr>
        <w:t xml:space="preserve"> </w:t>
      </w:r>
      <w:r w:rsidRPr="002D5870">
        <w:rPr>
          <w:rFonts w:ascii="Sylfaen" w:hAnsi="Sylfaen" w:cs="Sylfaen"/>
          <w:bCs/>
          <w:i/>
          <w:iCs/>
          <w:szCs w:val="24"/>
          <w:lang w:val="ka-GE"/>
        </w:rPr>
        <w:t>ვადა</w:t>
      </w:r>
    </w:p>
    <w:p w14:paraId="732E0941" w14:textId="77777777" w:rsidR="00DC17D9" w:rsidRPr="002D5870" w:rsidRDefault="00DC17D9" w:rsidP="00E23AA8">
      <w:pPr>
        <w:jc w:val="both"/>
        <w:rPr>
          <w:bCs/>
          <w:szCs w:val="24"/>
          <w:lang w:val="ka-GE"/>
        </w:rPr>
      </w:pPr>
      <w:r w:rsidRPr="002D5870">
        <w:rPr>
          <w:bCs/>
          <w:szCs w:val="24"/>
          <w:lang w:val="ka-GE"/>
        </w:rPr>
        <w:t xml:space="preserve">3 </w:t>
      </w:r>
      <w:r w:rsidRPr="002D5870">
        <w:rPr>
          <w:rFonts w:ascii="Sylfaen" w:hAnsi="Sylfaen" w:cs="Sylfaen"/>
          <w:bCs/>
          <w:szCs w:val="24"/>
          <w:lang w:val="ka-GE"/>
        </w:rPr>
        <w:t>წელი</w:t>
      </w:r>
      <w:r w:rsidRPr="002D5870">
        <w:rPr>
          <w:bCs/>
          <w:szCs w:val="24"/>
          <w:lang w:val="ka-GE"/>
        </w:rPr>
        <w:t xml:space="preserve"> </w:t>
      </w:r>
      <w:r w:rsidRPr="002D5870">
        <w:rPr>
          <w:rFonts w:ascii="Sylfaen" w:hAnsi="Sylfaen" w:cs="Sylfaen"/>
          <w:bCs/>
          <w:szCs w:val="24"/>
          <w:lang w:val="ka-GE"/>
        </w:rPr>
        <w:t>წარმოების</w:t>
      </w:r>
      <w:r w:rsidRPr="002D5870">
        <w:rPr>
          <w:bCs/>
          <w:szCs w:val="24"/>
          <w:lang w:val="ka-GE"/>
        </w:rPr>
        <w:t xml:space="preserve"> </w:t>
      </w:r>
      <w:r w:rsidRPr="002D5870">
        <w:rPr>
          <w:rFonts w:ascii="Sylfaen" w:hAnsi="Sylfaen" w:cs="Sylfaen"/>
          <w:bCs/>
          <w:szCs w:val="24"/>
          <w:lang w:val="ka-GE"/>
        </w:rPr>
        <w:t>დღიდან</w:t>
      </w:r>
      <w:r w:rsidRPr="002D5870">
        <w:rPr>
          <w:bCs/>
          <w:szCs w:val="24"/>
          <w:lang w:val="ka-GE"/>
        </w:rPr>
        <w:t>.</w:t>
      </w:r>
    </w:p>
    <w:p w14:paraId="4825F780" w14:textId="225345EB" w:rsidR="00DC17D9" w:rsidRPr="002D5870" w:rsidRDefault="00DC17D9" w:rsidP="00E23AA8">
      <w:pPr>
        <w:jc w:val="both"/>
        <w:rPr>
          <w:bCs/>
          <w:szCs w:val="24"/>
          <w:lang w:val="ka-GE"/>
        </w:rPr>
      </w:pPr>
      <w:r w:rsidRPr="002D5870">
        <w:rPr>
          <w:rFonts w:ascii="Sylfaen" w:hAnsi="Sylfaen" w:cs="Sylfaen"/>
          <w:bCs/>
          <w:szCs w:val="24"/>
          <w:lang w:val="ka-GE"/>
        </w:rPr>
        <w:t>არ</w:t>
      </w:r>
      <w:r w:rsidRPr="002D5870">
        <w:rPr>
          <w:bCs/>
          <w:szCs w:val="24"/>
          <w:lang w:val="ka-GE"/>
        </w:rPr>
        <w:t xml:space="preserve"> </w:t>
      </w:r>
      <w:r w:rsidRPr="002D5870">
        <w:rPr>
          <w:rFonts w:ascii="Sylfaen" w:hAnsi="Sylfaen" w:cs="Sylfaen"/>
          <w:bCs/>
          <w:szCs w:val="24"/>
          <w:lang w:val="ka-GE"/>
        </w:rPr>
        <w:t>შეიძლება</w:t>
      </w:r>
      <w:r w:rsidRPr="002D5870">
        <w:rPr>
          <w:bCs/>
          <w:szCs w:val="24"/>
          <w:lang w:val="ka-GE"/>
        </w:rPr>
        <w:t xml:space="preserve"> </w:t>
      </w:r>
      <w:r w:rsidRPr="002D5870">
        <w:rPr>
          <w:rFonts w:ascii="Sylfaen" w:hAnsi="Sylfaen" w:cs="Sylfaen"/>
          <w:bCs/>
          <w:szCs w:val="24"/>
          <w:lang w:val="ka-GE"/>
        </w:rPr>
        <w:t>გამოყენება</w:t>
      </w:r>
      <w:r w:rsidRPr="002D5870">
        <w:rPr>
          <w:bCs/>
          <w:szCs w:val="24"/>
          <w:lang w:val="ka-GE"/>
        </w:rPr>
        <w:t xml:space="preserve"> </w:t>
      </w:r>
      <w:r w:rsidRPr="002D5870">
        <w:rPr>
          <w:rFonts w:ascii="Sylfaen" w:hAnsi="Sylfaen" w:cs="Sylfaen"/>
          <w:bCs/>
          <w:szCs w:val="24"/>
          <w:lang w:val="ka-GE"/>
        </w:rPr>
        <w:t>ვარგისობის</w:t>
      </w:r>
      <w:r w:rsidRPr="002D5870">
        <w:rPr>
          <w:bCs/>
          <w:szCs w:val="24"/>
          <w:lang w:val="ka-GE"/>
        </w:rPr>
        <w:t xml:space="preserve"> </w:t>
      </w:r>
      <w:r w:rsidRPr="002D5870">
        <w:rPr>
          <w:rFonts w:ascii="Sylfaen" w:hAnsi="Sylfaen" w:cs="Sylfaen"/>
          <w:bCs/>
          <w:szCs w:val="24"/>
          <w:lang w:val="ka-GE"/>
        </w:rPr>
        <w:t>ვადის</w:t>
      </w:r>
      <w:r w:rsidRPr="002D5870">
        <w:rPr>
          <w:bCs/>
          <w:szCs w:val="24"/>
          <w:lang w:val="ka-GE"/>
        </w:rPr>
        <w:t xml:space="preserve"> </w:t>
      </w:r>
      <w:r w:rsidRPr="002D5870">
        <w:rPr>
          <w:rFonts w:ascii="Sylfaen" w:hAnsi="Sylfaen" w:cs="Sylfaen"/>
          <w:bCs/>
          <w:szCs w:val="24"/>
          <w:lang w:val="ka-GE"/>
        </w:rPr>
        <w:t>გასვლის</w:t>
      </w:r>
      <w:r w:rsidRPr="002D5870">
        <w:rPr>
          <w:bCs/>
          <w:szCs w:val="24"/>
          <w:lang w:val="ka-GE"/>
        </w:rPr>
        <w:t xml:space="preserve"> </w:t>
      </w:r>
      <w:r w:rsidRPr="002D5870">
        <w:rPr>
          <w:rFonts w:ascii="Sylfaen" w:hAnsi="Sylfaen" w:cs="Sylfaen"/>
          <w:bCs/>
          <w:szCs w:val="24"/>
          <w:lang w:val="ka-GE"/>
        </w:rPr>
        <w:t>შემდეგ</w:t>
      </w:r>
      <w:r w:rsidRPr="002D5870">
        <w:rPr>
          <w:bCs/>
          <w:szCs w:val="24"/>
          <w:lang w:val="ka-GE"/>
        </w:rPr>
        <w:t>.</w:t>
      </w:r>
    </w:p>
    <w:p w14:paraId="7394D11F" w14:textId="77777777" w:rsidR="00DC17D9" w:rsidRPr="002D5870" w:rsidRDefault="00DC17D9" w:rsidP="00E23AA8">
      <w:pPr>
        <w:jc w:val="both"/>
        <w:rPr>
          <w:szCs w:val="24"/>
          <w:lang w:val="ka-GE"/>
        </w:rPr>
      </w:pPr>
    </w:p>
    <w:p w14:paraId="2F279A7C" w14:textId="77777777" w:rsidR="00DC17D9" w:rsidRPr="002D5870" w:rsidRDefault="00DC17D9" w:rsidP="00E23AA8">
      <w:pPr>
        <w:jc w:val="both"/>
        <w:rPr>
          <w:bCs/>
          <w:i/>
          <w:iCs/>
          <w:szCs w:val="24"/>
          <w:lang w:val="ka-GE"/>
        </w:rPr>
      </w:pPr>
      <w:r w:rsidRPr="002D5870">
        <w:rPr>
          <w:rFonts w:ascii="Sylfaen" w:hAnsi="Sylfaen" w:cs="Sylfaen"/>
          <w:bCs/>
          <w:i/>
          <w:iCs/>
          <w:szCs w:val="24"/>
          <w:lang w:val="ka-GE"/>
        </w:rPr>
        <w:t>განსაკუთრებული</w:t>
      </w:r>
      <w:r w:rsidRPr="002D5870">
        <w:rPr>
          <w:bCs/>
          <w:i/>
          <w:iCs/>
          <w:szCs w:val="24"/>
          <w:lang w:val="ka-GE"/>
        </w:rPr>
        <w:t xml:space="preserve"> </w:t>
      </w:r>
      <w:r w:rsidRPr="002D5870">
        <w:rPr>
          <w:rFonts w:ascii="Sylfaen" w:hAnsi="Sylfaen" w:cs="Sylfaen"/>
          <w:bCs/>
          <w:i/>
          <w:iCs/>
          <w:szCs w:val="24"/>
          <w:lang w:val="ka-GE"/>
        </w:rPr>
        <w:t>მითითებები</w:t>
      </w:r>
      <w:r w:rsidRPr="002D5870">
        <w:rPr>
          <w:bCs/>
          <w:i/>
          <w:iCs/>
          <w:szCs w:val="24"/>
          <w:lang w:val="ka-GE"/>
        </w:rPr>
        <w:t xml:space="preserve"> </w:t>
      </w:r>
      <w:r w:rsidRPr="002D5870">
        <w:rPr>
          <w:rFonts w:ascii="Sylfaen" w:hAnsi="Sylfaen" w:cs="Sylfaen"/>
          <w:bCs/>
          <w:i/>
          <w:iCs/>
          <w:szCs w:val="24"/>
          <w:lang w:val="ka-GE"/>
        </w:rPr>
        <w:t>შენახვისას</w:t>
      </w:r>
    </w:p>
    <w:p w14:paraId="1D5E4337" w14:textId="0A1D553C" w:rsidR="00DC17D9" w:rsidRPr="002D5870" w:rsidRDefault="00DC17D9" w:rsidP="00E23AA8">
      <w:pPr>
        <w:jc w:val="both"/>
        <w:rPr>
          <w:szCs w:val="24"/>
          <w:lang w:val="ka-GE"/>
        </w:rPr>
      </w:pPr>
      <w:r w:rsidRPr="002D5870">
        <w:rPr>
          <w:rFonts w:ascii="Sylfaen" w:hAnsi="Sylfaen" w:cs="Sylfaen"/>
          <w:szCs w:val="24"/>
          <w:lang w:val="ka-GE"/>
        </w:rPr>
        <w:t>ინახება</w:t>
      </w:r>
      <w:r w:rsidRPr="002D5870">
        <w:rPr>
          <w:szCs w:val="24"/>
          <w:lang w:val="ka-GE"/>
        </w:rPr>
        <w:t xml:space="preserve"> </w:t>
      </w:r>
      <w:r w:rsidRPr="002D5870">
        <w:rPr>
          <w:rFonts w:ascii="Sylfaen" w:hAnsi="Sylfaen" w:cs="Sylfaen"/>
          <w:szCs w:val="24"/>
          <w:lang w:val="ka-GE"/>
        </w:rPr>
        <w:t>სინათლისა და ნესტისგან დაცულ ადგილას, არაუმეტეს 25°C ტემპერატურაზე.</w:t>
      </w:r>
    </w:p>
    <w:p w14:paraId="4445695A" w14:textId="77777777" w:rsidR="00DC17D9" w:rsidRPr="002D5870" w:rsidRDefault="00DC17D9" w:rsidP="00E23AA8">
      <w:pPr>
        <w:jc w:val="both"/>
        <w:rPr>
          <w:szCs w:val="24"/>
          <w:lang w:val="ka-GE"/>
        </w:rPr>
      </w:pPr>
      <w:r w:rsidRPr="002D5870">
        <w:rPr>
          <w:rFonts w:ascii="Sylfaen" w:hAnsi="Sylfaen" w:cs="Sylfaen"/>
          <w:szCs w:val="24"/>
          <w:lang w:val="ka-GE"/>
        </w:rPr>
        <w:t>შეინახეთ</w:t>
      </w:r>
      <w:r w:rsidRPr="002D5870">
        <w:rPr>
          <w:szCs w:val="24"/>
          <w:lang w:val="ka-GE"/>
        </w:rPr>
        <w:t xml:space="preserve"> </w:t>
      </w:r>
      <w:r w:rsidRPr="002D5870">
        <w:rPr>
          <w:rFonts w:ascii="Sylfaen" w:hAnsi="Sylfaen" w:cs="Sylfaen"/>
          <w:szCs w:val="24"/>
          <w:lang w:val="ka-GE"/>
        </w:rPr>
        <w:t>ბავშვებისთვის</w:t>
      </w:r>
      <w:r w:rsidRPr="002D5870">
        <w:rPr>
          <w:szCs w:val="24"/>
          <w:lang w:val="ka-GE"/>
        </w:rPr>
        <w:t xml:space="preserve"> </w:t>
      </w:r>
      <w:r w:rsidRPr="002D5870">
        <w:rPr>
          <w:rFonts w:ascii="Sylfaen" w:hAnsi="Sylfaen" w:cs="Sylfaen"/>
          <w:szCs w:val="24"/>
          <w:lang w:val="ka-GE"/>
        </w:rPr>
        <w:t>მიუწვდომელ</w:t>
      </w:r>
      <w:r w:rsidRPr="002D5870">
        <w:rPr>
          <w:szCs w:val="24"/>
          <w:lang w:val="ka-GE"/>
        </w:rPr>
        <w:t xml:space="preserve"> </w:t>
      </w:r>
      <w:r w:rsidRPr="002D5870">
        <w:rPr>
          <w:rFonts w:ascii="Sylfaen" w:hAnsi="Sylfaen" w:cs="Sylfaen"/>
          <w:szCs w:val="24"/>
          <w:lang w:val="ka-GE"/>
        </w:rPr>
        <w:t>ადგილას</w:t>
      </w:r>
      <w:r w:rsidRPr="002D5870">
        <w:rPr>
          <w:szCs w:val="24"/>
          <w:lang w:val="ka-GE"/>
        </w:rPr>
        <w:t>!</w:t>
      </w:r>
    </w:p>
    <w:p w14:paraId="08EA18D4" w14:textId="77777777" w:rsidR="00367217" w:rsidRPr="002D5870" w:rsidRDefault="00367217" w:rsidP="00E23AA8">
      <w:pPr>
        <w:jc w:val="both"/>
        <w:rPr>
          <w:rFonts w:ascii="Sylfaen" w:hAnsi="Sylfaen"/>
          <w:szCs w:val="24"/>
          <w:lang w:val="ka-GE"/>
        </w:rPr>
      </w:pPr>
    </w:p>
    <w:p w14:paraId="253D5782" w14:textId="77777777" w:rsidR="009F5423" w:rsidRPr="002D5870" w:rsidRDefault="009F5423" w:rsidP="00E23AA8">
      <w:pPr>
        <w:jc w:val="both"/>
        <w:rPr>
          <w:bCs/>
          <w:i/>
          <w:iCs/>
          <w:szCs w:val="24"/>
          <w:lang w:val="ka-GE"/>
        </w:rPr>
      </w:pPr>
      <w:r w:rsidRPr="002D5870">
        <w:rPr>
          <w:rFonts w:ascii="Sylfaen" w:hAnsi="Sylfaen" w:cs="Sylfaen"/>
          <w:bCs/>
          <w:i/>
          <w:iCs/>
          <w:szCs w:val="24"/>
          <w:lang w:val="ka-GE"/>
        </w:rPr>
        <w:t>შეფუთვის</w:t>
      </w:r>
      <w:r w:rsidRPr="002D5870">
        <w:rPr>
          <w:bCs/>
          <w:i/>
          <w:iCs/>
          <w:szCs w:val="24"/>
          <w:lang w:val="ka-GE"/>
        </w:rPr>
        <w:t xml:space="preserve"> </w:t>
      </w:r>
      <w:r w:rsidRPr="002D5870">
        <w:rPr>
          <w:rFonts w:ascii="Sylfaen" w:hAnsi="Sylfaen" w:cs="Sylfaen"/>
          <w:bCs/>
          <w:i/>
          <w:iCs/>
          <w:szCs w:val="24"/>
          <w:lang w:val="ka-GE"/>
        </w:rPr>
        <w:t>ტიპი</w:t>
      </w:r>
      <w:r w:rsidRPr="002D5870">
        <w:rPr>
          <w:bCs/>
          <w:i/>
          <w:iCs/>
          <w:szCs w:val="24"/>
          <w:lang w:val="ka-GE"/>
        </w:rPr>
        <w:t xml:space="preserve"> </w:t>
      </w:r>
      <w:r w:rsidRPr="002D5870">
        <w:rPr>
          <w:rFonts w:ascii="Sylfaen" w:hAnsi="Sylfaen" w:cs="Sylfaen"/>
          <w:bCs/>
          <w:i/>
          <w:iCs/>
          <w:szCs w:val="24"/>
          <w:lang w:val="ka-GE"/>
        </w:rPr>
        <w:t>და</w:t>
      </w:r>
      <w:r w:rsidRPr="002D5870">
        <w:rPr>
          <w:bCs/>
          <w:i/>
          <w:iCs/>
          <w:szCs w:val="24"/>
          <w:lang w:val="ka-GE"/>
        </w:rPr>
        <w:t xml:space="preserve"> </w:t>
      </w:r>
      <w:r w:rsidRPr="002D5870">
        <w:rPr>
          <w:rFonts w:ascii="Sylfaen" w:hAnsi="Sylfaen" w:cs="Sylfaen"/>
          <w:bCs/>
          <w:i/>
          <w:iCs/>
          <w:szCs w:val="24"/>
          <w:lang w:val="ka-GE"/>
        </w:rPr>
        <w:t>შიგთავსი</w:t>
      </w:r>
    </w:p>
    <w:p w14:paraId="4E0FA91E" w14:textId="30102C89" w:rsidR="009F5423" w:rsidRPr="002D5870" w:rsidRDefault="009F5423" w:rsidP="00E23AA8">
      <w:pPr>
        <w:jc w:val="both"/>
        <w:rPr>
          <w:rFonts w:ascii="Sylfaen" w:hAnsi="Sylfaen"/>
          <w:szCs w:val="24"/>
          <w:lang w:val="ka-GE"/>
        </w:rPr>
      </w:pPr>
      <w:proofErr w:type="spellStart"/>
      <w:r w:rsidRPr="002D5870">
        <w:rPr>
          <w:rFonts w:ascii="Sylfaen" w:hAnsi="Sylfaen"/>
          <w:szCs w:val="24"/>
          <w:lang w:val="ka-GE"/>
        </w:rPr>
        <w:t>აპკიანი</w:t>
      </w:r>
      <w:proofErr w:type="spellEnd"/>
      <w:r w:rsidRPr="002D5870">
        <w:rPr>
          <w:rFonts w:ascii="Sylfaen" w:hAnsi="Sylfaen"/>
          <w:szCs w:val="24"/>
          <w:lang w:val="ka-GE"/>
        </w:rPr>
        <w:t xml:space="preserve"> გარსით დაფარული ტაბლეტები.</w:t>
      </w:r>
    </w:p>
    <w:p w14:paraId="185FDA9F" w14:textId="3169B10A" w:rsidR="00A02A59" w:rsidRPr="002D5870" w:rsidRDefault="00A02A59" w:rsidP="00E23AA8">
      <w:pPr>
        <w:jc w:val="both"/>
        <w:rPr>
          <w:rFonts w:ascii="Sylfaen" w:hAnsi="Sylfaen"/>
          <w:szCs w:val="24"/>
          <w:lang w:val="ka-GE"/>
        </w:rPr>
      </w:pPr>
      <w:r w:rsidRPr="002D5870">
        <w:rPr>
          <w:rFonts w:ascii="Sylfaen" w:hAnsi="Sylfaen"/>
          <w:szCs w:val="24"/>
          <w:lang w:val="ka-GE"/>
        </w:rPr>
        <w:t xml:space="preserve">20 ტაბლეტი </w:t>
      </w:r>
      <w:proofErr w:type="spellStart"/>
      <w:r w:rsidRPr="002D5870">
        <w:rPr>
          <w:rFonts w:ascii="Sylfaen" w:hAnsi="Sylfaen"/>
          <w:szCs w:val="24"/>
          <w:lang w:val="ka-GE"/>
        </w:rPr>
        <w:t>ბლისტერზე</w:t>
      </w:r>
      <w:proofErr w:type="spellEnd"/>
      <w:r w:rsidRPr="002D5870">
        <w:rPr>
          <w:rFonts w:ascii="Sylfaen" w:hAnsi="Sylfaen"/>
          <w:szCs w:val="24"/>
          <w:lang w:val="ka-GE"/>
        </w:rPr>
        <w:t>. 2 ან 5 ბლისტერი სამედიცინო გამოყენების ინსტრუქცი</w:t>
      </w:r>
      <w:r w:rsidR="008D64B6" w:rsidRPr="002D5870">
        <w:rPr>
          <w:rFonts w:ascii="Sylfaen" w:hAnsi="Sylfaen"/>
          <w:szCs w:val="24"/>
          <w:lang w:val="ka-GE"/>
        </w:rPr>
        <w:t xml:space="preserve">ასთან ერთად </w:t>
      </w:r>
      <w:r w:rsidRPr="002D5870">
        <w:rPr>
          <w:rFonts w:ascii="Sylfaen" w:hAnsi="Sylfaen"/>
          <w:szCs w:val="24"/>
          <w:lang w:val="ka-GE"/>
        </w:rPr>
        <w:t>მუყაოს კოლოფში.</w:t>
      </w:r>
    </w:p>
    <w:p w14:paraId="297A1A04" w14:textId="3EB99038" w:rsidR="00F9524A" w:rsidRPr="002D5870" w:rsidRDefault="00A02A59" w:rsidP="00E23AA8">
      <w:pPr>
        <w:jc w:val="both"/>
        <w:rPr>
          <w:rFonts w:ascii="Sylfaen" w:hAnsi="Sylfaen"/>
          <w:szCs w:val="24"/>
          <w:lang w:val="ka-GE"/>
        </w:rPr>
      </w:pPr>
      <w:r w:rsidRPr="002D5870">
        <w:rPr>
          <w:rFonts w:ascii="Sylfaen" w:hAnsi="Sylfaen"/>
          <w:szCs w:val="24"/>
          <w:lang w:val="ka-GE"/>
        </w:rPr>
        <w:t>30 ან 100 ტაბლეტი პლასტმასის ფლაკონში ბავშვების</w:t>
      </w:r>
      <w:r w:rsidR="00F9524A" w:rsidRPr="002D5870">
        <w:rPr>
          <w:rFonts w:ascii="Sylfaen" w:hAnsi="Sylfaen"/>
          <w:szCs w:val="24"/>
          <w:lang w:val="ka-GE"/>
        </w:rPr>
        <w:t>გან</w:t>
      </w:r>
      <w:r w:rsidRPr="002D5870">
        <w:rPr>
          <w:rFonts w:ascii="Sylfaen" w:hAnsi="Sylfaen"/>
          <w:szCs w:val="24"/>
          <w:lang w:val="ka-GE"/>
        </w:rPr>
        <w:t xml:space="preserve"> </w:t>
      </w:r>
      <w:r w:rsidR="00F9524A" w:rsidRPr="002D5870">
        <w:rPr>
          <w:rFonts w:ascii="Sylfaen" w:hAnsi="Sylfaen"/>
          <w:szCs w:val="24"/>
          <w:lang w:val="ka-GE"/>
        </w:rPr>
        <w:t>დამცავ</w:t>
      </w:r>
      <w:r w:rsidR="008D64B6" w:rsidRPr="002D5870">
        <w:rPr>
          <w:rFonts w:ascii="Sylfaen" w:hAnsi="Sylfaen"/>
          <w:szCs w:val="24"/>
          <w:lang w:val="ka-GE"/>
        </w:rPr>
        <w:t>ი</w:t>
      </w:r>
      <w:r w:rsidRPr="002D5870">
        <w:rPr>
          <w:rFonts w:ascii="Sylfaen" w:hAnsi="Sylfaen"/>
          <w:szCs w:val="24"/>
          <w:lang w:val="ka-GE"/>
        </w:rPr>
        <w:t xml:space="preserve"> ხრახნიან</w:t>
      </w:r>
      <w:r w:rsidR="00F9524A" w:rsidRPr="002D5870">
        <w:rPr>
          <w:rFonts w:ascii="Sylfaen" w:hAnsi="Sylfaen"/>
          <w:szCs w:val="24"/>
          <w:lang w:val="ka-GE"/>
        </w:rPr>
        <w:t>ი</w:t>
      </w:r>
      <w:r w:rsidRPr="002D5870">
        <w:rPr>
          <w:rFonts w:ascii="Sylfaen" w:hAnsi="Sylfaen"/>
          <w:szCs w:val="24"/>
          <w:lang w:val="ka-GE"/>
        </w:rPr>
        <w:t xml:space="preserve"> თავსახურ</w:t>
      </w:r>
      <w:r w:rsidR="00F9524A" w:rsidRPr="002D5870">
        <w:rPr>
          <w:rFonts w:ascii="Sylfaen" w:hAnsi="Sylfaen"/>
          <w:szCs w:val="24"/>
          <w:lang w:val="ka-GE"/>
        </w:rPr>
        <w:t>ით</w:t>
      </w:r>
      <w:r w:rsidRPr="002D5870">
        <w:rPr>
          <w:rFonts w:ascii="Sylfaen" w:hAnsi="Sylfaen"/>
          <w:szCs w:val="24"/>
          <w:lang w:val="ka-GE"/>
        </w:rPr>
        <w:t xml:space="preserve">. </w:t>
      </w:r>
    </w:p>
    <w:p w14:paraId="0BE6459D" w14:textId="27875BCC" w:rsidR="00A02A59" w:rsidRPr="002D5870" w:rsidRDefault="00A02A59" w:rsidP="00E23AA8">
      <w:pPr>
        <w:jc w:val="both"/>
        <w:rPr>
          <w:rFonts w:ascii="Sylfaen" w:hAnsi="Sylfaen"/>
          <w:szCs w:val="24"/>
          <w:lang w:val="ka-GE"/>
        </w:rPr>
      </w:pPr>
      <w:r w:rsidRPr="002D5870">
        <w:rPr>
          <w:rFonts w:ascii="Sylfaen" w:hAnsi="Sylfaen"/>
          <w:szCs w:val="24"/>
          <w:lang w:val="ka-GE"/>
        </w:rPr>
        <w:t>1 ფლაკონი სამედიცინო გამოყენების ინსტრუქც</w:t>
      </w:r>
      <w:r w:rsidR="00F9524A" w:rsidRPr="002D5870">
        <w:rPr>
          <w:rFonts w:ascii="Sylfaen" w:hAnsi="Sylfaen"/>
          <w:szCs w:val="24"/>
          <w:lang w:val="ka-GE"/>
        </w:rPr>
        <w:t>იასთან ერთად</w:t>
      </w:r>
      <w:r w:rsidRPr="002D5870">
        <w:rPr>
          <w:rFonts w:ascii="Sylfaen" w:hAnsi="Sylfaen"/>
          <w:szCs w:val="24"/>
          <w:lang w:val="ka-GE"/>
        </w:rPr>
        <w:t xml:space="preserve"> მუყაოს კოლოფში.</w:t>
      </w:r>
    </w:p>
    <w:p w14:paraId="60782700" w14:textId="77777777" w:rsidR="00481C2B" w:rsidRPr="002D5870" w:rsidRDefault="00481C2B" w:rsidP="00E23AA8">
      <w:pPr>
        <w:pStyle w:val="1"/>
        <w:spacing w:after="0" w:line="240" w:lineRule="auto"/>
        <w:ind w:left="0"/>
        <w:jc w:val="both"/>
        <w:rPr>
          <w:rFonts w:ascii="Sylfaen" w:hAnsi="Sylfaen" w:cs="Times New Roman"/>
          <w:sz w:val="24"/>
          <w:szCs w:val="24"/>
          <w:lang w:val="ka-GE"/>
        </w:rPr>
      </w:pPr>
    </w:p>
    <w:p w14:paraId="7C7D11F3" w14:textId="791A2785" w:rsidR="006E5A39" w:rsidRPr="002D5870" w:rsidRDefault="001916F8" w:rsidP="00E23AA8">
      <w:pPr>
        <w:jc w:val="both"/>
        <w:rPr>
          <w:i/>
          <w:iCs/>
          <w:szCs w:val="24"/>
          <w:lang w:val="ka-GE"/>
        </w:rPr>
      </w:pPr>
      <w:r w:rsidRPr="002D5870">
        <w:rPr>
          <w:rFonts w:ascii="Sylfaen" w:hAnsi="Sylfaen" w:cs="Sylfaen"/>
          <w:i/>
          <w:iCs/>
          <w:szCs w:val="24"/>
          <w:lang w:val="ka-GE"/>
        </w:rPr>
        <w:t>განსაკუთრებული</w:t>
      </w:r>
      <w:r w:rsidRPr="002D5870">
        <w:rPr>
          <w:i/>
          <w:iCs/>
          <w:szCs w:val="24"/>
          <w:lang w:val="ka-GE"/>
        </w:rPr>
        <w:t xml:space="preserve"> </w:t>
      </w:r>
      <w:r w:rsidRPr="002D5870">
        <w:rPr>
          <w:rFonts w:ascii="Sylfaen" w:hAnsi="Sylfaen" w:cs="Sylfaen"/>
          <w:i/>
          <w:iCs/>
          <w:szCs w:val="24"/>
          <w:lang w:val="ka-GE"/>
        </w:rPr>
        <w:t>სიფრთხილის</w:t>
      </w:r>
      <w:r w:rsidRPr="002D5870">
        <w:rPr>
          <w:i/>
          <w:iCs/>
          <w:szCs w:val="24"/>
          <w:lang w:val="ka-GE"/>
        </w:rPr>
        <w:t xml:space="preserve"> </w:t>
      </w:r>
      <w:r w:rsidRPr="002D5870">
        <w:rPr>
          <w:rFonts w:ascii="Sylfaen" w:hAnsi="Sylfaen" w:cs="Sylfaen"/>
          <w:i/>
          <w:iCs/>
          <w:szCs w:val="24"/>
          <w:lang w:val="ka-GE"/>
        </w:rPr>
        <w:t>ზომები</w:t>
      </w:r>
      <w:r w:rsidRPr="002D5870">
        <w:rPr>
          <w:i/>
          <w:iCs/>
          <w:szCs w:val="24"/>
          <w:lang w:val="ka-GE"/>
        </w:rPr>
        <w:t xml:space="preserve"> </w:t>
      </w:r>
      <w:r w:rsidRPr="002D5870">
        <w:rPr>
          <w:rFonts w:ascii="Sylfaen" w:hAnsi="Sylfaen" w:cs="Sylfaen"/>
          <w:i/>
          <w:iCs/>
          <w:szCs w:val="24"/>
          <w:lang w:val="ka-GE"/>
        </w:rPr>
        <w:t>უტილიზაციისა</w:t>
      </w:r>
      <w:r w:rsidRPr="002D5870">
        <w:rPr>
          <w:i/>
          <w:iCs/>
          <w:szCs w:val="24"/>
          <w:lang w:val="ka-GE"/>
        </w:rPr>
        <w:t xml:space="preserve"> </w:t>
      </w:r>
      <w:r w:rsidRPr="002D5870">
        <w:rPr>
          <w:rFonts w:ascii="Sylfaen" w:hAnsi="Sylfaen" w:cs="Sylfaen"/>
          <w:i/>
          <w:iCs/>
          <w:szCs w:val="24"/>
          <w:lang w:val="ka-GE"/>
        </w:rPr>
        <w:t>და</w:t>
      </w:r>
      <w:r w:rsidRPr="002D5870">
        <w:rPr>
          <w:i/>
          <w:iCs/>
          <w:szCs w:val="24"/>
          <w:lang w:val="ka-GE"/>
        </w:rPr>
        <w:t xml:space="preserve"> </w:t>
      </w:r>
      <w:r w:rsidR="00F9524A" w:rsidRPr="002D5870">
        <w:rPr>
          <w:rFonts w:ascii="Sylfaen" w:hAnsi="Sylfaen" w:cs="Sylfaen"/>
          <w:i/>
          <w:iCs/>
          <w:szCs w:val="24"/>
          <w:lang w:val="ka-GE"/>
        </w:rPr>
        <w:t>სხვა სამუშაოების შესრულებისას</w:t>
      </w:r>
    </w:p>
    <w:p w14:paraId="121B77A0" w14:textId="16E2C805" w:rsidR="00A45F1F" w:rsidRPr="002D5870" w:rsidRDefault="001916F8" w:rsidP="00E23AA8">
      <w:pPr>
        <w:jc w:val="both"/>
        <w:rPr>
          <w:rFonts w:ascii="Sylfaen" w:hAnsi="Sylfaen"/>
          <w:szCs w:val="24"/>
          <w:lang w:val="ka-GE"/>
        </w:rPr>
      </w:pPr>
      <w:r w:rsidRPr="002D5870">
        <w:rPr>
          <w:rFonts w:ascii="Sylfaen" w:hAnsi="Sylfaen"/>
          <w:szCs w:val="24"/>
          <w:lang w:val="ka-GE"/>
        </w:rPr>
        <w:t>განსაკუთრებული მოთხოვნები არ არსებობს.</w:t>
      </w:r>
    </w:p>
    <w:p w14:paraId="0A9EAB1D" w14:textId="77777777" w:rsidR="001916F8" w:rsidRPr="002D5870" w:rsidRDefault="001916F8" w:rsidP="00E23AA8">
      <w:pPr>
        <w:jc w:val="both"/>
        <w:rPr>
          <w:rFonts w:ascii="Sylfaen" w:hAnsi="Sylfaen"/>
          <w:szCs w:val="24"/>
          <w:lang w:val="ka-GE"/>
        </w:rPr>
      </w:pPr>
    </w:p>
    <w:p w14:paraId="4AD44D4A" w14:textId="1ACE210D" w:rsidR="001916F8" w:rsidRPr="002D5870" w:rsidRDefault="003C53D3" w:rsidP="00E23AA8">
      <w:pPr>
        <w:jc w:val="both"/>
        <w:rPr>
          <w:rFonts w:ascii="Sylfaen" w:hAnsi="Sylfaen" w:cs="Sylfaen"/>
          <w:b/>
          <w:bCs/>
          <w:i/>
          <w:iCs/>
          <w:szCs w:val="24"/>
          <w:lang w:val="ka-GE"/>
        </w:rPr>
      </w:pPr>
      <w:r w:rsidRPr="002D5870">
        <w:rPr>
          <w:rFonts w:ascii="Sylfaen" w:hAnsi="Sylfaen" w:cs="Sylfaen"/>
          <w:b/>
          <w:bCs/>
          <w:i/>
          <w:iCs/>
          <w:szCs w:val="24"/>
          <w:lang w:val="ka-GE"/>
        </w:rPr>
        <w:t>გაცემის წესი:</w:t>
      </w:r>
    </w:p>
    <w:p w14:paraId="75AFC827" w14:textId="685C87A4" w:rsidR="003C53D3" w:rsidRPr="002D5870" w:rsidRDefault="003C53D3" w:rsidP="00E23AA8">
      <w:pPr>
        <w:jc w:val="both"/>
        <w:rPr>
          <w:rFonts w:ascii="Sylfaen" w:hAnsi="Sylfaen" w:cs="Sylfaen"/>
          <w:bCs/>
          <w:i/>
          <w:iCs/>
          <w:szCs w:val="24"/>
          <w:lang w:val="ka-GE"/>
        </w:rPr>
      </w:pPr>
      <w:r w:rsidRPr="002D5870">
        <w:rPr>
          <w:rFonts w:ascii="Sylfaen" w:hAnsi="Sylfaen" w:cs="Sylfaen"/>
          <w:bCs/>
          <w:noProof/>
          <w:lang w:val="ka-GE"/>
        </w:rPr>
        <w:t>ფარმაცევტული</w:t>
      </w:r>
      <w:r w:rsidRPr="002D5870">
        <w:rPr>
          <w:rFonts w:ascii="Sylfaen" w:hAnsi="Sylfaen"/>
          <w:bCs/>
          <w:noProof/>
          <w:lang w:val="ka-GE"/>
        </w:rPr>
        <w:t xml:space="preserve"> </w:t>
      </w:r>
      <w:r w:rsidRPr="002D5870">
        <w:rPr>
          <w:rFonts w:ascii="Sylfaen" w:hAnsi="Sylfaen" w:cs="Sylfaen"/>
          <w:bCs/>
          <w:noProof/>
          <w:lang w:val="ka-GE"/>
        </w:rPr>
        <w:t>პროდუქტის</w:t>
      </w:r>
      <w:r w:rsidRPr="002D5870">
        <w:rPr>
          <w:rFonts w:ascii="Sylfaen" w:hAnsi="Sylfaen"/>
          <w:bCs/>
          <w:noProof/>
          <w:lang w:val="ka-GE"/>
        </w:rPr>
        <w:t xml:space="preserve"> </w:t>
      </w:r>
      <w:r w:rsidRPr="002D5870">
        <w:rPr>
          <w:rFonts w:ascii="Sylfaen" w:hAnsi="Sylfaen" w:cs="Sylfaen"/>
          <w:bCs/>
          <w:noProof/>
          <w:lang w:val="ka-GE"/>
        </w:rPr>
        <w:t>ჯგუფი</w:t>
      </w:r>
      <w:r w:rsidRPr="002D5870">
        <w:rPr>
          <w:rFonts w:ascii="Sylfaen" w:hAnsi="Sylfaen" w:cs="Sylfaen"/>
          <w:b/>
          <w:noProof/>
          <w:lang w:val="ka-GE"/>
        </w:rPr>
        <w:t xml:space="preserve"> -</w:t>
      </w:r>
      <w:r w:rsidRPr="002D5870">
        <w:rPr>
          <w:rFonts w:ascii="Sylfaen" w:hAnsi="Sylfaen" w:cs="Arial"/>
        </w:rPr>
        <w:t>III , გაიცემა რეცეპტის გარეშე</w:t>
      </w:r>
    </w:p>
    <w:p w14:paraId="5C1766E3" w14:textId="3E9C62F1" w:rsidR="001916F8" w:rsidRPr="002D5870" w:rsidRDefault="00011C70" w:rsidP="00E23AA8">
      <w:pPr>
        <w:jc w:val="both"/>
        <w:rPr>
          <w:bCs/>
          <w:i/>
          <w:iCs/>
          <w:szCs w:val="24"/>
          <w:lang w:val="ka-GE"/>
        </w:rPr>
      </w:pPr>
      <w:r w:rsidRPr="002D5870">
        <w:rPr>
          <w:rFonts w:ascii="Sylfaen" w:hAnsi="Sylfaen" w:cs="Sylfaen"/>
          <w:bCs/>
          <w:i/>
          <w:iCs/>
          <w:szCs w:val="24"/>
          <w:lang w:val="ka-GE"/>
        </w:rPr>
        <w:t>წარმოებულია</w:t>
      </w:r>
    </w:p>
    <w:p w14:paraId="08D2EDF5" w14:textId="4CD65EE7" w:rsidR="001916F8" w:rsidRPr="002D5870" w:rsidRDefault="001916F8" w:rsidP="00E23AA8">
      <w:pPr>
        <w:jc w:val="both"/>
        <w:rPr>
          <w:rFonts w:ascii="Sylfaen" w:hAnsi="Sylfaen"/>
          <w:b/>
          <w:bCs/>
          <w:szCs w:val="24"/>
          <w:lang w:val="ka-GE"/>
        </w:rPr>
      </w:pPr>
      <w:r w:rsidRPr="002D5870">
        <w:rPr>
          <w:b/>
          <w:bCs/>
          <w:szCs w:val="24"/>
          <w:lang w:val="ka-GE"/>
        </w:rPr>
        <w:t>„</w:t>
      </w:r>
      <w:r w:rsidR="00011C70" w:rsidRPr="002D5870">
        <w:rPr>
          <w:rFonts w:ascii="Sylfaen" w:hAnsi="Sylfaen" w:cs="Sylfaen"/>
          <w:b/>
          <w:bCs/>
          <w:szCs w:val="24"/>
          <w:lang w:val="ka-GE"/>
        </w:rPr>
        <w:t>ვ</w:t>
      </w:r>
      <w:r w:rsidRPr="002D5870">
        <w:rPr>
          <w:rFonts w:ascii="Sylfaen" w:hAnsi="Sylfaen" w:cs="Sylfaen"/>
          <w:b/>
          <w:bCs/>
          <w:szCs w:val="24"/>
          <w:lang w:val="ka-GE"/>
        </w:rPr>
        <w:t>ორლდ</w:t>
      </w:r>
      <w:r w:rsidRPr="002D5870">
        <w:rPr>
          <w:b/>
          <w:bCs/>
          <w:szCs w:val="24"/>
          <w:lang w:val="ka-GE"/>
        </w:rPr>
        <w:t xml:space="preserve"> </w:t>
      </w:r>
      <w:r w:rsidRPr="002D5870">
        <w:rPr>
          <w:rFonts w:ascii="Sylfaen" w:hAnsi="Sylfaen" w:cs="Sylfaen"/>
          <w:b/>
          <w:bCs/>
          <w:szCs w:val="24"/>
          <w:lang w:val="ka-GE"/>
        </w:rPr>
        <w:t>მედიცინ</w:t>
      </w:r>
      <w:r w:rsidRPr="002D5870">
        <w:rPr>
          <w:b/>
          <w:bCs/>
          <w:szCs w:val="24"/>
          <w:lang w:val="ka-GE"/>
        </w:rPr>
        <w:t xml:space="preserve"> </w:t>
      </w:r>
      <w:proofErr w:type="spellStart"/>
      <w:r w:rsidRPr="002D5870">
        <w:rPr>
          <w:rFonts w:ascii="Sylfaen" w:hAnsi="Sylfaen" w:cs="Sylfaen"/>
          <w:b/>
          <w:bCs/>
          <w:szCs w:val="24"/>
          <w:lang w:val="ka-GE"/>
        </w:rPr>
        <w:t>ილაჩ</w:t>
      </w:r>
      <w:proofErr w:type="spellEnd"/>
      <w:r w:rsidRPr="002D5870">
        <w:rPr>
          <w:b/>
          <w:bCs/>
          <w:szCs w:val="24"/>
          <w:lang w:val="ka-GE"/>
        </w:rPr>
        <w:t xml:space="preserve"> </w:t>
      </w:r>
      <w:r w:rsidRPr="002D5870">
        <w:rPr>
          <w:rFonts w:ascii="Sylfaen" w:hAnsi="Sylfaen" w:cs="Sylfaen"/>
          <w:b/>
          <w:bCs/>
          <w:szCs w:val="24"/>
          <w:lang w:val="ka-GE"/>
        </w:rPr>
        <w:t>სან</w:t>
      </w:r>
      <w:r w:rsidRPr="002D5870">
        <w:rPr>
          <w:b/>
          <w:bCs/>
          <w:szCs w:val="24"/>
          <w:lang w:val="ka-GE"/>
        </w:rPr>
        <w:t xml:space="preserve"> </w:t>
      </w:r>
      <w:r w:rsidRPr="002D5870">
        <w:rPr>
          <w:rFonts w:ascii="Sylfaen" w:hAnsi="Sylfaen" w:cs="Sylfaen"/>
          <w:b/>
          <w:bCs/>
          <w:szCs w:val="24"/>
          <w:lang w:val="ka-GE"/>
        </w:rPr>
        <w:t>ვე</w:t>
      </w:r>
      <w:r w:rsidRPr="002D5870">
        <w:rPr>
          <w:b/>
          <w:bCs/>
          <w:szCs w:val="24"/>
          <w:lang w:val="ka-GE"/>
        </w:rPr>
        <w:t xml:space="preserve"> </w:t>
      </w:r>
      <w:proofErr w:type="spellStart"/>
      <w:r w:rsidRPr="002D5870">
        <w:rPr>
          <w:rFonts w:ascii="Sylfaen" w:hAnsi="Sylfaen" w:cs="Sylfaen"/>
          <w:b/>
          <w:bCs/>
          <w:szCs w:val="24"/>
          <w:lang w:val="ka-GE"/>
        </w:rPr>
        <w:t>ტიჯ</w:t>
      </w:r>
      <w:proofErr w:type="spellEnd"/>
      <w:r w:rsidRPr="002D5870">
        <w:rPr>
          <w:b/>
          <w:bCs/>
          <w:szCs w:val="24"/>
          <w:lang w:val="ka-GE"/>
        </w:rPr>
        <w:t xml:space="preserve">. </w:t>
      </w:r>
      <w:proofErr w:type="spellStart"/>
      <w:r w:rsidRPr="002D5870">
        <w:rPr>
          <w:rFonts w:ascii="Sylfaen" w:hAnsi="Sylfaen"/>
          <w:b/>
          <w:bCs/>
          <w:szCs w:val="24"/>
          <w:lang w:val="ka-GE"/>
        </w:rPr>
        <w:t>ა.შ</w:t>
      </w:r>
      <w:proofErr w:type="spellEnd"/>
      <w:r w:rsidRPr="002D5870">
        <w:rPr>
          <w:rFonts w:ascii="Sylfaen" w:hAnsi="Sylfaen"/>
          <w:b/>
          <w:bCs/>
          <w:szCs w:val="24"/>
          <w:lang w:val="ka-GE"/>
        </w:rPr>
        <w:t>.“</w:t>
      </w:r>
      <w:r w:rsidR="00011C70" w:rsidRPr="002D5870">
        <w:rPr>
          <w:rFonts w:ascii="Sylfaen" w:hAnsi="Sylfaen"/>
          <w:b/>
          <w:bCs/>
          <w:szCs w:val="24"/>
          <w:lang w:val="ka-GE"/>
        </w:rPr>
        <w:t>-ს მიერ</w:t>
      </w:r>
      <w:r w:rsidRPr="002D5870">
        <w:rPr>
          <w:rFonts w:ascii="Sylfaen" w:hAnsi="Sylfaen"/>
          <w:b/>
          <w:bCs/>
          <w:szCs w:val="24"/>
          <w:lang w:val="ka-GE"/>
        </w:rPr>
        <w:t>,</w:t>
      </w:r>
      <w:r w:rsidRPr="002D5870">
        <w:rPr>
          <w:b/>
          <w:bCs/>
          <w:szCs w:val="24"/>
          <w:lang w:val="ka-GE"/>
        </w:rPr>
        <w:t xml:space="preserve"> </w:t>
      </w:r>
      <w:r w:rsidRPr="002D5870">
        <w:rPr>
          <w:rFonts w:ascii="Sylfaen" w:hAnsi="Sylfaen"/>
          <w:b/>
          <w:bCs/>
          <w:szCs w:val="24"/>
          <w:lang w:val="ka-GE"/>
        </w:rPr>
        <w:t>თურქეთი</w:t>
      </w:r>
    </w:p>
    <w:p w14:paraId="1EFF7B2A" w14:textId="095D4498" w:rsidR="001916F8" w:rsidRPr="002D5870" w:rsidRDefault="001916F8" w:rsidP="00E23AA8">
      <w:pPr>
        <w:jc w:val="both"/>
        <w:rPr>
          <w:rFonts w:ascii="Sylfaen" w:hAnsi="Sylfaen"/>
          <w:szCs w:val="24"/>
          <w:lang w:val="ka-GE"/>
        </w:rPr>
      </w:pPr>
      <w:r w:rsidRPr="002D5870">
        <w:rPr>
          <w:szCs w:val="24"/>
          <w:lang w:val="ka-GE"/>
        </w:rPr>
        <w:t xml:space="preserve">(15 </w:t>
      </w:r>
      <w:proofErr w:type="spellStart"/>
      <w:r w:rsidRPr="002D5870">
        <w:rPr>
          <w:rFonts w:ascii="Sylfaen" w:hAnsi="Sylfaen"/>
          <w:szCs w:val="24"/>
          <w:lang w:val="ka-GE"/>
        </w:rPr>
        <w:t>თემმუზ</w:t>
      </w:r>
      <w:proofErr w:type="spellEnd"/>
      <w:r w:rsidRPr="002D5870">
        <w:rPr>
          <w:rFonts w:ascii="Sylfaen" w:hAnsi="Sylfaen"/>
          <w:szCs w:val="24"/>
          <w:lang w:val="ka-GE"/>
        </w:rPr>
        <w:t xml:space="preserve"> </w:t>
      </w:r>
      <w:proofErr w:type="spellStart"/>
      <w:r w:rsidRPr="002D5870">
        <w:rPr>
          <w:rFonts w:ascii="Sylfaen" w:hAnsi="Sylfaen"/>
          <w:szCs w:val="24"/>
          <w:lang w:val="ka-GE"/>
        </w:rPr>
        <w:t>მაჰ</w:t>
      </w:r>
      <w:proofErr w:type="spellEnd"/>
      <w:r w:rsidRPr="002D5870">
        <w:rPr>
          <w:rFonts w:ascii="Sylfaen" w:hAnsi="Sylfaen"/>
          <w:szCs w:val="24"/>
          <w:lang w:val="ka-GE"/>
        </w:rPr>
        <w:t xml:space="preserve">. ჯამი </w:t>
      </w:r>
      <w:proofErr w:type="spellStart"/>
      <w:r w:rsidRPr="002D5870">
        <w:rPr>
          <w:rFonts w:ascii="Sylfaen" w:hAnsi="Sylfaen"/>
          <w:szCs w:val="24"/>
          <w:lang w:val="ka-GE"/>
        </w:rPr>
        <w:t>იოლუ</w:t>
      </w:r>
      <w:proofErr w:type="spellEnd"/>
      <w:r w:rsidRPr="002D5870">
        <w:rPr>
          <w:rFonts w:ascii="Sylfaen" w:hAnsi="Sylfaen"/>
          <w:szCs w:val="24"/>
          <w:lang w:val="ka-GE"/>
        </w:rPr>
        <w:t xml:space="preserve"> ჯად. № 50 </w:t>
      </w:r>
      <w:proofErr w:type="spellStart"/>
      <w:r w:rsidRPr="002D5870">
        <w:rPr>
          <w:rFonts w:ascii="Sylfaen" w:hAnsi="Sylfaen"/>
          <w:szCs w:val="24"/>
          <w:lang w:val="ka-GE"/>
        </w:rPr>
        <w:t>გიუნეშლი</w:t>
      </w:r>
      <w:proofErr w:type="spellEnd"/>
      <w:r w:rsidRPr="002D5870">
        <w:rPr>
          <w:rFonts w:ascii="Sylfaen" w:hAnsi="Sylfaen"/>
          <w:szCs w:val="24"/>
          <w:lang w:val="ka-GE"/>
        </w:rPr>
        <w:t xml:space="preserve"> </w:t>
      </w:r>
      <w:proofErr w:type="spellStart"/>
      <w:r w:rsidRPr="002D5870">
        <w:rPr>
          <w:rFonts w:ascii="Sylfaen" w:hAnsi="Sylfaen"/>
          <w:szCs w:val="24"/>
          <w:lang w:val="ka-GE"/>
        </w:rPr>
        <w:t>ბაგჯილარი</w:t>
      </w:r>
      <w:proofErr w:type="spellEnd"/>
      <w:r w:rsidRPr="002D5870">
        <w:rPr>
          <w:rFonts w:ascii="Sylfaen" w:hAnsi="Sylfaen"/>
          <w:szCs w:val="24"/>
          <w:lang w:val="ka-GE"/>
        </w:rPr>
        <w:t xml:space="preserve"> / სტამბოლი)</w:t>
      </w:r>
    </w:p>
    <w:p w14:paraId="24DC18C9" w14:textId="77777777" w:rsidR="001916F8" w:rsidRPr="002D5870" w:rsidRDefault="001916F8" w:rsidP="00E23AA8">
      <w:pPr>
        <w:jc w:val="both"/>
        <w:rPr>
          <w:rFonts w:ascii="Sylfaen" w:hAnsi="Sylfaen"/>
          <w:b/>
          <w:szCs w:val="24"/>
          <w:lang w:val="en-US"/>
        </w:rPr>
      </w:pPr>
      <w:r w:rsidRPr="002D5870">
        <w:rPr>
          <w:rFonts w:ascii="Sylfaen" w:hAnsi="Sylfaen"/>
          <w:b/>
          <w:szCs w:val="24"/>
          <w:lang w:val="ka-GE"/>
        </w:rPr>
        <w:t xml:space="preserve">"WORLD MEDICINE İLAÇ SAN. </w:t>
      </w:r>
      <w:r w:rsidRPr="002D5870">
        <w:rPr>
          <w:rFonts w:ascii="Sylfaen" w:hAnsi="Sylfaen"/>
          <w:b/>
          <w:szCs w:val="24"/>
          <w:lang w:val="en-US"/>
        </w:rPr>
        <w:t xml:space="preserve">VE TİC. </w:t>
      </w:r>
      <w:r w:rsidRPr="002D5870">
        <w:rPr>
          <w:rFonts w:ascii="Sylfaen" w:hAnsi="Sylfaen"/>
          <w:b/>
          <w:szCs w:val="24"/>
        </w:rPr>
        <w:t>А</w:t>
      </w:r>
      <w:r w:rsidRPr="002D5870">
        <w:rPr>
          <w:rFonts w:ascii="Sylfaen" w:hAnsi="Sylfaen"/>
          <w:b/>
          <w:szCs w:val="24"/>
          <w:lang w:val="en-US"/>
        </w:rPr>
        <w:t>.Ş.", TURKEY</w:t>
      </w:r>
    </w:p>
    <w:p w14:paraId="2AAF991C" w14:textId="77777777" w:rsidR="001916F8" w:rsidRDefault="001916F8" w:rsidP="00E23AA8">
      <w:pPr>
        <w:jc w:val="both"/>
        <w:rPr>
          <w:rFonts w:ascii="Sylfaen" w:hAnsi="Sylfaen"/>
          <w:szCs w:val="24"/>
          <w:lang w:val="en-US"/>
        </w:rPr>
      </w:pPr>
      <w:r w:rsidRPr="002D5870">
        <w:rPr>
          <w:rFonts w:ascii="Sylfaen" w:hAnsi="Sylfaen"/>
          <w:szCs w:val="24"/>
          <w:lang w:val="en-US"/>
        </w:rPr>
        <w:t xml:space="preserve">(15 </w:t>
      </w:r>
      <w:proofErr w:type="spellStart"/>
      <w:r w:rsidRPr="002D5870">
        <w:rPr>
          <w:rFonts w:ascii="Sylfaen" w:hAnsi="Sylfaen"/>
          <w:szCs w:val="24"/>
          <w:lang w:val="en-US"/>
        </w:rPr>
        <w:t>Temmuz</w:t>
      </w:r>
      <w:proofErr w:type="spellEnd"/>
      <w:r w:rsidRPr="002D5870">
        <w:rPr>
          <w:rFonts w:ascii="Sylfaen" w:hAnsi="Sylfaen"/>
          <w:szCs w:val="24"/>
          <w:lang w:val="en-US"/>
        </w:rPr>
        <w:t xml:space="preserve"> Mah. Cami </w:t>
      </w:r>
      <w:proofErr w:type="spellStart"/>
      <w:r w:rsidRPr="002D5870">
        <w:rPr>
          <w:rFonts w:ascii="Sylfaen" w:hAnsi="Sylfaen"/>
          <w:szCs w:val="24"/>
          <w:lang w:val="en-US"/>
        </w:rPr>
        <w:t>Yolu</w:t>
      </w:r>
      <w:proofErr w:type="spellEnd"/>
      <w:r w:rsidRPr="002D5870">
        <w:rPr>
          <w:rFonts w:ascii="Sylfaen" w:hAnsi="Sylfaen"/>
          <w:szCs w:val="24"/>
          <w:lang w:val="en-US"/>
        </w:rPr>
        <w:t xml:space="preserve"> Cad. No: 50 </w:t>
      </w:r>
      <w:proofErr w:type="spellStart"/>
      <w:r w:rsidRPr="002D5870">
        <w:rPr>
          <w:rFonts w:ascii="Sylfaen" w:hAnsi="Sylfaen"/>
          <w:szCs w:val="24"/>
          <w:lang w:val="en-US"/>
        </w:rPr>
        <w:t>Güneşli</w:t>
      </w:r>
      <w:proofErr w:type="spellEnd"/>
      <w:r w:rsidRPr="002D5870">
        <w:rPr>
          <w:rFonts w:ascii="Sylfaen" w:hAnsi="Sylfaen"/>
          <w:szCs w:val="24"/>
          <w:lang w:val="en-US"/>
        </w:rPr>
        <w:t xml:space="preserve"> </w:t>
      </w:r>
      <w:proofErr w:type="spellStart"/>
      <w:r w:rsidRPr="002D5870">
        <w:rPr>
          <w:rFonts w:ascii="Sylfaen" w:hAnsi="Sylfaen"/>
          <w:szCs w:val="24"/>
          <w:lang w:val="en-US"/>
        </w:rPr>
        <w:t>Bağcılar</w:t>
      </w:r>
      <w:proofErr w:type="spellEnd"/>
      <w:r w:rsidRPr="002D5870">
        <w:rPr>
          <w:rFonts w:ascii="Sylfaen" w:hAnsi="Sylfaen"/>
          <w:szCs w:val="24"/>
          <w:lang w:val="en-US"/>
        </w:rPr>
        <w:t xml:space="preserve"> / İstanbul).</w:t>
      </w:r>
    </w:p>
    <w:p w14:paraId="442D1E7F" w14:textId="77777777" w:rsidR="001916F8" w:rsidRDefault="001916F8" w:rsidP="00E23AA8">
      <w:pPr>
        <w:jc w:val="both"/>
        <w:rPr>
          <w:bCs/>
          <w:szCs w:val="24"/>
          <w:lang w:val="en-US"/>
        </w:rPr>
      </w:pPr>
    </w:p>
    <w:p w14:paraId="34DEA2C6" w14:textId="77777777" w:rsidR="001916F8" w:rsidRPr="00AF26F0" w:rsidRDefault="001916F8" w:rsidP="00E23AA8">
      <w:pPr>
        <w:jc w:val="both"/>
        <w:rPr>
          <w:rFonts w:ascii="Sylfaen" w:hAnsi="Sylfaen"/>
          <w:szCs w:val="24"/>
          <w:lang w:val="en-US"/>
        </w:rPr>
      </w:pPr>
    </w:p>
    <w:sectPr w:rsidR="001916F8" w:rsidRPr="00AF26F0" w:rsidSect="007F7C30">
      <w:pgSz w:w="11906" w:h="16838"/>
      <w:pgMar w:top="709" w:right="991" w:bottom="709"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4AE9E" w14:textId="77777777" w:rsidR="006564A7" w:rsidRDefault="006564A7" w:rsidP="00A94857">
      <w:r>
        <w:separator/>
      </w:r>
    </w:p>
  </w:endnote>
  <w:endnote w:type="continuationSeparator" w:id="0">
    <w:p w14:paraId="0454C51E" w14:textId="77777777" w:rsidR="006564A7" w:rsidRDefault="006564A7" w:rsidP="00A9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3FD39" w14:textId="77777777" w:rsidR="006564A7" w:rsidRDefault="006564A7" w:rsidP="00A94857">
      <w:r>
        <w:separator/>
      </w:r>
    </w:p>
  </w:footnote>
  <w:footnote w:type="continuationSeparator" w:id="0">
    <w:p w14:paraId="480EA338" w14:textId="77777777" w:rsidR="006564A7" w:rsidRDefault="006564A7" w:rsidP="00A94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4FA2D52"/>
    <w:multiLevelType w:val="hybridMultilevel"/>
    <w:tmpl w:val="BD8AF99E"/>
    <w:lvl w:ilvl="0" w:tplc="CA605532">
      <w:start w:val="1"/>
      <w:numFmt w:val="bullet"/>
      <w:lvlText w:val=""/>
      <w:lvlJc w:val="left"/>
      <w:pPr>
        <w:tabs>
          <w:tab w:val="num" w:pos="170"/>
        </w:tabs>
        <w:ind w:left="0" w:firstLine="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0DCF7B7A"/>
    <w:multiLevelType w:val="multilevel"/>
    <w:tmpl w:val="2EE8D4CE"/>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080"/>
        </w:tabs>
        <w:ind w:left="108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4260"/>
        </w:tabs>
        <w:ind w:left="4260" w:hanging="1440"/>
      </w:pPr>
      <w:rPr>
        <w:rFonts w:hint="default"/>
      </w:rPr>
    </w:lvl>
    <w:lvl w:ilvl="8">
      <w:start w:val="1"/>
      <w:numFmt w:val="decimal"/>
      <w:isLgl/>
      <w:lvlText w:val="%1.%2.%3.%4.%5.%6.%7.%8.%9."/>
      <w:lvlJc w:val="left"/>
      <w:pPr>
        <w:tabs>
          <w:tab w:val="num" w:pos="4980"/>
        </w:tabs>
        <w:ind w:left="4980" w:hanging="1800"/>
      </w:pPr>
      <w:rPr>
        <w:rFonts w:hint="default"/>
      </w:rPr>
    </w:lvl>
  </w:abstractNum>
  <w:abstractNum w:abstractNumId="3" w15:restartNumberingAfterBreak="0">
    <w:nsid w:val="16474582"/>
    <w:multiLevelType w:val="hybridMultilevel"/>
    <w:tmpl w:val="7F64B5D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200927E8"/>
    <w:multiLevelType w:val="hybridMultilevel"/>
    <w:tmpl w:val="D2244E1A"/>
    <w:lvl w:ilvl="0" w:tplc="E21CD19C">
      <w:start w:val="1"/>
      <w:numFmt w:val="bullet"/>
      <w:lvlText w:val=""/>
      <w:lvlJc w:val="left"/>
      <w:pPr>
        <w:tabs>
          <w:tab w:val="num" w:pos="170"/>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C64A52"/>
    <w:multiLevelType w:val="hybridMultilevel"/>
    <w:tmpl w:val="E6643BCC"/>
    <w:lvl w:ilvl="0" w:tplc="EC343EF0">
      <w:start w:val="1"/>
      <w:numFmt w:val="bullet"/>
      <w:lvlText w:val=""/>
      <w:lvlJc w:val="left"/>
      <w:pPr>
        <w:tabs>
          <w:tab w:val="num" w:pos="170"/>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7024EB"/>
    <w:multiLevelType w:val="multilevel"/>
    <w:tmpl w:val="2EE8D4CE"/>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080"/>
        </w:tabs>
        <w:ind w:left="108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4260"/>
        </w:tabs>
        <w:ind w:left="4260" w:hanging="1440"/>
      </w:pPr>
      <w:rPr>
        <w:rFonts w:hint="default"/>
      </w:rPr>
    </w:lvl>
    <w:lvl w:ilvl="8">
      <w:start w:val="1"/>
      <w:numFmt w:val="decimal"/>
      <w:isLgl/>
      <w:lvlText w:val="%1.%2.%3.%4.%5.%6.%7.%8.%9."/>
      <w:lvlJc w:val="left"/>
      <w:pPr>
        <w:tabs>
          <w:tab w:val="num" w:pos="4980"/>
        </w:tabs>
        <w:ind w:left="4980" w:hanging="1800"/>
      </w:pPr>
      <w:rPr>
        <w:rFonts w:hint="default"/>
      </w:rPr>
    </w:lvl>
  </w:abstractNum>
  <w:abstractNum w:abstractNumId="7" w15:restartNumberingAfterBreak="0">
    <w:nsid w:val="302C4FAA"/>
    <w:multiLevelType w:val="multilevel"/>
    <w:tmpl w:val="D744D9D4"/>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080"/>
        </w:tabs>
        <w:ind w:left="1080" w:hanging="420"/>
      </w:pPr>
      <w:rPr>
        <w:rFonts w:hint="default"/>
        <w:sz w:val="24"/>
        <w:szCs w:val="24"/>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4260"/>
        </w:tabs>
        <w:ind w:left="4260" w:hanging="1440"/>
      </w:pPr>
      <w:rPr>
        <w:rFonts w:hint="default"/>
      </w:rPr>
    </w:lvl>
    <w:lvl w:ilvl="8">
      <w:start w:val="1"/>
      <w:numFmt w:val="decimal"/>
      <w:isLgl/>
      <w:lvlText w:val="%1.%2.%3.%4.%5.%6.%7.%8.%9."/>
      <w:lvlJc w:val="left"/>
      <w:pPr>
        <w:tabs>
          <w:tab w:val="num" w:pos="4980"/>
        </w:tabs>
        <w:ind w:left="4980" w:hanging="1800"/>
      </w:pPr>
      <w:rPr>
        <w:rFonts w:hint="default"/>
      </w:rPr>
    </w:lvl>
  </w:abstractNum>
  <w:abstractNum w:abstractNumId="8" w15:restartNumberingAfterBreak="0">
    <w:nsid w:val="370B68E5"/>
    <w:multiLevelType w:val="hybridMultilevel"/>
    <w:tmpl w:val="CC686B46"/>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A491F"/>
    <w:multiLevelType w:val="hybridMultilevel"/>
    <w:tmpl w:val="F1ACF6CE"/>
    <w:lvl w:ilvl="0" w:tplc="7EB43CDC">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720F1B"/>
    <w:multiLevelType w:val="multilevel"/>
    <w:tmpl w:val="2EE8D4CE"/>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080"/>
        </w:tabs>
        <w:ind w:left="108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4260"/>
        </w:tabs>
        <w:ind w:left="4260" w:hanging="1440"/>
      </w:pPr>
      <w:rPr>
        <w:rFonts w:hint="default"/>
      </w:rPr>
    </w:lvl>
    <w:lvl w:ilvl="8">
      <w:start w:val="1"/>
      <w:numFmt w:val="decimal"/>
      <w:isLgl/>
      <w:lvlText w:val="%1.%2.%3.%4.%5.%6.%7.%8.%9."/>
      <w:lvlJc w:val="left"/>
      <w:pPr>
        <w:tabs>
          <w:tab w:val="num" w:pos="4980"/>
        </w:tabs>
        <w:ind w:left="4980" w:hanging="1800"/>
      </w:pPr>
      <w:rPr>
        <w:rFonts w:hint="default"/>
      </w:rPr>
    </w:lvl>
  </w:abstractNum>
  <w:abstractNum w:abstractNumId="11" w15:restartNumberingAfterBreak="0">
    <w:nsid w:val="3E9B009C"/>
    <w:multiLevelType w:val="multilevel"/>
    <w:tmpl w:val="FFA61F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044E60"/>
    <w:multiLevelType w:val="hybridMultilevel"/>
    <w:tmpl w:val="BBB6DEC6"/>
    <w:lvl w:ilvl="0" w:tplc="D4C6508E">
      <w:start w:val="1"/>
      <w:numFmt w:val="bullet"/>
      <w:lvlText w:val=""/>
      <w:lvlJc w:val="left"/>
      <w:pPr>
        <w:tabs>
          <w:tab w:val="num" w:pos="170"/>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4192582"/>
    <w:multiLevelType w:val="hybridMultilevel"/>
    <w:tmpl w:val="59101B1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385358"/>
    <w:multiLevelType w:val="hybridMultilevel"/>
    <w:tmpl w:val="28EAF6A0"/>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811416"/>
    <w:multiLevelType w:val="multilevel"/>
    <w:tmpl w:val="2EE8D4CE"/>
    <w:lvl w:ilvl="0">
      <w:start w:val="1"/>
      <w:numFmt w:val="decimal"/>
      <w:lvlText w:val="%1."/>
      <w:lvlJc w:val="left"/>
      <w:pPr>
        <w:tabs>
          <w:tab w:val="num" w:pos="660"/>
        </w:tabs>
        <w:ind w:left="660" w:hanging="360"/>
      </w:pPr>
      <w:rPr>
        <w:rFonts w:hint="default"/>
      </w:rPr>
    </w:lvl>
    <w:lvl w:ilvl="1">
      <w:start w:val="1"/>
      <w:numFmt w:val="decimal"/>
      <w:isLgl/>
      <w:lvlText w:val="%1.%2."/>
      <w:lvlJc w:val="left"/>
      <w:pPr>
        <w:tabs>
          <w:tab w:val="num" w:pos="1080"/>
        </w:tabs>
        <w:ind w:left="1080" w:hanging="420"/>
      </w:pPr>
      <w:rPr>
        <w:rFonts w:hint="default"/>
      </w:rPr>
    </w:lvl>
    <w:lvl w:ilvl="2">
      <w:start w:val="1"/>
      <w:numFmt w:val="decimal"/>
      <w:isLgl/>
      <w:lvlText w:val="%1.%2.%3."/>
      <w:lvlJc w:val="left"/>
      <w:pPr>
        <w:tabs>
          <w:tab w:val="num" w:pos="1740"/>
        </w:tabs>
        <w:ind w:left="1740" w:hanging="720"/>
      </w:pPr>
      <w:rPr>
        <w:rFonts w:hint="default"/>
      </w:rPr>
    </w:lvl>
    <w:lvl w:ilvl="3">
      <w:start w:val="1"/>
      <w:numFmt w:val="decimal"/>
      <w:isLgl/>
      <w:lvlText w:val="%1.%2.%3.%4."/>
      <w:lvlJc w:val="left"/>
      <w:pPr>
        <w:tabs>
          <w:tab w:val="num" w:pos="2100"/>
        </w:tabs>
        <w:ind w:left="2100" w:hanging="72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00"/>
        </w:tabs>
        <w:ind w:left="3900" w:hanging="1440"/>
      </w:pPr>
      <w:rPr>
        <w:rFonts w:hint="default"/>
      </w:rPr>
    </w:lvl>
    <w:lvl w:ilvl="7">
      <w:start w:val="1"/>
      <w:numFmt w:val="decimal"/>
      <w:isLgl/>
      <w:lvlText w:val="%1.%2.%3.%4.%5.%6.%7.%8."/>
      <w:lvlJc w:val="left"/>
      <w:pPr>
        <w:tabs>
          <w:tab w:val="num" w:pos="4260"/>
        </w:tabs>
        <w:ind w:left="4260" w:hanging="1440"/>
      </w:pPr>
      <w:rPr>
        <w:rFonts w:hint="default"/>
      </w:rPr>
    </w:lvl>
    <w:lvl w:ilvl="8">
      <w:start w:val="1"/>
      <w:numFmt w:val="decimal"/>
      <w:isLgl/>
      <w:lvlText w:val="%1.%2.%3.%4.%5.%6.%7.%8.%9."/>
      <w:lvlJc w:val="left"/>
      <w:pPr>
        <w:tabs>
          <w:tab w:val="num" w:pos="4980"/>
        </w:tabs>
        <w:ind w:left="4980" w:hanging="1800"/>
      </w:pPr>
      <w:rPr>
        <w:rFonts w:hint="default"/>
      </w:rPr>
    </w:lvl>
  </w:abstractNum>
  <w:abstractNum w:abstractNumId="16" w15:restartNumberingAfterBreak="0">
    <w:nsid w:val="5F877BEC"/>
    <w:multiLevelType w:val="hybridMultilevel"/>
    <w:tmpl w:val="99EA42FE"/>
    <w:lvl w:ilvl="0" w:tplc="F9AA8E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6C0BC0"/>
    <w:multiLevelType w:val="hybridMultilevel"/>
    <w:tmpl w:val="0C322E7C"/>
    <w:lvl w:ilvl="0" w:tplc="9AFE6E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1111DB"/>
    <w:multiLevelType w:val="hybridMultilevel"/>
    <w:tmpl w:val="C2D4EB22"/>
    <w:lvl w:ilvl="0" w:tplc="55EE2084">
      <w:start w:val="1"/>
      <w:numFmt w:val="bullet"/>
      <w:lvlText w:val=""/>
      <w:lvlJc w:val="left"/>
      <w:pPr>
        <w:tabs>
          <w:tab w:val="num" w:pos="170"/>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455AEF"/>
    <w:multiLevelType w:val="hybridMultilevel"/>
    <w:tmpl w:val="B69E5792"/>
    <w:lvl w:ilvl="0" w:tplc="FA567FD0">
      <w:start w:val="1"/>
      <w:numFmt w:val="bullet"/>
      <w:lvlText w:val=""/>
      <w:lvlJc w:val="left"/>
      <w:pPr>
        <w:tabs>
          <w:tab w:val="num" w:pos="357"/>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1439376">
    <w:abstractNumId w:val="7"/>
  </w:num>
  <w:num w:numId="2" w16cid:durableId="1891576952">
    <w:abstractNumId w:val="9"/>
  </w:num>
  <w:num w:numId="3" w16cid:durableId="1309169102">
    <w:abstractNumId w:val="6"/>
  </w:num>
  <w:num w:numId="4" w16cid:durableId="183518897">
    <w:abstractNumId w:val="15"/>
  </w:num>
  <w:num w:numId="5" w16cid:durableId="1677491776">
    <w:abstractNumId w:val="2"/>
  </w:num>
  <w:num w:numId="6" w16cid:durableId="2108039022">
    <w:abstractNumId w:val="10"/>
  </w:num>
  <w:num w:numId="7" w16cid:durableId="1732846762">
    <w:abstractNumId w:val="1"/>
  </w:num>
  <w:num w:numId="8" w16cid:durableId="125201050">
    <w:abstractNumId w:val="4"/>
  </w:num>
  <w:num w:numId="9" w16cid:durableId="100687202">
    <w:abstractNumId w:val="12"/>
  </w:num>
  <w:num w:numId="10" w16cid:durableId="549462628">
    <w:abstractNumId w:val="18"/>
  </w:num>
  <w:num w:numId="11" w16cid:durableId="54788104">
    <w:abstractNumId w:val="5"/>
  </w:num>
  <w:num w:numId="12" w16cid:durableId="68580685">
    <w:abstractNumId w:val="3"/>
  </w:num>
  <w:num w:numId="13" w16cid:durableId="665789379">
    <w:abstractNumId w:val="0"/>
  </w:num>
  <w:num w:numId="14" w16cid:durableId="677584062">
    <w:abstractNumId w:val="11"/>
  </w:num>
  <w:num w:numId="15" w16cid:durableId="672300837">
    <w:abstractNumId w:val="17"/>
  </w:num>
  <w:num w:numId="16" w16cid:durableId="2050303814">
    <w:abstractNumId w:val="19"/>
  </w:num>
  <w:num w:numId="17" w16cid:durableId="1735347200">
    <w:abstractNumId w:val="13"/>
  </w:num>
  <w:num w:numId="18" w16cid:durableId="1005933569">
    <w:abstractNumId w:val="16"/>
  </w:num>
  <w:num w:numId="19" w16cid:durableId="1293441207">
    <w:abstractNumId w:val="14"/>
  </w:num>
  <w:num w:numId="20" w16cid:durableId="15331128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35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5A39"/>
    <w:rsid w:val="00001088"/>
    <w:rsid w:val="000015AB"/>
    <w:rsid w:val="00002819"/>
    <w:rsid w:val="000034FD"/>
    <w:rsid w:val="00010E9A"/>
    <w:rsid w:val="00011C70"/>
    <w:rsid w:val="00012FE8"/>
    <w:rsid w:val="00013E1A"/>
    <w:rsid w:val="00016679"/>
    <w:rsid w:val="00020D96"/>
    <w:rsid w:val="00021049"/>
    <w:rsid w:val="00024E58"/>
    <w:rsid w:val="00030E21"/>
    <w:rsid w:val="00040740"/>
    <w:rsid w:val="00040B81"/>
    <w:rsid w:val="00042209"/>
    <w:rsid w:val="00043B7B"/>
    <w:rsid w:val="00045DA4"/>
    <w:rsid w:val="00052163"/>
    <w:rsid w:val="00052856"/>
    <w:rsid w:val="000563E2"/>
    <w:rsid w:val="000604F9"/>
    <w:rsid w:val="00060E48"/>
    <w:rsid w:val="00063005"/>
    <w:rsid w:val="000634A5"/>
    <w:rsid w:val="00066684"/>
    <w:rsid w:val="00076605"/>
    <w:rsid w:val="0007672A"/>
    <w:rsid w:val="00080ECE"/>
    <w:rsid w:val="00081FCA"/>
    <w:rsid w:val="00084708"/>
    <w:rsid w:val="00086DAE"/>
    <w:rsid w:val="000939EA"/>
    <w:rsid w:val="00095AFA"/>
    <w:rsid w:val="0009640B"/>
    <w:rsid w:val="00097800"/>
    <w:rsid w:val="000A08D3"/>
    <w:rsid w:val="000B1C1C"/>
    <w:rsid w:val="000B2160"/>
    <w:rsid w:val="000B33E6"/>
    <w:rsid w:val="000B369E"/>
    <w:rsid w:val="000B4DBE"/>
    <w:rsid w:val="000B7A16"/>
    <w:rsid w:val="000C4355"/>
    <w:rsid w:val="000C5999"/>
    <w:rsid w:val="000C657C"/>
    <w:rsid w:val="000D350A"/>
    <w:rsid w:val="000D3F04"/>
    <w:rsid w:val="000D4E41"/>
    <w:rsid w:val="000D75E9"/>
    <w:rsid w:val="000D79FC"/>
    <w:rsid w:val="000F1D08"/>
    <w:rsid w:val="000F4D40"/>
    <w:rsid w:val="000F6E87"/>
    <w:rsid w:val="000F740E"/>
    <w:rsid w:val="00100ED5"/>
    <w:rsid w:val="00105987"/>
    <w:rsid w:val="00111532"/>
    <w:rsid w:val="00113BC6"/>
    <w:rsid w:val="00115960"/>
    <w:rsid w:val="00117383"/>
    <w:rsid w:val="00120016"/>
    <w:rsid w:val="00120268"/>
    <w:rsid w:val="00121278"/>
    <w:rsid w:val="00121A93"/>
    <w:rsid w:val="00122163"/>
    <w:rsid w:val="00124A00"/>
    <w:rsid w:val="00130625"/>
    <w:rsid w:val="00132E86"/>
    <w:rsid w:val="0013487B"/>
    <w:rsid w:val="00142BD5"/>
    <w:rsid w:val="00147B25"/>
    <w:rsid w:val="00153B1D"/>
    <w:rsid w:val="00155C18"/>
    <w:rsid w:val="00160CB9"/>
    <w:rsid w:val="00161711"/>
    <w:rsid w:val="00164100"/>
    <w:rsid w:val="0016569F"/>
    <w:rsid w:val="00173815"/>
    <w:rsid w:val="0017692A"/>
    <w:rsid w:val="001821AE"/>
    <w:rsid w:val="001821F0"/>
    <w:rsid w:val="00190324"/>
    <w:rsid w:val="0019132F"/>
    <w:rsid w:val="001916F8"/>
    <w:rsid w:val="0019494E"/>
    <w:rsid w:val="001A0169"/>
    <w:rsid w:val="001A2AA2"/>
    <w:rsid w:val="001A6651"/>
    <w:rsid w:val="001A6EC9"/>
    <w:rsid w:val="001A7F59"/>
    <w:rsid w:val="001B0029"/>
    <w:rsid w:val="001B0554"/>
    <w:rsid w:val="001B0E0E"/>
    <w:rsid w:val="001B1CCE"/>
    <w:rsid w:val="001B2B7D"/>
    <w:rsid w:val="001B5999"/>
    <w:rsid w:val="001B6A6E"/>
    <w:rsid w:val="001B74D2"/>
    <w:rsid w:val="001C0BF1"/>
    <w:rsid w:val="001C2B7D"/>
    <w:rsid w:val="001C4873"/>
    <w:rsid w:val="001D186B"/>
    <w:rsid w:val="001D29A0"/>
    <w:rsid w:val="001D39E4"/>
    <w:rsid w:val="001D4031"/>
    <w:rsid w:val="001E0E8D"/>
    <w:rsid w:val="001E1234"/>
    <w:rsid w:val="001F3CC5"/>
    <w:rsid w:val="001F4904"/>
    <w:rsid w:val="001F4F60"/>
    <w:rsid w:val="001F64D1"/>
    <w:rsid w:val="00200A22"/>
    <w:rsid w:val="00200A52"/>
    <w:rsid w:val="00200B65"/>
    <w:rsid w:val="00202700"/>
    <w:rsid w:val="002105CC"/>
    <w:rsid w:val="00212A16"/>
    <w:rsid w:val="00220158"/>
    <w:rsid w:val="00230DD5"/>
    <w:rsid w:val="002333DE"/>
    <w:rsid w:val="00242C5D"/>
    <w:rsid w:val="00251986"/>
    <w:rsid w:val="002526C1"/>
    <w:rsid w:val="00253BA8"/>
    <w:rsid w:val="002544A5"/>
    <w:rsid w:val="002550C3"/>
    <w:rsid w:val="00261F67"/>
    <w:rsid w:val="00267F2A"/>
    <w:rsid w:val="00271AE4"/>
    <w:rsid w:val="00275341"/>
    <w:rsid w:val="002778D0"/>
    <w:rsid w:val="00283F4B"/>
    <w:rsid w:val="00283F7C"/>
    <w:rsid w:val="002845F1"/>
    <w:rsid w:val="00293B56"/>
    <w:rsid w:val="002940FF"/>
    <w:rsid w:val="002A09B6"/>
    <w:rsid w:val="002A0F70"/>
    <w:rsid w:val="002A1D06"/>
    <w:rsid w:val="002A7293"/>
    <w:rsid w:val="002B01E0"/>
    <w:rsid w:val="002B29F6"/>
    <w:rsid w:val="002B5C84"/>
    <w:rsid w:val="002B6F79"/>
    <w:rsid w:val="002B7A04"/>
    <w:rsid w:val="002B7FEB"/>
    <w:rsid w:val="002C1369"/>
    <w:rsid w:val="002C137C"/>
    <w:rsid w:val="002C3DCE"/>
    <w:rsid w:val="002C4CD9"/>
    <w:rsid w:val="002C57CA"/>
    <w:rsid w:val="002C59EE"/>
    <w:rsid w:val="002C6787"/>
    <w:rsid w:val="002C7CC2"/>
    <w:rsid w:val="002D38E0"/>
    <w:rsid w:val="002D5870"/>
    <w:rsid w:val="002F0CC1"/>
    <w:rsid w:val="002F4930"/>
    <w:rsid w:val="002F5994"/>
    <w:rsid w:val="002F64A8"/>
    <w:rsid w:val="00304E72"/>
    <w:rsid w:val="00307228"/>
    <w:rsid w:val="00310A3C"/>
    <w:rsid w:val="00316161"/>
    <w:rsid w:val="00322715"/>
    <w:rsid w:val="00322C38"/>
    <w:rsid w:val="00323AAD"/>
    <w:rsid w:val="00330427"/>
    <w:rsid w:val="00331D85"/>
    <w:rsid w:val="0033209E"/>
    <w:rsid w:val="00332948"/>
    <w:rsid w:val="00334199"/>
    <w:rsid w:val="00335F43"/>
    <w:rsid w:val="00342C33"/>
    <w:rsid w:val="0034418F"/>
    <w:rsid w:val="003511D6"/>
    <w:rsid w:val="00355013"/>
    <w:rsid w:val="00355FF1"/>
    <w:rsid w:val="003600D8"/>
    <w:rsid w:val="00360A18"/>
    <w:rsid w:val="00367217"/>
    <w:rsid w:val="0037081C"/>
    <w:rsid w:val="003751FD"/>
    <w:rsid w:val="003753F0"/>
    <w:rsid w:val="00376962"/>
    <w:rsid w:val="00377BF9"/>
    <w:rsid w:val="00377FB5"/>
    <w:rsid w:val="003801AF"/>
    <w:rsid w:val="00380484"/>
    <w:rsid w:val="00382315"/>
    <w:rsid w:val="0039018D"/>
    <w:rsid w:val="00390A8E"/>
    <w:rsid w:val="00391CF4"/>
    <w:rsid w:val="00392BCA"/>
    <w:rsid w:val="00394B11"/>
    <w:rsid w:val="00397CA4"/>
    <w:rsid w:val="003A3068"/>
    <w:rsid w:val="003A35CE"/>
    <w:rsid w:val="003B129E"/>
    <w:rsid w:val="003B1F0C"/>
    <w:rsid w:val="003B320D"/>
    <w:rsid w:val="003B54B3"/>
    <w:rsid w:val="003B755E"/>
    <w:rsid w:val="003C0D5C"/>
    <w:rsid w:val="003C1359"/>
    <w:rsid w:val="003C53D3"/>
    <w:rsid w:val="003C7557"/>
    <w:rsid w:val="003D1CC6"/>
    <w:rsid w:val="003D2556"/>
    <w:rsid w:val="003D2DD8"/>
    <w:rsid w:val="003D2ED7"/>
    <w:rsid w:val="003E363C"/>
    <w:rsid w:val="003E5B7C"/>
    <w:rsid w:val="003E6C0A"/>
    <w:rsid w:val="003F2F2E"/>
    <w:rsid w:val="003F343A"/>
    <w:rsid w:val="003F3EA6"/>
    <w:rsid w:val="003F421D"/>
    <w:rsid w:val="003F5C50"/>
    <w:rsid w:val="003F617B"/>
    <w:rsid w:val="003F7C2C"/>
    <w:rsid w:val="00400C8B"/>
    <w:rsid w:val="00402007"/>
    <w:rsid w:val="004020C3"/>
    <w:rsid w:val="00403834"/>
    <w:rsid w:val="00416A28"/>
    <w:rsid w:val="00416A83"/>
    <w:rsid w:val="00416C5D"/>
    <w:rsid w:val="00421578"/>
    <w:rsid w:val="00423856"/>
    <w:rsid w:val="00423F5E"/>
    <w:rsid w:val="004243DF"/>
    <w:rsid w:val="00426813"/>
    <w:rsid w:val="004303FD"/>
    <w:rsid w:val="004318C7"/>
    <w:rsid w:val="00433E8B"/>
    <w:rsid w:val="00437654"/>
    <w:rsid w:val="00440AE0"/>
    <w:rsid w:val="0044333E"/>
    <w:rsid w:val="00444152"/>
    <w:rsid w:val="00444F56"/>
    <w:rsid w:val="004472B8"/>
    <w:rsid w:val="00455EB1"/>
    <w:rsid w:val="004568E4"/>
    <w:rsid w:val="00457E54"/>
    <w:rsid w:val="00461AC0"/>
    <w:rsid w:val="00462727"/>
    <w:rsid w:val="004627BD"/>
    <w:rsid w:val="00462A63"/>
    <w:rsid w:val="0046326A"/>
    <w:rsid w:val="00464A23"/>
    <w:rsid w:val="00465AB2"/>
    <w:rsid w:val="004663F2"/>
    <w:rsid w:val="0046683F"/>
    <w:rsid w:val="00466E02"/>
    <w:rsid w:val="00481C2B"/>
    <w:rsid w:val="004829B7"/>
    <w:rsid w:val="00482B53"/>
    <w:rsid w:val="0048321D"/>
    <w:rsid w:val="004858C0"/>
    <w:rsid w:val="00490785"/>
    <w:rsid w:val="00492D22"/>
    <w:rsid w:val="004A01D4"/>
    <w:rsid w:val="004A1097"/>
    <w:rsid w:val="004A5E7F"/>
    <w:rsid w:val="004A6A80"/>
    <w:rsid w:val="004B0E36"/>
    <w:rsid w:val="004B2940"/>
    <w:rsid w:val="004B38AC"/>
    <w:rsid w:val="004B3F1F"/>
    <w:rsid w:val="004C610F"/>
    <w:rsid w:val="004C7BA0"/>
    <w:rsid w:val="004D1532"/>
    <w:rsid w:val="004D646C"/>
    <w:rsid w:val="004D6982"/>
    <w:rsid w:val="004E2809"/>
    <w:rsid w:val="004E3EEF"/>
    <w:rsid w:val="004E5484"/>
    <w:rsid w:val="004E6165"/>
    <w:rsid w:val="004E7663"/>
    <w:rsid w:val="004E78C8"/>
    <w:rsid w:val="004F0184"/>
    <w:rsid w:val="004F1615"/>
    <w:rsid w:val="004F1A87"/>
    <w:rsid w:val="004F3535"/>
    <w:rsid w:val="004F4069"/>
    <w:rsid w:val="004F7D95"/>
    <w:rsid w:val="00500346"/>
    <w:rsid w:val="00501082"/>
    <w:rsid w:val="00502AA4"/>
    <w:rsid w:val="0050517C"/>
    <w:rsid w:val="0050551E"/>
    <w:rsid w:val="005059FA"/>
    <w:rsid w:val="00506E1B"/>
    <w:rsid w:val="005130E3"/>
    <w:rsid w:val="00514EC2"/>
    <w:rsid w:val="0051679F"/>
    <w:rsid w:val="005173BF"/>
    <w:rsid w:val="00520A21"/>
    <w:rsid w:val="00522E3B"/>
    <w:rsid w:val="00523692"/>
    <w:rsid w:val="00524348"/>
    <w:rsid w:val="00526C5D"/>
    <w:rsid w:val="00531DCC"/>
    <w:rsid w:val="00537064"/>
    <w:rsid w:val="00542F48"/>
    <w:rsid w:val="005445E7"/>
    <w:rsid w:val="00547CE2"/>
    <w:rsid w:val="0055523C"/>
    <w:rsid w:val="00555773"/>
    <w:rsid w:val="0056183C"/>
    <w:rsid w:val="00561E61"/>
    <w:rsid w:val="00567759"/>
    <w:rsid w:val="00570A68"/>
    <w:rsid w:val="0057526C"/>
    <w:rsid w:val="005757C5"/>
    <w:rsid w:val="00577333"/>
    <w:rsid w:val="005776AD"/>
    <w:rsid w:val="00577FA1"/>
    <w:rsid w:val="00580258"/>
    <w:rsid w:val="00580CDE"/>
    <w:rsid w:val="00581706"/>
    <w:rsid w:val="0058328E"/>
    <w:rsid w:val="00584583"/>
    <w:rsid w:val="00584F9F"/>
    <w:rsid w:val="00590192"/>
    <w:rsid w:val="005925C5"/>
    <w:rsid w:val="0059493E"/>
    <w:rsid w:val="00594F89"/>
    <w:rsid w:val="00595DD1"/>
    <w:rsid w:val="005969B3"/>
    <w:rsid w:val="005A256D"/>
    <w:rsid w:val="005A49FC"/>
    <w:rsid w:val="005A4C42"/>
    <w:rsid w:val="005B13D5"/>
    <w:rsid w:val="005B3571"/>
    <w:rsid w:val="005B386E"/>
    <w:rsid w:val="005C05B4"/>
    <w:rsid w:val="005C243D"/>
    <w:rsid w:val="005C4108"/>
    <w:rsid w:val="005C506E"/>
    <w:rsid w:val="005C6F3E"/>
    <w:rsid w:val="005C7357"/>
    <w:rsid w:val="005C7E9C"/>
    <w:rsid w:val="005D0BA6"/>
    <w:rsid w:val="005D388D"/>
    <w:rsid w:val="005D612D"/>
    <w:rsid w:val="005E29F1"/>
    <w:rsid w:val="005E2BDA"/>
    <w:rsid w:val="005E685D"/>
    <w:rsid w:val="005F726E"/>
    <w:rsid w:val="00600ABD"/>
    <w:rsid w:val="00601E9D"/>
    <w:rsid w:val="006046E6"/>
    <w:rsid w:val="00604FCB"/>
    <w:rsid w:val="00610143"/>
    <w:rsid w:val="00620A28"/>
    <w:rsid w:val="006234B9"/>
    <w:rsid w:val="006362C5"/>
    <w:rsid w:val="00642C75"/>
    <w:rsid w:val="006431BC"/>
    <w:rsid w:val="00646A82"/>
    <w:rsid w:val="00646FFE"/>
    <w:rsid w:val="0065077A"/>
    <w:rsid w:val="00651777"/>
    <w:rsid w:val="006546CF"/>
    <w:rsid w:val="006564A7"/>
    <w:rsid w:val="00656777"/>
    <w:rsid w:val="00662EB3"/>
    <w:rsid w:val="00663E92"/>
    <w:rsid w:val="0066548E"/>
    <w:rsid w:val="00676E82"/>
    <w:rsid w:val="00681247"/>
    <w:rsid w:val="00685CDF"/>
    <w:rsid w:val="006939BD"/>
    <w:rsid w:val="00696E36"/>
    <w:rsid w:val="006A3777"/>
    <w:rsid w:val="006A4121"/>
    <w:rsid w:val="006A576E"/>
    <w:rsid w:val="006A706C"/>
    <w:rsid w:val="006B1169"/>
    <w:rsid w:val="006B4CB9"/>
    <w:rsid w:val="006C179F"/>
    <w:rsid w:val="006C24FA"/>
    <w:rsid w:val="006C26F7"/>
    <w:rsid w:val="006C2B68"/>
    <w:rsid w:val="006C5013"/>
    <w:rsid w:val="006C5C99"/>
    <w:rsid w:val="006D36FC"/>
    <w:rsid w:val="006D6147"/>
    <w:rsid w:val="006D70CA"/>
    <w:rsid w:val="006D7E97"/>
    <w:rsid w:val="006E5A39"/>
    <w:rsid w:val="006E608C"/>
    <w:rsid w:val="006F0DD3"/>
    <w:rsid w:val="006F3161"/>
    <w:rsid w:val="006F3ADC"/>
    <w:rsid w:val="006F3BA1"/>
    <w:rsid w:val="006F5BAB"/>
    <w:rsid w:val="00700127"/>
    <w:rsid w:val="007014C0"/>
    <w:rsid w:val="00704149"/>
    <w:rsid w:val="007055B4"/>
    <w:rsid w:val="0070686E"/>
    <w:rsid w:val="007076AF"/>
    <w:rsid w:val="007137A6"/>
    <w:rsid w:val="007235D4"/>
    <w:rsid w:val="00724FAF"/>
    <w:rsid w:val="00731183"/>
    <w:rsid w:val="00734352"/>
    <w:rsid w:val="00736183"/>
    <w:rsid w:val="0074068A"/>
    <w:rsid w:val="0074117B"/>
    <w:rsid w:val="00741796"/>
    <w:rsid w:val="0074266D"/>
    <w:rsid w:val="0074276B"/>
    <w:rsid w:val="00742D2F"/>
    <w:rsid w:val="00743B75"/>
    <w:rsid w:val="0074482E"/>
    <w:rsid w:val="00744EE9"/>
    <w:rsid w:val="007458DD"/>
    <w:rsid w:val="00752C3A"/>
    <w:rsid w:val="00752C97"/>
    <w:rsid w:val="0075590F"/>
    <w:rsid w:val="00757AC1"/>
    <w:rsid w:val="0076217D"/>
    <w:rsid w:val="00764458"/>
    <w:rsid w:val="0076711E"/>
    <w:rsid w:val="0076713B"/>
    <w:rsid w:val="007722F3"/>
    <w:rsid w:val="00774094"/>
    <w:rsid w:val="00775179"/>
    <w:rsid w:val="007764B2"/>
    <w:rsid w:val="00781A1A"/>
    <w:rsid w:val="00781D2E"/>
    <w:rsid w:val="007839E6"/>
    <w:rsid w:val="0078620D"/>
    <w:rsid w:val="007868A9"/>
    <w:rsid w:val="00787771"/>
    <w:rsid w:val="00787A48"/>
    <w:rsid w:val="007905AE"/>
    <w:rsid w:val="00790837"/>
    <w:rsid w:val="007917E5"/>
    <w:rsid w:val="00797BB3"/>
    <w:rsid w:val="007A0876"/>
    <w:rsid w:val="007A0C2C"/>
    <w:rsid w:val="007A1AFC"/>
    <w:rsid w:val="007A212B"/>
    <w:rsid w:val="007A5BC2"/>
    <w:rsid w:val="007A62EC"/>
    <w:rsid w:val="007B44E0"/>
    <w:rsid w:val="007B753E"/>
    <w:rsid w:val="007C02D9"/>
    <w:rsid w:val="007C031A"/>
    <w:rsid w:val="007C088D"/>
    <w:rsid w:val="007C0E18"/>
    <w:rsid w:val="007C32EA"/>
    <w:rsid w:val="007C5892"/>
    <w:rsid w:val="007C68E6"/>
    <w:rsid w:val="007D101F"/>
    <w:rsid w:val="007D1F2F"/>
    <w:rsid w:val="007D61A4"/>
    <w:rsid w:val="007D68F6"/>
    <w:rsid w:val="007D72E7"/>
    <w:rsid w:val="007D7A47"/>
    <w:rsid w:val="007D7F7A"/>
    <w:rsid w:val="007E0F13"/>
    <w:rsid w:val="007E283E"/>
    <w:rsid w:val="007F0C01"/>
    <w:rsid w:val="007F10AB"/>
    <w:rsid w:val="007F19F3"/>
    <w:rsid w:val="007F1A09"/>
    <w:rsid w:val="007F1B2A"/>
    <w:rsid w:val="007F3595"/>
    <w:rsid w:val="007F3780"/>
    <w:rsid w:val="007F580B"/>
    <w:rsid w:val="007F638D"/>
    <w:rsid w:val="007F6B71"/>
    <w:rsid w:val="007F7C30"/>
    <w:rsid w:val="007F7C4A"/>
    <w:rsid w:val="008005D8"/>
    <w:rsid w:val="00805797"/>
    <w:rsid w:val="00807213"/>
    <w:rsid w:val="00810AC9"/>
    <w:rsid w:val="00813006"/>
    <w:rsid w:val="0081731E"/>
    <w:rsid w:val="0083191B"/>
    <w:rsid w:val="00832024"/>
    <w:rsid w:val="008418D3"/>
    <w:rsid w:val="008422FC"/>
    <w:rsid w:val="00845731"/>
    <w:rsid w:val="0084685A"/>
    <w:rsid w:val="00850B05"/>
    <w:rsid w:val="00851017"/>
    <w:rsid w:val="0085241E"/>
    <w:rsid w:val="0085574C"/>
    <w:rsid w:val="0085593C"/>
    <w:rsid w:val="008561CF"/>
    <w:rsid w:val="00860A65"/>
    <w:rsid w:val="00862671"/>
    <w:rsid w:val="00862AC3"/>
    <w:rsid w:val="00863955"/>
    <w:rsid w:val="0086637D"/>
    <w:rsid w:val="00867A36"/>
    <w:rsid w:val="00870B4D"/>
    <w:rsid w:val="0087156C"/>
    <w:rsid w:val="008716E1"/>
    <w:rsid w:val="00871D78"/>
    <w:rsid w:val="008778A4"/>
    <w:rsid w:val="008805CF"/>
    <w:rsid w:val="0088372C"/>
    <w:rsid w:val="00885353"/>
    <w:rsid w:val="008924BE"/>
    <w:rsid w:val="00893D34"/>
    <w:rsid w:val="008941B6"/>
    <w:rsid w:val="008945DA"/>
    <w:rsid w:val="00896D5B"/>
    <w:rsid w:val="00896FEE"/>
    <w:rsid w:val="0089711F"/>
    <w:rsid w:val="008979DD"/>
    <w:rsid w:val="008A0809"/>
    <w:rsid w:val="008A3D0C"/>
    <w:rsid w:val="008A7E5D"/>
    <w:rsid w:val="008B4214"/>
    <w:rsid w:val="008B4687"/>
    <w:rsid w:val="008B4F65"/>
    <w:rsid w:val="008B6F2D"/>
    <w:rsid w:val="008B7A27"/>
    <w:rsid w:val="008B7C6D"/>
    <w:rsid w:val="008C2F0C"/>
    <w:rsid w:val="008C3AEC"/>
    <w:rsid w:val="008D37BB"/>
    <w:rsid w:val="008D4137"/>
    <w:rsid w:val="008D4D4C"/>
    <w:rsid w:val="008D64B6"/>
    <w:rsid w:val="008D65D6"/>
    <w:rsid w:val="008D6E84"/>
    <w:rsid w:val="008D7333"/>
    <w:rsid w:val="008E203A"/>
    <w:rsid w:val="008E326B"/>
    <w:rsid w:val="008E4337"/>
    <w:rsid w:val="008E5638"/>
    <w:rsid w:val="008E6C64"/>
    <w:rsid w:val="008F16B7"/>
    <w:rsid w:val="008F1F78"/>
    <w:rsid w:val="00901312"/>
    <w:rsid w:val="009032DD"/>
    <w:rsid w:val="00904D6B"/>
    <w:rsid w:val="00904D86"/>
    <w:rsid w:val="009061F4"/>
    <w:rsid w:val="0090738B"/>
    <w:rsid w:val="00910806"/>
    <w:rsid w:val="0092126C"/>
    <w:rsid w:val="009224D4"/>
    <w:rsid w:val="00922F02"/>
    <w:rsid w:val="0092503D"/>
    <w:rsid w:val="00932658"/>
    <w:rsid w:val="00933991"/>
    <w:rsid w:val="00936C7B"/>
    <w:rsid w:val="00942964"/>
    <w:rsid w:val="00944119"/>
    <w:rsid w:val="009502E3"/>
    <w:rsid w:val="009507A3"/>
    <w:rsid w:val="0095104D"/>
    <w:rsid w:val="009528CA"/>
    <w:rsid w:val="00953E03"/>
    <w:rsid w:val="00960B1A"/>
    <w:rsid w:val="00963CFC"/>
    <w:rsid w:val="00966350"/>
    <w:rsid w:val="00971BF5"/>
    <w:rsid w:val="00972467"/>
    <w:rsid w:val="00974E58"/>
    <w:rsid w:val="009750F6"/>
    <w:rsid w:val="0097549F"/>
    <w:rsid w:val="0097604C"/>
    <w:rsid w:val="00976DDC"/>
    <w:rsid w:val="00977856"/>
    <w:rsid w:val="0098017E"/>
    <w:rsid w:val="00982039"/>
    <w:rsid w:val="00984C25"/>
    <w:rsid w:val="009865AB"/>
    <w:rsid w:val="00986C3F"/>
    <w:rsid w:val="00993E34"/>
    <w:rsid w:val="00994B2F"/>
    <w:rsid w:val="009A0463"/>
    <w:rsid w:val="009A1618"/>
    <w:rsid w:val="009A16B2"/>
    <w:rsid w:val="009A19C8"/>
    <w:rsid w:val="009A1B24"/>
    <w:rsid w:val="009A3DA6"/>
    <w:rsid w:val="009B0654"/>
    <w:rsid w:val="009B0761"/>
    <w:rsid w:val="009B1BCA"/>
    <w:rsid w:val="009B323E"/>
    <w:rsid w:val="009C1372"/>
    <w:rsid w:val="009C1B21"/>
    <w:rsid w:val="009C5ED2"/>
    <w:rsid w:val="009D0948"/>
    <w:rsid w:val="009D12F8"/>
    <w:rsid w:val="009D3F1E"/>
    <w:rsid w:val="009D4467"/>
    <w:rsid w:val="009D44F5"/>
    <w:rsid w:val="009E06A7"/>
    <w:rsid w:val="009E5189"/>
    <w:rsid w:val="009E67C5"/>
    <w:rsid w:val="009F3AE2"/>
    <w:rsid w:val="009F4CAA"/>
    <w:rsid w:val="009F5423"/>
    <w:rsid w:val="009F5C1E"/>
    <w:rsid w:val="00A010DE"/>
    <w:rsid w:val="00A02A59"/>
    <w:rsid w:val="00A048F1"/>
    <w:rsid w:val="00A05FEA"/>
    <w:rsid w:val="00A126A6"/>
    <w:rsid w:val="00A17F18"/>
    <w:rsid w:val="00A233D2"/>
    <w:rsid w:val="00A2381E"/>
    <w:rsid w:val="00A23B8C"/>
    <w:rsid w:val="00A25D75"/>
    <w:rsid w:val="00A30E5B"/>
    <w:rsid w:val="00A331EA"/>
    <w:rsid w:val="00A34C6E"/>
    <w:rsid w:val="00A35B25"/>
    <w:rsid w:val="00A366BE"/>
    <w:rsid w:val="00A368BC"/>
    <w:rsid w:val="00A36FD6"/>
    <w:rsid w:val="00A43473"/>
    <w:rsid w:val="00A45391"/>
    <w:rsid w:val="00A45544"/>
    <w:rsid w:val="00A45F1F"/>
    <w:rsid w:val="00A476ED"/>
    <w:rsid w:val="00A50DF3"/>
    <w:rsid w:val="00A52F93"/>
    <w:rsid w:val="00A540F1"/>
    <w:rsid w:val="00A5655D"/>
    <w:rsid w:val="00A60B1E"/>
    <w:rsid w:val="00A62A6B"/>
    <w:rsid w:val="00A64D89"/>
    <w:rsid w:val="00A653B7"/>
    <w:rsid w:val="00A67DD9"/>
    <w:rsid w:val="00A70E00"/>
    <w:rsid w:val="00A7311C"/>
    <w:rsid w:val="00A731F7"/>
    <w:rsid w:val="00A774B8"/>
    <w:rsid w:val="00A82FA4"/>
    <w:rsid w:val="00A869A3"/>
    <w:rsid w:val="00A878CE"/>
    <w:rsid w:val="00A87E6B"/>
    <w:rsid w:val="00A93E70"/>
    <w:rsid w:val="00A94857"/>
    <w:rsid w:val="00A97A0B"/>
    <w:rsid w:val="00AA3440"/>
    <w:rsid w:val="00AB1535"/>
    <w:rsid w:val="00AB2FE5"/>
    <w:rsid w:val="00AB35AE"/>
    <w:rsid w:val="00AC6C42"/>
    <w:rsid w:val="00AD0EFC"/>
    <w:rsid w:val="00AD46B1"/>
    <w:rsid w:val="00AD59C9"/>
    <w:rsid w:val="00AE096D"/>
    <w:rsid w:val="00AE203A"/>
    <w:rsid w:val="00AE281A"/>
    <w:rsid w:val="00AE52DF"/>
    <w:rsid w:val="00AE7944"/>
    <w:rsid w:val="00AF1E94"/>
    <w:rsid w:val="00AF26F0"/>
    <w:rsid w:val="00AF2C85"/>
    <w:rsid w:val="00AF65C0"/>
    <w:rsid w:val="00AF6E3F"/>
    <w:rsid w:val="00B009A2"/>
    <w:rsid w:val="00B02CAA"/>
    <w:rsid w:val="00B03C1D"/>
    <w:rsid w:val="00B03CB0"/>
    <w:rsid w:val="00B055A4"/>
    <w:rsid w:val="00B06A2D"/>
    <w:rsid w:val="00B06ED6"/>
    <w:rsid w:val="00B07129"/>
    <w:rsid w:val="00B07AD9"/>
    <w:rsid w:val="00B123C4"/>
    <w:rsid w:val="00B16276"/>
    <w:rsid w:val="00B16DAB"/>
    <w:rsid w:val="00B17CCE"/>
    <w:rsid w:val="00B2066C"/>
    <w:rsid w:val="00B20790"/>
    <w:rsid w:val="00B227ED"/>
    <w:rsid w:val="00B22921"/>
    <w:rsid w:val="00B22AC5"/>
    <w:rsid w:val="00B31115"/>
    <w:rsid w:val="00B319E8"/>
    <w:rsid w:val="00B32056"/>
    <w:rsid w:val="00B35A70"/>
    <w:rsid w:val="00B409E3"/>
    <w:rsid w:val="00B43AE2"/>
    <w:rsid w:val="00B44E7D"/>
    <w:rsid w:val="00B46AD0"/>
    <w:rsid w:val="00B475A4"/>
    <w:rsid w:val="00B50000"/>
    <w:rsid w:val="00B52A97"/>
    <w:rsid w:val="00B56284"/>
    <w:rsid w:val="00B600B0"/>
    <w:rsid w:val="00B615E6"/>
    <w:rsid w:val="00B71578"/>
    <w:rsid w:val="00B72B5B"/>
    <w:rsid w:val="00B7454B"/>
    <w:rsid w:val="00B749D2"/>
    <w:rsid w:val="00B75BE4"/>
    <w:rsid w:val="00B8750D"/>
    <w:rsid w:val="00B940F9"/>
    <w:rsid w:val="00BA11DE"/>
    <w:rsid w:val="00BA1910"/>
    <w:rsid w:val="00BA197E"/>
    <w:rsid w:val="00BA4A54"/>
    <w:rsid w:val="00BA6E08"/>
    <w:rsid w:val="00BB2394"/>
    <w:rsid w:val="00BB4F40"/>
    <w:rsid w:val="00BC07BB"/>
    <w:rsid w:val="00BC0F3A"/>
    <w:rsid w:val="00BC20EF"/>
    <w:rsid w:val="00BD4DB3"/>
    <w:rsid w:val="00BD5EBB"/>
    <w:rsid w:val="00BE1460"/>
    <w:rsid w:val="00BE37FF"/>
    <w:rsid w:val="00BE498A"/>
    <w:rsid w:val="00BE4B84"/>
    <w:rsid w:val="00BE72E0"/>
    <w:rsid w:val="00BE7851"/>
    <w:rsid w:val="00BE7F0E"/>
    <w:rsid w:val="00BF2EFE"/>
    <w:rsid w:val="00BF66C6"/>
    <w:rsid w:val="00BF6710"/>
    <w:rsid w:val="00C011D7"/>
    <w:rsid w:val="00C02A9C"/>
    <w:rsid w:val="00C07993"/>
    <w:rsid w:val="00C11487"/>
    <w:rsid w:val="00C13DCE"/>
    <w:rsid w:val="00C21E7B"/>
    <w:rsid w:val="00C239FD"/>
    <w:rsid w:val="00C241A4"/>
    <w:rsid w:val="00C24F81"/>
    <w:rsid w:val="00C25823"/>
    <w:rsid w:val="00C27F44"/>
    <w:rsid w:val="00C34A14"/>
    <w:rsid w:val="00C41AC7"/>
    <w:rsid w:val="00C435C3"/>
    <w:rsid w:val="00C44399"/>
    <w:rsid w:val="00C5065B"/>
    <w:rsid w:val="00C50A71"/>
    <w:rsid w:val="00C51840"/>
    <w:rsid w:val="00C5285D"/>
    <w:rsid w:val="00C61DAB"/>
    <w:rsid w:val="00C62365"/>
    <w:rsid w:val="00C6364D"/>
    <w:rsid w:val="00C747A7"/>
    <w:rsid w:val="00C81498"/>
    <w:rsid w:val="00C81A1C"/>
    <w:rsid w:val="00C90D78"/>
    <w:rsid w:val="00C95217"/>
    <w:rsid w:val="00C97EAB"/>
    <w:rsid w:val="00CA41E3"/>
    <w:rsid w:val="00CA4F44"/>
    <w:rsid w:val="00CA53D4"/>
    <w:rsid w:val="00CA77F8"/>
    <w:rsid w:val="00CB1237"/>
    <w:rsid w:val="00CB1304"/>
    <w:rsid w:val="00CB2701"/>
    <w:rsid w:val="00CB6369"/>
    <w:rsid w:val="00CB6CBE"/>
    <w:rsid w:val="00CC2AB8"/>
    <w:rsid w:val="00CC65D7"/>
    <w:rsid w:val="00CD0345"/>
    <w:rsid w:val="00CD2572"/>
    <w:rsid w:val="00CD25CA"/>
    <w:rsid w:val="00CD4190"/>
    <w:rsid w:val="00CD4207"/>
    <w:rsid w:val="00CD4E56"/>
    <w:rsid w:val="00CE1A0D"/>
    <w:rsid w:val="00CE1F67"/>
    <w:rsid w:val="00CE4CD0"/>
    <w:rsid w:val="00CE4F73"/>
    <w:rsid w:val="00CE5C4B"/>
    <w:rsid w:val="00CE6D63"/>
    <w:rsid w:val="00CF2250"/>
    <w:rsid w:val="00CF768E"/>
    <w:rsid w:val="00CF7EC9"/>
    <w:rsid w:val="00D02D04"/>
    <w:rsid w:val="00D05B8F"/>
    <w:rsid w:val="00D078B5"/>
    <w:rsid w:val="00D1147D"/>
    <w:rsid w:val="00D14075"/>
    <w:rsid w:val="00D21FB5"/>
    <w:rsid w:val="00D22F1D"/>
    <w:rsid w:val="00D313A8"/>
    <w:rsid w:val="00D33F96"/>
    <w:rsid w:val="00D35124"/>
    <w:rsid w:val="00D352C1"/>
    <w:rsid w:val="00D37070"/>
    <w:rsid w:val="00D4001B"/>
    <w:rsid w:val="00D42CD8"/>
    <w:rsid w:val="00D4579C"/>
    <w:rsid w:val="00D46BFC"/>
    <w:rsid w:val="00D54BFF"/>
    <w:rsid w:val="00D566C5"/>
    <w:rsid w:val="00D6143B"/>
    <w:rsid w:val="00D62788"/>
    <w:rsid w:val="00D628AB"/>
    <w:rsid w:val="00D65883"/>
    <w:rsid w:val="00D72016"/>
    <w:rsid w:val="00D735E8"/>
    <w:rsid w:val="00D808ED"/>
    <w:rsid w:val="00D837EF"/>
    <w:rsid w:val="00D86A10"/>
    <w:rsid w:val="00D90D11"/>
    <w:rsid w:val="00D91727"/>
    <w:rsid w:val="00D937DD"/>
    <w:rsid w:val="00D9589E"/>
    <w:rsid w:val="00DA18EF"/>
    <w:rsid w:val="00DB4774"/>
    <w:rsid w:val="00DB60F6"/>
    <w:rsid w:val="00DB729F"/>
    <w:rsid w:val="00DB75F8"/>
    <w:rsid w:val="00DC07BE"/>
    <w:rsid w:val="00DC17D9"/>
    <w:rsid w:val="00DC5494"/>
    <w:rsid w:val="00DD2E16"/>
    <w:rsid w:val="00DD4C10"/>
    <w:rsid w:val="00DD6245"/>
    <w:rsid w:val="00DD6817"/>
    <w:rsid w:val="00DE2733"/>
    <w:rsid w:val="00DE2D6F"/>
    <w:rsid w:val="00DF0622"/>
    <w:rsid w:val="00DF4548"/>
    <w:rsid w:val="00DF4D8F"/>
    <w:rsid w:val="00DF4F72"/>
    <w:rsid w:val="00E07937"/>
    <w:rsid w:val="00E1365A"/>
    <w:rsid w:val="00E1531B"/>
    <w:rsid w:val="00E2174D"/>
    <w:rsid w:val="00E23AA8"/>
    <w:rsid w:val="00E30C0F"/>
    <w:rsid w:val="00E30F41"/>
    <w:rsid w:val="00E32571"/>
    <w:rsid w:val="00E36C50"/>
    <w:rsid w:val="00E37BED"/>
    <w:rsid w:val="00E37FA5"/>
    <w:rsid w:val="00E42DE3"/>
    <w:rsid w:val="00E45A3C"/>
    <w:rsid w:val="00E4700F"/>
    <w:rsid w:val="00E505FB"/>
    <w:rsid w:val="00E54521"/>
    <w:rsid w:val="00E54D06"/>
    <w:rsid w:val="00E672C8"/>
    <w:rsid w:val="00E73249"/>
    <w:rsid w:val="00E75721"/>
    <w:rsid w:val="00E77241"/>
    <w:rsid w:val="00E805DE"/>
    <w:rsid w:val="00E82B00"/>
    <w:rsid w:val="00E862F1"/>
    <w:rsid w:val="00E86A46"/>
    <w:rsid w:val="00E9037A"/>
    <w:rsid w:val="00E92066"/>
    <w:rsid w:val="00E9426B"/>
    <w:rsid w:val="00EA1C54"/>
    <w:rsid w:val="00EA4602"/>
    <w:rsid w:val="00EA5478"/>
    <w:rsid w:val="00EB53CB"/>
    <w:rsid w:val="00EB6BDD"/>
    <w:rsid w:val="00EB6F9B"/>
    <w:rsid w:val="00EB76D0"/>
    <w:rsid w:val="00EC556F"/>
    <w:rsid w:val="00EC5787"/>
    <w:rsid w:val="00EC5990"/>
    <w:rsid w:val="00EC7144"/>
    <w:rsid w:val="00EC74FA"/>
    <w:rsid w:val="00EC760A"/>
    <w:rsid w:val="00ED2F36"/>
    <w:rsid w:val="00ED4A33"/>
    <w:rsid w:val="00EE0D2D"/>
    <w:rsid w:val="00EE3285"/>
    <w:rsid w:val="00EE4B44"/>
    <w:rsid w:val="00EE7199"/>
    <w:rsid w:val="00F012BC"/>
    <w:rsid w:val="00F0175F"/>
    <w:rsid w:val="00F02996"/>
    <w:rsid w:val="00F03DE3"/>
    <w:rsid w:val="00F04B9C"/>
    <w:rsid w:val="00F0594D"/>
    <w:rsid w:val="00F11168"/>
    <w:rsid w:val="00F11F85"/>
    <w:rsid w:val="00F156A4"/>
    <w:rsid w:val="00F2397D"/>
    <w:rsid w:val="00F23CC3"/>
    <w:rsid w:val="00F247A1"/>
    <w:rsid w:val="00F25246"/>
    <w:rsid w:val="00F25F90"/>
    <w:rsid w:val="00F26402"/>
    <w:rsid w:val="00F30583"/>
    <w:rsid w:val="00F32BC4"/>
    <w:rsid w:val="00F36283"/>
    <w:rsid w:val="00F37D2D"/>
    <w:rsid w:val="00F37EFF"/>
    <w:rsid w:val="00F4098C"/>
    <w:rsid w:val="00F4352B"/>
    <w:rsid w:val="00F4490F"/>
    <w:rsid w:val="00F566D8"/>
    <w:rsid w:val="00F60161"/>
    <w:rsid w:val="00F610C1"/>
    <w:rsid w:val="00F62866"/>
    <w:rsid w:val="00F642D7"/>
    <w:rsid w:val="00F7149B"/>
    <w:rsid w:val="00F716F6"/>
    <w:rsid w:val="00F73A88"/>
    <w:rsid w:val="00F751DD"/>
    <w:rsid w:val="00F76100"/>
    <w:rsid w:val="00F7678F"/>
    <w:rsid w:val="00F81A4C"/>
    <w:rsid w:val="00F84372"/>
    <w:rsid w:val="00F876C2"/>
    <w:rsid w:val="00F9280A"/>
    <w:rsid w:val="00F92C2A"/>
    <w:rsid w:val="00F93ABF"/>
    <w:rsid w:val="00F9524A"/>
    <w:rsid w:val="00FA1169"/>
    <w:rsid w:val="00FA3A05"/>
    <w:rsid w:val="00FA47EB"/>
    <w:rsid w:val="00FB2CFB"/>
    <w:rsid w:val="00FB61BD"/>
    <w:rsid w:val="00FC01E1"/>
    <w:rsid w:val="00FC02FE"/>
    <w:rsid w:val="00FC217C"/>
    <w:rsid w:val="00FC2779"/>
    <w:rsid w:val="00FC53FE"/>
    <w:rsid w:val="00FC61C6"/>
    <w:rsid w:val="00FC6B96"/>
    <w:rsid w:val="00FD3C4F"/>
    <w:rsid w:val="00FD4B3F"/>
    <w:rsid w:val="00FD70F7"/>
    <w:rsid w:val="00FE07F6"/>
    <w:rsid w:val="00FE1504"/>
    <w:rsid w:val="00FE20F9"/>
    <w:rsid w:val="00FE2227"/>
    <w:rsid w:val="00FE4D1C"/>
    <w:rsid w:val="00FE4FA5"/>
    <w:rsid w:val="00FF5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0928B"/>
  <w15:docId w15:val="{15F8B4C0-5596-456A-9200-16A0BA9FD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ka-GE" w:eastAsia="ka-G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A39"/>
    <w:rPr>
      <w:sz w:val="24"/>
      <w:lang w:val="ru-RU" w:eastAsia="ru-RU"/>
    </w:rPr>
  </w:style>
  <w:style w:type="paragraph" w:styleId="Heading2">
    <w:name w:val="heading 2"/>
    <w:basedOn w:val="Normal"/>
    <w:next w:val="Normal"/>
    <w:qFormat/>
    <w:rsid w:val="006E5A39"/>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E5A39"/>
    <w:pPr>
      <w:jc w:val="center"/>
    </w:pPr>
    <w:rPr>
      <w:b/>
    </w:rPr>
  </w:style>
  <w:style w:type="paragraph" w:styleId="BodyText2">
    <w:name w:val="Body Text 2"/>
    <w:basedOn w:val="Normal"/>
    <w:rsid w:val="006E5A39"/>
    <w:pPr>
      <w:jc w:val="both"/>
    </w:pPr>
    <w:rPr>
      <w:sz w:val="28"/>
    </w:rPr>
  </w:style>
  <w:style w:type="paragraph" w:styleId="NormalWeb">
    <w:name w:val="Normal (Web)"/>
    <w:basedOn w:val="Normal"/>
    <w:uiPriority w:val="99"/>
    <w:rsid w:val="006E5A39"/>
    <w:pPr>
      <w:spacing w:before="100" w:beforeAutospacing="1" w:after="100" w:afterAutospacing="1"/>
    </w:pPr>
    <w:rPr>
      <w:szCs w:val="24"/>
    </w:rPr>
  </w:style>
  <w:style w:type="table" w:styleId="TableGrid">
    <w:name w:val="Table Grid"/>
    <w:basedOn w:val="TableNormal"/>
    <w:rsid w:val="006E5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4857"/>
    <w:pPr>
      <w:ind w:left="708"/>
    </w:pPr>
  </w:style>
  <w:style w:type="paragraph" w:styleId="Footer">
    <w:name w:val="footer"/>
    <w:basedOn w:val="Normal"/>
    <w:link w:val="FooterChar"/>
    <w:rsid w:val="00A94857"/>
    <w:pPr>
      <w:tabs>
        <w:tab w:val="center" w:pos="4320"/>
        <w:tab w:val="right" w:pos="8640"/>
      </w:tabs>
    </w:pPr>
    <w:rPr>
      <w:sz w:val="20"/>
      <w:lang w:val="en-US" w:eastAsia="ko-KR"/>
    </w:rPr>
  </w:style>
  <w:style w:type="character" w:customStyle="1" w:styleId="FooterChar">
    <w:name w:val="Footer Char"/>
    <w:link w:val="Footer"/>
    <w:rsid w:val="00A94857"/>
    <w:rPr>
      <w:lang w:val="en-US" w:eastAsia="ko-KR"/>
    </w:rPr>
  </w:style>
  <w:style w:type="paragraph" w:styleId="FootnoteText">
    <w:name w:val="footnote text"/>
    <w:basedOn w:val="Normal"/>
    <w:link w:val="FootnoteTextChar"/>
    <w:rsid w:val="00A94857"/>
    <w:rPr>
      <w:sz w:val="20"/>
      <w:lang w:val="en-US" w:eastAsia="ko-KR"/>
    </w:rPr>
  </w:style>
  <w:style w:type="character" w:customStyle="1" w:styleId="FootnoteTextChar">
    <w:name w:val="Footnote Text Char"/>
    <w:link w:val="FootnoteText"/>
    <w:rsid w:val="00A94857"/>
    <w:rPr>
      <w:lang w:val="en-US" w:eastAsia="ko-KR"/>
    </w:rPr>
  </w:style>
  <w:style w:type="character" w:styleId="FootnoteReference">
    <w:name w:val="footnote reference"/>
    <w:uiPriority w:val="99"/>
    <w:rsid w:val="00A94857"/>
    <w:rPr>
      <w:vertAlign w:val="superscript"/>
    </w:rPr>
  </w:style>
  <w:style w:type="paragraph" w:customStyle="1" w:styleId="AralkYok">
    <w:name w:val="Aralık Yok"/>
    <w:qFormat/>
    <w:rsid w:val="006B4CB9"/>
    <w:rPr>
      <w:sz w:val="24"/>
      <w:szCs w:val="24"/>
      <w:lang w:val="ru-RU" w:eastAsia="ru-RU"/>
    </w:rPr>
  </w:style>
  <w:style w:type="character" w:styleId="Strong">
    <w:name w:val="Strong"/>
    <w:qFormat/>
    <w:rsid w:val="00423856"/>
    <w:rPr>
      <w:b/>
      <w:bCs/>
    </w:rPr>
  </w:style>
  <w:style w:type="character" w:customStyle="1" w:styleId="FontStyle20">
    <w:name w:val="Font Style20"/>
    <w:rsid w:val="00423856"/>
    <w:rPr>
      <w:rFonts w:ascii="Times New Roman" w:hAnsi="Times New Roman" w:cs="Times New Roman"/>
      <w:sz w:val="22"/>
      <w:szCs w:val="22"/>
    </w:rPr>
  </w:style>
  <w:style w:type="paragraph" w:styleId="NoSpacing">
    <w:name w:val="No Spacing"/>
    <w:uiPriority w:val="1"/>
    <w:qFormat/>
    <w:rsid w:val="00966350"/>
    <w:rPr>
      <w:sz w:val="24"/>
      <w:szCs w:val="24"/>
      <w:lang w:val="ru-RU" w:eastAsia="ru-RU"/>
    </w:rPr>
  </w:style>
  <w:style w:type="paragraph" w:customStyle="1" w:styleId="opispole">
    <w:name w:val="opis_pole"/>
    <w:basedOn w:val="Normal"/>
    <w:rsid w:val="00966350"/>
    <w:pPr>
      <w:spacing w:before="57" w:after="100" w:afterAutospacing="1"/>
    </w:pPr>
    <w:rPr>
      <w:szCs w:val="24"/>
      <w:lang w:val="tr-TR" w:eastAsia="tr-TR"/>
    </w:rPr>
  </w:style>
  <w:style w:type="paragraph" w:customStyle="1" w:styleId="1">
    <w:name w:val="Абзац списка1"/>
    <w:basedOn w:val="Normal"/>
    <w:rsid w:val="00DE2D6F"/>
    <w:pPr>
      <w:spacing w:after="200" w:line="276" w:lineRule="auto"/>
      <w:ind w:left="720"/>
    </w:pPr>
    <w:rPr>
      <w:rFonts w:ascii="Calibri" w:hAnsi="Calibri" w:cs="Calibri"/>
      <w:sz w:val="22"/>
      <w:szCs w:val="22"/>
      <w:lang w:eastAsia="en-US"/>
    </w:rPr>
  </w:style>
  <w:style w:type="paragraph" w:styleId="BodyText">
    <w:name w:val="Body Text"/>
    <w:basedOn w:val="Normal"/>
    <w:link w:val="BodyTextChar"/>
    <w:rsid w:val="00481C2B"/>
    <w:pPr>
      <w:spacing w:after="120"/>
    </w:pPr>
    <w:rPr>
      <w:lang w:val="x-none" w:eastAsia="x-none"/>
    </w:rPr>
  </w:style>
  <w:style w:type="character" w:customStyle="1" w:styleId="BodyTextChar">
    <w:name w:val="Body Text Char"/>
    <w:link w:val="BodyText"/>
    <w:rsid w:val="00481C2B"/>
    <w:rPr>
      <w:sz w:val="24"/>
    </w:rPr>
  </w:style>
  <w:style w:type="paragraph" w:styleId="PlainText">
    <w:name w:val="Plain Text"/>
    <w:basedOn w:val="Normal"/>
    <w:link w:val="PlainTextChar"/>
    <w:rsid w:val="007A0C2C"/>
    <w:rPr>
      <w:rFonts w:ascii="Courier New" w:hAnsi="Courier New"/>
      <w:sz w:val="20"/>
      <w:lang w:val="x-none" w:eastAsia="x-none"/>
    </w:rPr>
  </w:style>
  <w:style w:type="character" w:customStyle="1" w:styleId="PlainTextChar">
    <w:name w:val="Plain Text Char"/>
    <w:link w:val="PlainText"/>
    <w:rsid w:val="007A0C2C"/>
    <w:rPr>
      <w:rFonts w:ascii="Courier New" w:hAnsi="Courier New" w:cs="Courier New"/>
    </w:rPr>
  </w:style>
  <w:style w:type="paragraph" w:styleId="Header">
    <w:name w:val="header"/>
    <w:basedOn w:val="Normal"/>
    <w:link w:val="HeaderChar"/>
    <w:rsid w:val="00813006"/>
    <w:pPr>
      <w:tabs>
        <w:tab w:val="center" w:pos="4320"/>
        <w:tab w:val="right" w:pos="8640"/>
      </w:tabs>
    </w:pPr>
    <w:rPr>
      <w:szCs w:val="24"/>
      <w:lang w:val="en-US" w:eastAsia="en-US"/>
    </w:rPr>
  </w:style>
  <w:style w:type="character" w:customStyle="1" w:styleId="HeaderChar">
    <w:name w:val="Header Char"/>
    <w:link w:val="Header"/>
    <w:rsid w:val="00813006"/>
    <w:rPr>
      <w:sz w:val="24"/>
      <w:szCs w:val="24"/>
      <w:lang w:val="en-US" w:eastAsia="en-US"/>
    </w:rPr>
  </w:style>
  <w:style w:type="paragraph" w:customStyle="1" w:styleId="opispoleabz">
    <w:name w:val="opis_pole_abz"/>
    <w:basedOn w:val="Normal"/>
    <w:rsid w:val="00F751DD"/>
    <w:pPr>
      <w:spacing w:before="100" w:beforeAutospacing="1" w:after="100" w:afterAutospacing="1"/>
    </w:pPr>
    <w:rPr>
      <w:szCs w:val="24"/>
    </w:rPr>
  </w:style>
  <w:style w:type="paragraph" w:customStyle="1" w:styleId="bullet">
    <w:name w:val="bullet"/>
    <w:basedOn w:val="Normal"/>
    <w:rsid w:val="00F751DD"/>
    <w:pPr>
      <w:spacing w:before="100" w:beforeAutospacing="1" w:after="100" w:afterAutospacing="1"/>
    </w:pPr>
    <w:rPr>
      <w:szCs w:val="24"/>
    </w:rPr>
  </w:style>
  <w:style w:type="character" w:customStyle="1" w:styleId="FontStyle36">
    <w:name w:val="Font Style36"/>
    <w:rsid w:val="00ED4A33"/>
    <w:rPr>
      <w:rFonts w:ascii="Times New Roman" w:hAnsi="Times New Roman" w:cs="Times New Roman"/>
      <w:sz w:val="22"/>
      <w:szCs w:val="22"/>
    </w:rPr>
  </w:style>
  <w:style w:type="character" w:customStyle="1" w:styleId="FontStyle30">
    <w:name w:val="Font Style30"/>
    <w:rsid w:val="00ED4A33"/>
    <w:rPr>
      <w:rFonts w:ascii="Times New Roman" w:hAnsi="Times New Roman" w:cs="Times New Roman"/>
      <w:i/>
      <w:iCs/>
      <w:sz w:val="22"/>
      <w:szCs w:val="22"/>
    </w:rPr>
  </w:style>
  <w:style w:type="character" w:styleId="Hyperlink">
    <w:name w:val="Hyperlink"/>
    <w:rsid w:val="003D2556"/>
    <w:rPr>
      <w:color w:val="0000FF"/>
      <w:u w:val="single"/>
    </w:rPr>
  </w:style>
  <w:style w:type="character" w:customStyle="1" w:styleId="tlid-translation">
    <w:name w:val="tlid-translation"/>
    <w:rsid w:val="0087156C"/>
  </w:style>
  <w:style w:type="character" w:customStyle="1" w:styleId="a">
    <w:name w:val="Основной текст_"/>
    <w:link w:val="4"/>
    <w:rsid w:val="0097604C"/>
    <w:rPr>
      <w:sz w:val="23"/>
      <w:szCs w:val="23"/>
      <w:shd w:val="clear" w:color="auto" w:fill="FFFFFF"/>
    </w:rPr>
  </w:style>
  <w:style w:type="paragraph" w:customStyle="1" w:styleId="4">
    <w:name w:val="Основной текст4"/>
    <w:basedOn w:val="Normal"/>
    <w:link w:val="a"/>
    <w:rsid w:val="0097604C"/>
    <w:pPr>
      <w:widowControl w:val="0"/>
      <w:shd w:val="clear" w:color="auto" w:fill="FFFFFF"/>
      <w:spacing w:after="300" w:line="326" w:lineRule="exact"/>
      <w:ind w:hanging="360"/>
    </w:pPr>
    <w:rPr>
      <w:sz w:val="23"/>
      <w:szCs w:val="23"/>
    </w:rPr>
  </w:style>
  <w:style w:type="character" w:customStyle="1" w:styleId="10">
    <w:name w:val="Неразрешенное упоминание1"/>
    <w:uiPriority w:val="99"/>
    <w:semiHidden/>
    <w:unhideWhenUsed/>
    <w:rsid w:val="00F25246"/>
    <w:rPr>
      <w:color w:val="605E5C"/>
      <w:shd w:val="clear" w:color="auto" w:fill="E1DFDD"/>
    </w:rPr>
  </w:style>
  <w:style w:type="paragraph" w:customStyle="1" w:styleId="Default">
    <w:name w:val="Default"/>
    <w:rsid w:val="00896FEE"/>
    <w:pPr>
      <w:autoSpaceDE w:val="0"/>
      <w:autoSpaceDN w:val="0"/>
      <w:adjustRightInd w:val="0"/>
    </w:pPr>
    <w:rPr>
      <w:color w:val="000000"/>
      <w:sz w:val="24"/>
      <w:szCs w:val="24"/>
      <w:lang w:val="ru-RU" w:eastAsia="ru-RU"/>
    </w:rPr>
  </w:style>
  <w:style w:type="paragraph" w:customStyle="1" w:styleId="1CharChar">
    <w:name w:val="Знак Знак1 Char Char Знак Знак"/>
    <w:basedOn w:val="Normal"/>
    <w:autoRedefine/>
    <w:rsid w:val="003C53D3"/>
    <w:pPr>
      <w:spacing w:after="160" w:line="360" w:lineRule="auto"/>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43470">
      <w:bodyDiv w:val="1"/>
      <w:marLeft w:val="0"/>
      <w:marRight w:val="0"/>
      <w:marTop w:val="0"/>
      <w:marBottom w:val="0"/>
      <w:divBdr>
        <w:top w:val="none" w:sz="0" w:space="0" w:color="auto"/>
        <w:left w:val="none" w:sz="0" w:space="0" w:color="auto"/>
        <w:bottom w:val="none" w:sz="0" w:space="0" w:color="auto"/>
        <w:right w:val="none" w:sz="0" w:space="0" w:color="auto"/>
      </w:divBdr>
    </w:div>
    <w:div w:id="281770166">
      <w:bodyDiv w:val="1"/>
      <w:marLeft w:val="0"/>
      <w:marRight w:val="0"/>
      <w:marTop w:val="0"/>
      <w:marBottom w:val="0"/>
      <w:divBdr>
        <w:top w:val="none" w:sz="0" w:space="0" w:color="auto"/>
        <w:left w:val="none" w:sz="0" w:space="0" w:color="auto"/>
        <w:bottom w:val="none" w:sz="0" w:space="0" w:color="auto"/>
        <w:right w:val="none" w:sz="0" w:space="0" w:color="auto"/>
      </w:divBdr>
    </w:div>
    <w:div w:id="423191315">
      <w:bodyDiv w:val="1"/>
      <w:marLeft w:val="0"/>
      <w:marRight w:val="0"/>
      <w:marTop w:val="0"/>
      <w:marBottom w:val="0"/>
      <w:divBdr>
        <w:top w:val="none" w:sz="0" w:space="0" w:color="auto"/>
        <w:left w:val="none" w:sz="0" w:space="0" w:color="auto"/>
        <w:bottom w:val="none" w:sz="0" w:space="0" w:color="auto"/>
        <w:right w:val="none" w:sz="0" w:space="0" w:color="auto"/>
      </w:divBdr>
    </w:div>
    <w:div w:id="774638222">
      <w:bodyDiv w:val="1"/>
      <w:marLeft w:val="0"/>
      <w:marRight w:val="0"/>
      <w:marTop w:val="0"/>
      <w:marBottom w:val="0"/>
      <w:divBdr>
        <w:top w:val="none" w:sz="0" w:space="0" w:color="auto"/>
        <w:left w:val="none" w:sz="0" w:space="0" w:color="auto"/>
        <w:bottom w:val="none" w:sz="0" w:space="0" w:color="auto"/>
        <w:right w:val="none" w:sz="0" w:space="0" w:color="auto"/>
      </w:divBdr>
    </w:div>
    <w:div w:id="806122647">
      <w:bodyDiv w:val="1"/>
      <w:marLeft w:val="0"/>
      <w:marRight w:val="0"/>
      <w:marTop w:val="0"/>
      <w:marBottom w:val="0"/>
      <w:divBdr>
        <w:top w:val="none" w:sz="0" w:space="0" w:color="auto"/>
        <w:left w:val="none" w:sz="0" w:space="0" w:color="auto"/>
        <w:bottom w:val="none" w:sz="0" w:space="0" w:color="auto"/>
        <w:right w:val="none" w:sz="0" w:space="0" w:color="auto"/>
      </w:divBdr>
    </w:div>
    <w:div w:id="811404049">
      <w:bodyDiv w:val="1"/>
      <w:marLeft w:val="0"/>
      <w:marRight w:val="0"/>
      <w:marTop w:val="0"/>
      <w:marBottom w:val="0"/>
      <w:divBdr>
        <w:top w:val="none" w:sz="0" w:space="0" w:color="auto"/>
        <w:left w:val="none" w:sz="0" w:space="0" w:color="auto"/>
        <w:bottom w:val="none" w:sz="0" w:space="0" w:color="auto"/>
        <w:right w:val="none" w:sz="0" w:space="0" w:color="auto"/>
      </w:divBdr>
    </w:div>
    <w:div w:id="856390931">
      <w:bodyDiv w:val="1"/>
      <w:marLeft w:val="0"/>
      <w:marRight w:val="0"/>
      <w:marTop w:val="0"/>
      <w:marBottom w:val="0"/>
      <w:divBdr>
        <w:top w:val="none" w:sz="0" w:space="0" w:color="auto"/>
        <w:left w:val="none" w:sz="0" w:space="0" w:color="auto"/>
        <w:bottom w:val="none" w:sz="0" w:space="0" w:color="auto"/>
        <w:right w:val="none" w:sz="0" w:space="0" w:color="auto"/>
      </w:divBdr>
      <w:divsChild>
        <w:div w:id="719940210">
          <w:marLeft w:val="0"/>
          <w:marRight w:val="0"/>
          <w:marTop w:val="0"/>
          <w:marBottom w:val="0"/>
          <w:divBdr>
            <w:top w:val="none" w:sz="0" w:space="0" w:color="auto"/>
            <w:left w:val="none" w:sz="0" w:space="0" w:color="auto"/>
            <w:bottom w:val="none" w:sz="0" w:space="0" w:color="auto"/>
            <w:right w:val="none" w:sz="0" w:space="0" w:color="auto"/>
          </w:divBdr>
        </w:div>
      </w:divsChild>
    </w:div>
    <w:div w:id="1077555895">
      <w:bodyDiv w:val="1"/>
      <w:marLeft w:val="0"/>
      <w:marRight w:val="0"/>
      <w:marTop w:val="0"/>
      <w:marBottom w:val="0"/>
      <w:divBdr>
        <w:top w:val="none" w:sz="0" w:space="0" w:color="auto"/>
        <w:left w:val="none" w:sz="0" w:space="0" w:color="auto"/>
        <w:bottom w:val="none" w:sz="0" w:space="0" w:color="auto"/>
        <w:right w:val="none" w:sz="0" w:space="0" w:color="auto"/>
      </w:divBdr>
    </w:div>
    <w:div w:id="1276987672">
      <w:bodyDiv w:val="1"/>
      <w:marLeft w:val="0"/>
      <w:marRight w:val="0"/>
      <w:marTop w:val="0"/>
      <w:marBottom w:val="0"/>
      <w:divBdr>
        <w:top w:val="none" w:sz="0" w:space="0" w:color="auto"/>
        <w:left w:val="none" w:sz="0" w:space="0" w:color="auto"/>
        <w:bottom w:val="none" w:sz="0" w:space="0" w:color="auto"/>
        <w:right w:val="none" w:sz="0" w:space="0" w:color="auto"/>
      </w:divBdr>
    </w:div>
    <w:div w:id="1317762775">
      <w:bodyDiv w:val="1"/>
      <w:marLeft w:val="0"/>
      <w:marRight w:val="0"/>
      <w:marTop w:val="0"/>
      <w:marBottom w:val="0"/>
      <w:divBdr>
        <w:top w:val="none" w:sz="0" w:space="0" w:color="auto"/>
        <w:left w:val="none" w:sz="0" w:space="0" w:color="auto"/>
        <w:bottom w:val="none" w:sz="0" w:space="0" w:color="auto"/>
        <w:right w:val="none" w:sz="0" w:space="0" w:color="auto"/>
      </w:divBdr>
    </w:div>
    <w:div w:id="1333875533">
      <w:bodyDiv w:val="1"/>
      <w:marLeft w:val="0"/>
      <w:marRight w:val="0"/>
      <w:marTop w:val="0"/>
      <w:marBottom w:val="0"/>
      <w:divBdr>
        <w:top w:val="none" w:sz="0" w:space="0" w:color="auto"/>
        <w:left w:val="none" w:sz="0" w:space="0" w:color="auto"/>
        <w:bottom w:val="none" w:sz="0" w:space="0" w:color="auto"/>
        <w:right w:val="none" w:sz="0" w:space="0" w:color="auto"/>
      </w:divBdr>
    </w:div>
    <w:div w:id="1504588698">
      <w:bodyDiv w:val="1"/>
      <w:marLeft w:val="0"/>
      <w:marRight w:val="0"/>
      <w:marTop w:val="0"/>
      <w:marBottom w:val="0"/>
      <w:divBdr>
        <w:top w:val="none" w:sz="0" w:space="0" w:color="auto"/>
        <w:left w:val="none" w:sz="0" w:space="0" w:color="auto"/>
        <w:bottom w:val="none" w:sz="0" w:space="0" w:color="auto"/>
        <w:right w:val="none" w:sz="0" w:space="0" w:color="auto"/>
      </w:divBdr>
    </w:div>
    <w:div w:id="1716733435">
      <w:bodyDiv w:val="1"/>
      <w:marLeft w:val="0"/>
      <w:marRight w:val="0"/>
      <w:marTop w:val="0"/>
      <w:marBottom w:val="0"/>
      <w:divBdr>
        <w:top w:val="none" w:sz="0" w:space="0" w:color="auto"/>
        <w:left w:val="none" w:sz="0" w:space="0" w:color="auto"/>
        <w:bottom w:val="none" w:sz="0" w:space="0" w:color="auto"/>
        <w:right w:val="none" w:sz="0" w:space="0" w:color="auto"/>
      </w:divBdr>
    </w:div>
    <w:div w:id="1780878089">
      <w:bodyDiv w:val="1"/>
      <w:marLeft w:val="0"/>
      <w:marRight w:val="0"/>
      <w:marTop w:val="0"/>
      <w:marBottom w:val="0"/>
      <w:divBdr>
        <w:top w:val="none" w:sz="0" w:space="0" w:color="auto"/>
        <w:left w:val="none" w:sz="0" w:space="0" w:color="auto"/>
        <w:bottom w:val="none" w:sz="0" w:space="0" w:color="auto"/>
        <w:right w:val="none" w:sz="0" w:space="0" w:color="auto"/>
      </w:divBdr>
    </w:div>
    <w:div w:id="1870533761">
      <w:bodyDiv w:val="1"/>
      <w:marLeft w:val="0"/>
      <w:marRight w:val="0"/>
      <w:marTop w:val="0"/>
      <w:marBottom w:val="0"/>
      <w:divBdr>
        <w:top w:val="none" w:sz="0" w:space="0" w:color="auto"/>
        <w:left w:val="none" w:sz="0" w:space="0" w:color="auto"/>
        <w:bottom w:val="none" w:sz="0" w:space="0" w:color="auto"/>
        <w:right w:val="none" w:sz="0" w:space="0" w:color="auto"/>
      </w:divBdr>
    </w:div>
    <w:div w:id="1953630878">
      <w:bodyDiv w:val="1"/>
      <w:marLeft w:val="0"/>
      <w:marRight w:val="0"/>
      <w:marTop w:val="0"/>
      <w:marBottom w:val="0"/>
      <w:divBdr>
        <w:top w:val="none" w:sz="0" w:space="0" w:color="auto"/>
        <w:left w:val="none" w:sz="0" w:space="0" w:color="auto"/>
        <w:bottom w:val="none" w:sz="0" w:space="0" w:color="auto"/>
        <w:right w:val="none" w:sz="0" w:space="0" w:color="auto"/>
      </w:divBdr>
    </w:div>
    <w:div w:id="2007829636">
      <w:bodyDiv w:val="1"/>
      <w:marLeft w:val="0"/>
      <w:marRight w:val="0"/>
      <w:marTop w:val="0"/>
      <w:marBottom w:val="0"/>
      <w:divBdr>
        <w:top w:val="none" w:sz="0" w:space="0" w:color="auto"/>
        <w:left w:val="none" w:sz="0" w:space="0" w:color="auto"/>
        <w:bottom w:val="none" w:sz="0" w:space="0" w:color="auto"/>
        <w:right w:val="none" w:sz="0" w:space="0" w:color="auto"/>
      </w:divBdr>
    </w:div>
    <w:div w:id="2016764433">
      <w:bodyDiv w:val="1"/>
      <w:marLeft w:val="0"/>
      <w:marRight w:val="0"/>
      <w:marTop w:val="0"/>
      <w:marBottom w:val="0"/>
      <w:divBdr>
        <w:top w:val="none" w:sz="0" w:space="0" w:color="auto"/>
        <w:left w:val="none" w:sz="0" w:space="0" w:color="auto"/>
        <w:bottom w:val="none" w:sz="0" w:space="0" w:color="auto"/>
        <w:right w:val="none" w:sz="0" w:space="0" w:color="auto"/>
      </w:divBdr>
    </w:div>
    <w:div w:id="2087721186">
      <w:bodyDiv w:val="1"/>
      <w:marLeft w:val="0"/>
      <w:marRight w:val="0"/>
      <w:marTop w:val="0"/>
      <w:marBottom w:val="0"/>
      <w:divBdr>
        <w:top w:val="none" w:sz="0" w:space="0" w:color="auto"/>
        <w:left w:val="none" w:sz="0" w:space="0" w:color="auto"/>
        <w:bottom w:val="none" w:sz="0" w:space="0" w:color="auto"/>
        <w:right w:val="none" w:sz="0" w:space="0" w:color="auto"/>
      </w:divBdr>
    </w:div>
    <w:div w:id="212811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119A9-B70B-4DCA-B099-93AAD581C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10586</TotalTime>
  <Pages>1</Pages>
  <Words>3442</Words>
  <Characters>19620</Characters>
  <Application>Microsoft Office Word</Application>
  <DocSecurity>0</DocSecurity>
  <Lines>163</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РОФЛОКСАН, ROFLOXAN</vt:lpstr>
      <vt:lpstr>РОФЛОКСАН, ROFLOXAN</vt:lpstr>
    </vt:vector>
  </TitlesOfParts>
  <Company>West-Line</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РОФЛОКСАН, ROFLOXAN</dc:title>
  <dc:creator>User</dc:creator>
  <cp:lastModifiedBy>Nino Asanidze</cp:lastModifiedBy>
  <cp:revision>317</cp:revision>
  <cp:lastPrinted>2012-03-30T11:35:00Z</cp:lastPrinted>
  <dcterms:created xsi:type="dcterms:W3CDTF">2019-04-05T20:47:00Z</dcterms:created>
  <dcterms:modified xsi:type="dcterms:W3CDTF">2026-04-24T10:27:00Z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d2b3a5-926f-4111-8eea-9c5318b8762f_Enabled">
    <vt:lpwstr>true</vt:lpwstr>
  </property>
  <property fmtid="{D5CDD505-2E9C-101B-9397-08002B2CF9AE}" pid="3" name="MSIP_Label_cdd2b3a5-926f-4111-8eea-9c5318b8762f_SetDate">
    <vt:lpwstr>2026-02-22T15:44:44Z</vt:lpwstr>
  </property>
  <property fmtid="{D5CDD505-2E9C-101B-9397-08002B2CF9AE}" pid="4" name="MSIP_Label_cdd2b3a5-926f-4111-8eea-9c5318b8762f_Method">
    <vt:lpwstr>Standard</vt:lpwstr>
  </property>
  <property fmtid="{D5CDD505-2E9C-101B-9397-08002B2CF9AE}" pid="5" name="MSIP_Label_cdd2b3a5-926f-4111-8eea-9c5318b8762f_Name">
    <vt:lpwstr>defa4170-0d19-0005-0004-bc88714345d2</vt:lpwstr>
  </property>
  <property fmtid="{D5CDD505-2E9C-101B-9397-08002B2CF9AE}" pid="6" name="MSIP_Label_cdd2b3a5-926f-4111-8eea-9c5318b8762f_SiteId">
    <vt:lpwstr>61d2e93c-423d-43b4-8f23-1580c2341952</vt:lpwstr>
  </property>
  <property fmtid="{D5CDD505-2E9C-101B-9397-08002B2CF9AE}" pid="7" name="MSIP_Label_cdd2b3a5-926f-4111-8eea-9c5318b8762f_ActionId">
    <vt:lpwstr>344ec6bc-0eb6-4f13-8b23-26ae754f15ce</vt:lpwstr>
  </property>
  <property fmtid="{D5CDD505-2E9C-101B-9397-08002B2CF9AE}" pid="8" name="MSIP_Label_cdd2b3a5-926f-4111-8eea-9c5318b8762f_ContentBits">
    <vt:lpwstr>0</vt:lpwstr>
  </property>
  <property fmtid="{D5CDD505-2E9C-101B-9397-08002B2CF9AE}" pid="9" name="MSIP_Label_cdd2b3a5-926f-4111-8eea-9c5318b8762f_Tag">
    <vt:lpwstr>10, 3, 0, 1</vt:lpwstr>
  </property>
</Properties>
</file>