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2E93B" w14:textId="77777777" w:rsidR="001D22A6" w:rsidRPr="00012D20" w:rsidRDefault="001D22A6" w:rsidP="001D22A6">
      <w:pPr>
        <w:spacing w:after="0"/>
        <w:ind w:right="-375"/>
        <w:rPr>
          <w:rFonts w:ascii="AcadMtavr" w:hAnsi="AcadMtavr"/>
          <w:b/>
          <w:sz w:val="20"/>
          <w:szCs w:val="20"/>
        </w:rPr>
      </w:pPr>
      <w:bookmarkStart w:id="0" w:name="tableOfContents"/>
      <w:proofErr w:type="spellStart"/>
      <w:r w:rsidRPr="00012D20">
        <w:rPr>
          <w:rFonts w:ascii="AcadMtavr" w:hAnsi="AcadMtavr"/>
          <w:b/>
          <w:sz w:val="20"/>
          <w:szCs w:val="20"/>
        </w:rPr>
        <w:t>gamoyenebis</w:t>
      </w:r>
      <w:proofErr w:type="spellEnd"/>
      <w:r w:rsidRPr="00012D20">
        <w:rPr>
          <w:rFonts w:ascii="AcadMtavr" w:hAnsi="AcadMtavr"/>
          <w:b/>
          <w:sz w:val="20"/>
          <w:szCs w:val="20"/>
        </w:rPr>
        <w:t xml:space="preserve"> </w:t>
      </w:r>
      <w:proofErr w:type="spellStart"/>
      <w:r w:rsidRPr="00012D20">
        <w:rPr>
          <w:rFonts w:ascii="AcadMtavr" w:hAnsi="AcadMtavr"/>
          <w:b/>
          <w:sz w:val="20"/>
          <w:szCs w:val="20"/>
        </w:rPr>
        <w:t>instruqcia</w:t>
      </w:r>
      <w:proofErr w:type="spellEnd"/>
      <w:r w:rsidRPr="00012D20">
        <w:rPr>
          <w:rFonts w:ascii="AcadMtavr" w:hAnsi="AcadMtavr"/>
          <w:b/>
          <w:sz w:val="20"/>
          <w:szCs w:val="20"/>
        </w:rPr>
        <w:t xml:space="preserve">: </w:t>
      </w:r>
      <w:proofErr w:type="spellStart"/>
      <w:r w:rsidRPr="00012D20">
        <w:rPr>
          <w:rFonts w:ascii="LitNusx" w:hAnsi="LitNusx"/>
          <w:b/>
          <w:sz w:val="24"/>
          <w:szCs w:val="24"/>
        </w:rPr>
        <w:t>informacia</w:t>
      </w:r>
      <w:proofErr w:type="spellEnd"/>
      <w:r w:rsidRPr="00012D20">
        <w:rPr>
          <w:rFonts w:ascii="LitNusx" w:hAnsi="LitNusx"/>
          <w:b/>
          <w:sz w:val="24"/>
          <w:szCs w:val="24"/>
        </w:rPr>
        <w:t xml:space="preserve"> </w:t>
      </w:r>
      <w:proofErr w:type="spellStart"/>
      <w:r w:rsidRPr="00012D20">
        <w:rPr>
          <w:rFonts w:ascii="LitNusx" w:hAnsi="LitNusx"/>
          <w:b/>
          <w:sz w:val="24"/>
          <w:szCs w:val="24"/>
        </w:rPr>
        <w:t>specialistebisTvis</w:t>
      </w:r>
      <w:proofErr w:type="spellEnd"/>
    </w:p>
    <w:p w14:paraId="2E67339B" w14:textId="2F8ADDFC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</w:rPr>
      </w:pPr>
      <w:r w:rsidRPr="00012D20">
        <w:rPr>
          <w:rFonts w:ascii="Sylfaen" w:eastAsia="Times New Roman" w:hAnsi="Sylfaen" w:cs="Times New Roman"/>
          <w:vanish/>
          <w:sz w:val="24"/>
          <w:szCs w:val="24"/>
        </w:rPr>
        <w:t>Table of Contents</w:t>
      </w:r>
      <w:bookmarkEnd w:id="0"/>
      <w:r w:rsidR="001B5C11" w:rsidRPr="00012D20">
        <w:rPr>
          <w:rFonts w:ascii="Sylfaen" w:eastAsia="Times New Roman" w:hAnsi="Sylfaen" w:cs="Times New Roman"/>
          <w:vanish/>
          <w:sz w:val="24"/>
          <w:szCs w:val="24"/>
        </w:rPr>
        <w:fldChar w:fldCharType="begin"/>
      </w:r>
      <w:r w:rsidRPr="00012D20">
        <w:rPr>
          <w:rFonts w:ascii="Sylfaen" w:eastAsia="Times New Roman" w:hAnsi="Sylfaen" w:cs="Times New Roman"/>
          <w:vanish/>
          <w:sz w:val="24"/>
          <w:szCs w:val="24"/>
        </w:rPr>
        <w:instrText xml:space="preserve"> HYPERLINK "http://www.medicines.org.uk/EMC/printfriendlydocument.aspx?documentid=4638&amp;companyid=122" \l "PRODUCTINFO" \o "Click to jump to section" </w:instrText>
      </w:r>
      <w:r w:rsidR="001B5C11" w:rsidRPr="00012D20">
        <w:rPr>
          <w:rFonts w:ascii="Sylfaen" w:eastAsia="Times New Roman" w:hAnsi="Sylfaen" w:cs="Times New Roman"/>
          <w:vanish/>
          <w:sz w:val="24"/>
          <w:szCs w:val="24"/>
        </w:rPr>
      </w:r>
      <w:r w:rsidR="001B5C11" w:rsidRPr="00012D20">
        <w:rPr>
          <w:rFonts w:ascii="Sylfaen" w:eastAsia="Times New Roman" w:hAnsi="Sylfaen" w:cs="Times New Roman"/>
          <w:vanish/>
          <w:sz w:val="24"/>
          <w:szCs w:val="24"/>
        </w:rPr>
        <w:fldChar w:fldCharType="separate"/>
      </w:r>
      <w:r w:rsidRPr="00012D20">
        <w:rPr>
          <w:rFonts w:ascii="Sylfaen" w:eastAsia="Times New Roman" w:hAnsi="Sylfaen" w:cs="Times New Roman"/>
          <w:vanish/>
          <w:color w:val="0000FF"/>
          <w:sz w:val="24"/>
          <w:szCs w:val="24"/>
          <w:u w:val="single"/>
        </w:rPr>
        <w:t>1. NAME OF THE MEDICINAL PRODUCT</w:t>
      </w:r>
      <w:r w:rsidR="001B5C11" w:rsidRPr="00012D20">
        <w:rPr>
          <w:rFonts w:ascii="Sylfaen" w:eastAsia="Times New Roman" w:hAnsi="Sylfaen" w:cs="Times New Roman"/>
          <w:vanish/>
          <w:sz w:val="24"/>
          <w:szCs w:val="24"/>
        </w:rPr>
        <w:fldChar w:fldCharType="end"/>
      </w:r>
      <w:r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  <w:hyperlink r:id="rId8" w:anchor="COMPOSITION" w:tooltip="Click to jump to section" w:history="1">
        <w:r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2. QUALITATIVE AND QUANTITATIVE COMPOSITION</w:t>
        </w:r>
      </w:hyperlink>
      <w:r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44A1C08F" w14:textId="77777777" w:rsidR="00801933" w:rsidRPr="00012D20" w:rsidRDefault="00801933" w:rsidP="007D4AA9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</w:p>
    <w:p w14:paraId="4833893D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9" w:anchor="FORM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3. PHARMACEUTICAL FORM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7C24D162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0" w:anchor="CLINICAL_PART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 CLINICAL PARTICULARS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B818FD8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1" w:anchor="INDICATION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4.1 Therapeutic indications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4781308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2" w:anchor="POSOLOGY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4.2 Posology and method of administration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D7EF146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3" w:anchor="CONTRAINDICATION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4.3 Contraindications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79FADC53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4" w:anchor="CLINICAL_PRECAUTION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4.4 Special warnings and precautions for use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7E34A73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5" w:anchor="INTERACTION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4.5 Interaction with other medicinal products and other forms of interaction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55ABDFA3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6" w:anchor="PREGNANCY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4.6 Pregnancy and lactation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3DAF6374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7" w:anchor="MACHINEOP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4.7 Effects on ability to drive and use machines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0C8740EB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8" w:anchor="UNDESIRABLE_EFFECT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4.8 Undesirable effects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3BD240CD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19" w:anchor="OVERDOSE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4.9 Overdose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0C0CD29D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0" w:anchor="PHARMACOLOGICAL_PROP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5. PHARMACOLOGICAL PROPERTIES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62F89837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1" w:anchor="PHARMACODYNAMIC_PROP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5.1 Pharmacodynamic properties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75F4653F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2" w:anchor="PHARMACOKINETIC_PROP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5.2 Pharmacokinetic properties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3BDD17F9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3" w:anchor="PRECLINICAL_SAFETY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5.3 Preclinical safety data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BED8F7D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4" w:anchor="PHARMACEUTICAL_PART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 PHARMACEUTICAL PARTICULARS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53A674B1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5" w:anchor="EXCIPIENT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6.1 List of excipients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33D792AD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6" w:anchor="INCOMPATIBILITIES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6.2 Incompatibilities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7022D1A8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7" w:anchor="SHELF_LIFE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6.3 Shelf life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02D21FEF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8" w:anchor="STORAGE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6.4 Special precautions for storage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521FB7B7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29" w:anchor="PACKAGE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6.5 Nature and contents of container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25D7C18C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30" w:anchor="USEHANDLING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6.6 Special precautions for disposal and other handling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6128EF13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31" w:anchor="ORIGINAL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7. MARKETING AUTHORISATION HOLDER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7A689639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32" w:anchor="NUMBER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8. MARKETING AUTHORISATION NUMBER(S)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1957FF3F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33" w:anchor="AUTHDATE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9. DATE OF FIRST AUTHORISATION/RENEWAL OF THE AUTHORISATION</w:t>
        </w:r>
      </w:hyperlink>
      <w:r w:rsidR="00F46B73" w:rsidRPr="00012D20">
        <w:rPr>
          <w:rFonts w:ascii="Sylfaen" w:eastAsia="Times New Roman" w:hAnsi="Sylfaen" w:cs="Times New Roman"/>
          <w:vanish/>
          <w:sz w:val="24"/>
          <w:szCs w:val="24"/>
        </w:rPr>
        <w:t xml:space="preserve"> </w:t>
      </w:r>
    </w:p>
    <w:p w14:paraId="5FE7D526" w14:textId="77777777" w:rsidR="00F46B73" w:rsidRPr="00012D20" w:rsidRDefault="00000000" w:rsidP="001D22A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Times New Roman"/>
          <w:vanish/>
          <w:sz w:val="24"/>
          <w:szCs w:val="24"/>
        </w:rPr>
      </w:pPr>
      <w:hyperlink r:id="rId34" w:anchor="DOCREVISION" w:tooltip="Click to jump to section" w:history="1">
        <w:r w:rsidR="00F46B73" w:rsidRPr="00012D20">
          <w:rPr>
            <w:rFonts w:ascii="Sylfaen" w:eastAsia="Times New Roman" w:hAnsi="Sylfaen" w:cs="Times New Roman"/>
            <w:vanish/>
            <w:color w:val="0000FF"/>
            <w:sz w:val="24"/>
            <w:szCs w:val="24"/>
            <w:u w:val="single"/>
          </w:rPr>
          <w:t>10. DATE OF REVISION OF THE TEXT</w:t>
        </w:r>
      </w:hyperlink>
    </w:p>
    <w:p w14:paraId="4C69EACE" w14:textId="00BF9CF2" w:rsidR="00801933" w:rsidRPr="00012D20" w:rsidRDefault="001D22A6" w:rsidP="001D22A6">
      <w:pPr>
        <w:pStyle w:val="ListParagraph"/>
        <w:numPr>
          <w:ilvl w:val="1"/>
          <w:numId w:val="1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Sylfaen" w:eastAsia="Times New Roman" w:hAnsi="Sylfaen" w:cs="Arial"/>
          <w:b/>
          <w:bCs/>
          <w:color w:val="000000"/>
          <w:sz w:val="24"/>
          <w:szCs w:val="24"/>
        </w:rPr>
      </w:pPr>
      <w:bookmarkStart w:id="1" w:name="COMPOSITION"/>
      <w:r w:rsidRPr="00012D20">
        <w:rPr>
          <w:rFonts w:ascii="Sylfaen" w:eastAsia="Times New Roman" w:hAnsi="Sylfaen" w:cs="Arial"/>
          <w:b/>
          <w:bCs/>
          <w:color w:val="000000"/>
          <w:sz w:val="24"/>
          <w:szCs w:val="24"/>
          <w:lang w:val="ka-GE"/>
        </w:rPr>
        <w:t>პრეპარატის</w:t>
      </w:r>
      <w:r w:rsidR="00801933" w:rsidRPr="00012D20">
        <w:rPr>
          <w:rFonts w:ascii="Sylfaen" w:eastAsia="Times New Roman" w:hAnsi="Sylfaen" w:cs="Arial"/>
          <w:b/>
          <w:bCs/>
          <w:color w:val="000000"/>
          <w:sz w:val="24"/>
          <w:szCs w:val="24"/>
          <w:lang w:val="ka-GE"/>
        </w:rPr>
        <w:t xml:space="preserve"> </w:t>
      </w:r>
      <w:proofErr w:type="spellStart"/>
      <w:r w:rsidR="00801933"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დასახელება</w:t>
      </w:r>
      <w:proofErr w:type="spellEnd"/>
    </w:p>
    <w:p w14:paraId="12FED9C7" w14:textId="4C0F21FB" w:rsidR="00F46B73" w:rsidRPr="00012D20" w:rsidRDefault="001D22A6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B კომპლექსი</w:t>
      </w:r>
      <w:r w:rsidR="00A03B3D"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</w:p>
    <w:p w14:paraId="7B97749E" w14:textId="2C831C09" w:rsidR="001D22A6" w:rsidRPr="00012D20" w:rsidRDefault="001D22A6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-US"/>
        </w:rPr>
      </w:pPr>
      <w:proofErr w:type="spellStart"/>
      <w:r w:rsidRPr="00012D20">
        <w:rPr>
          <w:rFonts w:ascii="Sylfaen" w:eastAsia="Times New Roman" w:hAnsi="Sylfaen" w:cs="Times New Roman"/>
          <w:b/>
          <w:sz w:val="24"/>
          <w:szCs w:val="24"/>
          <w:lang w:val="en-US"/>
        </w:rPr>
        <w:t>Vitacom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  <w:lang w:val="en-US"/>
        </w:rPr>
        <w:t xml:space="preserve"> B complex</w:t>
      </w:r>
    </w:p>
    <w:p w14:paraId="55F56DB9" w14:textId="77777777" w:rsidR="00737540" w:rsidRPr="00012D20" w:rsidRDefault="00737540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24245885" w14:textId="28C49122" w:rsidR="001D22A6" w:rsidRPr="00012D20" w:rsidRDefault="00801933" w:rsidP="001D22A6">
      <w:pPr>
        <w:pStyle w:val="ListParagraph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Sylfaen" w:eastAsia="Times New Roman" w:hAnsi="Sylfaen" w:cs="Arial"/>
          <w:b/>
          <w:bCs/>
          <w:color w:val="000000"/>
          <w:sz w:val="24"/>
          <w:szCs w:val="24"/>
        </w:rPr>
      </w:pPr>
      <w:bookmarkStart w:id="2" w:name="FORM"/>
      <w:bookmarkEnd w:id="1"/>
      <w:proofErr w:type="spellStart"/>
      <w:r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შემადგენლობა</w:t>
      </w:r>
      <w:proofErr w:type="spellEnd"/>
    </w:p>
    <w:p w14:paraId="050DE8E4" w14:textId="37289682" w:rsidR="00F46B73" w:rsidRPr="00012D20" w:rsidRDefault="00801933" w:rsidP="007D4AA9">
      <w:pPr>
        <w:tabs>
          <w:tab w:val="left" w:pos="2375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>აქტიური ნივთიერებ</w:t>
      </w:r>
      <w:r w:rsidR="00BE234D"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>ები</w:t>
      </w:r>
      <w:r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14:paraId="453D84E3" w14:textId="2E80D2C6" w:rsidR="002F742E" w:rsidRPr="00012D20" w:rsidRDefault="00F46598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vertAlign w:val="subscript"/>
        </w:rPr>
      </w:pPr>
      <w:r w:rsidRPr="00012D20">
        <w:rPr>
          <w:rFonts w:ascii="Sylfaen" w:hAnsi="Sylfaen" w:cs="Times New Roman"/>
          <w:bCs/>
          <w:sz w:val="24"/>
          <w:szCs w:val="24"/>
          <w:lang w:val="ka-GE"/>
        </w:rPr>
        <w:t>თითოეული ამპულა შეიცავს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>:</w:t>
      </w:r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ვიტამინი - </w:t>
      </w:r>
      <w:r w:rsidR="001D22A6" w:rsidRPr="00012D20">
        <w:rPr>
          <w:rFonts w:ascii="Sylfaen" w:hAnsi="Sylfaen" w:cs="Times New Roman"/>
          <w:sz w:val="24"/>
          <w:szCs w:val="24"/>
        </w:rPr>
        <w:t>B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</w:rPr>
        <w:t>1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250 </w:t>
      </w:r>
      <w:proofErr w:type="spellStart"/>
      <w:r w:rsidRPr="00012D20">
        <w:rPr>
          <w:rFonts w:ascii="Sylfaen" w:hAnsi="Sylfaen" w:cs="Times New Roman"/>
          <w:bCs/>
          <w:sz w:val="24"/>
          <w:szCs w:val="24"/>
          <w:lang w:val="ka-GE"/>
        </w:rPr>
        <w:t>მგ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ვიტამინი </w:t>
      </w:r>
      <w:r w:rsidR="001D22A6" w:rsidRPr="00012D20">
        <w:rPr>
          <w:rFonts w:ascii="Sylfaen" w:hAnsi="Sylfaen" w:cs="Times New Roman"/>
          <w:sz w:val="24"/>
          <w:szCs w:val="24"/>
        </w:rPr>
        <w:t>B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</w:rPr>
        <w:t>2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 - </w:t>
      </w:r>
      <w:r w:rsidR="00DC35DB" w:rsidRPr="00012D20">
        <w:rPr>
          <w:rFonts w:ascii="Sylfaen" w:hAnsi="Sylfaen" w:cs="Times New Roman"/>
          <w:sz w:val="24"/>
          <w:szCs w:val="24"/>
          <w:lang w:val="ka-GE"/>
        </w:rPr>
        <w:t>4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Times New Roman"/>
          <w:bCs/>
          <w:sz w:val="24"/>
          <w:szCs w:val="24"/>
          <w:lang w:val="ka-GE"/>
        </w:rPr>
        <w:t>მგ</w:t>
      </w:r>
      <w:proofErr w:type="spellEnd"/>
      <w:r w:rsidRPr="00012D20">
        <w:rPr>
          <w:rFonts w:ascii="Sylfaen" w:hAnsi="Sylfaen" w:cs="Times New Roman"/>
          <w:sz w:val="24"/>
          <w:szCs w:val="24"/>
        </w:rPr>
        <w:t>,</w:t>
      </w:r>
      <w:r w:rsidRPr="00012D20">
        <w:rPr>
          <w:rFonts w:ascii="Sylfaen" w:hAnsi="Sylfaen" w:cs="Times New Roman"/>
          <w:sz w:val="24"/>
          <w:szCs w:val="24"/>
          <w:vertAlign w:val="subscript"/>
        </w:rPr>
        <w:t xml:space="preserve">  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ვიტამინი </w:t>
      </w:r>
      <w:r w:rsidR="001D22A6" w:rsidRPr="00012D20">
        <w:rPr>
          <w:rFonts w:ascii="Sylfaen" w:hAnsi="Sylfaen" w:cs="Times New Roman"/>
          <w:sz w:val="24"/>
          <w:szCs w:val="24"/>
        </w:rPr>
        <w:t>B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</w:rPr>
        <w:t>6</w:t>
      </w:r>
      <w:r w:rsidR="001D22A6" w:rsidRPr="00012D20">
        <w:rPr>
          <w:rFonts w:ascii="Sylfaen" w:hAnsi="Sylfaen" w:cs="Times New Roman"/>
          <w:sz w:val="24"/>
          <w:szCs w:val="24"/>
        </w:rPr>
        <w:t xml:space="preserve"> </w:t>
      </w:r>
      <w:r w:rsidR="001D22A6" w:rsidRPr="00012D20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Pr="00012D20">
        <w:rPr>
          <w:rFonts w:ascii="Sylfaen" w:hAnsi="Sylfaen" w:cs="Times New Roman"/>
          <w:sz w:val="24"/>
          <w:szCs w:val="24"/>
        </w:rPr>
        <w:t xml:space="preserve">250 </w:t>
      </w:r>
      <w:proofErr w:type="spellStart"/>
      <w:r w:rsidRPr="00012D20">
        <w:rPr>
          <w:rFonts w:ascii="Sylfaen" w:hAnsi="Sylfaen" w:cs="Times New Roman"/>
          <w:bCs/>
          <w:sz w:val="24"/>
          <w:szCs w:val="24"/>
          <w:lang w:val="ka-GE"/>
        </w:rPr>
        <w:t>მგ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>და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ვიტამინი </w:t>
      </w:r>
      <w:r w:rsidR="001D22A6" w:rsidRPr="00012D20">
        <w:rPr>
          <w:rFonts w:ascii="Sylfaen" w:hAnsi="Sylfaen" w:cs="Times New Roman"/>
          <w:sz w:val="24"/>
          <w:szCs w:val="24"/>
        </w:rPr>
        <w:t>B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</w:rPr>
        <w:t>12</w:t>
      </w:r>
      <w:r w:rsidR="001D22A6"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="001D22A6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- </w:t>
      </w:r>
      <w:r w:rsidRPr="00012D20">
        <w:rPr>
          <w:rFonts w:ascii="Sylfaen" w:hAnsi="Sylfaen" w:cs="Times New Roman"/>
          <w:sz w:val="24"/>
          <w:szCs w:val="24"/>
        </w:rPr>
        <w:t xml:space="preserve">1500 </w:t>
      </w:r>
      <w:proofErr w:type="spellStart"/>
      <w:r w:rsidR="001D22A6" w:rsidRPr="00012D20">
        <w:rPr>
          <w:rFonts w:ascii="Sylfaen" w:hAnsi="Sylfaen" w:cs="Times New Roman"/>
          <w:sz w:val="24"/>
          <w:szCs w:val="24"/>
          <w:lang w:val="ka-GE"/>
        </w:rPr>
        <w:t>მკგ</w:t>
      </w:r>
      <w:proofErr w:type="spellEnd"/>
      <w:r w:rsidR="001D22A6" w:rsidRPr="00012D20">
        <w:rPr>
          <w:rFonts w:ascii="Sylfaen" w:hAnsi="Sylfaen" w:cs="Times New Roman"/>
          <w:sz w:val="24"/>
          <w:szCs w:val="24"/>
        </w:rPr>
        <w:t>.</w:t>
      </w:r>
    </w:p>
    <w:p w14:paraId="4176ADEA" w14:textId="77777777" w:rsidR="00F46598" w:rsidRPr="00012D20" w:rsidRDefault="00F46598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vertAlign w:val="subscript"/>
        </w:rPr>
      </w:pPr>
    </w:p>
    <w:p w14:paraId="39DBD1A0" w14:textId="77777777" w:rsidR="001D22A6" w:rsidRPr="00012D20" w:rsidRDefault="001D22A6" w:rsidP="001D22A6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-37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დამხმარე ნივთიერებები</w:t>
      </w:r>
      <w:r w:rsidRPr="00012D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05BC9E" w14:textId="08534BFD" w:rsidR="001D22A6" w:rsidRPr="00012D20" w:rsidRDefault="001D22A6" w:rsidP="001D22A6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-375"/>
        <w:jc w:val="both"/>
        <w:rPr>
          <w:rFonts w:ascii="Times New Roman" w:hAnsi="Times New Roman" w:cs="Times New Roman"/>
          <w:sz w:val="24"/>
          <w:szCs w:val="24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>სრული ჩამონათვალი</w:t>
      </w:r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r w:rsidRPr="00012D20">
        <w:rPr>
          <w:rFonts w:ascii="Sylfaen" w:hAnsi="Sylfaen" w:cs="Times New Roman"/>
          <w:sz w:val="24"/>
          <w:szCs w:val="24"/>
          <w:lang w:val="ka-GE"/>
        </w:rPr>
        <w:t>იხ.</w:t>
      </w:r>
      <w:r w:rsidR="00E10D00" w:rsidRPr="00012D20">
        <w:rPr>
          <w:rFonts w:ascii="Sylfaen" w:hAnsi="Sylfaen" w:cs="Times New Roman"/>
          <w:sz w:val="24"/>
          <w:szCs w:val="24"/>
          <w:lang w:val="ka-GE"/>
        </w:rPr>
        <w:t xml:space="preserve"> პუნქტი</w:t>
      </w:r>
      <w:r w:rsidRPr="00012D20">
        <w:rPr>
          <w:rFonts w:ascii="Times New Roman" w:hAnsi="Times New Roman" w:cs="Times New Roman"/>
          <w:sz w:val="24"/>
          <w:szCs w:val="24"/>
        </w:rPr>
        <w:t xml:space="preserve"> 6.1.</w:t>
      </w:r>
    </w:p>
    <w:p w14:paraId="10C4E166" w14:textId="77777777" w:rsidR="0019565E" w:rsidRPr="00012D20" w:rsidRDefault="0019565E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6C07C178" w14:textId="50212A5A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Arial"/>
          <w:b/>
          <w:bCs/>
          <w:color w:val="000000"/>
          <w:sz w:val="24"/>
          <w:szCs w:val="24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3. </w:t>
      </w:r>
      <w:proofErr w:type="spellStart"/>
      <w:r w:rsidR="00801933"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ფარმაცევტული</w:t>
      </w:r>
      <w:proofErr w:type="spellEnd"/>
      <w:r w:rsidR="00801933" w:rsidRPr="00012D20">
        <w:rPr>
          <w:rFonts w:ascii="Sylfaen" w:eastAsia="Times New Roman" w:hAnsi="Sylfaen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01933"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ფორმა</w:t>
      </w:r>
      <w:proofErr w:type="spellEnd"/>
    </w:p>
    <w:p w14:paraId="00961A60" w14:textId="68CAA217" w:rsidR="00953E3D" w:rsidRPr="00012D20" w:rsidRDefault="00F46598" w:rsidP="007D4AA9">
      <w:pPr>
        <w:tabs>
          <w:tab w:val="left" w:pos="2412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bookmarkStart w:id="3" w:name="CLINICAL_PARTS"/>
      <w:bookmarkEnd w:id="2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ხსნარი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ი.მ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. ინექციისთვის</w:t>
      </w:r>
      <w:r w:rsidR="00106933" w:rsidRPr="00012D20">
        <w:rPr>
          <w:rFonts w:ascii="Sylfaen" w:eastAsia="Times New Roman" w:hAnsi="Sylfaen" w:cs="Times New Roman"/>
          <w:sz w:val="24"/>
          <w:szCs w:val="24"/>
        </w:rPr>
        <w:tab/>
      </w:r>
    </w:p>
    <w:p w14:paraId="23F750C1" w14:textId="3ECF1DF2" w:rsidR="00574831" w:rsidRPr="00012D20" w:rsidRDefault="00F46598" w:rsidP="007D4AA9">
      <w:pPr>
        <w:tabs>
          <w:tab w:val="left" w:pos="1085"/>
        </w:tabs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მუქი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წითელი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ან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მოყავისფრო</w:t>
      </w:r>
      <w:r w:rsidR="007C00F7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-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წითელი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 </w:t>
      </w:r>
      <w:r w:rsidR="007C00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ფერის ხსნარი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, 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პრაქტიკულად</w:t>
      </w:r>
      <w:r w:rsidRPr="00012D20">
        <w:rPr>
          <w:rFonts w:ascii="Sylfaen" w:eastAsia="Times New Roman" w:hAnsi="Sylfaen" w:cs="Times New Roman"/>
          <w:sz w:val="24"/>
          <w:szCs w:val="24"/>
          <w:lang w:val="tr-TR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tr-TR" w:eastAsia="tr-TR"/>
        </w:rPr>
        <w:t>ნაწილაკების</w:t>
      </w:r>
      <w:r w:rsidR="00A03B3D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გარეშე</w:t>
      </w:r>
      <w:r w:rsidR="007C00F7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.</w:t>
      </w:r>
    </w:p>
    <w:p w14:paraId="20D6FBE3" w14:textId="77777777" w:rsidR="00F3220B" w:rsidRPr="00012D20" w:rsidRDefault="00F3220B" w:rsidP="007D4AA9">
      <w:pPr>
        <w:tabs>
          <w:tab w:val="left" w:pos="1085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</w:p>
    <w:p w14:paraId="7098FCF6" w14:textId="77777777" w:rsidR="00801933" w:rsidRPr="00012D20" w:rsidRDefault="00801933" w:rsidP="00C61529">
      <w:pPr>
        <w:numPr>
          <w:ilvl w:val="0"/>
          <w:numId w:val="17"/>
        </w:numPr>
        <w:tabs>
          <w:tab w:val="left" w:pos="284"/>
          <w:tab w:val="left" w:pos="1134"/>
        </w:tabs>
        <w:spacing w:after="0" w:line="240" w:lineRule="auto"/>
        <w:jc w:val="both"/>
        <w:rPr>
          <w:rFonts w:ascii="Sylfaen" w:eastAsia="Times New Roman" w:hAnsi="Sylfaen" w:cs="Arial"/>
          <w:b/>
          <w:bCs/>
          <w:color w:val="000000"/>
          <w:sz w:val="24"/>
          <w:szCs w:val="24"/>
        </w:rPr>
      </w:pPr>
      <w:bookmarkStart w:id="4" w:name="POSOLOGY"/>
      <w:bookmarkEnd w:id="3"/>
      <w:proofErr w:type="spellStart"/>
      <w:r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კლინიკური</w:t>
      </w:r>
      <w:proofErr w:type="spellEnd"/>
      <w:r w:rsidRPr="00012D20">
        <w:rPr>
          <w:rFonts w:ascii="Sylfaen" w:eastAsia="Times New Roman" w:hAnsi="Sylfaen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მახასიათებლები</w:t>
      </w:r>
      <w:proofErr w:type="spellEnd"/>
    </w:p>
    <w:p w14:paraId="382D60E1" w14:textId="15BF41EF" w:rsidR="00801933" w:rsidRPr="00012D20" w:rsidRDefault="00801933" w:rsidP="007D4AA9">
      <w:pPr>
        <w:spacing w:after="0" w:line="240" w:lineRule="auto"/>
        <w:jc w:val="both"/>
        <w:rPr>
          <w:rFonts w:ascii="Sylfaen" w:eastAsia="Times New Roman" w:hAnsi="Sylfaen" w:cs="Arial"/>
          <w:b/>
          <w:bCs/>
          <w:color w:val="000000"/>
          <w:sz w:val="24"/>
          <w:szCs w:val="24"/>
          <w:lang w:val="ka-GE"/>
        </w:rPr>
      </w:pPr>
      <w:r w:rsidRPr="00012D20">
        <w:rPr>
          <w:rFonts w:ascii="Sylfaen" w:eastAsia="Times New Roman" w:hAnsi="Sylfaen" w:cs="Arial"/>
          <w:b/>
          <w:bCs/>
          <w:color w:val="000000"/>
          <w:sz w:val="24"/>
          <w:szCs w:val="24"/>
        </w:rPr>
        <w:t>4.1</w:t>
      </w:r>
      <w:r w:rsidR="006F3A7B" w:rsidRPr="00012D20">
        <w:rPr>
          <w:rFonts w:ascii="Sylfaen" w:eastAsia="Times New Roman" w:hAnsi="Sylfaen" w:cs="Arial"/>
          <w:b/>
          <w:bCs/>
          <w:color w:val="000000"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</w:rPr>
        <w:t>თერაპიული</w:t>
      </w:r>
      <w:proofErr w:type="spellEnd"/>
      <w:r w:rsidRPr="00012D20">
        <w:rPr>
          <w:rFonts w:ascii="Sylfaen" w:eastAsia="Times New Roman" w:hAnsi="Sylfaen" w:cs="Arial"/>
          <w:b/>
          <w:bCs/>
          <w:color w:val="000000"/>
          <w:sz w:val="24"/>
          <w:szCs w:val="24"/>
        </w:rPr>
        <w:t xml:space="preserve"> </w:t>
      </w:r>
      <w:r w:rsidR="003B7922" w:rsidRPr="00012D20"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/>
        </w:rPr>
        <w:t>ჩვენებები</w:t>
      </w:r>
    </w:p>
    <w:p w14:paraId="58CAB514" w14:textId="62CB549E" w:rsidR="00574831" w:rsidRPr="00012D20" w:rsidRDefault="00FD0F21" w:rsidP="007D4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</w:t>
      </w:r>
      <w:r w:rsidR="0057483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არის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ვიტამინების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კომპლექსის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კლასის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606B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r w:rsidR="00A9606B" w:rsidRPr="00012D20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A9606B"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>შემდეგი მდგომარეობების სამკურნალოდ</w:t>
      </w:r>
      <w:r w:rsidR="00574831" w:rsidRPr="00012D20">
        <w:rPr>
          <w:rFonts w:ascii="Sylfaen" w:hAnsi="Sylfaen" w:cs="Times New Roman"/>
          <w:sz w:val="24"/>
          <w:szCs w:val="24"/>
        </w:rPr>
        <w:t>:</w:t>
      </w:r>
    </w:p>
    <w:p w14:paraId="19316982" w14:textId="389958D5" w:rsidR="00C61529" w:rsidRPr="00012D20" w:rsidRDefault="00C61529" w:rsidP="00FD0F21">
      <w:pPr>
        <w:pStyle w:val="ListParagraph"/>
        <w:tabs>
          <w:tab w:val="left" w:pos="993"/>
        </w:tabs>
        <w:spacing w:after="0" w:line="240" w:lineRule="auto"/>
        <w:ind w:left="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19B47F5E" w14:textId="662E4BC9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D20">
        <w:rPr>
          <w:rFonts w:ascii="Times New Roman" w:hAnsi="Times New Roman" w:cs="Times New Roman"/>
          <w:sz w:val="24"/>
          <w:szCs w:val="24"/>
        </w:rPr>
        <w:t xml:space="preserve">B1, B2, B6, B12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ჰიპო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ავიტამინოზები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;</w:t>
      </w:r>
    </w:p>
    <w:p w14:paraId="3C870B7F" w14:textId="0B0340DB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ნერვული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სისტემის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სხვადასხვა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ეტიოლოგიის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სიმპტომური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ნევრიტი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პოლინევრიტი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ნევრალგია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პარეზი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დამბლა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რადიკულიტი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ლუმბაგო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პლექსიტი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ნეკნთაშუა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ნევრალგია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სამწვერა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ნერვის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ნევრალგია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სახის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ნერვის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პარეზი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ამიოტროფიული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ლატერალური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სკლეროზი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ბავშვთა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ცერებრული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დამბლა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ნერვების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ტრავმა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;</w:t>
      </w:r>
    </w:p>
    <w:p w14:paraId="23D0D284" w14:textId="16DBDA77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ენცეფალოპათია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დიაბეტური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ალკოჰოლური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სხვა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);</w:t>
      </w:r>
    </w:p>
    <w:p w14:paraId="1D28E174" w14:textId="0B58D6F5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დერმატოლოგიური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ეგზემა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ნეიროგენული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დერმატოზი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დერმატიტი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ნეიროდერმიტი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ფსორიაზი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);</w:t>
      </w:r>
    </w:p>
    <w:p w14:paraId="445DEE44" w14:textId="6A3B32AB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ადისონ</w:t>
      </w:r>
      <w:r w:rsidRPr="00012D20">
        <w:rPr>
          <w:rFonts w:ascii="Times New Roman" w:hAnsi="Times New Roma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ბირმერის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პარა</w:t>
      </w:r>
      <w:r w:rsidRPr="00012D20">
        <w:rPr>
          <w:rFonts w:ascii="Times New Roman" w:hAnsi="Times New Roma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პერნიციოზული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მეგალობლასტური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გასტრექტომიის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გასტრო</w:t>
      </w:r>
      <w:r w:rsidRPr="00012D20">
        <w:rPr>
          <w:rFonts w:ascii="Times New Roman" w:hAnsi="Times New Roma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ენტერული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ფონზე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ჰეპატიტის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მქონე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ტოქსიკო</w:t>
      </w:r>
      <w:r w:rsidRPr="00012D20">
        <w:rPr>
          <w:rFonts w:ascii="Times New Roman" w:hAnsi="Times New Roma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ინფექციის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ფონზე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მედიკამენტოზური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აპლასტიური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მკურნალობისადმი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მათ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შორის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რკინით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რეზისტენტული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lastRenderedPageBreak/>
        <w:t>ერითრობლასტური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ჰიპოქრომული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ანემიები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.</w:t>
      </w:r>
    </w:p>
    <w:p w14:paraId="628A7959" w14:textId="7C13B6C4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სახსრების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ართრიტი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ოსტეოართრიტი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რევმატიზმი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რევმატოიდუ</w:t>
      </w:r>
      <w:r w:rsidRPr="00012D20">
        <w:rPr>
          <w:rFonts w:ascii="Times New Roman" w:hAnsi="Times New Roman" w:cs="Times New Roman"/>
          <w:sz w:val="24"/>
          <w:szCs w:val="24"/>
        </w:rPr>
        <w:t>¬</w:t>
      </w:r>
      <w:r w:rsidRPr="00012D20">
        <w:rPr>
          <w:rFonts w:ascii="Sylfaen" w:hAnsi="Sylfaen" w:cs="Sylfaen"/>
          <w:sz w:val="24"/>
          <w:szCs w:val="24"/>
        </w:rPr>
        <w:t>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ართრიტი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;</w:t>
      </w:r>
    </w:p>
    <w:p w14:paraId="755E3295" w14:textId="1B576595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ოფთალმოლოგია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ჰემერალოპია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კონიუნქტივიტი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კერატიტი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ირიტი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კატარაქტა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რქოვანას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წყლული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);</w:t>
      </w:r>
    </w:p>
    <w:p w14:paraId="39C76382" w14:textId="02E0B9A8" w:rsidR="00063D72" w:rsidRPr="00012D20" w:rsidRDefault="00063D72" w:rsidP="00FD0F21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ჭარბი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ფიზიკური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აქტივობა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;</w:t>
      </w:r>
    </w:p>
    <w:p w14:paraId="6821D74A" w14:textId="77777777" w:rsidR="001265EB" w:rsidRPr="00012D20" w:rsidRDefault="00063D72" w:rsidP="001265EB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ტუბერკულოზის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იზონიაზიდის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ანტიბიოტიკების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დროს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;</w:t>
      </w:r>
    </w:p>
    <w:p w14:paraId="1F5BAA71" w14:textId="75BCD41A" w:rsidR="00C61529" w:rsidRPr="00012D20" w:rsidRDefault="00063D72" w:rsidP="001265EB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ათეროსკლეროზის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კარნიტინის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შეთვისების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დეფექტის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სისხლის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მიმოქცევის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ქრონიკული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დარღვევის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ჰეპატიტის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დიაბეტის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მულტილობულარული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მრავალ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კეროვანი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2D20">
        <w:rPr>
          <w:rFonts w:ascii="Sylfaen" w:hAnsi="Sylfaen" w:cs="Sylfaen"/>
          <w:sz w:val="24"/>
          <w:szCs w:val="24"/>
        </w:rPr>
        <w:t>სკლეროზის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კომბინირებული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თერაპია</w:t>
      </w:r>
      <w:proofErr w:type="spellEnd"/>
      <w:r w:rsidRPr="00012D20">
        <w:rPr>
          <w:rFonts w:ascii="Times New Roman" w:hAnsi="Times New Roman" w:cs="Times New Roman"/>
          <w:sz w:val="24"/>
          <w:szCs w:val="24"/>
        </w:rPr>
        <w:t>.</w:t>
      </w:r>
    </w:p>
    <w:p w14:paraId="64B06635" w14:textId="75F27832" w:rsidR="00C61529" w:rsidRPr="00012D20" w:rsidRDefault="00C61529" w:rsidP="007D4AA9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72DF6C15" w14:textId="4F21B257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4.2</w:t>
      </w:r>
      <w:r w:rsidR="006F3A7B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80193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5DA09CF1" w14:textId="5EAFE268" w:rsidR="002C6A0D" w:rsidRPr="00012D20" w:rsidRDefault="00F80D71" w:rsidP="007D4AA9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>ვიტაკომ</w:t>
      </w:r>
      <w:proofErr w:type="spellEnd"/>
      <w:r w:rsidR="00574831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B</w:t>
      </w:r>
      <w:r w:rsidR="006C55BD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კომპლექსი </w:t>
      </w:r>
      <w:proofErr w:type="spellStart"/>
      <w:r w:rsidR="00721C4D" w:rsidRPr="00012D20">
        <w:rPr>
          <w:rFonts w:ascii="Sylfaen" w:eastAsia="Times New Roman" w:hAnsi="Sylfaen" w:cs="Sylfaen"/>
          <w:bCs/>
          <w:sz w:val="24"/>
          <w:szCs w:val="24"/>
        </w:rPr>
        <w:t>გამოიყენება</w:t>
      </w:r>
      <w:proofErr w:type="spellEnd"/>
      <w:r w:rsidR="00721C4D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="00721C4D" w:rsidRPr="00012D20">
        <w:rPr>
          <w:rFonts w:ascii="Sylfaen" w:eastAsia="Times New Roman" w:hAnsi="Sylfaen" w:cs="Sylfaen"/>
          <w:bCs/>
          <w:sz w:val="24"/>
          <w:szCs w:val="24"/>
        </w:rPr>
        <w:t>ექიმის</w:t>
      </w:r>
      <w:proofErr w:type="spellEnd"/>
      <w:r w:rsidR="00721C4D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="00721C4D" w:rsidRPr="00012D20">
        <w:rPr>
          <w:rFonts w:ascii="Sylfaen" w:eastAsia="Times New Roman" w:hAnsi="Sylfaen" w:cs="Sylfaen"/>
          <w:bCs/>
          <w:sz w:val="24"/>
          <w:szCs w:val="24"/>
        </w:rPr>
        <w:t>დანიშნულების</w:t>
      </w:r>
      <w:proofErr w:type="spellEnd"/>
      <w:r w:rsidR="00721C4D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="00721C4D" w:rsidRPr="00012D20">
        <w:rPr>
          <w:rFonts w:ascii="Sylfaen" w:eastAsia="Times New Roman" w:hAnsi="Sylfaen" w:cs="Sylfaen"/>
          <w:bCs/>
          <w:sz w:val="24"/>
          <w:szCs w:val="24"/>
        </w:rPr>
        <w:t>შესაბამისად</w:t>
      </w:r>
      <w:proofErr w:type="spellEnd"/>
      <w:r w:rsidR="00721C4D" w:rsidRPr="00012D20">
        <w:rPr>
          <w:rFonts w:ascii="Sylfaen" w:eastAsia="Times New Roman" w:hAnsi="Sylfaen" w:cs="Times New Roman"/>
          <w:bCs/>
          <w:sz w:val="24"/>
          <w:szCs w:val="24"/>
        </w:rPr>
        <w:t xml:space="preserve">. </w:t>
      </w:r>
    </w:p>
    <w:p w14:paraId="72874A47" w14:textId="373795C5" w:rsidR="00FD0F21" w:rsidRPr="00012D20" w:rsidRDefault="00FD0F21" w:rsidP="00FD0F21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დოზა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განისაზღვრება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თერაპიული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ან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პროფილაქტიკური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საჭიროების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შესაბამისად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. </w:t>
      </w:r>
    </w:p>
    <w:p w14:paraId="4B398D7D" w14:textId="77777777" w:rsidR="00FD0F21" w:rsidRPr="00012D20" w:rsidRDefault="00FD0F21" w:rsidP="00FD0F21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პრეპარატი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ინიშნება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ინტრამუსკულარულად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. 3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მლ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საინექციო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ხსნარი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(1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ამპულა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)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შეჰყავთ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ღრმად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კუნთში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ერთხელ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დღეში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</w:p>
    <w:p w14:paraId="0D6C4A39" w14:textId="79F5CC73" w:rsidR="00FD0F21" w:rsidRPr="00012D20" w:rsidRDefault="00FD0F21" w:rsidP="00FD0F21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სიმპტომების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შესუსტების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შემთხვევაში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დასაშვებია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დოზის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შემცირება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ექიმის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რეკომენდაციით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, 3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მლ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რამდენიმე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დღეში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ერთხელ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</w:p>
    <w:p w14:paraId="27F2B81D" w14:textId="77777777" w:rsidR="00FD0F21" w:rsidRPr="00012D20" w:rsidRDefault="00FD0F21" w:rsidP="007D4AA9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</w:p>
    <w:p w14:paraId="641A9AA1" w14:textId="5B368992" w:rsidR="00F46B73" w:rsidRPr="00012D20" w:rsidRDefault="002C6A0D" w:rsidP="007D4AA9">
      <w:pPr>
        <w:tabs>
          <w:tab w:val="left" w:pos="1029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მიღების მეთოდი</w:t>
      </w:r>
    </w:p>
    <w:p w14:paraId="4F8E926D" w14:textId="77777777" w:rsidR="00FD0F21" w:rsidRPr="00012D20" w:rsidRDefault="00FD0F21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bookmarkStart w:id="5" w:name="CONTRAINDICATIONS"/>
      <w:bookmarkEnd w:id="4"/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B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კომპლექსი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ინიშნება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კუნთში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ინექციის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სახით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. </w:t>
      </w:r>
    </w:p>
    <w:p w14:paraId="79D9FFB1" w14:textId="77777777" w:rsidR="00F224F0" w:rsidRPr="00012D20" w:rsidRDefault="00F224F0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b/>
          <w:sz w:val="24"/>
          <w:szCs w:val="24"/>
        </w:rPr>
      </w:pPr>
    </w:p>
    <w:p w14:paraId="69010263" w14:textId="77777777" w:rsidR="00F224F0" w:rsidRPr="00012D20" w:rsidRDefault="00F224F0" w:rsidP="00F224F0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b/>
          <w:sz w:val="24"/>
          <w:szCs w:val="24"/>
        </w:rPr>
        <w:t>დამატებითი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/>
          <w:sz w:val="24"/>
          <w:szCs w:val="24"/>
        </w:rPr>
        <w:t>ინფორმაცია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</w:rPr>
        <w:t xml:space="preserve"> </w:t>
      </w:r>
      <w:r w:rsidRPr="00012D20">
        <w:rPr>
          <w:rFonts w:ascii="Sylfaen" w:eastAsia="Times New Roman" w:hAnsi="Sylfaen" w:cs="Sylfaen"/>
          <w:b/>
          <w:sz w:val="24"/>
          <w:szCs w:val="24"/>
          <w:lang w:val="ka-GE"/>
        </w:rPr>
        <w:t>განსაკუთრებული</w:t>
      </w:r>
      <w:r w:rsidRPr="00012D20">
        <w:rPr>
          <w:rFonts w:ascii="Sylfaen" w:eastAsia="Times New Roman" w:hAnsi="Sylfaen" w:cs="Times New Roma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/>
          <w:sz w:val="24"/>
          <w:szCs w:val="24"/>
        </w:rPr>
        <w:t>პოპულაციების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/>
          <w:sz w:val="24"/>
          <w:szCs w:val="24"/>
        </w:rPr>
        <w:t>შესახებ</w:t>
      </w:r>
      <w:proofErr w:type="spellEnd"/>
      <w:r w:rsidRPr="00012D20">
        <w:rPr>
          <w:rFonts w:ascii="Sylfaen" w:eastAsia="Times New Roman" w:hAnsi="Sylfaen" w:cs="Times New Roman"/>
          <w:b/>
          <w:sz w:val="24"/>
          <w:szCs w:val="24"/>
        </w:rPr>
        <w:t>:</w:t>
      </w:r>
    </w:p>
    <w:p w14:paraId="3551F688" w14:textId="1C5D99ED" w:rsidR="00F224F0" w:rsidRPr="00012D20" w:rsidRDefault="00F224F0" w:rsidP="00F224F0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b/>
          <w:sz w:val="24"/>
          <w:szCs w:val="24"/>
        </w:rPr>
      </w:pPr>
      <w:proofErr w:type="spellStart"/>
      <w:r w:rsidRPr="00012D20">
        <w:rPr>
          <w:rFonts w:ascii="Sylfaen" w:hAnsi="Sylfaen" w:cs="Sylfaen"/>
          <w:b/>
          <w:sz w:val="24"/>
          <w:szCs w:val="24"/>
        </w:rPr>
        <w:t>ღვიძლის</w:t>
      </w:r>
      <w:proofErr w:type="spellEnd"/>
      <w:r w:rsidRPr="00012D20">
        <w:rPr>
          <w:rFonts w:ascii="Sylfaen" w:hAnsi="Sylfaen" w:cs="Times New Roman"/>
          <w:b/>
          <w:sz w:val="24"/>
          <w:szCs w:val="24"/>
        </w:rPr>
        <w:t xml:space="preserve"> / </w:t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თირკმლის</w:t>
      </w:r>
      <w:proofErr w:type="spellEnd"/>
      <w:r w:rsidRPr="00012D20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უკმარისობა</w:t>
      </w:r>
      <w:proofErr w:type="spellEnd"/>
      <w:r w:rsidRPr="00012D20">
        <w:rPr>
          <w:rFonts w:ascii="Sylfaen" w:hAnsi="Sylfaen" w:cs="Times New Roman"/>
          <w:b/>
          <w:sz w:val="24"/>
          <w:szCs w:val="24"/>
        </w:rPr>
        <w:t xml:space="preserve">: </w:t>
      </w:r>
    </w:p>
    <w:p w14:paraId="40B8C819" w14:textId="0C538FCF" w:rsidR="00F224F0" w:rsidRPr="00012D20" w:rsidRDefault="00F224F0" w:rsidP="00F224F0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არსებობს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განსაკუთრებული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მითითებები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ღვიძლის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>/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თირკმლის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დაავადებების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</w:rPr>
        <w:t>პაციენტებისთვის</w:t>
      </w:r>
      <w:proofErr w:type="spellEnd"/>
      <w:r w:rsidRPr="00012D20">
        <w:rPr>
          <w:rFonts w:ascii="Sylfaen" w:eastAsia="Times New Roman" w:hAnsi="Sylfaen" w:cs="Sylfaen"/>
          <w:sz w:val="24"/>
          <w:szCs w:val="24"/>
        </w:rPr>
        <w:t>.</w:t>
      </w:r>
    </w:p>
    <w:p w14:paraId="0294C06C" w14:textId="77777777" w:rsidR="00F224F0" w:rsidRPr="00012D20" w:rsidRDefault="00F224F0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Sylfaen"/>
          <w:b/>
          <w:sz w:val="24"/>
          <w:szCs w:val="24"/>
        </w:rPr>
      </w:pPr>
    </w:p>
    <w:p w14:paraId="40EE4C46" w14:textId="77777777" w:rsidR="003B7922" w:rsidRPr="00012D20" w:rsidRDefault="003B7922" w:rsidP="003B7922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გამოყენება</w:t>
      </w:r>
      <w:proofErr w:type="spellEnd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პედიატრიაში</w:t>
      </w:r>
      <w:proofErr w:type="spellEnd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: </w:t>
      </w:r>
    </w:p>
    <w:p w14:paraId="3260B1FF" w14:textId="307984F4" w:rsidR="002C6A0D" w:rsidRPr="00012D20" w:rsidRDefault="003B7922" w:rsidP="003B7922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უსაფრთხოება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ეფექტურობა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ბავშვთა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ასაკში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დადგენილი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არ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არის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პრეპარატის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მიღება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არ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შეიძლება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10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წელზე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ნაკლები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ასაკის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ბავშვებში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.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მისი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დანიშვნა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არ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შეიძლება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ჩვილებისთვის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განსაკუთრებით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დღენანკლული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ახალშობილებისთვის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იმის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გამო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რომ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პრეპარატი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შეიცავს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ბენზილის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2C6A0D" w:rsidRPr="00012D20">
        <w:rPr>
          <w:rFonts w:ascii="Sylfaen" w:hAnsi="Sylfaen" w:cs="Sylfaen"/>
          <w:bCs/>
          <w:sz w:val="24"/>
          <w:szCs w:val="24"/>
        </w:rPr>
        <w:t>სპირტს</w:t>
      </w:r>
      <w:proofErr w:type="spellEnd"/>
      <w:r w:rsidR="002C6A0D" w:rsidRPr="00012D20">
        <w:rPr>
          <w:rFonts w:ascii="Sylfaen" w:hAnsi="Sylfaen" w:cs="Times New Roman"/>
          <w:bCs/>
          <w:sz w:val="24"/>
          <w:szCs w:val="24"/>
        </w:rPr>
        <w:t>.</w:t>
      </w:r>
    </w:p>
    <w:p w14:paraId="52617ED6" w14:textId="77777777" w:rsidR="003B7922" w:rsidRPr="00012D20" w:rsidRDefault="003B7922" w:rsidP="003B7922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გამოყენება</w:t>
      </w:r>
      <w:proofErr w:type="spellEnd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გერიატრიაში</w:t>
      </w:r>
      <w:proofErr w:type="spellEnd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: </w:t>
      </w:r>
    </w:p>
    <w:p w14:paraId="65006ECB" w14:textId="3CFD097B" w:rsidR="003B7922" w:rsidRPr="00012D20" w:rsidRDefault="003B7922" w:rsidP="003B792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არ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საჭიროებს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დოზის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bCs/>
          <w:sz w:val="24"/>
          <w:szCs w:val="24"/>
        </w:rPr>
        <w:t>კორექციას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</w:p>
    <w:p w14:paraId="58EDFDC8" w14:textId="77777777" w:rsidR="003B7922" w:rsidRPr="00012D20" w:rsidRDefault="003B7922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</w:p>
    <w:p w14:paraId="4F236BF6" w14:textId="48B96E9E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4.3</w:t>
      </w:r>
      <w:r w:rsidR="006F3A7B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80193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უკუჩვენებ</w:t>
      </w:r>
      <w:r w:rsidR="00732238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ები</w:t>
      </w:r>
    </w:p>
    <w:p w14:paraId="3B38E243" w14:textId="74BB52D3" w:rsidR="002C6A0D" w:rsidRPr="00012D20" w:rsidRDefault="00AB4E87" w:rsidP="00AB4E87">
      <w:pPr>
        <w:pStyle w:val="ListParagraph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Sylfaen" w:hAnsi="Sylfaen" w:cs="Times New Roman"/>
          <w:sz w:val="24"/>
          <w:szCs w:val="24"/>
        </w:rPr>
      </w:pPr>
      <w:bookmarkStart w:id="6" w:name="CLINICAL_PRECAUTIONS"/>
      <w:bookmarkEnd w:id="5"/>
      <w:proofErr w:type="spellStart"/>
      <w:r w:rsidRPr="00012D20">
        <w:rPr>
          <w:rFonts w:ascii="Sylfaen" w:hAnsi="Sylfaen" w:cs="Sylfaen"/>
          <w:sz w:val="24"/>
          <w:szCs w:val="24"/>
        </w:rPr>
        <w:lastRenderedPageBreak/>
        <w:t>ჰიპერმგრძნობელობა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კომპლექსის შემადგენელი ნებისმიერი კომპონენტის მიმართ</w:t>
      </w:r>
      <w:r w:rsidR="00FC76F4" w:rsidRPr="00012D20">
        <w:rPr>
          <w:rFonts w:ascii="Sylfaen" w:hAnsi="Sylfaen" w:cs="Times New Roman"/>
          <w:sz w:val="24"/>
          <w:szCs w:val="24"/>
        </w:rPr>
        <w:t>;</w:t>
      </w:r>
    </w:p>
    <w:p w14:paraId="5D34873E" w14:textId="380951C1" w:rsidR="00AD2C0A" w:rsidRPr="00012D20" w:rsidRDefault="00AD2C0A" w:rsidP="00AB4E8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დეკომპენსირებული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გულის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უკმარისობის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მძიმე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ფორმები</w:t>
      </w:r>
      <w:proofErr w:type="spellEnd"/>
      <w:r w:rsidR="00FC76F4" w:rsidRPr="00012D20">
        <w:rPr>
          <w:rFonts w:ascii="Sylfaen" w:hAnsi="Sylfaen" w:cs="Sylfaen"/>
          <w:sz w:val="24"/>
          <w:szCs w:val="24"/>
          <w:lang w:val="ka-GE"/>
        </w:rPr>
        <w:t>;</w:t>
      </w:r>
    </w:p>
    <w:p w14:paraId="7601CE55" w14:textId="6A9F9672" w:rsidR="00E0273C" w:rsidRPr="00012D20" w:rsidRDefault="00AD2C0A" w:rsidP="00AB4E8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პოლიციტემია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სისხლში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ერითროციტების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ჩვეულებრივზე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მეტი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რაოდენობა</w:t>
      </w:r>
      <w:proofErr w:type="spellEnd"/>
      <w:r w:rsidR="00963510" w:rsidRPr="00012D20">
        <w:rPr>
          <w:rFonts w:ascii="Sylfaen" w:hAnsi="Sylfaen" w:cs="Times New Roman"/>
          <w:sz w:val="24"/>
          <w:szCs w:val="24"/>
        </w:rPr>
        <w:t>);</w:t>
      </w:r>
    </w:p>
    <w:p w14:paraId="3E558765" w14:textId="1DE9ECF8" w:rsidR="00E0273C" w:rsidRPr="00012D20" w:rsidRDefault="00AD2C0A" w:rsidP="00AB4E8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ავთვისებიანი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დაავადებები</w:t>
      </w:r>
      <w:proofErr w:type="spellEnd"/>
      <w:r w:rsidR="00E0273C" w:rsidRPr="00012D20">
        <w:rPr>
          <w:rFonts w:ascii="Sylfaen" w:hAnsi="Sylfaen" w:cs="Times New Roman"/>
          <w:sz w:val="24"/>
          <w:szCs w:val="24"/>
        </w:rPr>
        <w:t>;</w:t>
      </w:r>
    </w:p>
    <w:p w14:paraId="7237F28C" w14:textId="70273CE3" w:rsidR="00EE3837" w:rsidRPr="00012D20" w:rsidRDefault="00AD2C0A" w:rsidP="00AB4E8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Sylfaen" w:hAnsi="Sylfaen" w:cs="Times New Roman"/>
          <w:sz w:val="24"/>
          <w:szCs w:val="24"/>
        </w:rPr>
      </w:pPr>
      <w:r w:rsidRPr="00012D20">
        <w:rPr>
          <w:rFonts w:ascii="Sylfaen" w:hAnsi="Sylfaen" w:cs="Times New Roman"/>
          <w:sz w:val="24"/>
          <w:szCs w:val="24"/>
        </w:rPr>
        <w:t xml:space="preserve">10 </w:t>
      </w:r>
      <w:proofErr w:type="spellStart"/>
      <w:r w:rsidRPr="00012D20">
        <w:rPr>
          <w:rFonts w:ascii="Sylfaen" w:hAnsi="Sylfaen" w:cs="Sylfaen"/>
          <w:sz w:val="24"/>
          <w:szCs w:val="24"/>
        </w:rPr>
        <w:t>წლამდე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ასაკის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ბავშვები</w:t>
      </w:r>
      <w:proofErr w:type="spellEnd"/>
      <w:r w:rsidR="007D0B17" w:rsidRPr="00012D20">
        <w:rPr>
          <w:rFonts w:ascii="Sylfaen" w:hAnsi="Sylfaen" w:cs="Times New Roman"/>
          <w:sz w:val="24"/>
          <w:szCs w:val="24"/>
        </w:rPr>
        <w:t>.</w:t>
      </w:r>
    </w:p>
    <w:p w14:paraId="626523D3" w14:textId="77777777" w:rsidR="009110CC" w:rsidRPr="00012D20" w:rsidRDefault="009110CC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</w:p>
    <w:p w14:paraId="0AD60D6C" w14:textId="049254B7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4.4</w:t>
      </w:r>
      <w:r w:rsidR="006F3A7B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AB4E87"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განსაკუთრებული მითითებები და სიფრთხილის ზომები</w:t>
      </w:r>
    </w:p>
    <w:p w14:paraId="7CBB7130" w14:textId="26F60C10" w:rsidR="00E0273C" w:rsidRPr="00012D20" w:rsidRDefault="00AD2C0A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012D20">
        <w:rPr>
          <w:rFonts w:ascii="Sylfaen" w:hAnsi="Sylfaen" w:cs="Times New Roman"/>
          <w:sz w:val="24"/>
          <w:szCs w:val="24"/>
        </w:rPr>
        <w:t xml:space="preserve">B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კონცენტრაციის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პრეპარატების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ინექციებმა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ანაფილაქსიური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შოკი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მსუბუქი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რეაქციები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ცემინება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მსუბუქი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ასთმა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გამაფრთხილებელი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ნიშნებია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იმისა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რომ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შემდგომმა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ინექციებმა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ანაფილაქსიური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შოკი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თუმცა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მოხდეს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პირველი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ინექციის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დროსაც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11A1C805" w14:textId="63F53747" w:rsidR="007D0B17" w:rsidRPr="00012D20" w:rsidRDefault="00AD2C0A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ყურადღება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მიაქციოთ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B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სხვა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წყაროებიდან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შესაძლებელია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ჰიპერვიტამინოზი</w:t>
      </w:r>
      <w:proofErr w:type="spellEnd"/>
      <w:r w:rsidR="00AB4E87" w:rsidRPr="00012D20">
        <w:rPr>
          <w:rFonts w:ascii="Sylfaen" w:hAnsi="Sylfaen" w:cs="Times New Roman"/>
          <w:sz w:val="24"/>
          <w:szCs w:val="24"/>
        </w:rPr>
        <w:t>).</w:t>
      </w:r>
      <w:r w:rsidRPr="00012D20">
        <w:rPr>
          <w:rFonts w:ascii="Sylfaen" w:hAnsi="Sylfaen" w:cs="Times New Roman"/>
          <w:sz w:val="24"/>
          <w:szCs w:val="24"/>
        </w:rPr>
        <w:t xml:space="preserve"> B </w:t>
      </w:r>
      <w:proofErr w:type="spellStart"/>
      <w:r w:rsidRPr="00012D20">
        <w:rPr>
          <w:rFonts w:ascii="Sylfaen" w:hAnsi="Sylfaen" w:cs="Sylfaen"/>
          <w:sz w:val="24"/>
          <w:szCs w:val="24"/>
        </w:rPr>
        <w:t>ჯგუფის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AB4E87" w:rsidRPr="00012D20">
        <w:rPr>
          <w:rFonts w:ascii="Sylfaen" w:hAnsi="Sylfaen" w:cs="Sylfaen"/>
          <w:sz w:val="24"/>
          <w:szCs w:val="24"/>
          <w:lang w:val="ka-GE"/>
        </w:rPr>
        <w:t>ები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წყალში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AB4E87" w:rsidRPr="00012D20">
        <w:rPr>
          <w:rFonts w:ascii="Sylfaen" w:hAnsi="Sylfaen" w:cs="Sylfaen"/>
          <w:sz w:val="24"/>
          <w:szCs w:val="24"/>
          <w:lang w:val="ka-GE"/>
        </w:rPr>
        <w:t>ხსნადი ვიტამინებია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AB4E87" w:rsidRPr="00012D20">
        <w:rPr>
          <w:rFonts w:ascii="Sylfaen" w:hAnsi="Sylfaen" w:cs="Times New Roman"/>
          <w:sz w:val="24"/>
          <w:szCs w:val="24"/>
          <w:lang w:val="ka-GE"/>
        </w:rPr>
        <w:t xml:space="preserve">მათი </w:t>
      </w:r>
      <w:proofErr w:type="spellStart"/>
      <w:r w:rsidRPr="00012D20">
        <w:rPr>
          <w:rFonts w:ascii="Sylfaen" w:hAnsi="Sylfaen" w:cs="Sylfaen"/>
          <w:sz w:val="24"/>
          <w:szCs w:val="24"/>
        </w:rPr>
        <w:t>ზედმეტი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რაოდენობა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AB4E87" w:rsidRPr="00012D20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შარდთან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ერთად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707869DF" w14:textId="11917998" w:rsidR="007D0B17" w:rsidRPr="00012D20" w:rsidRDefault="00D913F4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AD2C0A" w:rsidRPr="00012D20">
        <w:rPr>
          <w:rFonts w:ascii="Sylfaen" w:hAnsi="Sylfaen" w:cs="Times New Roman"/>
          <w:sz w:val="24"/>
          <w:szCs w:val="24"/>
          <w:lang w:val="ka-GE"/>
        </w:rPr>
        <w:t xml:space="preserve">არ გამოიყენება ორსულებში </w:t>
      </w:r>
      <w:proofErr w:type="spellStart"/>
      <w:r w:rsidR="00AD2C0A" w:rsidRPr="00012D20">
        <w:rPr>
          <w:rFonts w:ascii="Sylfaen" w:hAnsi="Sylfaen" w:cs="Times New Roman"/>
          <w:sz w:val="24"/>
          <w:szCs w:val="24"/>
          <w:lang w:val="ka-GE"/>
        </w:rPr>
        <w:t>მეგალობლასტური</w:t>
      </w:r>
      <w:proofErr w:type="spellEnd"/>
      <w:r w:rsidR="00AD2C0A" w:rsidRPr="00012D20">
        <w:rPr>
          <w:rFonts w:ascii="Sylfaen" w:hAnsi="Sylfaen" w:cs="Times New Roman"/>
          <w:sz w:val="24"/>
          <w:szCs w:val="24"/>
          <w:lang w:val="ka-GE"/>
        </w:rPr>
        <w:t xml:space="preserve"> ანემიის მკურნალობის დროს.</w:t>
      </w:r>
    </w:p>
    <w:p w14:paraId="4CE43209" w14:textId="353448C9" w:rsidR="00AD2C0A" w:rsidRPr="00012D20" w:rsidRDefault="00D913F4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თიამინის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ჰიდროქლორიდის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შემცველმა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ი</w:t>
      </w:r>
      <w:r w:rsidR="00AD2C0A" w:rsidRPr="00012D20">
        <w:rPr>
          <w:rFonts w:ascii="Sylfaen" w:hAnsi="Sylfaen" w:cs="Times New Roman"/>
          <w:sz w:val="24"/>
          <w:szCs w:val="24"/>
        </w:rPr>
        <w:t>.</w:t>
      </w:r>
      <w:r w:rsidR="00AD2C0A" w:rsidRPr="00012D20">
        <w:rPr>
          <w:rFonts w:ascii="Sylfaen" w:hAnsi="Sylfaen" w:cs="Sylfaen"/>
          <w:sz w:val="24"/>
          <w:szCs w:val="24"/>
        </w:rPr>
        <w:t>მ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ი</w:t>
      </w:r>
      <w:r w:rsidR="00AD2C0A" w:rsidRPr="00012D20">
        <w:rPr>
          <w:rFonts w:ascii="Sylfaen" w:hAnsi="Sylfaen" w:cs="Times New Roman"/>
          <w:sz w:val="24"/>
          <w:szCs w:val="24"/>
        </w:rPr>
        <w:t>.</w:t>
      </w:r>
      <w:r w:rsidR="00AD2C0A" w:rsidRPr="00012D20">
        <w:rPr>
          <w:rFonts w:ascii="Sylfaen" w:hAnsi="Sylfaen" w:cs="Sylfaen"/>
          <w:sz w:val="24"/>
          <w:szCs w:val="24"/>
        </w:rPr>
        <w:t>ვ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ხსნარ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ის ინე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ქციებმა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ალერგიული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ანაფილაქსიური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რეაქციები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ამრიგად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, </w:t>
      </w:r>
      <w:r w:rsidR="00027190" w:rsidRPr="00012D20">
        <w:rPr>
          <w:rFonts w:ascii="Sylfaen" w:hAnsi="Sylfaen" w:cs="Sylfaen"/>
          <w:sz w:val="24"/>
          <w:szCs w:val="24"/>
          <w:lang w:val="ka-GE"/>
        </w:rPr>
        <w:t xml:space="preserve">აუცილებელია სიფრთხილე პაციენტებში, რომლებსაც ანამნეზში აღენიშნებოდათ ალერგიული ან </w:t>
      </w:r>
      <w:proofErr w:type="spellStart"/>
      <w:r w:rsidR="00027190" w:rsidRPr="00012D20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="00027190" w:rsidRPr="00012D20">
        <w:rPr>
          <w:rFonts w:ascii="Sylfaen" w:hAnsi="Sylfaen" w:cs="Sylfaen"/>
          <w:sz w:val="24"/>
          <w:szCs w:val="24"/>
          <w:lang w:val="ka-GE"/>
        </w:rPr>
        <w:t xml:space="preserve"> რეაქციები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ბავშვებში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არის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>.</w:t>
      </w:r>
    </w:p>
    <w:p w14:paraId="6C419B36" w14:textId="730590A1" w:rsidR="00AD2C0A" w:rsidRPr="00012D20" w:rsidRDefault="00AD2C0A" w:rsidP="007D4AA9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en-IN"/>
        </w:rPr>
      </w:pP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რიბოფლავინის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r w:rsidR="00027190" w:rsidRPr="00012D20">
        <w:rPr>
          <w:rFonts w:ascii="Sylfaen" w:hAnsi="Sylfaen" w:cs="Sylfaen"/>
          <w:bCs/>
          <w:sz w:val="24"/>
          <w:szCs w:val="24"/>
          <w:lang w:val="ka-GE"/>
        </w:rPr>
        <w:t>მაღალი</w:t>
      </w:r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დოზები</w:t>
      </w:r>
      <w:proofErr w:type="spellEnd"/>
      <w:r w:rsidR="00027190" w:rsidRPr="00012D20">
        <w:rPr>
          <w:rFonts w:ascii="Sylfaen" w:hAnsi="Sylfaen" w:cs="Sylfaen"/>
          <w:bCs/>
          <w:sz w:val="24"/>
          <w:szCs w:val="24"/>
          <w:lang w:val="ka-GE"/>
        </w:rPr>
        <w:t>ს მიღების შედეგად</w:t>
      </w:r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ხდება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შარდის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r w:rsidR="00027190" w:rsidRPr="00012D20">
        <w:rPr>
          <w:rFonts w:ascii="Sylfaen" w:hAnsi="Sylfaen" w:cs="Sylfaen"/>
          <w:bCs/>
          <w:sz w:val="24"/>
          <w:szCs w:val="24"/>
          <w:lang w:val="ka-GE"/>
        </w:rPr>
        <w:t xml:space="preserve">ღია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ყვითელი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r w:rsidR="00027190"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ფერით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შეფერვა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,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რამაც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შეიძლება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r w:rsidR="00027190" w:rsidRPr="00012D20">
        <w:rPr>
          <w:rFonts w:ascii="Sylfaen" w:hAnsi="Sylfaen" w:cs="Sylfaen"/>
          <w:bCs/>
          <w:sz w:val="24"/>
          <w:szCs w:val="24"/>
          <w:lang w:val="ka-GE"/>
        </w:rPr>
        <w:t>შეცვალოს</w:t>
      </w:r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გარკვეულ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ლაბორატორიულ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en-IN"/>
        </w:rPr>
        <w:t xml:space="preserve"> </w:t>
      </w:r>
      <w:proofErr w:type="spellStart"/>
      <w:r w:rsidRPr="00012D20">
        <w:rPr>
          <w:rFonts w:ascii="Sylfaen" w:hAnsi="Sylfaen" w:cs="Sylfaen"/>
          <w:bCs/>
          <w:sz w:val="24"/>
          <w:szCs w:val="24"/>
          <w:lang w:val="en-IN"/>
        </w:rPr>
        <w:t>ტესტებ</w:t>
      </w:r>
      <w:proofErr w:type="spellEnd"/>
      <w:r w:rsidR="00027190" w:rsidRPr="00012D20">
        <w:rPr>
          <w:rFonts w:ascii="Sylfaen" w:hAnsi="Sylfaen" w:cs="Sylfaen"/>
          <w:bCs/>
          <w:sz w:val="24"/>
          <w:szCs w:val="24"/>
          <w:lang w:val="ka-GE"/>
        </w:rPr>
        <w:t>ის შედეგები</w:t>
      </w:r>
      <w:r w:rsidRPr="00012D20">
        <w:rPr>
          <w:rFonts w:ascii="Sylfaen" w:hAnsi="Sylfaen" w:cs="Times New Roman"/>
          <w:bCs/>
          <w:sz w:val="24"/>
          <w:szCs w:val="24"/>
          <w:lang w:val="en-IN"/>
        </w:rPr>
        <w:t>.</w:t>
      </w:r>
    </w:p>
    <w:p w14:paraId="75D3BA58" w14:textId="0750DB40" w:rsidR="00AD2C0A" w:rsidRPr="00012D20" w:rsidRDefault="00027190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  <w:lang w:val="ka-GE"/>
        </w:rPr>
        <w:t xml:space="preserve">ერთდროულად მიღებისას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ვიტამინი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B</w:t>
      </w:r>
      <w:r w:rsidR="00AD2C0A" w:rsidRPr="00012D20">
        <w:rPr>
          <w:rFonts w:ascii="Sylfaen" w:hAnsi="Sylfaen" w:cs="Times New Roman"/>
          <w:sz w:val="14"/>
          <w:szCs w:val="24"/>
        </w:rPr>
        <w:t>6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აჩქარებს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დაშლას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ამცირებს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მის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მოქმედებას</w:t>
      </w:r>
      <w:proofErr w:type="spellEnd"/>
      <w:r w:rsidR="00FC76F4" w:rsidRPr="00012D20">
        <w:rPr>
          <w:rFonts w:ascii="Sylfaen" w:hAnsi="Sylfaen" w:cs="Times New Roman"/>
          <w:sz w:val="24"/>
          <w:szCs w:val="24"/>
        </w:rPr>
        <w:t>,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ამრიგად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C76F4" w:rsidRPr="00012D20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="00FC76F4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FC76F4" w:rsidRPr="00012D20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="00FC76F4" w:rsidRPr="00012D20">
        <w:rPr>
          <w:rFonts w:ascii="Sylfaen" w:hAnsi="Sylfaen" w:cs="Times New Roman"/>
          <w:sz w:val="24"/>
          <w:szCs w:val="24"/>
        </w:rPr>
        <w:t xml:space="preserve"> </w:t>
      </w:r>
      <w:r w:rsidR="00FC76F4" w:rsidRPr="00012D20">
        <w:rPr>
          <w:rFonts w:ascii="Sylfaen" w:hAnsi="Sylfaen" w:cs="Sylfaen"/>
          <w:sz w:val="24"/>
          <w:szCs w:val="24"/>
          <w:lang w:val="ka-GE"/>
        </w:rPr>
        <w:t xml:space="preserve">ღებულობენ </w:t>
      </w:r>
      <w:proofErr w:type="spellStart"/>
      <w:r w:rsidR="00FC76F4" w:rsidRPr="00012D20">
        <w:rPr>
          <w:rFonts w:ascii="Sylfaen" w:hAnsi="Sylfaen" w:cs="Sylfaen"/>
          <w:sz w:val="24"/>
          <w:szCs w:val="24"/>
          <w:lang w:val="ka-GE"/>
        </w:rPr>
        <w:t>ლევადოპას</w:t>
      </w:r>
      <w:proofErr w:type="spellEnd"/>
      <w:r w:rsidR="00FC76F4" w:rsidRPr="00012D20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ვიტამინი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B</w:t>
      </w:r>
      <w:r w:rsidR="00AD2C0A" w:rsidRPr="00012D20">
        <w:rPr>
          <w:rFonts w:ascii="Sylfaen" w:hAnsi="Sylfaen" w:cs="Times New Roman"/>
          <w:sz w:val="14"/>
          <w:szCs w:val="24"/>
        </w:rPr>
        <w:t>6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უნდა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იქნას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გამოყენებული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ერთჯერ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ორჯერ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მეტად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ვიდრე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დღიურად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დოზა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(2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მგ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). </w:t>
      </w:r>
      <w:r w:rsidR="00952D58" w:rsidRPr="00012D20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ურთიერთქმედება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ხდება</w:t>
      </w:r>
      <w:proofErr w:type="spellEnd"/>
      <w:r w:rsidR="00952D58" w:rsidRPr="00012D20">
        <w:rPr>
          <w:rFonts w:ascii="Sylfaen" w:hAnsi="Sylfaen" w:cs="Sylfaen"/>
          <w:sz w:val="24"/>
          <w:szCs w:val="24"/>
          <w:lang w:val="ka-GE"/>
        </w:rPr>
        <w:t xml:space="preserve"> იმ შემთხვევაში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თუ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პაციენტი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მკურნალობს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დეკარბოქსილაზას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ინჰიბიტორ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/>
        </w:rPr>
        <w:t>ით</w:t>
      </w:r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დეკარბოქსილაზას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ინჰიბიტორის</w:t>
      </w:r>
      <w:proofErr w:type="spellEnd"/>
      <w:r w:rsidR="00AD2C0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D2C0A" w:rsidRPr="00012D20">
        <w:rPr>
          <w:rFonts w:ascii="Sylfaen" w:hAnsi="Sylfaen" w:cs="Sylfaen"/>
          <w:sz w:val="24"/>
          <w:szCs w:val="24"/>
        </w:rPr>
        <w:t>კომბინაცი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/>
        </w:rPr>
        <w:t>ით</w:t>
      </w:r>
      <w:r w:rsidR="00AD2C0A" w:rsidRPr="00012D20">
        <w:rPr>
          <w:rFonts w:ascii="Sylfaen" w:hAnsi="Sylfaen" w:cs="Times New Roman"/>
          <w:sz w:val="24"/>
          <w:szCs w:val="24"/>
        </w:rPr>
        <w:t>.</w:t>
      </w:r>
    </w:p>
    <w:p w14:paraId="78693B3F" w14:textId="397F7FE0" w:rsidR="00F54089" w:rsidRPr="00012D20" w:rsidRDefault="00725FF1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IN" w:eastAsia="en-IN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ზოგადად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მულტივიტამინები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უსაფრთხოდ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მიიჩნევა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  <w:r w:rsidR="001D39BF" w:rsidRPr="00012D20">
        <w:rPr>
          <w:rFonts w:ascii="Sylfaen" w:hAnsi="Sylfaen" w:cs="Times New Roman"/>
          <w:b/>
          <w:sz w:val="24"/>
          <w:szCs w:val="24"/>
          <w:vertAlign w:val="superscript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თეოფილინი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მნიშვნელოვნად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თრგუნავს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en-IN" w:eastAsia="en-IN"/>
        </w:rPr>
        <w:t>პირიდოქსალ</w:t>
      </w:r>
      <w:r w:rsidRPr="00012D20">
        <w:rPr>
          <w:rFonts w:ascii="Sylfaen" w:hAnsi="Sylfaen" w:cs="Times New Roman"/>
          <w:sz w:val="24"/>
          <w:szCs w:val="24"/>
          <w:lang w:val="en-IN" w:eastAsia="en-IN"/>
        </w:rPr>
        <w:t>-5-</w:t>
      </w:r>
      <w:r w:rsidRPr="00012D20">
        <w:rPr>
          <w:rFonts w:ascii="Sylfaen" w:hAnsi="Sylfaen" w:cs="Sylfaen"/>
          <w:sz w:val="24"/>
          <w:szCs w:val="24"/>
          <w:lang w:val="en-IN" w:eastAsia="en-IN"/>
        </w:rPr>
        <w:t>ფოსფატის</w:t>
      </w:r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დონეს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r w:rsidR="00952D58" w:rsidRPr="00012D20">
        <w:rPr>
          <w:rFonts w:ascii="Sylfaen" w:hAnsi="Sylfaen" w:cs="Times New Roman"/>
          <w:sz w:val="24"/>
          <w:szCs w:val="24"/>
          <w:lang w:val="ka-GE" w:eastAsia="en-IN"/>
        </w:rPr>
        <w:t xml:space="preserve">რომელიც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ვიტამინი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B</w:t>
      </w:r>
      <w:r w:rsidRPr="00012D20">
        <w:rPr>
          <w:rFonts w:ascii="Sylfaen" w:hAnsi="Sylfaen" w:cs="Times New Roman"/>
          <w:sz w:val="24"/>
          <w:szCs w:val="24"/>
          <w:vertAlign w:val="subscript"/>
          <w:lang w:val="en-IN" w:eastAsia="en-IN"/>
        </w:rPr>
        <w:t>6</w:t>
      </w:r>
      <w:r w:rsidR="00C01485" w:rsidRPr="00012D20">
        <w:rPr>
          <w:rFonts w:ascii="Sylfaen" w:hAnsi="Sylfaen" w:cs="Times New Roman"/>
          <w:sz w:val="24"/>
          <w:szCs w:val="24"/>
          <w:lang w:val="ka-GE" w:eastAsia="en-IN"/>
        </w:rPr>
        <w:t>-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ის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აქტიურ</w:t>
      </w:r>
      <w:proofErr w:type="spellEnd"/>
      <w:r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en-IN" w:eastAsia="en-IN"/>
        </w:rPr>
        <w:t>ფორმას</w:t>
      </w:r>
      <w:proofErr w:type="spellEnd"/>
      <w:r w:rsidR="00952D58" w:rsidRPr="00012D20">
        <w:rPr>
          <w:rFonts w:ascii="Sylfaen" w:hAnsi="Sylfaen" w:cs="Sylfaen"/>
          <w:sz w:val="24"/>
          <w:szCs w:val="24"/>
          <w:lang w:val="ka-GE" w:eastAsia="en-IN"/>
        </w:rPr>
        <w:t xml:space="preserve"> წარმოადგენს</w:t>
      </w:r>
      <w:r w:rsidR="000C6AE4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ვიტამინი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B</w:t>
      </w:r>
      <w:r w:rsidR="00F54089" w:rsidRPr="00012D20">
        <w:rPr>
          <w:rFonts w:ascii="Sylfaen" w:hAnsi="Sylfaen" w:cs="Times New Roman"/>
          <w:sz w:val="24"/>
          <w:szCs w:val="24"/>
          <w:vertAlign w:val="subscript"/>
          <w:lang w:val="en-IN" w:eastAsia="en-IN"/>
        </w:rPr>
        <w:t>6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მნიშვნელოვნად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ამცირებს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თეოფილინის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ტიპიურ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="00C01485" w:rsidRPr="00012D20">
        <w:rPr>
          <w:rFonts w:ascii="Sylfaen" w:hAnsi="Sylfaen" w:cs="Sylfaen"/>
          <w:sz w:val="24"/>
          <w:szCs w:val="24"/>
          <w:lang w:val="ka-GE" w:eastAsia="en-IN"/>
        </w:rPr>
        <w:t>გვერდით მოვლენებს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>,</w:t>
      </w:r>
      <w:r w:rsidR="00F54089" w:rsidRPr="00012D20">
        <w:rPr>
          <w:rFonts w:ascii="Sylfaen" w:hAnsi="Sylfaen" w:cs="Times New Roman"/>
          <w:sz w:val="24"/>
          <w:szCs w:val="24"/>
          <w:lang w:val="ka-GE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მათ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შორის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თავის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ტკივილ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 w:eastAsia="en-IN"/>
        </w:rPr>
        <w:t>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გულისრევა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 w:eastAsia="en-IN"/>
        </w:rPr>
        <w:t>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გაღიზიანება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 w:eastAsia="en-IN"/>
        </w:rPr>
        <w:t>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და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ძილის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დარღვევებ</w:t>
      </w:r>
      <w:proofErr w:type="spellEnd"/>
      <w:r w:rsidR="00C01485" w:rsidRPr="00012D20">
        <w:rPr>
          <w:rFonts w:ascii="Sylfaen" w:hAnsi="Sylfaen" w:cs="Sylfaen"/>
          <w:sz w:val="24"/>
          <w:szCs w:val="24"/>
          <w:lang w:val="ka-GE" w:eastAsia="en-IN"/>
        </w:rPr>
        <w:t>ს</w:t>
      </w:r>
      <w:r w:rsidR="000C6AE4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პლაზმური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ჰომოცისტეინის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მოსალოდნელი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="00952D58" w:rsidRPr="00012D20">
        <w:rPr>
          <w:rFonts w:ascii="Sylfaen" w:hAnsi="Sylfaen" w:cs="Sylfaen"/>
          <w:sz w:val="24"/>
          <w:szCs w:val="24"/>
          <w:lang w:val="ka-GE" w:eastAsia="en-IN"/>
        </w:rPr>
        <w:t>ცვლილება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რომელიც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ასოცირდება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ვიტამინ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B</w:t>
      </w:r>
      <w:r w:rsidR="00F54089" w:rsidRPr="00012D20">
        <w:rPr>
          <w:rFonts w:ascii="Sylfaen" w:hAnsi="Sylfaen" w:cs="Times New Roman"/>
          <w:sz w:val="24"/>
          <w:szCs w:val="24"/>
          <w:vertAlign w:val="subscript"/>
          <w:lang w:val="en-IN" w:eastAsia="en-IN"/>
        </w:rPr>
        <w:t>6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>-</w:t>
      </w:r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პირიდოქსინის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)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მომატებასთან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შეიძლება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არ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მოხდეს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თუ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მომხმარებელს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ასევე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აქვს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რიბოფლავინის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ვიტამინი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B</w:t>
      </w:r>
      <w:r w:rsidR="00F54089" w:rsidRPr="00012D20">
        <w:rPr>
          <w:rFonts w:ascii="Sylfaen" w:hAnsi="Sylfaen" w:cs="Times New Roman"/>
          <w:sz w:val="24"/>
          <w:szCs w:val="24"/>
          <w:vertAlign w:val="subscript"/>
          <w:lang w:val="en-IN" w:eastAsia="en-IN"/>
        </w:rPr>
        <w:t>2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),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მაგნიუმისა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და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თუთიის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lastRenderedPageBreak/>
        <w:t>დეფიციტი</w:t>
      </w:r>
      <w:proofErr w:type="spellEnd"/>
      <w:r w:rsidR="000C6AE4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ეს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კოფაქტორები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="00E55839" w:rsidRPr="00012D20">
        <w:rPr>
          <w:rFonts w:ascii="Sylfaen" w:hAnsi="Sylfaen" w:cs="Sylfaen"/>
          <w:sz w:val="24"/>
          <w:szCs w:val="24"/>
          <w:lang w:val="ka-GE" w:eastAsia="en-IN"/>
        </w:rPr>
        <w:t>მონაწილეობენ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ღვიძლში</w:t>
      </w:r>
      <w:proofErr w:type="spellEnd"/>
      <w:r w:rsidR="00E55839" w:rsidRPr="00012D20">
        <w:rPr>
          <w:rFonts w:ascii="Sylfaen" w:hAnsi="Sylfaen" w:cs="Sylfaen"/>
          <w:sz w:val="24"/>
          <w:szCs w:val="24"/>
          <w:lang w:val="ka-GE" w:eastAsia="en-IN"/>
        </w:rPr>
        <w:t xml:space="preserve"> ვიტამინ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B</w:t>
      </w:r>
      <w:r w:rsidR="00F54089" w:rsidRPr="00012D20">
        <w:rPr>
          <w:rFonts w:ascii="Sylfaen" w:hAnsi="Sylfaen" w:cs="Times New Roman"/>
          <w:sz w:val="24"/>
          <w:szCs w:val="24"/>
          <w:vertAlign w:val="subscript"/>
          <w:lang w:val="en-IN" w:eastAsia="en-IN"/>
        </w:rPr>
        <w:t>6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>-</w:t>
      </w:r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ის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აქტიურ</w:t>
      </w:r>
      <w:proofErr w:type="spellEnd"/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ფორმა</w:t>
      </w:r>
      <w:proofErr w:type="spellEnd"/>
      <w:r w:rsidR="00E55839" w:rsidRPr="00012D20">
        <w:rPr>
          <w:rFonts w:ascii="Sylfaen" w:hAnsi="Sylfaen" w:cs="Sylfaen"/>
          <w:sz w:val="24"/>
          <w:szCs w:val="24"/>
          <w:lang w:val="ka-GE" w:eastAsia="en-IN"/>
        </w:rPr>
        <w:t>დ -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პირიდოქსალ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>-5-</w:t>
      </w:r>
      <w:r w:rsidR="00F54089" w:rsidRPr="00012D20">
        <w:rPr>
          <w:rFonts w:ascii="Sylfaen" w:hAnsi="Sylfaen" w:cs="Sylfaen"/>
          <w:sz w:val="24"/>
          <w:szCs w:val="24"/>
          <w:lang w:val="en-IN" w:eastAsia="en-IN"/>
        </w:rPr>
        <w:t>ფოსფატად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 xml:space="preserve"> </w:t>
      </w:r>
      <w:r w:rsidR="00952D58" w:rsidRPr="00012D20">
        <w:rPr>
          <w:rFonts w:ascii="Sylfaen" w:hAnsi="Sylfaen" w:cs="Sylfaen"/>
          <w:sz w:val="24"/>
          <w:szCs w:val="24"/>
          <w:lang w:val="ka-GE" w:eastAsia="en-IN"/>
        </w:rPr>
        <w:t>გარდაქმნ</w:t>
      </w:r>
      <w:r w:rsidR="00E55839" w:rsidRPr="00012D20">
        <w:rPr>
          <w:rFonts w:ascii="Sylfaen" w:hAnsi="Sylfaen" w:cs="Sylfaen"/>
          <w:sz w:val="24"/>
          <w:szCs w:val="24"/>
          <w:lang w:val="ka-GE" w:eastAsia="en-IN"/>
        </w:rPr>
        <w:t>ის პროცესში</w:t>
      </w:r>
      <w:r w:rsidR="00F54089" w:rsidRPr="00012D20">
        <w:rPr>
          <w:rFonts w:ascii="Sylfaen" w:hAnsi="Sylfaen" w:cs="Times New Roman"/>
          <w:sz w:val="24"/>
          <w:szCs w:val="24"/>
          <w:lang w:val="en-IN" w:eastAsia="en-IN"/>
        </w:rPr>
        <w:t>.</w:t>
      </w:r>
    </w:p>
    <w:p w14:paraId="62428A56" w14:textId="6AC506E7" w:rsidR="00E830AD" w:rsidRPr="00012D20" w:rsidRDefault="00E54645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6B64A2"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Times New Roman"/>
          <w:sz w:val="24"/>
          <w:szCs w:val="24"/>
        </w:rPr>
        <w:t>B</w:t>
      </w:r>
      <w:r w:rsidRPr="00012D20">
        <w:rPr>
          <w:rFonts w:ascii="Sylfaen" w:hAnsi="Sylfaen" w:cs="Times New Roman"/>
          <w:sz w:val="24"/>
          <w:szCs w:val="24"/>
          <w:vertAlign w:val="subscript"/>
        </w:rPr>
        <w:t>12</w:t>
      </w:r>
      <w:r w:rsidRPr="00012D20">
        <w:rPr>
          <w:rFonts w:ascii="Sylfaen" w:hAnsi="Sylfaen" w:cs="Sylfaen"/>
          <w:sz w:val="24"/>
          <w:szCs w:val="24"/>
          <w:lang w:val="ka-GE"/>
        </w:rPr>
        <w:t>-ი</w:t>
      </w:r>
      <w:r w:rsidRPr="00012D20">
        <w:rPr>
          <w:rFonts w:ascii="Sylfaen" w:hAnsi="Sylfaen" w:cs="Sylfaen"/>
          <w:sz w:val="24"/>
          <w:szCs w:val="24"/>
        </w:rPr>
        <w:t>თ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მკურნალობის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 xml:space="preserve">საწყის პერიოდში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რეკომენდებულია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შრატში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კალიუმის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დონის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კონტროლი</w:t>
      </w:r>
      <w:proofErr w:type="spellEnd"/>
      <w:r w:rsidR="002B5E23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საჭიროების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6B64A2" w:rsidRPr="00012D20">
        <w:rPr>
          <w:rFonts w:ascii="Sylfaen" w:hAnsi="Sylfaen" w:cs="Sylfaen"/>
          <w:sz w:val="24"/>
          <w:szCs w:val="24"/>
          <w:lang w:val="ka-GE"/>
        </w:rPr>
        <w:t>უნდა მოხდეს</w:t>
      </w:r>
      <w:r w:rsidR="00E830AD"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კალიუმი</w:t>
      </w:r>
      <w:proofErr w:type="spellEnd"/>
      <w:r w:rsidR="006B64A2" w:rsidRPr="00012D20">
        <w:rPr>
          <w:rFonts w:ascii="Sylfaen" w:hAnsi="Sylfaen" w:cs="Sylfaen"/>
          <w:sz w:val="24"/>
          <w:szCs w:val="24"/>
          <w:lang w:val="ka-GE"/>
        </w:rPr>
        <w:t xml:space="preserve">ს </w:t>
      </w:r>
      <w:proofErr w:type="spellStart"/>
      <w:r w:rsidR="006B64A2" w:rsidRPr="00012D20">
        <w:rPr>
          <w:rFonts w:ascii="Sylfaen" w:hAnsi="Sylfaen" w:cs="Sylfaen"/>
          <w:sz w:val="24"/>
          <w:szCs w:val="24"/>
          <w:lang w:val="ka-GE"/>
        </w:rPr>
        <w:t>შეცველი</w:t>
      </w:r>
      <w:proofErr w:type="spellEnd"/>
      <w:r w:rsidR="006B64A2" w:rsidRPr="00012D20">
        <w:rPr>
          <w:rFonts w:ascii="Sylfaen" w:hAnsi="Sylfaen" w:cs="Sylfaen"/>
          <w:sz w:val="24"/>
          <w:szCs w:val="24"/>
          <w:lang w:val="ka-GE"/>
        </w:rPr>
        <w:t xml:space="preserve"> პრეპარატის მიღება</w:t>
      </w:r>
      <w:r w:rsidR="00E830AD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ვინაიდან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C76F4"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FC76F4"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830AD" w:rsidRPr="00012D20">
        <w:rPr>
          <w:rFonts w:ascii="Sylfaen" w:hAnsi="Sylfaen" w:cs="Times New Roman"/>
          <w:sz w:val="24"/>
          <w:szCs w:val="24"/>
        </w:rPr>
        <w:t>B</w:t>
      </w:r>
      <w:r w:rsidR="00E830AD" w:rsidRPr="00012D20">
        <w:rPr>
          <w:rFonts w:ascii="Sylfaen" w:hAnsi="Sylfaen" w:cs="Times New Roman"/>
          <w:sz w:val="24"/>
          <w:szCs w:val="24"/>
          <w:vertAlign w:val="subscript"/>
        </w:rPr>
        <w:t>12</w:t>
      </w:r>
      <w:r w:rsidR="00FC76F4" w:rsidRPr="00012D20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="00FC76F4" w:rsidRPr="00012D20">
        <w:rPr>
          <w:rFonts w:ascii="Sylfaen" w:hAnsi="Sylfaen" w:cs="Sylfaen"/>
          <w:sz w:val="24"/>
          <w:szCs w:val="24"/>
        </w:rPr>
        <w:t>ის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უკმარისობამ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39628A" w:rsidRPr="00012D20">
        <w:rPr>
          <w:rFonts w:ascii="Sylfaen" w:hAnsi="Sylfaen" w:cs="Sylfaen"/>
          <w:sz w:val="24"/>
          <w:szCs w:val="24"/>
          <w:lang w:val="ka-GE"/>
        </w:rPr>
        <w:t>დაფაროს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პოლიციტემი</w:t>
      </w:r>
      <w:proofErr w:type="spellEnd"/>
      <w:r w:rsidR="0039628A" w:rsidRPr="00012D20">
        <w:rPr>
          <w:rFonts w:ascii="Sylfaen" w:hAnsi="Sylfaen" w:cs="Sylfaen"/>
          <w:sz w:val="24"/>
          <w:szCs w:val="24"/>
          <w:lang w:val="ka-GE"/>
        </w:rPr>
        <w:t>ის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ციანოკობალამინი</w:t>
      </w:r>
      <w:proofErr w:type="spellEnd"/>
      <w:r w:rsidR="0039628A" w:rsidRPr="00012D20">
        <w:rPr>
          <w:rFonts w:ascii="Sylfaen" w:hAnsi="Sylfaen" w:cs="Sylfaen"/>
          <w:sz w:val="24"/>
          <w:szCs w:val="24"/>
          <w:lang w:val="ka-GE"/>
        </w:rPr>
        <w:t>თ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მკურნალობ</w:t>
      </w:r>
      <w:proofErr w:type="spellEnd"/>
      <w:r w:rsidR="0039628A" w:rsidRPr="00012D20">
        <w:rPr>
          <w:rFonts w:ascii="Sylfaen" w:hAnsi="Sylfaen" w:cs="Sylfaen"/>
          <w:sz w:val="24"/>
          <w:szCs w:val="24"/>
          <w:lang w:val="ka-GE"/>
        </w:rPr>
        <w:t>ისას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39628A" w:rsidRPr="00012D20">
        <w:rPr>
          <w:rFonts w:ascii="Sylfaen" w:hAnsi="Sylfaen" w:cs="Sylfaen"/>
          <w:sz w:val="24"/>
          <w:szCs w:val="24"/>
          <w:lang w:val="ka-GE"/>
        </w:rPr>
        <w:t>შესაძლებელია ამ სიმპტომების გამოვლენა</w:t>
      </w:r>
      <w:r w:rsidR="002B5E23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39628A"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="0039628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კომპლექსით</w:t>
      </w:r>
      <w:r w:rsidR="0039628A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39628A" w:rsidRPr="00012D20">
        <w:rPr>
          <w:rFonts w:ascii="Sylfaen" w:hAnsi="Sylfaen" w:cs="Sylfaen"/>
          <w:sz w:val="24"/>
          <w:szCs w:val="24"/>
        </w:rPr>
        <w:t>მკურნალობისას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39628A" w:rsidRPr="00012D20">
        <w:rPr>
          <w:rFonts w:ascii="Sylfaen" w:hAnsi="Sylfaen" w:cs="Sylfaen"/>
          <w:sz w:val="24"/>
          <w:szCs w:val="24"/>
          <w:lang w:val="ka-GE"/>
        </w:rPr>
        <w:t>შესაძლებელია ზურგის ტვინის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ქვემწვავე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დეგენერაციული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="0039628A" w:rsidRPr="00012D20">
        <w:rPr>
          <w:rFonts w:ascii="Sylfaen" w:hAnsi="Sylfaen" w:cs="Sylfaen"/>
          <w:sz w:val="24"/>
          <w:szCs w:val="24"/>
          <w:lang w:val="ka-GE"/>
        </w:rPr>
        <w:t>ს შენიღბვა</w:t>
      </w:r>
      <w:r w:rsidR="00FC76F4" w:rsidRPr="00012D20">
        <w:rPr>
          <w:rFonts w:ascii="Sylfaen" w:hAnsi="Sylfaen" w:cs="Times New Roman"/>
          <w:sz w:val="24"/>
          <w:szCs w:val="24"/>
        </w:rPr>
        <w:t>.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39628A" w:rsidRPr="00012D20">
        <w:rPr>
          <w:rFonts w:ascii="Sylfaen" w:hAnsi="Sylfaen" w:cs="Sylfaen"/>
          <w:sz w:val="24"/>
          <w:szCs w:val="24"/>
          <w:lang w:val="ka-GE"/>
        </w:rPr>
        <w:t>მისი</w:t>
      </w:r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E830AD" w:rsidRPr="00012D20">
        <w:rPr>
          <w:rFonts w:ascii="Sylfaen" w:hAnsi="Sylfaen" w:cs="Sylfaen"/>
          <w:sz w:val="24"/>
          <w:szCs w:val="24"/>
        </w:rPr>
        <w:t>თუ</w:t>
      </w:r>
      <w:proofErr w:type="spellEnd"/>
      <w:r w:rsidR="00E830AD" w:rsidRPr="00012D20">
        <w:rPr>
          <w:rFonts w:ascii="Sylfaen" w:hAnsi="Sylfaen" w:cs="Times New Roman"/>
          <w:sz w:val="24"/>
          <w:szCs w:val="24"/>
        </w:rPr>
        <w:t xml:space="preserve"> </w:t>
      </w:r>
      <w:r w:rsidR="00CF7368" w:rsidRPr="00012D20">
        <w:rPr>
          <w:rFonts w:ascii="Sylfaen" w:hAnsi="Sylfaen" w:cs="Times New Roman"/>
          <w:sz w:val="24"/>
          <w:szCs w:val="24"/>
          <w:lang w:val="ka-GE"/>
        </w:rPr>
        <w:t>აღნიშნული დიაგნოზი არ არის დადას</w:t>
      </w:r>
      <w:r w:rsidR="006B585C" w:rsidRPr="00012D20">
        <w:rPr>
          <w:rFonts w:ascii="Sylfaen" w:hAnsi="Sylfaen" w:cs="Times New Roman"/>
          <w:sz w:val="24"/>
          <w:szCs w:val="24"/>
          <w:lang w:val="ka-GE"/>
        </w:rPr>
        <w:t>ტურებული</w:t>
      </w:r>
      <w:r w:rsidR="00CF7368" w:rsidRPr="00012D20">
        <w:rPr>
          <w:rFonts w:ascii="Sylfaen" w:hAnsi="Sylfaen" w:cs="Times New Roman"/>
          <w:sz w:val="24"/>
          <w:szCs w:val="24"/>
          <w:lang w:val="ka-GE"/>
        </w:rPr>
        <w:t>.</w:t>
      </w:r>
    </w:p>
    <w:p w14:paraId="6B8722FD" w14:textId="77777777" w:rsidR="0039628A" w:rsidRPr="00012D20" w:rsidRDefault="0039628A" w:rsidP="00D86D56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</w:p>
    <w:p w14:paraId="77D85941" w14:textId="7C2E5F93" w:rsidR="002B5E23" w:rsidRPr="00012D20" w:rsidRDefault="00E830AD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vertAlign w:val="superscript"/>
          <w:lang w:val="en-US"/>
        </w:rPr>
      </w:pP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ვიტამინი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</w:t>
      </w:r>
      <w:r w:rsidRPr="00012D20">
        <w:rPr>
          <w:rFonts w:ascii="Sylfaen" w:eastAsia="Times New Roman" w:hAnsi="Sylfaen" w:cs="Times New Roman"/>
          <w:sz w:val="24"/>
          <w:szCs w:val="24"/>
          <w:vertAlign w:val="subscript"/>
          <w:lang w:val="en-IN" w:eastAsia="en-IN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შეიწოვება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კუჭის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შინაგანი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ფაქტორის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მოქმედებით</w:t>
      </w:r>
      <w:proofErr w:type="spellEnd"/>
      <w:r w:rsidR="00180D50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1D156E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ასაკ</w:t>
      </w:r>
      <w:proofErr w:type="spellEnd"/>
      <w:r w:rsidR="001D156E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ის მატებასთან ერთად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შესაძლებელია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ამ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შინაგანი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ფაქტორის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დონის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შემცირება</w:t>
      </w:r>
      <w:proofErr w:type="spellEnd"/>
      <w:r w:rsidR="00180D50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შინაგანი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ფაქტორის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არარსებობა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1D156E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ზოგიერთ</w:t>
      </w:r>
      <w:proofErr w:type="spellEnd"/>
      <w:r w:rsidR="001D156E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1D156E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შემთხვევაში</w:t>
      </w:r>
      <w:proofErr w:type="spellEnd"/>
      <w:r w:rsidR="001D156E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შეიძლება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ასოცირებული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იყოს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ვიტილიგო</w:t>
      </w:r>
      <w:proofErr w:type="spellEnd"/>
      <w:r w:rsidR="001D156E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სთან</w:t>
      </w:r>
      <w:r w:rsidR="001D156E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1D156E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შესაბამისად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ვიტილიგოთი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დაავადებულ</w:t>
      </w:r>
      <w:proofErr w:type="spellEnd"/>
      <w:r w:rsidR="001D156E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პაციენტებში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საჭიროა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ვიტამინ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</w:t>
      </w:r>
      <w:r w:rsidRPr="00012D20">
        <w:rPr>
          <w:rFonts w:ascii="Sylfaen" w:eastAsia="Times New Roman" w:hAnsi="Sylfaen" w:cs="Times New Roman"/>
          <w:sz w:val="24"/>
          <w:szCs w:val="24"/>
          <w:vertAlign w:val="subscript"/>
          <w:lang w:val="en-IN" w:eastAsia="en-IN"/>
        </w:rPr>
        <w:t>12</w:t>
      </w:r>
      <w:r w:rsidR="001D156E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-ის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ადექვატური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="00F604CF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დოზით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მიღება</w:t>
      </w:r>
      <w:proofErr w:type="spellEnd"/>
      <w:r w:rsidR="00180D50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კუჭის</w:t>
      </w:r>
      <w:proofErr w:type="spellEnd"/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შინაგანი</w:t>
      </w:r>
      <w:proofErr w:type="spellEnd"/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ფაქტორის</w:t>
      </w:r>
      <w:proofErr w:type="spellEnd"/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არარსებობის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ას ორგანიზმში</w:t>
      </w:r>
      <w:r w:rsidR="00FC76F4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,</w:t>
      </w:r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="002309B9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ვიტამინი </w:t>
      </w:r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>B</w:t>
      </w:r>
      <w:r w:rsidR="002309B9" w:rsidRPr="00012D20">
        <w:rPr>
          <w:rFonts w:ascii="Sylfaen" w:eastAsia="Times New Roman" w:hAnsi="Sylfaen" w:cs="Times New Roman"/>
          <w:sz w:val="24"/>
          <w:szCs w:val="24"/>
          <w:vertAlign w:val="subscript"/>
          <w:lang w:val="en-IN" w:eastAsia="en-IN"/>
        </w:rPr>
        <w:t>12</w:t>
      </w:r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-ის ა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დეკვატური</w:t>
      </w:r>
      <w:proofErr w:type="spellEnd"/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დონის შენარჩუნებისთვის</w:t>
      </w:r>
      <w:r w:rsidR="00FC76F4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,</w:t>
      </w:r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საჭიროა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ამ ვიტამინის </w:t>
      </w:r>
      <w:r w:rsidR="00C01485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>პერ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ორალურ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ად მიღება</w:t>
      </w:r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დღეში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დაახლოებით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1000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მკგ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დოზირებ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ით</w:t>
      </w:r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="002309B9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ვიტამინ </w:t>
      </w:r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>B</w:t>
      </w:r>
      <w:r w:rsidR="002309B9" w:rsidRPr="00012D20">
        <w:rPr>
          <w:rFonts w:ascii="Sylfaen" w:eastAsia="Times New Roman" w:hAnsi="Sylfaen" w:cs="Times New Roman"/>
          <w:sz w:val="24"/>
          <w:szCs w:val="24"/>
          <w:vertAlign w:val="subscript"/>
          <w:lang w:val="en-IN" w:eastAsia="en-IN"/>
        </w:rPr>
        <w:t>12</w:t>
      </w:r>
      <w:r w:rsidR="002309B9" w:rsidRPr="00012D20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-ის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ადეკვატურად</w:t>
      </w:r>
      <w:proofErr w:type="spellEnd"/>
      <w:r w:rsidR="002309B9"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2309B9"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შეწოვა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აუცილებელია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პლაზმაში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ჰომოცისტეინის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="00FC76F4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საჭირო</w:t>
      </w:r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დონის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IN" w:eastAsia="en-IN"/>
        </w:rPr>
        <w:t>შესანარჩუნებლად</w:t>
      </w:r>
      <w:proofErr w:type="spellEnd"/>
      <w:r w:rsidR="002309B9" w:rsidRPr="00012D20">
        <w:rPr>
          <w:rFonts w:ascii="Sylfaen" w:eastAsia="Times New Roman" w:hAnsi="Sylfaen" w:cs="Sylfaen"/>
          <w:sz w:val="24"/>
          <w:szCs w:val="24"/>
          <w:lang w:val="ka-GE" w:eastAsia="en-IN"/>
        </w:rPr>
        <w:t>.</w:t>
      </w:r>
      <w:r w:rsidRPr="00012D2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</w:p>
    <w:p w14:paraId="199FDA2B" w14:textId="3FDF8FCE" w:rsidR="00ED43D1" w:rsidRPr="00012D20" w:rsidRDefault="002309B9" w:rsidP="007D4AA9">
      <w:pPr>
        <w:snapToGri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US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</w:t>
      </w:r>
      <w:r w:rsidRPr="00012D20">
        <w:rPr>
          <w:rFonts w:ascii="Sylfaen" w:hAnsi="Sylfaen" w:cs="Times New Roman"/>
          <w:sz w:val="24"/>
          <w:szCs w:val="24"/>
        </w:rPr>
        <w:t>ს</w:t>
      </w:r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(3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მლ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)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თითოეული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დოზა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US"/>
        </w:rPr>
        <w:t>დამხმარე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US"/>
        </w:rPr>
        <w:t>ნივთიერებ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/>
        </w:rPr>
        <w:t>ის სახით</w:t>
      </w:r>
      <w:r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შეიცავს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60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მგ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ბენზილის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სპირტს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,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რამაც</w:t>
      </w:r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შეიძლება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გამოიწვიოს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ანაფილაქტოიდური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 xml:space="preserve"> </w:t>
      </w:r>
      <w:proofErr w:type="spellStart"/>
      <w:r w:rsidR="00ED43D1" w:rsidRPr="00012D20">
        <w:rPr>
          <w:rFonts w:ascii="Sylfaen" w:eastAsia="Times New Roman" w:hAnsi="Sylfaen" w:cs="Sylfaen"/>
          <w:sz w:val="24"/>
          <w:szCs w:val="24"/>
          <w:lang w:val="en-US"/>
        </w:rPr>
        <w:t>რეაქციები</w:t>
      </w:r>
      <w:proofErr w:type="spellEnd"/>
      <w:r w:rsidR="00ED43D1" w:rsidRPr="00012D20">
        <w:rPr>
          <w:rFonts w:ascii="Sylfaen" w:eastAsia="Times New Roman" w:hAnsi="Sylfaen" w:cs="Times New Roman"/>
          <w:sz w:val="24"/>
          <w:szCs w:val="24"/>
          <w:lang w:val="en-US"/>
        </w:rPr>
        <w:t>.</w:t>
      </w:r>
    </w:p>
    <w:p w14:paraId="230E6B7E" w14:textId="77777777" w:rsidR="00C01485" w:rsidRPr="00012D20" w:rsidRDefault="00C01485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3FCC68D4" w14:textId="6F83D955" w:rsidR="001631B9" w:rsidRPr="00012D20" w:rsidRDefault="004874CC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</w:t>
      </w:r>
      <w:r w:rsidR="006F3A7B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კომპლექსის ყოველი ამპულა შეიცავს 1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მმოლზე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(23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მგ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) ნაკლებ ნატრიუმს, აქედან გამომდინარე შეიძლება მიჩნეულ იქნას, რომ პრეპარატი პრაქტიკულად არ შეიცავს ნატრიუმს.</w:t>
      </w:r>
    </w:p>
    <w:p w14:paraId="5DE64075" w14:textId="77777777" w:rsidR="004874CC" w:rsidRPr="00012D20" w:rsidRDefault="004874CC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5BE0CC25" w14:textId="1E6FC240" w:rsidR="00ED43D1" w:rsidRPr="00012D20" w:rsidRDefault="004874CC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bookmarkStart w:id="7" w:name="INTERACTIONS"/>
      <w:bookmarkEnd w:id="6"/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</w:t>
      </w:r>
      <w:r w:rsidR="006F3A7B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კომპლექსის 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ინექცია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 xml:space="preserve">კეთდება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კუნთში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>.</w:t>
      </w:r>
    </w:p>
    <w:p w14:paraId="4ED5601D" w14:textId="77777777" w:rsidR="00626139" w:rsidRPr="00012D20" w:rsidRDefault="00626139" w:rsidP="007D4AA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2CC86DC9" w14:textId="59A4CC86" w:rsidR="00626139" w:rsidRPr="00012D20" w:rsidRDefault="00F46B73" w:rsidP="0062613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4.5</w:t>
      </w:r>
      <w:r w:rsidR="006F3A7B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. </w:t>
      </w:r>
      <w:r w:rsidR="00626139" w:rsidRPr="00012D20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ურთიერთქმედება სხვა სამკურნალო საშუალებებთან  და სხვა სახის ურთიერთქმედებები </w:t>
      </w:r>
    </w:p>
    <w:p w14:paraId="4F6EE0C3" w14:textId="637C25F1" w:rsidR="00E0273C" w:rsidRPr="00012D20" w:rsidRDefault="00ED43D1" w:rsidP="00626139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sz w:val="24"/>
          <w:szCs w:val="24"/>
        </w:rPr>
      </w:pPr>
      <w:r w:rsidRPr="00012D20">
        <w:rPr>
          <w:rFonts w:ascii="Sylfaen" w:hAnsi="Sylfaen" w:cs="Times New Roman"/>
          <w:b/>
          <w:sz w:val="24"/>
          <w:szCs w:val="24"/>
          <w:lang w:val="ka-GE"/>
        </w:rPr>
        <w:t>ვიტამინი</w:t>
      </w:r>
      <w:r w:rsidR="00E0273C" w:rsidRPr="00012D20">
        <w:rPr>
          <w:rFonts w:ascii="Sylfaen" w:hAnsi="Sylfaen" w:cs="Times New Roman"/>
          <w:b/>
          <w:sz w:val="24"/>
          <w:szCs w:val="24"/>
        </w:rPr>
        <w:t xml:space="preserve"> B</w:t>
      </w:r>
      <w:r w:rsidR="00E0273C" w:rsidRPr="00012D20">
        <w:rPr>
          <w:rFonts w:ascii="Sylfaen" w:hAnsi="Sylfaen" w:cs="Times New Roman"/>
          <w:b/>
          <w:sz w:val="24"/>
          <w:szCs w:val="24"/>
          <w:vertAlign w:val="subscript"/>
        </w:rPr>
        <w:t>1</w:t>
      </w:r>
    </w:p>
    <w:p w14:paraId="115E30D3" w14:textId="7B8E03A1" w:rsidR="003A6EB4" w:rsidRPr="00012D20" w:rsidRDefault="00ED43D1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თიამინის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ჰიდროქლორიდის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ხსნარები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უნდა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შეერიოს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C5012E" w:rsidRPr="00012D20">
        <w:rPr>
          <w:rFonts w:ascii="Sylfaen" w:hAnsi="Sylfaen" w:cs="Sylfaen"/>
          <w:sz w:val="24"/>
          <w:szCs w:val="24"/>
        </w:rPr>
        <w:t>სულფიტების</w:t>
      </w:r>
      <w:proofErr w:type="spellEnd"/>
      <w:r w:rsidR="00C5012E" w:rsidRPr="00012D20">
        <w:rPr>
          <w:rFonts w:ascii="Sylfaen" w:hAnsi="Sylfaen" w:cs="Sylfaen"/>
          <w:sz w:val="24"/>
          <w:szCs w:val="24"/>
          <w:lang w:val="ka-GE"/>
        </w:rPr>
        <w:t xml:space="preserve"> შემცველ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ხსნარებთან</w:t>
      </w:r>
      <w:proofErr w:type="spellEnd"/>
      <w:r w:rsidR="001A75B3" w:rsidRPr="00012D20">
        <w:rPr>
          <w:rFonts w:ascii="Sylfaen" w:hAnsi="Sylfaen" w:cs="Sylfaen"/>
          <w:sz w:val="24"/>
          <w:szCs w:val="24"/>
          <w:lang w:val="ka-GE"/>
        </w:rPr>
        <w:t>, ვინაიდან ასეთი შერევის დროს იგი სრულად იშლება</w:t>
      </w:r>
      <w:r w:rsidR="003A6EB4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თიამინი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პენიცილინი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თიამინი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სტრეპტომიცინი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უნდა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A75B3" w:rsidRPr="00012D20">
        <w:rPr>
          <w:rFonts w:ascii="Sylfaen" w:hAnsi="Sylfaen" w:cs="Sylfaen"/>
          <w:sz w:val="24"/>
          <w:szCs w:val="24"/>
          <w:lang w:val="ka-GE"/>
        </w:rPr>
        <w:t>იქნას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შერეული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შპრიცში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ხდება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ანტიბიოტიკის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A75B3" w:rsidRPr="00012D20">
        <w:rPr>
          <w:rFonts w:ascii="Sylfaen" w:hAnsi="Sylfaen" w:cs="Sylfaen"/>
          <w:sz w:val="24"/>
          <w:szCs w:val="24"/>
          <w:lang w:val="ka-GE"/>
        </w:rPr>
        <w:t>დაშლა</w:t>
      </w:r>
      <w:r w:rsidR="003A6EB4" w:rsidRPr="00012D20">
        <w:rPr>
          <w:rFonts w:ascii="Sylfaen" w:hAnsi="Sylfaen" w:cs="Times New Roman"/>
          <w:sz w:val="24"/>
          <w:szCs w:val="24"/>
        </w:rPr>
        <w:t xml:space="preserve">). </w:t>
      </w:r>
      <w:proofErr w:type="spellStart"/>
      <w:r w:rsidRPr="00012D20">
        <w:rPr>
          <w:rFonts w:ascii="Sylfaen" w:hAnsi="Sylfaen" w:cs="Sylfaen"/>
          <w:sz w:val="24"/>
          <w:szCs w:val="24"/>
        </w:rPr>
        <w:t>ასევე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A75B3" w:rsidRPr="00012D20">
        <w:rPr>
          <w:rFonts w:ascii="Sylfaen" w:hAnsi="Sylfaen" w:cs="Times New Roman"/>
          <w:sz w:val="24"/>
          <w:szCs w:val="24"/>
          <w:lang w:val="ka-GE"/>
        </w:rPr>
        <w:t xml:space="preserve">არ შეიძლება </w:t>
      </w:r>
      <w:proofErr w:type="spellStart"/>
      <w:r w:rsidRPr="00012D20">
        <w:rPr>
          <w:rFonts w:ascii="Sylfaen" w:hAnsi="Sylfaen" w:cs="Sylfaen"/>
          <w:sz w:val="24"/>
          <w:szCs w:val="24"/>
        </w:rPr>
        <w:t>თიამინის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ნიკოტინის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მჟავ</w:t>
      </w:r>
      <w:proofErr w:type="spellEnd"/>
      <w:r w:rsidR="001A75B3" w:rsidRPr="00012D20">
        <w:rPr>
          <w:rFonts w:ascii="Sylfaen" w:hAnsi="Sylfaen" w:cs="Sylfaen"/>
          <w:sz w:val="24"/>
          <w:szCs w:val="24"/>
          <w:lang w:val="ka-GE"/>
        </w:rPr>
        <w:t>ას ერთ შპრიცში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A75B3" w:rsidRPr="00012D20">
        <w:rPr>
          <w:rFonts w:ascii="Sylfaen" w:hAnsi="Sylfaen" w:cs="Sylfaen"/>
          <w:sz w:val="24"/>
          <w:szCs w:val="24"/>
          <w:lang w:val="ka-GE"/>
        </w:rPr>
        <w:t>შერევა</w:t>
      </w:r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თიამინი</w:t>
      </w:r>
      <w:proofErr w:type="spellEnd"/>
      <w:r w:rsidR="001A75B3" w:rsidRPr="00012D20">
        <w:rPr>
          <w:rFonts w:ascii="Sylfaen" w:hAnsi="Sylfaen" w:cs="Sylfaen"/>
          <w:sz w:val="24"/>
          <w:szCs w:val="24"/>
          <w:lang w:val="ka-GE"/>
        </w:rPr>
        <w:t xml:space="preserve"> განიცდის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1A75B3" w:rsidRPr="00012D20">
        <w:rPr>
          <w:rFonts w:ascii="Sylfaen" w:hAnsi="Sylfaen" w:cs="Times New Roman"/>
          <w:sz w:val="24"/>
          <w:szCs w:val="24"/>
          <w:lang w:val="ka-GE"/>
        </w:rPr>
        <w:t>დაშლას</w:t>
      </w:r>
      <w:r w:rsidRPr="00012D20">
        <w:rPr>
          <w:rFonts w:ascii="Sylfaen" w:hAnsi="Sylfaen" w:cs="Times New Roman"/>
          <w:sz w:val="24"/>
          <w:szCs w:val="24"/>
        </w:rPr>
        <w:t>).</w:t>
      </w:r>
    </w:p>
    <w:p w14:paraId="52B58564" w14:textId="77777777" w:rsidR="00C5012E" w:rsidRPr="00012D20" w:rsidRDefault="00C5012E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0E3095D5" w14:textId="2FCB2AD9" w:rsidR="00E0273C" w:rsidRPr="00012D20" w:rsidRDefault="001749DC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lastRenderedPageBreak/>
        <w:t>კრუნჩხვების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საწინააღმდეგო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საშუალებები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თ</w:t>
      </w:r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ფენობარბიტალი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ფენიტოინი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კარბამაზეპინი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)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გრძელვადიანი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მკურნალობ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ისას, ასევე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კომბინირებული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მკურნალობის დროს, როდესაც მიიღება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დიგოქსინი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ინდომეტაცინი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ანტაციდები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, </w:t>
      </w:r>
      <w:r w:rsidRPr="00012D20">
        <w:rPr>
          <w:rFonts w:ascii="Sylfaen" w:hAnsi="Sylfaen" w:cs="Sylfaen"/>
          <w:sz w:val="24"/>
          <w:szCs w:val="24"/>
          <w:lang w:val="ka-GE"/>
        </w:rPr>
        <w:t xml:space="preserve">შესაძლებელია 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ორგანიზმში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თიამინის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უკმარისობ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გამოწვ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ევა</w:t>
      </w:r>
      <w:r w:rsidR="008C08DC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თიოსემიკარბაზონი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5-</w:t>
      </w:r>
      <w:r w:rsidR="00ED43D1" w:rsidRPr="00012D20">
        <w:rPr>
          <w:rFonts w:ascii="Sylfaen" w:hAnsi="Sylfaen" w:cs="Sylfaen"/>
          <w:sz w:val="24"/>
          <w:szCs w:val="24"/>
        </w:rPr>
        <w:t>ფლუოროურაცილი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აფერხებს</w:t>
      </w:r>
      <w:proofErr w:type="spellEnd"/>
      <w:r w:rsidR="00ED43D1"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D43D1" w:rsidRPr="00012D20">
        <w:rPr>
          <w:rFonts w:ascii="Sylfaen" w:hAnsi="Sylfaen" w:cs="Times New Roman"/>
          <w:sz w:val="24"/>
          <w:szCs w:val="24"/>
        </w:rPr>
        <w:t>B</w:t>
      </w:r>
      <w:r w:rsidR="00ED43D1" w:rsidRPr="00012D20">
        <w:rPr>
          <w:rFonts w:ascii="Sylfaen" w:hAnsi="Sylfaen" w:cs="Times New Roman"/>
          <w:sz w:val="24"/>
          <w:szCs w:val="24"/>
          <w:vertAlign w:val="subscript"/>
        </w:rPr>
        <w:t>1</w:t>
      </w:r>
      <w:r w:rsidRPr="00012D20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ის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ეფექტურობას</w:t>
      </w:r>
      <w:proofErr w:type="spellEnd"/>
      <w:r w:rsidR="008C08DC"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ყავ</w:t>
      </w:r>
      <w:proofErr w:type="spellEnd"/>
      <w:r w:rsidR="00ED43D1" w:rsidRPr="00012D20">
        <w:rPr>
          <w:rFonts w:ascii="Sylfaen" w:hAnsi="Sylfaen" w:cs="Sylfaen"/>
          <w:sz w:val="24"/>
          <w:szCs w:val="24"/>
          <w:lang w:val="ka-GE"/>
        </w:rPr>
        <w:t>ის</w:t>
      </w:r>
      <w:r w:rsidR="001A498E" w:rsidRPr="00012D20">
        <w:rPr>
          <w:rFonts w:ascii="Sylfaen" w:hAnsi="Sylfaen" w:cs="Sylfaen"/>
          <w:sz w:val="24"/>
          <w:szCs w:val="24"/>
          <w:lang w:val="ka-GE"/>
        </w:rPr>
        <w:t>, ასევე,</w:t>
      </w:r>
      <w:r w:rsidR="001A498E" w:rsidRPr="00012D20">
        <w:rPr>
          <w:rFonts w:ascii="Sylfaen" w:hAnsi="Sylfaen" w:cs="Times New Roman"/>
          <w:sz w:val="24"/>
          <w:szCs w:val="24"/>
        </w:rPr>
        <w:t xml:space="preserve"> </w:t>
      </w:r>
      <w:r w:rsidR="001A498E" w:rsidRPr="00012D20">
        <w:rPr>
          <w:rFonts w:ascii="Sylfaen" w:hAnsi="Sylfaen" w:cs="Times New Roman"/>
          <w:sz w:val="24"/>
          <w:szCs w:val="24"/>
          <w:lang w:val="ka-GE"/>
        </w:rPr>
        <w:t xml:space="preserve">სულფატების </w:t>
      </w:r>
      <w:proofErr w:type="spellStart"/>
      <w:r w:rsidR="001A498E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1A498E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1A498E" w:rsidRPr="00012D20">
        <w:rPr>
          <w:rFonts w:ascii="Sylfaen" w:hAnsi="Sylfaen" w:cs="Sylfaen"/>
          <w:sz w:val="24"/>
          <w:szCs w:val="24"/>
        </w:rPr>
        <w:t>ესტროგენ</w:t>
      </w:r>
      <w:proofErr w:type="spellEnd"/>
      <w:r w:rsidR="001A498E" w:rsidRPr="00012D20">
        <w:rPr>
          <w:rFonts w:ascii="Sylfaen" w:hAnsi="Sylfaen" w:cs="Sylfaen"/>
          <w:sz w:val="24"/>
          <w:szCs w:val="24"/>
          <w:lang w:val="ka-GE"/>
        </w:rPr>
        <w:t>ების შემცველი</w:t>
      </w:r>
      <w:r w:rsidR="001A498E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წამლები</w:t>
      </w:r>
      <w:proofErr w:type="spellEnd"/>
      <w:r w:rsidR="00ED43D1" w:rsidRPr="00012D20">
        <w:rPr>
          <w:rFonts w:ascii="Sylfaen" w:hAnsi="Sylfaen" w:cs="Sylfaen"/>
          <w:sz w:val="24"/>
          <w:szCs w:val="24"/>
          <w:lang w:val="ka-GE"/>
        </w:rPr>
        <w:t>ს მიღება</w:t>
      </w:r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ზრდის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r w:rsidR="001A498E" w:rsidRPr="00012D20">
        <w:rPr>
          <w:rFonts w:ascii="Sylfaen" w:hAnsi="Sylfaen" w:cs="Times New Roman"/>
          <w:sz w:val="24"/>
          <w:szCs w:val="24"/>
          <w:lang w:val="ka-GE"/>
        </w:rPr>
        <w:t xml:space="preserve">ორგანიზმის </w:t>
      </w:r>
      <w:proofErr w:type="spellStart"/>
      <w:r w:rsidR="001A498E" w:rsidRPr="00012D20">
        <w:rPr>
          <w:rFonts w:ascii="Sylfaen" w:hAnsi="Sylfaen" w:cs="Sylfaen"/>
          <w:sz w:val="24"/>
          <w:szCs w:val="24"/>
        </w:rPr>
        <w:t>მოთხოვნილებას</w:t>
      </w:r>
      <w:proofErr w:type="spellEnd"/>
      <w:r w:rsidR="001A498E" w:rsidRPr="00012D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თიამინ</w:t>
      </w:r>
      <w:proofErr w:type="spellEnd"/>
      <w:r w:rsidR="001A498E" w:rsidRPr="00012D20">
        <w:rPr>
          <w:rFonts w:ascii="Sylfaen" w:hAnsi="Sylfaen" w:cs="Sylfaen"/>
          <w:sz w:val="24"/>
          <w:szCs w:val="24"/>
          <w:lang w:val="ka-GE"/>
        </w:rPr>
        <w:t>ზე</w:t>
      </w:r>
      <w:r w:rsidR="00ED43D1" w:rsidRPr="00012D20">
        <w:rPr>
          <w:rFonts w:ascii="Sylfaen" w:hAnsi="Sylfaen" w:cs="Times New Roman"/>
          <w:sz w:val="24"/>
          <w:szCs w:val="24"/>
        </w:rPr>
        <w:t>.</w:t>
      </w:r>
      <w:r w:rsidR="008C08DC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თიამინი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ამცირებს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 xml:space="preserve"> </w:t>
      </w:r>
      <w:r w:rsidR="001A498E" w:rsidRPr="00012D20">
        <w:rPr>
          <w:rFonts w:ascii="Sylfaen" w:hAnsi="Sylfaen" w:cs="Times New Roman"/>
          <w:sz w:val="24"/>
          <w:szCs w:val="24"/>
          <w:lang w:val="ka-GE"/>
        </w:rPr>
        <w:t>მა</w:t>
      </w:r>
      <w:proofErr w:type="spellStart"/>
      <w:r w:rsidR="00C01485" w:rsidRPr="00012D20">
        <w:rPr>
          <w:rFonts w:ascii="Sylfaen" w:hAnsi="Sylfaen" w:cs="Sylfaen"/>
          <w:sz w:val="24"/>
          <w:szCs w:val="24"/>
        </w:rPr>
        <w:t>დეპოლარიზებ</w:t>
      </w:r>
      <w:proofErr w:type="spellEnd"/>
      <w:r w:rsidR="001A498E" w:rsidRPr="00012D20">
        <w:rPr>
          <w:rFonts w:ascii="Sylfaen" w:hAnsi="Sylfaen" w:cs="Sylfaen"/>
          <w:sz w:val="24"/>
          <w:szCs w:val="24"/>
          <w:lang w:val="ka-GE"/>
        </w:rPr>
        <w:t>ელი</w:t>
      </w:r>
      <w:r w:rsidR="00C01485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C01485" w:rsidRPr="00012D20">
        <w:rPr>
          <w:rFonts w:ascii="Sylfaen" w:hAnsi="Sylfaen" w:cs="Sylfaen"/>
          <w:sz w:val="24"/>
          <w:szCs w:val="24"/>
        </w:rPr>
        <w:t>მიორელაქსანტების</w:t>
      </w:r>
      <w:proofErr w:type="spellEnd"/>
      <w:r w:rsidR="00C01485" w:rsidRPr="00012D20">
        <w:rPr>
          <w:rFonts w:ascii="Sylfaen" w:hAnsi="Sylfaen" w:cs="Times New Roman"/>
          <w:sz w:val="24"/>
          <w:szCs w:val="24"/>
        </w:rPr>
        <w:t xml:space="preserve"> </w:t>
      </w:r>
      <w:r w:rsidR="001A498E" w:rsidRPr="00012D20">
        <w:rPr>
          <w:rFonts w:ascii="Sylfaen" w:hAnsi="Sylfaen" w:cs="Times New Roman"/>
          <w:sz w:val="24"/>
          <w:szCs w:val="24"/>
        </w:rPr>
        <w:t>(</w:t>
      </w:r>
      <w:proofErr w:type="spellStart"/>
      <w:r w:rsidR="001A498E" w:rsidRPr="00012D20">
        <w:rPr>
          <w:rFonts w:ascii="Sylfaen" w:hAnsi="Sylfaen" w:cs="Sylfaen"/>
          <w:sz w:val="24"/>
          <w:szCs w:val="24"/>
        </w:rPr>
        <w:t>დითილინი</w:t>
      </w:r>
      <w:proofErr w:type="spellEnd"/>
      <w:r w:rsidR="001A498E" w:rsidRPr="00012D20">
        <w:rPr>
          <w:rFonts w:ascii="Sylfaen" w:hAnsi="Sylfaen" w:cs="Times New Roman"/>
          <w:sz w:val="24"/>
          <w:szCs w:val="24"/>
        </w:rPr>
        <w:t>)</w:t>
      </w:r>
      <w:r w:rsidR="001A498E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1A498E" w:rsidRPr="00012D20">
        <w:rPr>
          <w:rFonts w:ascii="Sylfaen" w:hAnsi="Sylfaen" w:cs="Sylfaen"/>
          <w:sz w:val="24"/>
          <w:szCs w:val="24"/>
        </w:rPr>
        <w:t>კურარ</w:t>
      </w:r>
      <w:proofErr w:type="spellEnd"/>
      <w:r w:rsidR="001A498E" w:rsidRPr="00012D20">
        <w:rPr>
          <w:rFonts w:ascii="Sylfaen" w:hAnsi="Sylfaen" w:cs="Sylfaen"/>
          <w:sz w:val="24"/>
          <w:szCs w:val="24"/>
          <w:lang w:val="ka-GE"/>
        </w:rPr>
        <w:t>ე</w:t>
      </w:r>
      <w:r w:rsidR="001A498E" w:rsidRPr="00012D20">
        <w:rPr>
          <w:rFonts w:ascii="Sylfaen" w:hAnsi="Sylfaen" w:cs="Sylfaen"/>
          <w:sz w:val="24"/>
          <w:szCs w:val="24"/>
        </w:rPr>
        <w:t>ს</w:t>
      </w:r>
      <w:r w:rsidR="001A498E" w:rsidRPr="00012D20">
        <w:rPr>
          <w:rFonts w:ascii="Sylfaen" w:hAnsi="Sylfaen" w:cs="Sylfaen"/>
          <w:sz w:val="24"/>
          <w:szCs w:val="24"/>
          <w:lang w:val="ka-GE"/>
        </w:rPr>
        <w:t>მაგვარ</w:t>
      </w:r>
      <w:r w:rsidR="001A498E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43D1" w:rsidRPr="00012D20">
        <w:rPr>
          <w:rFonts w:ascii="Sylfaen" w:hAnsi="Sylfaen" w:cs="Sylfaen"/>
          <w:sz w:val="24"/>
          <w:szCs w:val="24"/>
        </w:rPr>
        <w:t>ეფექტს</w:t>
      </w:r>
      <w:proofErr w:type="spellEnd"/>
      <w:r w:rsidR="00ED43D1" w:rsidRPr="00012D20">
        <w:rPr>
          <w:rFonts w:ascii="Sylfaen" w:hAnsi="Sylfaen" w:cs="Times New Roman"/>
          <w:sz w:val="24"/>
          <w:szCs w:val="24"/>
        </w:rPr>
        <w:t>.</w:t>
      </w:r>
    </w:p>
    <w:p w14:paraId="0A4ECA56" w14:textId="7118EC27" w:rsidR="00ED43D1" w:rsidRPr="00012D20" w:rsidRDefault="00ED43D1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მიუხედავად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იმისა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რომ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FC76F4" w:rsidRPr="00012D20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კლინიკურად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თიამინ</w:t>
      </w:r>
      <w:proofErr w:type="spellEnd"/>
      <w:r w:rsidR="00A941F7" w:rsidRPr="00012D20">
        <w:rPr>
          <w:rFonts w:ascii="Sylfaen" w:hAnsi="Sylfaen" w:cs="Sylfaen"/>
          <w:sz w:val="24"/>
          <w:szCs w:val="24"/>
          <w:lang w:val="ka-GE"/>
        </w:rPr>
        <w:t>მა შეიძლება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A941F7" w:rsidRPr="00012D20">
        <w:rPr>
          <w:rFonts w:ascii="Sylfaen" w:hAnsi="Sylfaen" w:cs="Sylfaen"/>
          <w:sz w:val="24"/>
          <w:szCs w:val="24"/>
          <w:lang w:val="ka-GE"/>
        </w:rPr>
        <w:t>გააძლიეროს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ნეირომუსკულარული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A941F7" w:rsidRPr="00012D20">
        <w:rPr>
          <w:rFonts w:ascii="Sylfaen" w:hAnsi="Sylfaen" w:cs="Sylfaen"/>
          <w:sz w:val="24"/>
          <w:szCs w:val="24"/>
          <w:lang w:val="ka-GE"/>
        </w:rPr>
        <w:t>ბლოკატორების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მოქმედება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5EAC59BD" w14:textId="77777777" w:rsidR="001749DC" w:rsidRPr="00012D20" w:rsidRDefault="001749DC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</w:p>
    <w:p w14:paraId="466D4CB2" w14:textId="13A93D96" w:rsidR="00E0273C" w:rsidRPr="00012D20" w:rsidRDefault="00ED43D1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eastAsia="ru-RU"/>
        </w:rPr>
      </w:pPr>
      <w:r w:rsidRPr="00012D20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 xml:space="preserve">ვიტამინი </w:t>
      </w:r>
      <w:r w:rsidR="00E0273C" w:rsidRPr="00012D20">
        <w:rPr>
          <w:rFonts w:ascii="Sylfaen" w:eastAsia="Times New Roman" w:hAnsi="Sylfaen" w:cs="Times New Roman"/>
          <w:b/>
          <w:sz w:val="24"/>
          <w:szCs w:val="24"/>
          <w:lang w:eastAsia="ru-RU"/>
        </w:rPr>
        <w:t>В</w:t>
      </w:r>
      <w:r w:rsidR="00E0273C" w:rsidRPr="00012D20">
        <w:rPr>
          <w:rFonts w:ascii="Sylfaen" w:eastAsia="Times New Roman" w:hAnsi="Sylfaen" w:cs="Times New Roman"/>
          <w:b/>
          <w:sz w:val="14"/>
          <w:szCs w:val="24"/>
          <w:lang w:eastAsia="ru-RU"/>
        </w:rPr>
        <w:t>2</w:t>
      </w:r>
    </w:p>
    <w:p w14:paraId="248EA642" w14:textId="692A5708" w:rsidR="00ED43D1" w:rsidRPr="00012D20" w:rsidRDefault="00ED43D1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ამცირებს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დოქსიციკლინის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ტეტრაციკლინის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ოქსიტეტრაციკლინის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ერითრომიცინის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და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ლინკომიცინის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0F7A02"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ეფექტურობას</w:t>
      </w:r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.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შეუთავსებელია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სტრეპტომიცინთან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5F87FD0A" w14:textId="7835D749" w:rsidR="00B428E6" w:rsidRPr="00012D20" w:rsidRDefault="00C01485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ქლორპრომაზინის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იმიპრამინის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ამიტრიპტილინის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ბლოკირების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eastAsia="ru-RU"/>
        </w:rPr>
        <w:t>გამო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</w:t>
      </w:r>
      <w:r w:rsidR="000F7A02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ვიტამინი </w:t>
      </w:r>
      <w:r w:rsidR="000F7A02" w:rsidRPr="00012D20">
        <w:rPr>
          <w:rFonts w:ascii="Sylfaen" w:eastAsia="Times New Roman" w:hAnsi="Sylfaen" w:cs="Times New Roman"/>
          <w:sz w:val="24"/>
          <w:szCs w:val="24"/>
          <w:lang w:eastAsia="ru-RU"/>
        </w:rPr>
        <w:t>В</w:t>
      </w:r>
      <w:r w:rsidR="000F7A02" w:rsidRPr="00012D20">
        <w:rPr>
          <w:rFonts w:ascii="Sylfaen" w:eastAsia="Times New Roman" w:hAnsi="Sylfaen" w:cs="Times New Roman"/>
          <w:sz w:val="14"/>
          <w:szCs w:val="24"/>
          <w:lang w:eastAsia="ru-RU"/>
        </w:rPr>
        <w:t>2</w:t>
      </w:r>
      <w:r w:rsidR="000F7A02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ცვლის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რიბოფლავინის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ჩანართებს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ფლავინ</w:t>
      </w:r>
      <w:r w:rsidR="00E76156" w:rsidRPr="00012D20">
        <w:rPr>
          <w:rFonts w:ascii="Sylfaen" w:eastAsia="Times New Roman" w:hAnsi="Sylfaen" w:cs="Times New Roman"/>
          <w:sz w:val="24"/>
          <w:szCs w:val="24"/>
          <w:lang w:eastAsia="ru-RU"/>
        </w:rPr>
        <w:t>-</w:t>
      </w:r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ადენინის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მონონუკლეოტიდ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სა</w:t>
      </w:r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და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ფლავინ</w:t>
      </w:r>
      <w:r w:rsidR="00E76156" w:rsidRPr="00012D20">
        <w:rPr>
          <w:rFonts w:ascii="Sylfaen" w:eastAsia="Times New Roman" w:hAnsi="Sylfaen" w:cs="Times New Roman"/>
          <w:sz w:val="24"/>
          <w:szCs w:val="24"/>
          <w:lang w:eastAsia="ru-RU"/>
        </w:rPr>
        <w:t>-</w:t>
      </w:r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ადენინ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დინუკლეოტიდში</w:t>
      </w:r>
      <w:proofErr w:type="spellEnd"/>
      <w:r w:rsidR="003E2702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.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ფარისებრი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ჯირკვლის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ჰორმონები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აჩქარებენ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მეტაბოლიზმს</w:t>
      </w:r>
      <w:proofErr w:type="spellEnd"/>
      <w:r w:rsidR="003E2702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.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ვიტამინი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0F7A02" w:rsidRPr="00012D20">
        <w:rPr>
          <w:rFonts w:ascii="Sylfaen" w:eastAsia="Times New Roman" w:hAnsi="Sylfaen" w:cs="Times New Roman"/>
          <w:sz w:val="24"/>
          <w:szCs w:val="24"/>
          <w:lang w:eastAsia="ru-RU"/>
        </w:rPr>
        <w:t>В</w:t>
      </w:r>
      <w:r w:rsidR="000F7A02" w:rsidRPr="00012D20">
        <w:rPr>
          <w:rFonts w:ascii="Sylfaen" w:eastAsia="Times New Roman" w:hAnsi="Sylfaen" w:cs="Times New Roman"/>
          <w:sz w:val="14"/>
          <w:szCs w:val="24"/>
          <w:lang w:eastAsia="ru-RU"/>
        </w:rPr>
        <w:t>2</w:t>
      </w:r>
      <w:r w:rsidR="000F7A02" w:rsidRPr="00012D20">
        <w:rPr>
          <w:rFonts w:ascii="Sylfaen" w:eastAsia="Times New Roman" w:hAnsi="Sylfaen" w:cs="Times New Roman"/>
          <w:sz w:val="14"/>
          <w:szCs w:val="24"/>
          <w:lang w:val="ka-GE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ასევე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ამცირებს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და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ხელს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უშლის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ქლორამფენიკოლის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გვერდით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მოვლენებ</w:t>
      </w:r>
      <w:proofErr w:type="spellEnd"/>
      <w:r w:rsidR="000F7A02"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ი</w:t>
      </w:r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ს</w:t>
      </w:r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0F7A02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>განვი</w:t>
      </w:r>
      <w:r w:rsidR="00F05EE2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>თ</w:t>
      </w:r>
      <w:r w:rsidR="000F7A02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არებას </w:t>
      </w:r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>(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eastAsia="ru-RU"/>
        </w:rPr>
        <w:t>ჰემოპოეზი</w:t>
      </w:r>
      <w:proofErr w:type="spellEnd"/>
      <w:r w:rsidR="000F7A02"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ს დარღვევა</w:t>
      </w:r>
      <w:r w:rsidR="0070058B" w:rsidRPr="00012D20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r w:rsidR="000F7A02"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მხედველობის ნერვის ანთება</w:t>
      </w:r>
      <w:r w:rsidR="003E2702" w:rsidRPr="00012D20">
        <w:rPr>
          <w:rFonts w:ascii="Sylfaen" w:hAnsi="Sylfaen" w:cs="Times New Roman"/>
          <w:sz w:val="24"/>
          <w:szCs w:val="24"/>
        </w:rPr>
        <w:t xml:space="preserve">).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ის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თავსებადია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ჰემატოპოეზის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r w:rsidR="000F7A02" w:rsidRPr="00012D20">
        <w:rPr>
          <w:rFonts w:ascii="Sylfaen" w:hAnsi="Sylfaen" w:cs="Times New Roman"/>
          <w:sz w:val="24"/>
          <w:szCs w:val="24"/>
          <w:lang w:val="ka-GE"/>
        </w:rPr>
        <w:t>მა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სტიმულირებულ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წამლებთან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, </w:t>
      </w:r>
      <w:r w:rsidR="000F7A02" w:rsidRPr="00012D20">
        <w:rPr>
          <w:rFonts w:ascii="Sylfaen" w:hAnsi="Sylfaen" w:cs="Sylfaen"/>
          <w:sz w:val="24"/>
          <w:szCs w:val="24"/>
          <w:lang w:val="ka-GE"/>
        </w:rPr>
        <w:t>ჰიპოქსიის საწინააღმდეგო საშუალებებთან</w:t>
      </w:r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ანაბოლურ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0058B" w:rsidRPr="00012D20">
        <w:rPr>
          <w:rFonts w:ascii="Sylfaen" w:hAnsi="Sylfaen" w:cs="Sylfaen"/>
          <w:sz w:val="24"/>
          <w:szCs w:val="24"/>
        </w:rPr>
        <w:t>სტეროიდებთან</w:t>
      </w:r>
      <w:proofErr w:type="spellEnd"/>
      <w:r w:rsidR="0070058B" w:rsidRPr="00012D20">
        <w:rPr>
          <w:rFonts w:ascii="Sylfaen" w:hAnsi="Sylfaen" w:cs="Times New Roman"/>
          <w:sz w:val="24"/>
          <w:szCs w:val="24"/>
        </w:rPr>
        <w:t>.</w:t>
      </w:r>
    </w:p>
    <w:p w14:paraId="7F03556D" w14:textId="77777777" w:rsidR="00B428E6" w:rsidRPr="00012D20" w:rsidRDefault="00B428E6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eastAsia="ru-RU"/>
        </w:rPr>
      </w:pPr>
    </w:p>
    <w:p w14:paraId="3DF12CE9" w14:textId="55A62ECD" w:rsidR="00E0273C" w:rsidRPr="00012D20" w:rsidRDefault="0070058B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-US" w:eastAsia="ru-RU"/>
        </w:rPr>
      </w:pPr>
      <w:r w:rsidRPr="00012D20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ვიტამინი</w:t>
      </w:r>
      <w:r w:rsidR="00E0273C" w:rsidRPr="00012D20">
        <w:rPr>
          <w:rFonts w:ascii="Sylfaen" w:eastAsia="Times New Roman" w:hAnsi="Sylfaen" w:cs="Times New Roman"/>
          <w:b/>
          <w:sz w:val="24"/>
          <w:szCs w:val="24"/>
          <w:lang w:val="en-US" w:eastAsia="ru-RU"/>
        </w:rPr>
        <w:t xml:space="preserve"> </w:t>
      </w:r>
      <w:r w:rsidR="00E0273C" w:rsidRPr="00012D20">
        <w:rPr>
          <w:rFonts w:ascii="Sylfaen" w:eastAsia="Times New Roman" w:hAnsi="Sylfaen" w:cs="Times New Roman"/>
          <w:b/>
          <w:sz w:val="24"/>
          <w:szCs w:val="24"/>
          <w:lang w:val="ru-RU" w:eastAsia="ru-RU"/>
        </w:rPr>
        <w:t>В</w:t>
      </w:r>
      <w:r w:rsidR="00E0273C" w:rsidRPr="00012D20">
        <w:rPr>
          <w:rFonts w:ascii="Sylfaen" w:eastAsia="Times New Roman" w:hAnsi="Sylfaen" w:cs="Times New Roman"/>
          <w:b/>
          <w:sz w:val="24"/>
          <w:szCs w:val="24"/>
          <w:vertAlign w:val="subscript"/>
          <w:lang w:val="en-US" w:eastAsia="ru-RU"/>
        </w:rPr>
        <w:t>6</w:t>
      </w:r>
    </w:p>
    <w:p w14:paraId="6516B828" w14:textId="3DC5E89A" w:rsidR="0070058B" w:rsidRPr="00012D20" w:rsidRDefault="0070058B" w:rsidP="00B7326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US" w:eastAsia="ru-RU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ზრდის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შარდმდენ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ეფექტს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ამცირებს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აქტივობას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კონტრაცეპტივები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მათ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შორის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იზონიკოტინის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ჰიდრაზიდი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პენიცილამინი</w:t>
      </w:r>
      <w:proofErr w:type="spellEnd"/>
      <w:r w:rsidR="000A3CD4" w:rsidRPr="00012D20">
        <w:rPr>
          <w:rFonts w:ascii="Sylfaen" w:hAnsi="Sylfaen" w:cs="Sylfaen"/>
          <w:sz w:val="24"/>
          <w:szCs w:val="24"/>
          <w:lang w:val="ka-GE"/>
        </w:rPr>
        <w:t>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ციკლოზერინი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ესტროგენი</w:t>
      </w:r>
      <w:proofErr w:type="spellEnd"/>
      <w:r w:rsidR="00B73263" w:rsidRPr="00012D20">
        <w:rPr>
          <w:rFonts w:ascii="Sylfaen" w:hAnsi="Sylfaen" w:cs="Sylfaen"/>
          <w:sz w:val="24"/>
          <w:szCs w:val="24"/>
          <w:lang w:val="ka-GE"/>
        </w:rPr>
        <w:t>,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ამცირებ</w:t>
      </w:r>
      <w:proofErr w:type="spellEnd"/>
      <w:r w:rsidR="000A3CD4" w:rsidRPr="00012D20">
        <w:rPr>
          <w:rFonts w:ascii="Sylfaen" w:hAnsi="Sylfaen" w:cs="Sylfaen"/>
          <w:sz w:val="24"/>
          <w:szCs w:val="24"/>
          <w:lang w:val="ka-GE"/>
        </w:rPr>
        <w:t>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პირიდოქსინის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ეფექტურობას</w:t>
      </w:r>
      <w:proofErr w:type="spellEnd"/>
      <w:r w:rsidR="001517D6" w:rsidRPr="00012D20">
        <w:rPr>
          <w:rFonts w:ascii="Sylfaen" w:hAnsi="Sylfaen" w:cs="Times New Roman"/>
          <w:sz w:val="24"/>
          <w:szCs w:val="24"/>
        </w:rPr>
        <w:t xml:space="preserve">. </w:t>
      </w:r>
      <w:r w:rsidR="00B73263"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>ვიტამინი</w:t>
      </w:r>
      <w:r w:rsidR="00B73263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r w:rsidR="00B73263" w:rsidRPr="00012D20">
        <w:rPr>
          <w:rFonts w:ascii="Sylfaen" w:eastAsia="Times New Roman" w:hAnsi="Sylfaen" w:cs="Times New Roman"/>
          <w:sz w:val="24"/>
          <w:szCs w:val="24"/>
          <w:lang w:val="ru-RU" w:eastAsia="ru-RU"/>
        </w:rPr>
        <w:t>В</w:t>
      </w:r>
      <w:r w:rsidR="00B73263" w:rsidRPr="00012D20">
        <w:rPr>
          <w:rFonts w:ascii="Sylfaen" w:eastAsia="Times New Roman" w:hAnsi="Sylfaen" w:cs="Times New Roman"/>
          <w:sz w:val="24"/>
          <w:szCs w:val="24"/>
          <w:vertAlign w:val="subscript"/>
          <w:lang w:val="en-US" w:eastAsia="ru-RU"/>
        </w:rPr>
        <w:t>6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კარგად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B73263" w:rsidRPr="00012D20">
        <w:rPr>
          <w:rFonts w:ascii="Sylfaen" w:hAnsi="Sylfaen" w:cs="Sylfaen"/>
          <w:sz w:val="24"/>
          <w:szCs w:val="24"/>
          <w:lang w:val="ka-GE"/>
        </w:rPr>
        <w:t>შეთავსებადია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საგულე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გლიკოზიდებთან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012D20">
        <w:rPr>
          <w:rFonts w:ascii="Sylfaen" w:hAnsi="Sylfaen" w:cs="Sylfaen"/>
          <w:sz w:val="24"/>
          <w:szCs w:val="24"/>
        </w:rPr>
        <w:t>პირიდოქსინმა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გაზარდოს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შეკუმშვის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ცილის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სინთეზი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მიოკარდიუმში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), </w:t>
      </w:r>
      <w:proofErr w:type="spellStart"/>
      <w:r w:rsidRPr="00012D20">
        <w:rPr>
          <w:rFonts w:ascii="Sylfaen" w:hAnsi="Sylfaen" w:cs="Sylfaen"/>
          <w:sz w:val="24"/>
          <w:szCs w:val="24"/>
        </w:rPr>
        <w:t>გლუტამინის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მჟავასთან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1679EDF3" w14:textId="0D18BF41" w:rsidR="0070058B" w:rsidRPr="00012D20" w:rsidRDefault="0070058B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ვიტამინი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B</w:t>
      </w:r>
      <w:r w:rsidRPr="00012D20">
        <w:rPr>
          <w:rFonts w:ascii="Sylfaen" w:hAnsi="Sylfaen" w:cs="Times New Roman"/>
          <w:sz w:val="16"/>
          <w:szCs w:val="16"/>
        </w:rPr>
        <w:t>6</w:t>
      </w:r>
      <w:r w:rsidRPr="00012D20">
        <w:rPr>
          <w:rFonts w:ascii="Sylfaen" w:hAnsi="Sylfae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ის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ჭარბი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დოზირება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უკუაგდებს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თერაპიულ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ეფექტებს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ამ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ეფექტის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პრევენცია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შესაძლებელია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კარბიდოპასთან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ერთდროული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მიღებით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პირიდოქსინი</w:t>
      </w:r>
      <w:proofErr w:type="spellEnd"/>
      <w:r w:rsidR="00A92D31" w:rsidRPr="00012D20">
        <w:rPr>
          <w:rFonts w:ascii="Sylfaen" w:hAnsi="Sylfaen" w:cs="Sylfaen"/>
          <w:sz w:val="24"/>
          <w:szCs w:val="24"/>
          <w:lang w:val="ka-GE"/>
        </w:rPr>
        <w:t>ს</w:t>
      </w:r>
      <w:r w:rsidRPr="00012D20">
        <w:rPr>
          <w:rFonts w:ascii="Sylfaen" w:hAnsi="Sylfaen" w:cs="Times New Roman"/>
          <w:sz w:val="24"/>
          <w:szCs w:val="24"/>
        </w:rPr>
        <w:t xml:space="preserve"> 5 </w:t>
      </w:r>
      <w:proofErr w:type="spellStart"/>
      <w:r w:rsidRPr="00012D20">
        <w:rPr>
          <w:rFonts w:ascii="Sylfaen" w:hAnsi="Sylfaen" w:cs="Sylfaen"/>
          <w:sz w:val="24"/>
          <w:szCs w:val="24"/>
        </w:rPr>
        <w:t>მგ</w:t>
      </w:r>
      <w:r w:rsidRPr="00012D20">
        <w:rPr>
          <w:rFonts w:ascii="Sylfaen" w:hAnsi="Sylfae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ზე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მეტი</w:t>
      </w:r>
      <w:proofErr w:type="spellEnd"/>
      <w:r w:rsidR="00A92D31" w:rsidRPr="00012D20">
        <w:rPr>
          <w:rFonts w:ascii="Sylfaen" w:hAnsi="Sylfaen" w:cs="Sylfaen"/>
          <w:sz w:val="24"/>
          <w:szCs w:val="24"/>
          <w:lang w:val="ka-GE"/>
        </w:rPr>
        <w:t>ს მიღება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პაციენტებისთვის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ლევოდოპას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იღებენ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3AEB381E" w14:textId="1B768BE7" w:rsidR="000A3CD4" w:rsidRPr="00012D20" w:rsidRDefault="000A3CD4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4FCBCA8E" w14:textId="52BBC757" w:rsidR="00E0273C" w:rsidRPr="00012D20" w:rsidRDefault="0070058B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-US" w:eastAsia="ru-RU"/>
        </w:rPr>
      </w:pPr>
      <w:r w:rsidRPr="00012D20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 xml:space="preserve">ვიტამინი </w:t>
      </w:r>
      <w:r w:rsidR="00E0273C" w:rsidRPr="00012D20">
        <w:rPr>
          <w:rFonts w:ascii="Sylfaen" w:eastAsia="Times New Roman" w:hAnsi="Sylfaen" w:cs="Times New Roman"/>
          <w:b/>
          <w:sz w:val="24"/>
          <w:szCs w:val="24"/>
          <w:lang w:val="ru-RU" w:eastAsia="ru-RU"/>
        </w:rPr>
        <w:t>В</w:t>
      </w:r>
      <w:r w:rsidR="00E0273C" w:rsidRPr="00012D20">
        <w:rPr>
          <w:rFonts w:ascii="Sylfaen" w:eastAsia="Times New Roman" w:hAnsi="Sylfaen" w:cs="Times New Roman"/>
          <w:b/>
          <w:sz w:val="14"/>
          <w:szCs w:val="24"/>
          <w:lang w:val="en-US" w:eastAsia="ru-RU"/>
        </w:rPr>
        <w:t>12</w:t>
      </w:r>
    </w:p>
    <w:p w14:paraId="5B1C2C3F" w14:textId="2433BB72" w:rsidR="00E0273C" w:rsidRPr="00012D20" w:rsidRDefault="008B7E30" w:rsidP="00822EAD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en-US" w:eastAsia="ru-RU"/>
        </w:rPr>
      </w:pP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ფარმაცევტულად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შეუთავსებელია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ასკორბინის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მჟავასთან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და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მძიმე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მეტა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ლებ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მარილებთან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(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ციანოკობალამინის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ინაქტივაცია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>)</w:t>
      </w:r>
      <w:r w:rsidR="00C509A6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.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ამინოგლიკოზიდები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,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სალიცილატები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,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ანტიეპილეფსიური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საშუალებები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,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კოლხიცინი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,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კალიუმის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პრეპარატები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ამცირებ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ვიტამინი </w:t>
      </w:r>
      <w:r w:rsidRPr="00012D20">
        <w:rPr>
          <w:rFonts w:ascii="Sylfaen" w:eastAsia="Times New Roman" w:hAnsi="Sylfaen" w:cs="Times New Roman"/>
          <w:sz w:val="24"/>
          <w:szCs w:val="24"/>
          <w:lang w:val="ru-RU" w:eastAsia="ru-RU"/>
        </w:rPr>
        <w:t>В</w:t>
      </w:r>
      <w:r w:rsidRPr="00012D20">
        <w:rPr>
          <w:rFonts w:ascii="Sylfaen" w:eastAsia="Times New Roman" w:hAnsi="Sylfaen" w:cs="Times New Roman"/>
          <w:sz w:val="16"/>
          <w:szCs w:val="24"/>
          <w:lang w:val="en-US" w:eastAsia="ru-RU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>-ის</w:t>
      </w:r>
      <w:r w:rsidRPr="00012D20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შეწოვას</w:t>
      </w:r>
      <w:proofErr w:type="spellEnd"/>
      <w:r w:rsidR="00C509A6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.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ეს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ზრდის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თიამინით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გამოწვეულ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ალერგიულ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რეაქციებს</w:t>
      </w:r>
      <w:proofErr w:type="spellEnd"/>
      <w:r w:rsidR="00C509A6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.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lastRenderedPageBreak/>
        <w:t xml:space="preserve">ვიტამინი </w:t>
      </w:r>
      <w:r w:rsidRPr="00012D20">
        <w:rPr>
          <w:rFonts w:ascii="Sylfaen" w:eastAsia="Times New Roman" w:hAnsi="Sylfaen" w:cs="Times New Roman"/>
          <w:sz w:val="24"/>
          <w:szCs w:val="24"/>
          <w:lang w:val="ru-RU" w:eastAsia="ru-RU"/>
        </w:rPr>
        <w:t>В</w:t>
      </w:r>
      <w:r w:rsidRPr="00012D20">
        <w:rPr>
          <w:rFonts w:ascii="Sylfaen" w:eastAsia="Times New Roman" w:hAnsi="Sylfaen" w:cs="Times New Roman"/>
          <w:sz w:val="16"/>
          <w:szCs w:val="24"/>
          <w:lang w:val="en-US" w:eastAsia="ru-RU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ამცირებს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ქლორამფენიკოლის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ჰემატოპოე</w:t>
      </w:r>
      <w:proofErr w:type="spellEnd"/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ზ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ურ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რეაქციას</w:t>
      </w:r>
      <w:proofErr w:type="spellEnd"/>
      <w:r w:rsidR="00C509A6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. </w:t>
      </w:r>
      <w:r w:rsidRPr="00012D20">
        <w:rPr>
          <w:rFonts w:ascii="Sylfaen" w:eastAsia="Times New Roman" w:hAnsi="Sylfaen" w:cs="Sylfaen"/>
          <w:sz w:val="24"/>
          <w:szCs w:val="24"/>
          <w:lang w:val="ka-GE" w:eastAsia="ru-RU"/>
        </w:rPr>
        <w:t>დაუშვებელია</w:t>
      </w:r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ვიტამინი </w:t>
      </w:r>
      <w:r w:rsidRPr="00012D20">
        <w:rPr>
          <w:rFonts w:ascii="Sylfaen" w:eastAsia="Times New Roman" w:hAnsi="Sylfaen" w:cs="Times New Roman"/>
          <w:sz w:val="24"/>
          <w:szCs w:val="24"/>
          <w:lang w:val="ru-RU" w:eastAsia="ru-RU"/>
        </w:rPr>
        <w:t>В</w:t>
      </w:r>
      <w:r w:rsidRPr="00012D20">
        <w:rPr>
          <w:rFonts w:ascii="Sylfaen" w:eastAsia="Times New Roman" w:hAnsi="Sylfaen" w:cs="Times New Roman"/>
          <w:sz w:val="16"/>
          <w:szCs w:val="24"/>
          <w:lang w:val="en-US" w:eastAsia="ru-RU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-ის კომბინაცია ისეთ პრეპარატებთან, რომლებიც აძლიერებს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სისხლის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კოაგულაციას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.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>თიამინთან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მიღებისას იზრდება</w:t>
      </w:r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ალერგიული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რეაქციის</w:t>
      </w:r>
      <w:proofErr w:type="spellEnd"/>
      <w:r w:rsidR="0070058B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 xml:space="preserve"> </w:t>
      </w:r>
      <w:proofErr w:type="spellStart"/>
      <w:r w:rsidR="0070058B" w:rsidRPr="00012D20">
        <w:rPr>
          <w:rFonts w:ascii="Sylfaen" w:eastAsia="Times New Roman" w:hAnsi="Sylfaen" w:cs="Sylfaen"/>
          <w:sz w:val="24"/>
          <w:szCs w:val="24"/>
          <w:lang w:val="en-US" w:eastAsia="ru-RU"/>
        </w:rPr>
        <w:t>რისკი</w:t>
      </w:r>
      <w:proofErr w:type="spellEnd"/>
      <w:r w:rsidR="00C509A6" w:rsidRPr="00012D20">
        <w:rPr>
          <w:rFonts w:ascii="Sylfaen" w:eastAsia="Times New Roman" w:hAnsi="Sylfaen" w:cs="Times New Roman"/>
          <w:sz w:val="24"/>
          <w:szCs w:val="24"/>
          <w:lang w:val="en-US" w:eastAsia="ru-RU"/>
        </w:rPr>
        <w:t>.</w:t>
      </w:r>
    </w:p>
    <w:p w14:paraId="4F070A0F" w14:textId="00F96EB7" w:rsidR="0070058B" w:rsidRPr="00012D20" w:rsidRDefault="0070058B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ალკოჰოლის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ჭარბი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მოხმარება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2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კვირაზე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მეტი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ხნის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განმავლობაში</w:t>
      </w:r>
      <w:proofErr w:type="spellEnd"/>
      <w:r w:rsidR="002C50B2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,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ამინოსალიცილატ</w:t>
      </w:r>
      <w:proofErr w:type="spellEnd"/>
      <w:r w:rsidR="002C50B2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ები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ან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კოლხიცინი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განსაკუთრებით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ამინოგლიკოზიდების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კომბინაციები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)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ამცირებს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="002C50B2" w:rsidRPr="00012D20">
        <w:rPr>
          <w:rFonts w:ascii="Sylfaen" w:eastAsia="Times New Roman" w:hAnsi="Sylfaen" w:cs="Sylfaen"/>
          <w:bCs/>
          <w:sz w:val="24"/>
          <w:szCs w:val="24"/>
        </w:rPr>
        <w:t>ვიტამინ</w:t>
      </w:r>
      <w:proofErr w:type="spellEnd"/>
      <w:r w:rsidR="002C50B2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>B</w:t>
      </w:r>
      <w:r w:rsidRPr="00012D20">
        <w:rPr>
          <w:rFonts w:ascii="Sylfaen" w:eastAsia="Times New Roman" w:hAnsi="Sylfaen" w:cs="Times New Roman"/>
          <w:bCs/>
          <w:sz w:val="24"/>
          <w:szCs w:val="24"/>
          <w:vertAlign w:val="subscript"/>
        </w:rPr>
        <w:t>12</w:t>
      </w:r>
      <w:r w:rsidR="002C50B2"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>-</w:t>
      </w:r>
      <w:proofErr w:type="spellStart"/>
      <w:r w:rsidR="002C50B2" w:rsidRPr="00012D20">
        <w:rPr>
          <w:rFonts w:ascii="Sylfaen" w:eastAsia="Times New Roman" w:hAnsi="Sylfaen" w:cs="Sylfaen"/>
          <w:bCs/>
          <w:sz w:val="24"/>
          <w:szCs w:val="24"/>
        </w:rPr>
        <w:t>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შეწოვას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კუჭ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>-</w:t>
      </w:r>
      <w:r w:rsidRPr="00012D20">
        <w:rPr>
          <w:rFonts w:ascii="Sylfaen" w:eastAsia="Times New Roman" w:hAnsi="Sylfaen" w:cs="Sylfaen"/>
          <w:bCs/>
          <w:sz w:val="24"/>
          <w:szCs w:val="24"/>
        </w:rPr>
        <w:t>ნაწლავის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r w:rsidR="00796086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ტრაქტიდან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. </w:t>
      </w:r>
      <w:r w:rsidR="00A92D31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ასეთ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პაციენტებს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სჭირდებათ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მეტი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ვიტამინ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B</w:t>
      </w:r>
      <w:r w:rsidRPr="00012D20">
        <w:rPr>
          <w:rFonts w:ascii="Sylfaen" w:eastAsia="Times New Roman" w:hAnsi="Sylfaen" w:cs="Times New Roman"/>
          <w:bCs/>
          <w:sz w:val="24"/>
          <w:szCs w:val="24"/>
          <w:vertAlign w:val="subscript"/>
        </w:rPr>
        <w:t>12</w:t>
      </w:r>
      <w:r w:rsidR="00796086"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>-</w:t>
      </w:r>
      <w:proofErr w:type="spellStart"/>
      <w:r w:rsidR="00796086" w:rsidRPr="00012D20">
        <w:rPr>
          <w:rFonts w:ascii="Sylfaen" w:eastAsia="Times New Roman" w:hAnsi="Sylfaen" w:cs="Sylfaen"/>
          <w:bCs/>
          <w:sz w:val="24"/>
          <w:szCs w:val="24"/>
        </w:rPr>
        <w:t>ის</w:t>
      </w:r>
      <w:proofErr w:type="spellEnd"/>
      <w:r w:rsidR="00796086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 მიღება</w:t>
      </w:r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</w:p>
    <w:p w14:paraId="6DEF8D49" w14:textId="0FB88098" w:rsidR="00566D6E" w:rsidRPr="00012D20" w:rsidRDefault="00566D6E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ანტიბიოტიკებმა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შრატმა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ერითროციტებმა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გავლენა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მოახდინო</w:t>
      </w:r>
      <w:proofErr w:type="spellEnd"/>
      <w:r w:rsidR="00667AF3" w:rsidRPr="00012D20">
        <w:rPr>
          <w:rFonts w:ascii="Sylfaen" w:hAnsi="Sylfaen" w:cs="Sylfaen"/>
          <w:sz w:val="24"/>
          <w:szCs w:val="24"/>
          <w:lang w:val="ka-GE"/>
        </w:rPr>
        <w:t>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667AF3"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667AF3" w:rsidRPr="00012D20">
        <w:rPr>
          <w:rFonts w:ascii="Sylfaen" w:hAnsi="Sylfaen" w:cs="Sylfaen"/>
          <w:sz w:val="24"/>
          <w:szCs w:val="24"/>
        </w:rPr>
        <w:t xml:space="preserve"> </w:t>
      </w:r>
      <w:r w:rsidRPr="00012D20">
        <w:rPr>
          <w:rFonts w:ascii="Sylfaen" w:hAnsi="Sylfaen" w:cs="Times New Roman"/>
          <w:sz w:val="24"/>
          <w:szCs w:val="24"/>
        </w:rPr>
        <w:t>B</w:t>
      </w:r>
      <w:r w:rsidRPr="00012D20">
        <w:rPr>
          <w:rFonts w:ascii="Sylfaen" w:hAnsi="Sylfaen" w:cs="Times New Roman"/>
          <w:sz w:val="24"/>
          <w:szCs w:val="24"/>
          <w:vertAlign w:val="subscript"/>
        </w:rPr>
        <w:t>12</w:t>
      </w:r>
      <w:r w:rsidR="00667AF3" w:rsidRPr="00012D20">
        <w:rPr>
          <w:rFonts w:ascii="Sylfaen" w:hAnsi="Sylfaen" w:cs="Times New Roman"/>
          <w:sz w:val="24"/>
          <w:szCs w:val="24"/>
        </w:rPr>
        <w:t>-</w:t>
      </w:r>
      <w:r w:rsidRPr="00012D20">
        <w:rPr>
          <w:rFonts w:ascii="Sylfaen" w:hAnsi="Sylfaen" w:cs="Sylfaen"/>
          <w:sz w:val="24"/>
          <w:szCs w:val="24"/>
        </w:rPr>
        <w:t>ის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კონცენტრაციის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მიკრობიოლოგიუ</w:t>
      </w:r>
      <w:proofErr w:type="spellEnd"/>
      <w:r w:rsidR="00A92D31" w:rsidRPr="00012D20">
        <w:rPr>
          <w:rFonts w:ascii="Sylfaen" w:hAnsi="Sylfaen" w:cs="Sylfaen"/>
          <w:sz w:val="24"/>
          <w:szCs w:val="24"/>
          <w:lang w:val="ka-GE"/>
        </w:rPr>
        <w:t>რ</w:t>
      </w:r>
      <w:r w:rsidR="00667AF3" w:rsidRPr="00012D20">
        <w:rPr>
          <w:rFonts w:ascii="Sylfaen" w:hAnsi="Sylfaen" w:cs="Times New Roman"/>
          <w:sz w:val="24"/>
          <w:szCs w:val="24"/>
        </w:rPr>
        <w:t xml:space="preserve">ი </w:t>
      </w:r>
      <w:proofErr w:type="spellStart"/>
      <w:r w:rsidR="00667AF3" w:rsidRPr="00012D20">
        <w:rPr>
          <w:rFonts w:ascii="Sylfaen" w:hAnsi="Sylfaen" w:cs="Times New Roman"/>
          <w:sz w:val="24"/>
          <w:szCs w:val="24"/>
        </w:rPr>
        <w:t>ტესტის</w:t>
      </w:r>
      <w:proofErr w:type="spellEnd"/>
      <w:r w:rsidR="00667AF3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667AF3" w:rsidRPr="00012D20">
        <w:rPr>
          <w:rFonts w:ascii="Sylfaen" w:hAnsi="Sylfaen" w:cs="Times New Roman"/>
          <w:sz w:val="24"/>
          <w:szCs w:val="24"/>
        </w:rPr>
        <w:t>მეთოდზე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667AF3" w:rsidRPr="00012D20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არასწორი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უფრო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დაბალი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შედეგ</w:t>
      </w:r>
      <w:proofErr w:type="spellEnd"/>
      <w:r w:rsidR="00667AF3" w:rsidRPr="00012D20">
        <w:rPr>
          <w:rFonts w:ascii="Sylfaen" w:hAnsi="Sylfaen" w:cs="Sylfaen"/>
          <w:sz w:val="24"/>
          <w:szCs w:val="24"/>
          <w:lang w:val="ka-GE"/>
        </w:rPr>
        <w:t>ის მიღება</w:t>
      </w:r>
      <w:r w:rsidRPr="00012D20">
        <w:rPr>
          <w:rFonts w:ascii="Sylfaen" w:hAnsi="Sylfaen" w:cs="Times New Roman"/>
          <w:sz w:val="24"/>
          <w:szCs w:val="24"/>
        </w:rPr>
        <w:t>.</w:t>
      </w:r>
    </w:p>
    <w:p w14:paraId="625CF08D" w14:textId="2D7003AA" w:rsidR="00566D6E" w:rsidRPr="00012D20" w:rsidRDefault="00566D6E" w:rsidP="007D4AA9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ფოლიუმის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მჟავას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მაღალ</w:t>
      </w:r>
      <w:proofErr w:type="spellEnd"/>
      <w:r w:rsidR="004227A4" w:rsidRPr="00012D20">
        <w:rPr>
          <w:rFonts w:ascii="Sylfaen" w:hAnsi="Sylfaen" w:cs="Sylfaen"/>
          <w:sz w:val="24"/>
          <w:szCs w:val="24"/>
          <w:lang w:val="ka-GE"/>
        </w:rPr>
        <w:t>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დოზებ</w:t>
      </w:r>
      <w:proofErr w:type="spellEnd"/>
      <w:r w:rsidR="004227A4" w:rsidRPr="00012D20">
        <w:rPr>
          <w:rFonts w:ascii="Sylfaen" w:hAnsi="Sylfaen" w:cs="Sylfaen"/>
          <w:sz w:val="24"/>
          <w:szCs w:val="24"/>
          <w:lang w:val="ka-GE"/>
        </w:rPr>
        <w:t>ი</w:t>
      </w:r>
      <w:r w:rsidRPr="00012D20">
        <w:rPr>
          <w:rFonts w:ascii="Sylfaen" w:hAnsi="Sylfaen" w:cs="Sylfaen"/>
          <w:sz w:val="24"/>
          <w:szCs w:val="24"/>
        </w:rPr>
        <w:t>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4227A4" w:rsidRPr="00012D20">
        <w:rPr>
          <w:rFonts w:ascii="Sylfaen" w:hAnsi="Sylfaen" w:cs="Times New Roman"/>
          <w:sz w:val="24"/>
          <w:szCs w:val="24"/>
          <w:lang w:val="ka-GE"/>
        </w:rPr>
        <w:t>ხანგრძლივ</w:t>
      </w:r>
      <w:r w:rsidR="00F50B3D" w:rsidRPr="00012D20">
        <w:rPr>
          <w:rFonts w:ascii="Sylfaen" w:hAnsi="Sylfaen" w:cs="Times New Roman"/>
          <w:sz w:val="24"/>
          <w:szCs w:val="24"/>
          <w:lang w:val="ka-GE"/>
        </w:rPr>
        <w:t xml:space="preserve">ად მიღებამ </w:t>
      </w:r>
      <w:r w:rsidR="00F50B3D" w:rsidRPr="00012D20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შეამციროს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0B3D"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F50B3D" w:rsidRPr="00012D20">
        <w:rPr>
          <w:rFonts w:ascii="Sylfaen" w:hAnsi="Sylfaen" w:cs="Times New Roman"/>
          <w:sz w:val="24"/>
          <w:szCs w:val="24"/>
        </w:rPr>
        <w:t xml:space="preserve"> B</w:t>
      </w:r>
      <w:r w:rsidR="00F50B3D" w:rsidRPr="00012D20">
        <w:rPr>
          <w:rFonts w:ascii="Sylfaen" w:hAnsi="Sylfaen" w:cs="Times New Roman"/>
          <w:sz w:val="14"/>
          <w:szCs w:val="24"/>
        </w:rPr>
        <w:t>12</w:t>
      </w:r>
      <w:r w:rsidR="00F50B3D" w:rsidRPr="00012D20">
        <w:rPr>
          <w:rFonts w:ascii="Sylfaen" w:hAnsi="Sylfaen" w:cs="Times New Roman"/>
          <w:sz w:val="24"/>
          <w:szCs w:val="24"/>
          <w:lang w:val="ka-GE"/>
        </w:rPr>
        <w:t>-ის</w:t>
      </w:r>
      <w:r w:rsidR="00F50B3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კონცენტრაცია</w:t>
      </w:r>
      <w:proofErr w:type="spellEnd"/>
      <w:r w:rsidR="00F50B3D" w:rsidRPr="00012D20">
        <w:rPr>
          <w:rFonts w:ascii="Sylfaen" w:hAnsi="Sylfaen" w:cs="Sylfaen"/>
          <w:sz w:val="24"/>
          <w:szCs w:val="24"/>
          <w:lang w:val="ka-GE"/>
        </w:rPr>
        <w:t>.</w:t>
      </w:r>
    </w:p>
    <w:p w14:paraId="12ABAC5D" w14:textId="1509AFD8" w:rsidR="00B428E6" w:rsidRPr="00012D20" w:rsidRDefault="00566D6E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bookmarkStart w:id="8" w:name="PREGNANCY"/>
      <w:bookmarkEnd w:id="7"/>
      <w:proofErr w:type="spellStart"/>
      <w:r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B</w:t>
      </w:r>
      <w:r w:rsidRPr="00012D20">
        <w:rPr>
          <w:rFonts w:ascii="Sylfaen" w:hAnsi="Sylfaen" w:cs="Times New Roman"/>
          <w:sz w:val="14"/>
          <w:szCs w:val="24"/>
        </w:rPr>
        <w:t>12</w:t>
      </w:r>
      <w:r w:rsidR="00F50B3D" w:rsidRPr="00012D20">
        <w:rPr>
          <w:rFonts w:ascii="Sylfaen" w:hAnsi="Sylfaen" w:cs="Times New Roman"/>
          <w:sz w:val="24"/>
          <w:szCs w:val="24"/>
          <w:lang w:val="ka-GE"/>
        </w:rPr>
        <w:t>-ის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ქლორამფენიკოლის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ერთდროულად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მიღება</w:t>
      </w:r>
      <w:proofErr w:type="spellEnd"/>
      <w:r w:rsidR="00F50B3D" w:rsidRPr="00012D20">
        <w:rPr>
          <w:rFonts w:ascii="Sylfaen" w:hAnsi="Sylfaen" w:cs="Sylfaen"/>
          <w:sz w:val="24"/>
          <w:szCs w:val="24"/>
          <w:lang w:val="ka-GE"/>
        </w:rPr>
        <w:t>მ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0B3D" w:rsidRPr="00012D20">
        <w:rPr>
          <w:rFonts w:ascii="Sylfaen" w:hAnsi="Sylfaen" w:cs="Sylfaen"/>
          <w:sz w:val="24"/>
          <w:szCs w:val="24"/>
        </w:rPr>
        <w:t>ვიტამინ</w:t>
      </w:r>
      <w:proofErr w:type="spellEnd"/>
      <w:r w:rsidR="00F50B3D" w:rsidRPr="00012D20">
        <w:rPr>
          <w:rFonts w:ascii="Sylfaen" w:hAnsi="Sylfaen" w:cs="Times New Roman"/>
          <w:sz w:val="24"/>
          <w:szCs w:val="24"/>
        </w:rPr>
        <w:t xml:space="preserve"> B</w:t>
      </w:r>
      <w:r w:rsidR="00F50B3D" w:rsidRPr="00012D20">
        <w:rPr>
          <w:rFonts w:ascii="Sylfaen" w:hAnsi="Sylfaen" w:cs="Times New Roman"/>
          <w:sz w:val="14"/>
          <w:szCs w:val="24"/>
        </w:rPr>
        <w:t>12</w:t>
      </w:r>
      <w:r w:rsidR="00F50B3D" w:rsidRPr="00012D20">
        <w:rPr>
          <w:rFonts w:ascii="Sylfaen" w:hAnsi="Sylfaen" w:cs="Times New Roman"/>
          <w:sz w:val="24"/>
          <w:szCs w:val="24"/>
          <w:lang w:val="ka-GE"/>
        </w:rPr>
        <w:t>-ის</w:t>
      </w:r>
      <w:r w:rsidR="00F50B3D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უკმარისობით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="00F50B3D" w:rsidRPr="00012D20">
        <w:rPr>
          <w:rFonts w:ascii="Sylfaen" w:hAnsi="Sylfaen" w:cs="Sylfaen"/>
          <w:sz w:val="24"/>
          <w:szCs w:val="24"/>
          <w:lang w:val="ka-GE"/>
        </w:rPr>
        <w:t>შესაძლოა გამოიწვიოს</w:t>
      </w:r>
      <w:r w:rsidRPr="00012D20">
        <w:rPr>
          <w:rFonts w:ascii="Sylfaen" w:hAnsi="Sylfaen" w:cs="Times New Roman"/>
          <w:sz w:val="24"/>
          <w:szCs w:val="24"/>
        </w:rPr>
        <w:t xml:space="preserve"> 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სისხლმბადი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F50B3D" w:rsidRPr="00012D20">
        <w:rPr>
          <w:rFonts w:ascii="Sylfaen" w:hAnsi="Sylfaen" w:cs="Sylfaen"/>
          <w:sz w:val="24"/>
          <w:szCs w:val="24"/>
        </w:rPr>
        <w:t>რეაქციის</w:t>
      </w:r>
      <w:proofErr w:type="spellEnd"/>
      <w:r w:rsidR="00F50B3D" w:rsidRPr="00012D20">
        <w:rPr>
          <w:rFonts w:ascii="Sylfaen" w:hAnsi="Sylfaen" w:cs="Sylfaen"/>
          <w:sz w:val="24"/>
          <w:szCs w:val="24"/>
        </w:rPr>
        <w:t xml:space="preserve"> </w:t>
      </w:r>
      <w:r w:rsidR="00F50B3D" w:rsidRPr="00012D20">
        <w:rPr>
          <w:rFonts w:ascii="Sylfaen" w:hAnsi="Sylfaen" w:cs="Sylfaen"/>
          <w:sz w:val="24"/>
          <w:szCs w:val="24"/>
          <w:lang w:val="ka-GE"/>
        </w:rPr>
        <w:t>ბლოკირება</w:t>
      </w:r>
      <w:r w:rsidRPr="00012D20">
        <w:rPr>
          <w:rFonts w:ascii="Sylfaen" w:hAnsi="Sylfaen" w:cs="Times New Roman"/>
          <w:sz w:val="24"/>
          <w:szCs w:val="24"/>
        </w:rPr>
        <w:t>.</w:t>
      </w:r>
    </w:p>
    <w:p w14:paraId="1F6853FB" w14:textId="66162377" w:rsidR="008B7E30" w:rsidRPr="00012D20" w:rsidRDefault="008B7E30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</w:p>
    <w:p w14:paraId="05FE53BA" w14:textId="74034F0F" w:rsidR="00DF416C" w:rsidRPr="00012D20" w:rsidRDefault="00F46B73" w:rsidP="001133D5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4.6</w:t>
      </w:r>
      <w:r w:rsidR="006F3A7B" w:rsidRPr="00012D20">
        <w:rPr>
          <w:rFonts w:ascii="Times New Roman" w:hAnsi="Times New Roman" w:cs="Times New Roman"/>
          <w:b/>
          <w:bCs/>
          <w:sz w:val="24"/>
          <w:szCs w:val="24"/>
          <w:lang w:val="ka-GE"/>
        </w:rPr>
        <w:t>.</w:t>
      </w:r>
      <w:r w:rsidR="006F3A7B" w:rsidRPr="00012D20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ორსულობა და ლაქტაციის პერიოდი</w:t>
      </w:r>
      <w:bookmarkStart w:id="9" w:name="MACHINEOPS"/>
      <w:bookmarkEnd w:id="8"/>
    </w:p>
    <w:p w14:paraId="79CF35DA" w14:textId="77777777" w:rsidR="001133D5" w:rsidRPr="00012D20" w:rsidRDefault="001133D5" w:rsidP="001133D5">
      <w:pPr>
        <w:widowControl w:val="0"/>
        <w:tabs>
          <w:tab w:val="left" w:pos="10080"/>
        </w:tabs>
        <w:autoSpaceDE w:val="0"/>
        <w:autoSpaceDN w:val="0"/>
        <w:adjustRightInd w:val="0"/>
        <w:spacing w:after="0" w:line="240" w:lineRule="auto"/>
        <w:ind w:right="379"/>
        <w:jc w:val="both"/>
        <w:rPr>
          <w:rFonts w:ascii="Sylfaen" w:hAnsi="Sylfaen"/>
          <w:b/>
          <w:bCs/>
          <w:color w:val="000000" w:themeColor="text1"/>
          <w:w w:val="102"/>
          <w:sz w:val="24"/>
          <w:szCs w:val="24"/>
          <w:lang w:val="ka-GE"/>
        </w:rPr>
      </w:pPr>
      <w:r w:rsidRPr="00012D20">
        <w:rPr>
          <w:rFonts w:ascii="Sylfaen" w:hAnsi="Sylfaen"/>
          <w:b/>
          <w:bCs/>
          <w:color w:val="000000" w:themeColor="text1"/>
          <w:w w:val="102"/>
          <w:sz w:val="24"/>
          <w:szCs w:val="24"/>
          <w:lang w:val="ka-GE"/>
        </w:rPr>
        <w:t xml:space="preserve">რეპროდუქციული ასაკის ქალები/კონტრაცეფცია </w:t>
      </w:r>
    </w:p>
    <w:p w14:paraId="341D4F90" w14:textId="24C6CDBB" w:rsidR="00764A72" w:rsidRPr="00012D20" w:rsidRDefault="00764A72" w:rsidP="001133D5">
      <w:pPr>
        <w:widowControl w:val="0"/>
        <w:tabs>
          <w:tab w:val="left" w:pos="10080"/>
        </w:tabs>
        <w:autoSpaceDE w:val="0"/>
        <w:autoSpaceDN w:val="0"/>
        <w:adjustRightInd w:val="0"/>
        <w:spacing w:after="0" w:line="240" w:lineRule="auto"/>
        <w:ind w:right="379"/>
        <w:jc w:val="both"/>
        <w:rPr>
          <w:b/>
          <w:bCs/>
          <w:color w:val="000000" w:themeColor="text1"/>
          <w:w w:val="102"/>
          <w:sz w:val="24"/>
          <w:szCs w:val="24"/>
          <w:lang w:val="ka-GE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ორსული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ქალებში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გამოყენებასთან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დაკავშირებული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საკმარისი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მონაცემები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არსებობს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13191D04" w14:textId="58752969" w:rsidR="00764A72" w:rsidRPr="00012D20" w:rsidRDefault="001133D5" w:rsidP="001133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012D20">
        <w:rPr>
          <w:rFonts w:ascii="Sylfaen" w:hAnsi="Sylfaen"/>
          <w:bCs/>
          <w:color w:val="000000" w:themeColor="text1"/>
          <w:w w:val="102"/>
          <w:sz w:val="24"/>
          <w:szCs w:val="24"/>
          <w:lang w:val="ka-GE"/>
        </w:rPr>
        <w:t xml:space="preserve">ცხოველებზე ჩატარებული კვლევები არასაკმარისია ემბრიონის/ნაყოფის განვითარების, მშობიარობის და/ან პოსტნატალური განვითარების თვალსაზრისით. აუცილებელია სიფრთხილე </w:t>
      </w:r>
      <w:proofErr w:type="spellStart"/>
      <w:r w:rsidR="00764A72" w:rsidRPr="00012D20">
        <w:rPr>
          <w:rFonts w:ascii="Sylfaen" w:hAnsi="Sylfaen" w:cs="Sylfaen"/>
          <w:sz w:val="24"/>
          <w:szCs w:val="24"/>
        </w:rPr>
        <w:t>ორსულ</w:t>
      </w:r>
      <w:proofErr w:type="spellEnd"/>
      <w:r w:rsidR="00764A72"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764A72" w:rsidRPr="00012D20">
        <w:rPr>
          <w:rFonts w:ascii="Sylfaen" w:hAnsi="Sylfaen" w:cs="Sylfaen"/>
          <w:sz w:val="24"/>
          <w:szCs w:val="24"/>
        </w:rPr>
        <w:t>ქალებში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 w:rsidR="00764A72" w:rsidRPr="00012D20">
        <w:rPr>
          <w:rFonts w:ascii="Sylfaen" w:hAnsi="Sylfaen" w:cs="Times New Roman"/>
          <w:sz w:val="24"/>
          <w:szCs w:val="24"/>
        </w:rPr>
        <w:t>.</w:t>
      </w:r>
    </w:p>
    <w:p w14:paraId="457ACF2F" w14:textId="77777777" w:rsidR="00764A72" w:rsidRPr="00012D20" w:rsidRDefault="00764A72" w:rsidP="001133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sz w:val="24"/>
          <w:szCs w:val="24"/>
          <w:lang w:val="ka-GE"/>
        </w:rPr>
        <w:t>ორსულობა</w:t>
      </w:r>
    </w:p>
    <w:p w14:paraId="474CDA8D" w14:textId="77777777" w:rsidR="001133D5" w:rsidRPr="00012D20" w:rsidRDefault="001133D5" w:rsidP="001133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  <w:lang w:val="ka-GE"/>
        </w:rPr>
        <w:t>პრეპარატის გამოყენება ორსულობის დროს შესაძლებელია მხოლოდ იმ შემთხვევაში, თუ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დედისთვის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სარგებელი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მეტია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,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ვიდრე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ნაყოფზე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პოტენციური </w:t>
      </w:r>
      <w:proofErr w:type="spellStart"/>
      <w:r w:rsidRPr="00012D20">
        <w:rPr>
          <w:rFonts w:ascii="Sylfaen" w:hAnsi="Sylfaen" w:cs="Sylfaen"/>
          <w:sz w:val="24"/>
          <w:szCs w:val="24"/>
        </w:rPr>
        <w:t>ზიანის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მიყენებ</w:t>
      </w:r>
      <w:proofErr w:type="spellEnd"/>
      <w:r w:rsidRPr="00012D20">
        <w:rPr>
          <w:rFonts w:ascii="Sylfaen" w:hAnsi="Sylfaen" w:cs="Sylfaen"/>
          <w:sz w:val="24"/>
          <w:szCs w:val="24"/>
          <w:lang w:val="ka-GE"/>
        </w:rPr>
        <w:t>ის რისკი</w:t>
      </w:r>
      <w:r w:rsidRPr="00012D20">
        <w:rPr>
          <w:rFonts w:ascii="Sylfaen" w:hAnsi="Sylfaen" w:cs="Times New Roman"/>
          <w:sz w:val="24"/>
          <w:szCs w:val="24"/>
        </w:rPr>
        <w:t>.</w:t>
      </w:r>
    </w:p>
    <w:p w14:paraId="11080096" w14:textId="77777777" w:rsidR="00764A72" w:rsidRPr="00012D20" w:rsidRDefault="00764A72" w:rsidP="001133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sz w:val="24"/>
          <w:szCs w:val="24"/>
          <w:lang w:val="ka-GE"/>
        </w:rPr>
        <w:t>ლაქტაცია</w:t>
      </w:r>
    </w:p>
    <w:p w14:paraId="75E400CA" w14:textId="02C5B81E" w:rsidR="00764A72" w:rsidRPr="00012D20" w:rsidRDefault="001133D5" w:rsidP="001133D5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</w:t>
      </w:r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არ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უნდა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იქნას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გამოყენებული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ლაქტაციის</w:t>
      </w:r>
      <w:proofErr w:type="spellEnd"/>
      <w:r w:rsidRPr="00012D20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პერიოდში</w:t>
      </w:r>
      <w:proofErr w:type="spellEnd"/>
      <w:r w:rsidRPr="00012D20">
        <w:rPr>
          <w:rFonts w:ascii="Sylfaen" w:hAnsi="Sylfaen" w:cs="Times New Roman"/>
          <w:sz w:val="24"/>
          <w:szCs w:val="24"/>
        </w:rPr>
        <w:t>.</w:t>
      </w:r>
    </w:p>
    <w:p w14:paraId="1C6A676B" w14:textId="5E6388E3" w:rsidR="001133D5" w:rsidRPr="00012D20" w:rsidRDefault="001133D5" w:rsidP="001133D5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012D2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რეპროდუქცი</w:t>
      </w:r>
      <w:r w:rsidR="00837E61" w:rsidRPr="00012D2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="00837E61" w:rsidRPr="00012D2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უნდარი</w:t>
      </w:r>
      <w:proofErr w:type="spellEnd"/>
      <w:r w:rsidRPr="00012D2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/</w:t>
      </w:r>
      <w:proofErr w:type="spellStart"/>
      <w:r w:rsidRPr="00012D20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ფერტილობა</w:t>
      </w:r>
      <w:proofErr w:type="spellEnd"/>
    </w:p>
    <w:p w14:paraId="3FE6D934" w14:textId="51A0AF1A" w:rsidR="001133D5" w:rsidRPr="00012D20" w:rsidRDefault="001133D5" w:rsidP="001133D5">
      <w:pPr>
        <w:tabs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არ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აქვს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გავლენა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რეპროდუქციულ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უნარსა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და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</w:rPr>
        <w:t>ნაყოფიერებაზე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</w:rPr>
        <w:t>.</w:t>
      </w:r>
    </w:p>
    <w:p w14:paraId="6DD15ED0" w14:textId="037476E6" w:rsidR="00764A72" w:rsidRPr="00012D20" w:rsidRDefault="00764A72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</w:p>
    <w:p w14:paraId="166EA771" w14:textId="117E5499" w:rsidR="000C140C" w:rsidRPr="00012D20" w:rsidRDefault="00F46B73" w:rsidP="000C140C">
      <w:pPr>
        <w:tabs>
          <w:tab w:val="left" w:pos="8789"/>
          <w:tab w:val="left" w:pos="9450"/>
        </w:tabs>
        <w:spacing w:after="0" w:line="240" w:lineRule="auto"/>
        <w:ind w:right="-375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4.7</w:t>
      </w:r>
      <w:r w:rsidR="00C11FF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846F81" w:rsidRPr="00012D20">
        <w:rPr>
          <w:rFonts w:ascii="Sylfaen" w:eastAsia="Calibri" w:hAnsi="Sylfaen" w:cs="Times New Roman"/>
          <w:b/>
          <w:sz w:val="24"/>
          <w:szCs w:val="24"/>
          <w:lang w:val="ka-GE"/>
        </w:rPr>
        <w:t>ავტომობილის მართვისა და მექანიზმებთან მუშაობის უნარზე ზეგავლენა</w:t>
      </w:r>
    </w:p>
    <w:p w14:paraId="296AD7F4" w14:textId="55918507" w:rsidR="00F46B73" w:rsidRPr="00012D20" w:rsidRDefault="000C140C" w:rsidP="000C140C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>ავტომობილის და სხვა მექანიზმების მართვის უნარზე ზეგავლენა არ არის ცნობილი.</w:t>
      </w:r>
    </w:p>
    <w:p w14:paraId="57BEE29C" w14:textId="77777777" w:rsidR="007669AD" w:rsidRPr="00012D20" w:rsidRDefault="007669AD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</w:p>
    <w:p w14:paraId="339541EE" w14:textId="4A202B5B" w:rsidR="00737540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bookmarkStart w:id="10" w:name="UNDESIRABLE_EFFECTS"/>
      <w:bookmarkEnd w:id="9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4.8</w:t>
      </w:r>
      <w:r w:rsidR="00BA3BF7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E13496" w:rsidRPr="00012D20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შესაძლო </w:t>
      </w:r>
      <w:r w:rsidR="00A92D31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გვერდითი მოვლენები</w:t>
      </w:r>
    </w:p>
    <w:p w14:paraId="35D216C5" w14:textId="665AFE31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ყველა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BA3BF7"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 xml:space="preserve">სხვა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პრეპარატის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მსგავსად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ვიტაკომი</w:t>
      </w:r>
      <w:proofErr w:type="spellEnd"/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 w:rsidRPr="00012D20">
        <w:rPr>
          <w:rFonts w:ascii="Sylfaen" w:eastAsia="Times New Roman" w:hAnsi="Sylfaen" w:cs="Sylfae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კომპლექსის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მიმართაც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შეიძლება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გვერდითი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ეფექტების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განვითარება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მისი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შემადგენელი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კომპონენტებისადმი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მომატებული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მგრძნობელობის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მქონე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პაციენტებში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57C04640" w14:textId="1B2345F9" w:rsidR="007E2A9D" w:rsidRPr="00012D20" w:rsidRDefault="00130895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lastRenderedPageBreak/>
        <w:t>ვიტაკომი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კომპლექსის</w:t>
      </w:r>
      <w:proofErr w:type="spellEnd"/>
      <w:r w:rsidRPr="00012D20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მიღებისას შესაძლებელია ისეთი სერიოზული</w:t>
      </w:r>
      <w:r w:rsidR="007E2A9D"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="007E2A9D" w:rsidRPr="00012D20">
        <w:rPr>
          <w:rFonts w:ascii="Sylfaen" w:eastAsia="Times New Roman" w:hAnsi="Sylfaen" w:cs="Sylfaen"/>
          <w:color w:val="000000"/>
          <w:sz w:val="24"/>
          <w:szCs w:val="24"/>
        </w:rPr>
        <w:t>გვერდითი</w:t>
      </w:r>
      <w:proofErr w:type="spellEnd"/>
      <w:r w:rsidR="007E2A9D"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r w:rsidR="00BA3BF7" w:rsidRPr="00012D20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მოვლენების განვითარება, როგორიცაა:</w:t>
      </w:r>
    </w:p>
    <w:p w14:paraId="5E6DDB50" w14:textId="2511DF39" w:rsidR="007E2A9D" w:rsidRPr="00012D20" w:rsidRDefault="007E2A9D" w:rsidP="009373DD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ალერგიული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რეაქცია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სუნთქვის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გაძნელებით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სახის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ტუჩების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ენის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ან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ხორხის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შეშუპებით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მწვავე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ქავილით</w:t>
      </w:r>
      <w:proofErr w:type="spellEnd"/>
      <w:r w:rsidR="00BA3BF7" w:rsidRPr="00012D20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6AC0495A" w14:textId="77777777" w:rsidR="007E2A9D" w:rsidRPr="00012D20" w:rsidRDefault="007E2A9D" w:rsidP="00BA3BF7">
      <w:pPr>
        <w:spacing w:after="0" w:line="240" w:lineRule="auto"/>
        <w:jc w:val="both"/>
        <w:rPr>
          <w:rFonts w:ascii="Sylfaen" w:eastAsia="Times New Roman" w:hAnsi="Sylfaen" w:cs="Sylfaen"/>
          <w:color w:val="000000"/>
          <w:sz w:val="24"/>
          <w:szCs w:val="24"/>
        </w:rPr>
      </w:pPr>
    </w:p>
    <w:p w14:paraId="607CB7AC" w14:textId="554223DE" w:rsidR="007E2A9D" w:rsidRPr="00012D20" w:rsidRDefault="00BA3BF7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  <w:lang w:val="ka-GE"/>
        </w:rPr>
      </w:pPr>
      <w:r w:rsidRPr="00012D20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გვერდითი მოვლენების </w:t>
      </w:r>
      <w:proofErr w:type="spellStart"/>
      <w:r w:rsidR="007E2A9D" w:rsidRPr="00012D20">
        <w:rPr>
          <w:rFonts w:ascii="Sylfaen" w:eastAsia="Times New Roman" w:hAnsi="Sylfaen" w:cs="Sylfaen"/>
          <w:color w:val="000000"/>
          <w:sz w:val="24"/>
          <w:szCs w:val="24"/>
        </w:rPr>
        <w:t>სიხშირე</w:t>
      </w:r>
      <w:proofErr w:type="spellEnd"/>
      <w:r w:rsidRPr="00012D20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შემდეგნაირად განისაზღვრება:</w:t>
      </w:r>
    </w:p>
    <w:p w14:paraId="5D3BEA6D" w14:textId="77777777" w:rsidR="00BA3BF7" w:rsidRPr="00012D20" w:rsidRDefault="00BA3BF7" w:rsidP="00BA3BF7">
      <w:pPr>
        <w:spacing w:after="0" w:line="240" w:lineRule="auto"/>
        <w:jc w:val="both"/>
        <w:rPr>
          <w:rFonts w:ascii="Sylfaen" w:eastAsia="TimesNewRoman" w:hAnsi="Sylfaen" w:cs="Sylfaen"/>
          <w:sz w:val="24"/>
          <w:szCs w:val="24"/>
        </w:rPr>
      </w:pP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ძალიან ხშირი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(≥1/10), </w:t>
      </w: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ხშირი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(≥1/100, &lt;1/10), </w:t>
      </w: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არახშირი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(≥1/1000, &lt;1/100), </w:t>
      </w: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იშვიათი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(≥1/10000, &lt;1/1000), </w:t>
      </w: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ძალიან იშვიათი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(&lt;1/10000), </w:t>
      </w:r>
      <w:r w:rsidRPr="00012D20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უცნობი (არსებული მონაცემებით შეფასება ვერ ხერხდება)</w:t>
      </w:r>
      <w:r w:rsidRPr="00012D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B42E0F" w14:textId="77777777" w:rsidR="00BA3BF7" w:rsidRPr="00012D20" w:rsidRDefault="00BA3BF7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</w:p>
    <w:p w14:paraId="15DBE34E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საყრდენ</w:t>
      </w:r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-</w:t>
      </w:r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მამოძრავებელი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სისტემის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მხრივ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სპაზმები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);</w:t>
      </w:r>
    </w:p>
    <w:p w14:paraId="2FABE18E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კუჭ</w:t>
      </w:r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-</w:t>
      </w:r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ნაწლავის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სისტემის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მხრივ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გულისრევა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ძალიან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);</w:t>
      </w:r>
    </w:p>
    <w:p w14:paraId="6FF8E398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კანისა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და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კანქვეშა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ქსოვილების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დაზიანება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გამონაყარი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ქავილი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ჭინჭრის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ციება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ქვინკეს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შეშუპება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);</w:t>
      </w:r>
    </w:p>
    <w:p w14:paraId="3A402459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ნერვული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სისტემის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მხრივ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თავბრუსხვევა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პერსპირაციები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გაძლიერებული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ოფლდენა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);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პირიდოქსინის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მაღალი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დოზების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ხანგრძლივად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დანიშვნა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იწვევს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მწვავე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პერიფერიული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ნეიროპათიის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განვითარებას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;</w:t>
      </w:r>
    </w:p>
    <w:p w14:paraId="49BF33FC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იმუნური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სისტემის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მხრივ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ანაფილაქსიური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რეაქციები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);</w:t>
      </w:r>
    </w:p>
    <w:p w14:paraId="473A3997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გულის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ფუნქციის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მხრივ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ტაქიკარდია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გულის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რითმის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შენელება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არითმია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ძალიან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);</w:t>
      </w:r>
    </w:p>
    <w:p w14:paraId="1FC0370A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სუნთქვის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ფუნქციის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i/>
          <w:color w:val="000000"/>
          <w:sz w:val="24"/>
          <w:szCs w:val="24"/>
        </w:rPr>
        <w:t>დარღვევა</w:t>
      </w:r>
      <w:proofErr w:type="spellEnd"/>
      <w:r w:rsidRPr="00012D20">
        <w:rPr>
          <w:rFonts w:ascii="AcadNusx" w:eastAsia="Times New Roman" w:hAnsi="AcadNusx" w:cs="Times New Roman"/>
          <w:i/>
          <w:color w:val="000000"/>
          <w:sz w:val="24"/>
          <w:szCs w:val="24"/>
        </w:rPr>
        <w:t>:</w:t>
      </w:r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სუნთქვის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შემოკლება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ძალიან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იშვიათი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).</w:t>
      </w:r>
    </w:p>
    <w:p w14:paraId="2C0C44AA" w14:textId="77777777" w:rsidR="007E2A9D" w:rsidRPr="00012D20" w:rsidRDefault="007E2A9D" w:rsidP="00BA3BF7">
      <w:pPr>
        <w:spacing w:after="0" w:line="240" w:lineRule="auto"/>
        <w:jc w:val="both"/>
        <w:rPr>
          <w:rFonts w:ascii="AcadNusx" w:eastAsia="Times New Roman" w:hAnsi="AcadNusx" w:cs="Times New Roman"/>
          <w:color w:val="000000"/>
          <w:sz w:val="24"/>
          <w:szCs w:val="24"/>
        </w:rPr>
      </w:pP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გარდა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ამისა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,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ვიტაკომი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B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კომპლექსი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იწვევს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რძის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სეკრეციის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color w:val="000000"/>
          <w:sz w:val="24"/>
          <w:szCs w:val="24"/>
        </w:rPr>
        <w:t>შემცირებას</w:t>
      </w:r>
      <w:proofErr w:type="spellEnd"/>
      <w:r w:rsidRPr="00012D20">
        <w:rPr>
          <w:rFonts w:ascii="AcadNusx" w:eastAsia="Times New Roman" w:hAnsi="AcadNusx" w:cs="Times New Roman"/>
          <w:color w:val="000000"/>
          <w:sz w:val="24"/>
          <w:szCs w:val="24"/>
        </w:rPr>
        <w:t>.</w:t>
      </w:r>
    </w:p>
    <w:p w14:paraId="47A58591" w14:textId="77777777" w:rsidR="007E2A9D" w:rsidRPr="00012D20" w:rsidRDefault="007E2A9D" w:rsidP="007D4AA9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41CA24FD" w14:textId="77777777" w:rsidR="007E2A9D" w:rsidRPr="00012D20" w:rsidRDefault="007E2A9D" w:rsidP="007D4AA9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580D438E" w14:textId="1229AA85" w:rsidR="00BF5616" w:rsidRPr="00012D20" w:rsidRDefault="00F46B73" w:rsidP="00083EF3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bookmarkStart w:id="11" w:name="OVERDOSE"/>
      <w:bookmarkEnd w:id="10"/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>4.9</w:t>
      </w:r>
      <w:r w:rsidR="00BA3BF7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2877EC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ჭარბი დოზირება</w:t>
      </w:r>
      <w:bookmarkStart w:id="12" w:name="PHARMACOLOGICAL_PROPS"/>
      <w:bookmarkEnd w:id="11"/>
    </w:p>
    <w:p w14:paraId="7C41DD5C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 xml:space="preserve">B </w:t>
      </w:r>
      <w:proofErr w:type="spellStart"/>
      <w:r w:rsidRPr="00012D20">
        <w:rPr>
          <w:rFonts w:ascii="Sylfaen" w:hAnsi="Sylfaen" w:cs="Sylfaen"/>
          <w:sz w:val="24"/>
          <w:szCs w:val="24"/>
        </w:rPr>
        <w:t>ჯგუფის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ვიტამინებით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გადაჭარბების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შემთხვევები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ძალიან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იშვიათია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ისინი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განეკუთვნება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წყალში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ხსნადი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ვიტამინების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ჯგუფს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მათი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ჭარბი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რაოდენობა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გამოიდევნება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შარდთან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ერთად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პირიდოქსინის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დოზებით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ხანგრძლივმა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მიღებამ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გამოიწვიოს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ნერვების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ვიტაკომი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B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კომპლექსის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გადაჭარბებაზე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მიუთითებს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შემდეგი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: </w:t>
      </w:r>
      <w:proofErr w:type="spellStart"/>
      <w:r w:rsidRPr="00012D20">
        <w:rPr>
          <w:rFonts w:ascii="Sylfaen" w:hAnsi="Sylfaen" w:cs="Sylfaen"/>
          <w:sz w:val="24"/>
          <w:szCs w:val="24"/>
        </w:rPr>
        <w:t>სპაზმები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წვა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დაბუჟება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ჩხვლეტის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შეგრძნება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ფეხებში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ხელებში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სხეულის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სხვა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ნაწილებში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შეხებისა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თერმული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მგრძნობელობის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ზღურბლის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უმნიშვნელო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გაზრდა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დაქვეითება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ბალანსის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დაკარგვა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დაქვეითება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კოორდინაციის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დარღვევა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05D5FD80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ვიტ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B6-ის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(2-6 გ/</w:t>
      </w:r>
      <w:proofErr w:type="spellStart"/>
      <w:r w:rsidRPr="00012D20">
        <w:rPr>
          <w:rFonts w:ascii="Sylfaen" w:hAnsi="Sylfaen" w:cs="Sylfaen"/>
          <w:sz w:val="24"/>
          <w:szCs w:val="24"/>
        </w:rPr>
        <w:t>დღეში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)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რამდენიმე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თვის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განმავლობაში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ფონზე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იშვიათად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გამოვლინდეს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პერიფერიული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მგრძნობიარე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ნერვების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დაავადება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რაც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შემცირებით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შეწყვეტით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კორექტირდება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</w:p>
    <w:p w14:paraId="7D6ABA57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012D20">
        <w:rPr>
          <w:rFonts w:ascii="Sylfaen" w:hAnsi="Sylfaen" w:cs="Sylfaen"/>
          <w:b/>
          <w:sz w:val="24"/>
          <w:szCs w:val="24"/>
        </w:rPr>
        <w:t>მკურნალობა</w:t>
      </w:r>
      <w:proofErr w:type="spellEnd"/>
    </w:p>
    <w:p w14:paraId="027B8735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აბსორბციის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შესამცირებლად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12D20">
        <w:rPr>
          <w:rFonts w:ascii="Sylfaen" w:hAnsi="Sylfaen" w:cs="Sylfaen"/>
          <w:sz w:val="24"/>
          <w:szCs w:val="24"/>
        </w:rPr>
        <w:t>:</w:t>
      </w:r>
    </w:p>
    <w:p w14:paraId="57FEA96F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lastRenderedPageBreak/>
        <w:t>1.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ემეტურების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დანიშვნა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5FB6F578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2.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კუჭის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ამორეცხვა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უკვე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გახსნილი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გამოსადევნად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ამისთვის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დესფერიოქსამინის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ხსნარი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(2 გ/ლ). 50-100 </w:t>
      </w:r>
      <w:proofErr w:type="spellStart"/>
      <w:r w:rsidRPr="00012D20">
        <w:rPr>
          <w:rFonts w:ascii="Sylfaen" w:hAnsi="Sylfaen" w:cs="Sylfaen"/>
          <w:sz w:val="24"/>
          <w:szCs w:val="24"/>
        </w:rPr>
        <w:t>მლ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წყალში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გახსნილი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5 გ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დესფერიოქსამინის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კუჭი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იცლება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ნაღებინები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მასების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ასპირაციის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პროფილაქტიკის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მიზნით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აუცილებელია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პაციენტზე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მუდმივი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დაკვირვება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08F3EDE4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3.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ნებისმიერი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შემთხვევისთვის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გვერდით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იქონიეთ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ასპირატორი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ჟანგბადის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ბალონი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10F9E985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4.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წვრილი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ნაწლავის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დასაცლელად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გამოიყენება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მანიტოლის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სორბიტოლის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ხსნარი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5E8054CD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5.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მწვავე</w:t>
      </w:r>
      <w:proofErr w:type="spellEnd"/>
      <w:r w:rsidRPr="00012D20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მოწამვლა</w:t>
      </w:r>
      <w:proofErr w:type="spellEnd"/>
      <w:r w:rsidRPr="00012D20">
        <w:rPr>
          <w:rFonts w:ascii="Sylfaen" w:hAnsi="Sylfaen" w:cs="Sylfaen"/>
          <w:b/>
          <w:sz w:val="24"/>
          <w:szCs w:val="24"/>
        </w:rPr>
        <w:t>:</w:t>
      </w:r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რკინის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მაღალი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(&gt;142 </w:t>
      </w:r>
      <w:proofErr w:type="spellStart"/>
      <w:r w:rsidRPr="00012D20">
        <w:rPr>
          <w:rFonts w:ascii="Sylfaen" w:hAnsi="Sylfaen" w:cs="Sylfaen"/>
          <w:sz w:val="24"/>
          <w:szCs w:val="24"/>
        </w:rPr>
        <w:t>მკმოლ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/ლ) </w:t>
      </w:r>
      <w:proofErr w:type="spellStart"/>
      <w:r w:rsidRPr="00012D20">
        <w:rPr>
          <w:rFonts w:ascii="Sylfaen" w:hAnsi="Sylfaen" w:cs="Sylfaen"/>
          <w:sz w:val="24"/>
          <w:szCs w:val="24"/>
        </w:rPr>
        <w:t>ფონზე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შოკის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კომის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დადგომის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ტარდება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შემანარჩუნებელი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თერაპია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დესფერიოქსამინის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ინტრავენურ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ინფუზიასთან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ერთად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დესფერიოქსამინის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შეადგენს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5 </w:t>
      </w:r>
      <w:proofErr w:type="spellStart"/>
      <w:r w:rsidRPr="00012D20">
        <w:rPr>
          <w:rFonts w:ascii="Sylfaen" w:hAnsi="Sylfaen" w:cs="Sylfaen"/>
          <w:sz w:val="24"/>
          <w:szCs w:val="24"/>
        </w:rPr>
        <w:t>მგ</w:t>
      </w:r>
      <w:proofErr w:type="spellEnd"/>
      <w:r w:rsidRPr="00012D20">
        <w:rPr>
          <w:rFonts w:ascii="Sylfaen" w:hAnsi="Sylfaen" w:cs="Sylfaen"/>
          <w:sz w:val="24"/>
          <w:szCs w:val="24"/>
        </w:rPr>
        <w:t>/</w:t>
      </w:r>
      <w:proofErr w:type="spellStart"/>
      <w:r w:rsidRPr="00012D20">
        <w:rPr>
          <w:rFonts w:ascii="Sylfaen" w:hAnsi="Sylfaen" w:cs="Sylfaen"/>
          <w:sz w:val="24"/>
          <w:szCs w:val="24"/>
        </w:rPr>
        <w:t>კგ</w:t>
      </w:r>
      <w:proofErr w:type="spellEnd"/>
      <w:r w:rsidRPr="00012D20">
        <w:rPr>
          <w:rFonts w:ascii="Sylfaen" w:hAnsi="Sylfaen" w:cs="Sylfaen"/>
          <w:sz w:val="24"/>
          <w:szCs w:val="24"/>
        </w:rPr>
        <w:t>/</w:t>
      </w:r>
      <w:proofErr w:type="spellStart"/>
      <w:r w:rsidRPr="00012D20">
        <w:rPr>
          <w:rFonts w:ascii="Sylfaen" w:hAnsi="Sylfaen" w:cs="Sylfaen"/>
          <w:sz w:val="24"/>
          <w:szCs w:val="24"/>
        </w:rPr>
        <w:t>სთ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ნელი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ი/ვ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ინფუზიით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მაქს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012D20">
        <w:rPr>
          <w:rFonts w:ascii="Sylfaen" w:hAnsi="Sylfaen" w:cs="Sylfaen"/>
          <w:sz w:val="24"/>
          <w:szCs w:val="24"/>
        </w:rPr>
        <w:t>დოზაა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80 </w:t>
      </w:r>
      <w:proofErr w:type="spellStart"/>
      <w:r w:rsidRPr="00012D20">
        <w:rPr>
          <w:rFonts w:ascii="Sylfaen" w:hAnsi="Sylfaen" w:cs="Sylfaen"/>
          <w:sz w:val="24"/>
          <w:szCs w:val="24"/>
        </w:rPr>
        <w:t>მგ</w:t>
      </w:r>
      <w:proofErr w:type="spellEnd"/>
      <w:r w:rsidRPr="00012D20">
        <w:rPr>
          <w:rFonts w:ascii="Sylfaen" w:hAnsi="Sylfaen" w:cs="Sylfaen"/>
          <w:sz w:val="24"/>
          <w:szCs w:val="24"/>
        </w:rPr>
        <w:t>/</w:t>
      </w:r>
      <w:proofErr w:type="spellStart"/>
      <w:r w:rsidRPr="00012D20">
        <w:rPr>
          <w:rFonts w:ascii="Sylfaen" w:hAnsi="Sylfaen" w:cs="Sylfaen"/>
          <w:sz w:val="24"/>
          <w:szCs w:val="24"/>
        </w:rPr>
        <w:t>კგ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24 </w:t>
      </w:r>
      <w:proofErr w:type="spellStart"/>
      <w:r w:rsidRPr="00012D20">
        <w:rPr>
          <w:rFonts w:ascii="Sylfaen" w:hAnsi="Sylfaen" w:cs="Sylfaen"/>
          <w:sz w:val="24"/>
          <w:szCs w:val="24"/>
        </w:rPr>
        <w:t>საათის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განმავლობაში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</w:p>
    <w:p w14:paraId="7C42333B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012D20">
        <w:rPr>
          <w:rFonts w:ascii="Sylfaen" w:hAnsi="Sylfaen" w:cs="Sylfaen"/>
          <w:sz w:val="24"/>
          <w:szCs w:val="24"/>
        </w:rPr>
        <w:t>ყურადღებით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: </w:t>
      </w:r>
      <w:proofErr w:type="spellStart"/>
      <w:r w:rsidRPr="00012D20">
        <w:rPr>
          <w:rFonts w:ascii="Sylfaen" w:hAnsi="Sylfaen" w:cs="Sylfaen"/>
          <w:sz w:val="24"/>
          <w:szCs w:val="24"/>
        </w:rPr>
        <w:t>სწრაფი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ინფუზიის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ჰიპოტენზიის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განვითარება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12B45AD1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6.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ნაკლებად</w:t>
      </w:r>
      <w:proofErr w:type="spellEnd"/>
      <w:r w:rsidRPr="00012D20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მწვავე</w:t>
      </w:r>
      <w:proofErr w:type="spellEnd"/>
      <w:r w:rsidRPr="00012D20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b/>
          <w:sz w:val="24"/>
          <w:szCs w:val="24"/>
        </w:rPr>
        <w:t>მოწამვლა</w:t>
      </w:r>
      <w:proofErr w:type="spellEnd"/>
      <w:r w:rsidRPr="00012D20">
        <w:rPr>
          <w:rFonts w:ascii="Sylfaen" w:hAnsi="Sylfaen" w:cs="Sylfaen"/>
          <w:b/>
          <w:sz w:val="24"/>
          <w:szCs w:val="24"/>
        </w:rPr>
        <w:t>:</w:t>
      </w:r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დესფერიოქსამინი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50 </w:t>
      </w:r>
      <w:proofErr w:type="spellStart"/>
      <w:r w:rsidRPr="00012D20">
        <w:rPr>
          <w:rFonts w:ascii="Sylfaen" w:hAnsi="Sylfaen" w:cs="Sylfaen"/>
          <w:sz w:val="24"/>
          <w:szCs w:val="24"/>
        </w:rPr>
        <w:t>მგ</w:t>
      </w:r>
      <w:proofErr w:type="spellEnd"/>
      <w:r w:rsidRPr="00012D20">
        <w:rPr>
          <w:rFonts w:ascii="Sylfaen" w:hAnsi="Sylfaen" w:cs="Sylfaen"/>
          <w:sz w:val="24"/>
          <w:szCs w:val="24"/>
        </w:rPr>
        <w:t>/</w:t>
      </w:r>
      <w:proofErr w:type="spellStart"/>
      <w:r w:rsidRPr="00012D20">
        <w:rPr>
          <w:rFonts w:ascii="Sylfaen" w:hAnsi="Sylfaen" w:cs="Sylfaen"/>
          <w:sz w:val="24"/>
          <w:szCs w:val="24"/>
        </w:rPr>
        <w:t>კგ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012D20">
        <w:rPr>
          <w:rFonts w:ascii="Sylfaen" w:hAnsi="Sylfaen" w:cs="Sylfaen"/>
          <w:sz w:val="24"/>
          <w:szCs w:val="24"/>
        </w:rPr>
        <w:t>მაქს</w:t>
      </w:r>
      <w:proofErr w:type="spellEnd"/>
      <w:r w:rsidRPr="00012D20">
        <w:rPr>
          <w:rFonts w:ascii="Sylfaen" w:hAnsi="Sylfaen" w:cs="Sylfaen"/>
          <w:sz w:val="24"/>
          <w:szCs w:val="24"/>
        </w:rPr>
        <w:t>. 4 გ ი/მ.</w:t>
      </w:r>
    </w:p>
    <w:p w14:paraId="2C0CCB7C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7.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შრატში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რკინის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კონცენტრაციის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მუდმივი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მონიტორინგი</w:t>
      </w:r>
      <w:proofErr w:type="spellEnd"/>
      <w:r w:rsidRPr="00012D20">
        <w:rPr>
          <w:rFonts w:ascii="Sylfaen" w:hAnsi="Sylfaen" w:cs="Sylfaen"/>
          <w:sz w:val="24"/>
          <w:szCs w:val="24"/>
        </w:rPr>
        <w:t>.</w:t>
      </w:r>
    </w:p>
    <w:p w14:paraId="01E7196F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012D20">
        <w:rPr>
          <w:rFonts w:ascii="Sylfaen" w:hAnsi="Sylfaen" w:cs="Sylfaen"/>
          <w:sz w:val="24"/>
          <w:szCs w:val="24"/>
        </w:rPr>
        <w:t>8.</w:t>
      </w:r>
      <w:r w:rsidRPr="00012D20">
        <w:rPr>
          <w:rFonts w:ascii="Sylfaen" w:hAnsi="Sylfaen" w:cs="Sylfaen"/>
          <w:sz w:val="24"/>
          <w:szCs w:val="24"/>
        </w:rPr>
        <w:tab/>
      </w:r>
      <w:proofErr w:type="spellStart"/>
      <w:r w:rsidRPr="00012D20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სითხისა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ელექტროლიტური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დისბალანსის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</w:rPr>
        <w:t>კორექცია</w:t>
      </w:r>
      <w:proofErr w:type="spellEnd"/>
      <w:r w:rsidRPr="00012D20">
        <w:rPr>
          <w:rFonts w:ascii="Sylfaen" w:hAnsi="Sylfaen" w:cs="Sylfaen"/>
          <w:sz w:val="24"/>
          <w:szCs w:val="24"/>
        </w:rPr>
        <w:t xml:space="preserve">. </w:t>
      </w:r>
    </w:p>
    <w:p w14:paraId="1F04175E" w14:textId="77777777" w:rsidR="00BF5616" w:rsidRPr="00012D20" w:rsidRDefault="00BF5616" w:rsidP="00BF561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6D1A96E3" w14:textId="77777777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72B191D6" w14:textId="6624743F" w:rsidR="002877EC" w:rsidRPr="00012D20" w:rsidRDefault="002877EC" w:rsidP="007D4AA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bookmarkStart w:id="13" w:name="PHARMACODYNAMIC_PROPS"/>
      <w:bookmarkEnd w:id="12"/>
      <w:r w:rsidRPr="00012D20">
        <w:rPr>
          <w:rFonts w:ascii="Sylfaen" w:hAnsi="Sylfaen"/>
          <w:b/>
          <w:sz w:val="24"/>
          <w:szCs w:val="24"/>
          <w:lang w:val="ka-GE"/>
        </w:rPr>
        <w:t>5 ფარმაკოლოგიური თვისებები</w:t>
      </w:r>
    </w:p>
    <w:p w14:paraId="2134A998" w14:textId="1F144B8B" w:rsidR="002877EC" w:rsidRPr="00012D20" w:rsidRDefault="002877EC" w:rsidP="007D4AA9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012D20">
        <w:rPr>
          <w:rFonts w:ascii="Sylfaen" w:hAnsi="Sylfaen"/>
          <w:b/>
          <w:sz w:val="24"/>
          <w:szCs w:val="24"/>
          <w:lang w:val="ka-GE"/>
        </w:rPr>
        <w:t xml:space="preserve">5.1 </w:t>
      </w:r>
      <w:proofErr w:type="spellStart"/>
      <w:r w:rsidRPr="00012D20">
        <w:rPr>
          <w:rFonts w:ascii="Sylfaen" w:hAnsi="Sylfaen"/>
          <w:b/>
          <w:sz w:val="24"/>
          <w:szCs w:val="24"/>
          <w:lang w:val="ka-GE"/>
        </w:rPr>
        <w:t>ფარმაკოდინამიკ</w:t>
      </w:r>
      <w:r w:rsidR="004E647C" w:rsidRPr="00012D20">
        <w:rPr>
          <w:rFonts w:ascii="Sylfaen" w:hAnsi="Sylfaen"/>
          <w:b/>
          <w:sz w:val="24"/>
          <w:szCs w:val="24"/>
          <w:lang w:val="ka-GE"/>
        </w:rPr>
        <w:t>ა</w:t>
      </w:r>
      <w:proofErr w:type="spellEnd"/>
    </w:p>
    <w:p w14:paraId="25BBCB94" w14:textId="5D47E780" w:rsidR="00E3626F" w:rsidRPr="00012D20" w:rsidRDefault="000A33D1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/>
          <w:i/>
          <w:sz w:val="24"/>
          <w:szCs w:val="24"/>
          <w:lang w:val="ka-GE"/>
        </w:rPr>
        <w:t>ფარმაკოთერაპიული</w:t>
      </w:r>
      <w:proofErr w:type="spellEnd"/>
      <w:r w:rsidRPr="00012D20">
        <w:rPr>
          <w:rFonts w:ascii="Sylfaen" w:eastAsia="Times New Roman" w:hAnsi="Sylfaen" w:cs="Times New Roman"/>
          <w:b/>
          <w:i/>
          <w:sz w:val="24"/>
          <w:szCs w:val="24"/>
          <w:lang w:val="ka-GE"/>
        </w:rPr>
        <w:t xml:space="preserve"> ჯგუფი</w:t>
      </w:r>
      <w:r w:rsidR="00E3626F" w:rsidRPr="00012D20">
        <w:rPr>
          <w:rFonts w:ascii="Sylfaen" w:eastAsia="Times New Roman" w:hAnsi="Sylfaen" w:cs="Times New Roman"/>
          <w:b/>
          <w:i/>
          <w:sz w:val="24"/>
          <w:szCs w:val="24"/>
        </w:rPr>
        <w:t>:</w:t>
      </w:r>
      <w:r w:rsidR="00E3626F" w:rsidRPr="00012D2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ვიტამინი </w:t>
      </w:r>
      <w:r w:rsidR="009029B0" w:rsidRPr="00012D20">
        <w:rPr>
          <w:rFonts w:ascii="Sylfaen" w:eastAsia="Times New Roman" w:hAnsi="Sylfaen" w:cs="Times New Roman"/>
          <w:sz w:val="24"/>
          <w:szCs w:val="24"/>
        </w:rPr>
        <w:t xml:space="preserve">B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კომპლექსი</w:t>
      </w:r>
      <w:r w:rsidR="005E0771" w:rsidRPr="00012D20">
        <w:rPr>
          <w:rFonts w:ascii="Sylfaen" w:eastAsia="Times New Roman" w:hAnsi="Sylfaen" w:cs="Times New Roman"/>
          <w:sz w:val="24"/>
          <w:szCs w:val="24"/>
        </w:rPr>
        <w:t xml:space="preserve"> </w:t>
      </w:r>
    </w:p>
    <w:p w14:paraId="307DBA2B" w14:textId="185A5BCF" w:rsidR="00113A5A" w:rsidRPr="00012D20" w:rsidRDefault="004E647C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spellStart"/>
      <w:r w:rsidRPr="00012D20">
        <w:rPr>
          <w:rFonts w:ascii="Sylfaen" w:eastAsia="Times New Roman" w:hAnsi="Sylfaen" w:cs="Times New Roman"/>
          <w:b/>
          <w:i/>
          <w:color w:val="000000"/>
          <w:sz w:val="24"/>
          <w:szCs w:val="24"/>
          <w:lang w:val="ka-GE"/>
        </w:rPr>
        <w:t>ათქ</w:t>
      </w:r>
      <w:proofErr w:type="spellEnd"/>
      <w:r w:rsidRPr="00012D20">
        <w:rPr>
          <w:rFonts w:ascii="Sylfaen" w:eastAsia="Times New Roman" w:hAnsi="Sylfaen" w:cs="Times New Roman"/>
          <w:b/>
          <w:i/>
          <w:color w:val="000000"/>
          <w:sz w:val="24"/>
          <w:szCs w:val="24"/>
          <w:lang w:val="ka-GE"/>
        </w:rPr>
        <w:t xml:space="preserve"> კოდი</w:t>
      </w:r>
      <w:r w:rsidRPr="00012D2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a-GE"/>
        </w:rPr>
        <w:t>:</w:t>
      </w:r>
      <w:r w:rsidRPr="00012D2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a-GE"/>
        </w:rPr>
        <w:t xml:space="preserve"> </w:t>
      </w:r>
      <w:r w:rsidR="005E0771" w:rsidRPr="00012D20">
        <w:rPr>
          <w:rFonts w:ascii="Sylfaen" w:eastAsia="Times New Roman" w:hAnsi="Sylfaen" w:cs="Times New Roman"/>
          <w:sz w:val="24"/>
          <w:szCs w:val="24"/>
        </w:rPr>
        <w:t>A11</w:t>
      </w:r>
      <w:bookmarkStart w:id="14" w:name="PHARMACOKINETIC_PROPS"/>
      <w:bookmarkEnd w:id="13"/>
      <w:r w:rsidR="009029B0" w:rsidRPr="00012D20">
        <w:rPr>
          <w:rFonts w:ascii="Sylfaen" w:eastAsia="Times New Roman" w:hAnsi="Sylfaen" w:cs="Times New Roman"/>
          <w:sz w:val="24"/>
          <w:szCs w:val="24"/>
        </w:rPr>
        <w:t>EA</w:t>
      </w:r>
    </w:p>
    <w:p w14:paraId="6AEB6E6F" w14:textId="5AE5DDAC" w:rsidR="004E647C" w:rsidRPr="00012D20" w:rsidRDefault="004E647C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773241B8" w14:textId="47C96E9E" w:rsidR="00113A5A" w:rsidRPr="00012D20" w:rsidRDefault="00946C8D" w:rsidP="007D4AA9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sz w:val="24"/>
          <w:szCs w:val="24"/>
          <w:lang w:val="ka-GE"/>
        </w:rPr>
        <w:t>მოქმედების მექანიზმი</w:t>
      </w:r>
    </w:p>
    <w:p w14:paraId="53E5128B" w14:textId="10B878D1" w:rsidR="00283B16" w:rsidRPr="00012D20" w:rsidRDefault="001213F9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თიამინის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ჰიდროქლორიდი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არის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 xml:space="preserve">ვიტამინ </w:t>
      </w:r>
      <w:r w:rsidRPr="00012D20">
        <w:rPr>
          <w:rFonts w:ascii="Sylfaen" w:hAnsi="Sylfaen" w:cs="Times New Roman"/>
          <w:sz w:val="24"/>
          <w:szCs w:val="24"/>
          <w:lang w:val="ka-GE"/>
        </w:rPr>
        <w:t>B</w:t>
      </w:r>
      <w:r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>1</w:t>
      </w:r>
      <w:r w:rsidR="004E647C" w:rsidRPr="00012D20">
        <w:rPr>
          <w:rFonts w:ascii="Sylfaen" w:hAnsi="Sylfaen" w:cs="Times New Roman"/>
          <w:sz w:val="24"/>
          <w:szCs w:val="24"/>
          <w:lang w:val="ka-GE"/>
        </w:rPr>
        <w:t xml:space="preserve">-ის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>წყალში</w:t>
      </w:r>
      <w:r w:rsidR="004E647C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 xml:space="preserve">ხსნადი </w:t>
      </w:r>
      <w:r w:rsidRPr="00012D20">
        <w:rPr>
          <w:rFonts w:ascii="Sylfaen" w:hAnsi="Sylfaen" w:cs="Sylfaen"/>
          <w:sz w:val="24"/>
          <w:szCs w:val="24"/>
          <w:lang w:val="ka-GE"/>
        </w:rPr>
        <w:t>სინთეზური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>პრეპარატი.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ფოსფორი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>ლირების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პროცესების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შედეგად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012D20">
        <w:rPr>
          <w:rFonts w:ascii="Sylfaen" w:hAnsi="Sylfaen" w:cs="Sylfaen"/>
          <w:sz w:val="24"/>
          <w:szCs w:val="24"/>
          <w:lang w:val="ka-GE"/>
        </w:rPr>
        <w:t>იგი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გარდაიქმნება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კარბოქსილაზად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012D20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 xml:space="preserve">უმეტესი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ფერმენტული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კოფერმენტს</w:t>
      </w:r>
      <w:proofErr w:type="spellEnd"/>
      <w:r w:rsidR="00DA46BE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012D20">
        <w:rPr>
          <w:rFonts w:ascii="Sylfaen" w:hAnsi="Sylfaen" w:cs="Sylfaen"/>
          <w:sz w:val="24"/>
          <w:szCs w:val="24"/>
          <w:lang w:val="ka-GE"/>
        </w:rPr>
        <w:t>ვიტამინი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B</w:t>
      </w:r>
      <w:r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>1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მნიშვნელოვან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როლს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ასრულებს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E647C" w:rsidRPr="00012D20">
        <w:rPr>
          <w:rFonts w:ascii="Sylfaen" w:hAnsi="Sylfaen" w:cs="Sylfaen"/>
          <w:sz w:val="24"/>
          <w:szCs w:val="24"/>
          <w:lang w:val="ka-GE"/>
        </w:rPr>
        <w:t>ნახშირწყლების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012D20">
        <w:rPr>
          <w:rFonts w:ascii="Sylfaen" w:hAnsi="Sylfaen" w:cs="Sylfaen"/>
          <w:sz w:val="24"/>
          <w:szCs w:val="24"/>
          <w:lang w:val="ka-GE"/>
        </w:rPr>
        <w:t>ცილებისა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და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ცხიმების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მეტაბოლიზ</w:t>
      </w:r>
      <w:r w:rsidR="00E11FCF" w:rsidRPr="00012D20">
        <w:rPr>
          <w:rFonts w:ascii="Sylfaen" w:hAnsi="Sylfaen" w:cs="Sylfaen"/>
          <w:sz w:val="24"/>
          <w:szCs w:val="24"/>
          <w:lang w:val="ka-GE"/>
        </w:rPr>
        <w:t>მის პროცესებში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და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სინაფს</w:t>
      </w:r>
      <w:r w:rsidR="00E11FCF" w:rsidRPr="00012D20">
        <w:rPr>
          <w:rFonts w:ascii="Sylfaen" w:hAnsi="Sylfaen" w:cs="Sylfaen"/>
          <w:sz w:val="24"/>
          <w:szCs w:val="24"/>
          <w:lang w:val="ka-GE"/>
        </w:rPr>
        <w:t>ებ</w:t>
      </w:r>
      <w:r w:rsidRPr="00012D20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F452AE" w:rsidRPr="00012D20">
        <w:rPr>
          <w:rFonts w:ascii="Sylfaen" w:hAnsi="Sylfaen" w:cs="Times New Roman"/>
          <w:sz w:val="24"/>
          <w:szCs w:val="24"/>
          <w:lang w:val="ka-GE"/>
        </w:rPr>
        <w:t xml:space="preserve">დონეზე </w:t>
      </w:r>
      <w:r w:rsidR="00E11FCF" w:rsidRPr="00012D20">
        <w:rPr>
          <w:rFonts w:ascii="Sylfaen" w:hAnsi="Sylfaen" w:cs="Times New Roman"/>
          <w:sz w:val="24"/>
          <w:szCs w:val="24"/>
          <w:lang w:val="ka-GE"/>
        </w:rPr>
        <w:t xml:space="preserve">პროცესების </w:t>
      </w:r>
      <w:r w:rsidRPr="00012D20">
        <w:rPr>
          <w:rFonts w:ascii="Sylfaen" w:hAnsi="Sylfaen" w:cs="Sylfaen"/>
          <w:sz w:val="24"/>
          <w:szCs w:val="24"/>
          <w:lang w:val="ka-GE"/>
        </w:rPr>
        <w:t>ინიცირებ</w:t>
      </w:r>
      <w:r w:rsidR="00E11FCF" w:rsidRPr="00012D20">
        <w:rPr>
          <w:rFonts w:ascii="Sylfaen" w:hAnsi="Sylfaen" w:cs="Sylfaen"/>
          <w:sz w:val="24"/>
          <w:szCs w:val="24"/>
          <w:lang w:val="ka-GE"/>
        </w:rPr>
        <w:t>ის ეფექტურობაში</w:t>
      </w:r>
      <w:r w:rsidR="00867982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012D20">
        <w:rPr>
          <w:rFonts w:ascii="Sylfaen" w:hAnsi="Sylfaen" w:cs="Sylfaen"/>
          <w:sz w:val="24"/>
          <w:szCs w:val="24"/>
          <w:lang w:val="ka-GE"/>
        </w:rPr>
        <w:t>იგი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ხელს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უწყობს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8F283E" w:rsidRPr="00012D20">
        <w:rPr>
          <w:rFonts w:ascii="Sylfaen" w:hAnsi="Sylfaen" w:cs="Sylfaen"/>
          <w:sz w:val="24"/>
          <w:szCs w:val="24"/>
          <w:lang w:val="ka-GE"/>
        </w:rPr>
        <w:t>გულის კუნთის უჯრედებში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მეტაბოლიზმის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45237" w:rsidRPr="00012D20">
        <w:rPr>
          <w:rFonts w:ascii="Sylfaen" w:hAnsi="Sylfaen" w:cs="Sylfaen"/>
          <w:sz w:val="24"/>
          <w:szCs w:val="24"/>
          <w:lang w:val="ka-GE"/>
        </w:rPr>
        <w:t>პროცესების მიმდ</w:t>
      </w:r>
      <w:r w:rsidR="00DD6ED6" w:rsidRPr="00012D20">
        <w:rPr>
          <w:rFonts w:ascii="Sylfaen" w:hAnsi="Sylfaen" w:cs="Sylfaen"/>
          <w:sz w:val="24"/>
          <w:szCs w:val="24"/>
          <w:lang w:val="ka-GE"/>
        </w:rPr>
        <w:t>ი</w:t>
      </w:r>
      <w:r w:rsidR="00745237" w:rsidRPr="00012D20">
        <w:rPr>
          <w:rFonts w:ascii="Sylfaen" w:hAnsi="Sylfaen" w:cs="Sylfaen"/>
          <w:sz w:val="24"/>
          <w:szCs w:val="24"/>
          <w:lang w:val="ka-GE"/>
        </w:rPr>
        <w:t xml:space="preserve">ნარეობას </w:t>
      </w:r>
      <w:r w:rsidRPr="00012D20">
        <w:rPr>
          <w:rFonts w:ascii="Sylfaen" w:hAnsi="Sylfaen" w:cs="Sylfaen"/>
          <w:sz w:val="24"/>
          <w:szCs w:val="24"/>
          <w:lang w:val="ka-GE"/>
        </w:rPr>
        <w:t>და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012D20">
        <w:rPr>
          <w:rFonts w:ascii="Sylfaen" w:hAnsi="Sylfaen" w:cs="Sylfaen"/>
          <w:sz w:val="24"/>
          <w:szCs w:val="24"/>
          <w:lang w:val="ka-GE"/>
        </w:rPr>
        <w:t>შეკუმშვის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Sylfaen"/>
          <w:sz w:val="24"/>
          <w:szCs w:val="24"/>
          <w:lang w:val="ka-GE"/>
        </w:rPr>
        <w:t>ფუნქცი</w:t>
      </w:r>
      <w:r w:rsidR="00745237" w:rsidRPr="00012D20">
        <w:rPr>
          <w:rFonts w:ascii="Sylfaen" w:hAnsi="Sylfaen" w:cs="Sylfaen"/>
          <w:sz w:val="24"/>
          <w:szCs w:val="24"/>
          <w:lang w:val="ka-GE"/>
        </w:rPr>
        <w:t>ის გაუმჯობესებას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Sylfaen"/>
          <w:sz w:val="24"/>
          <w:szCs w:val="24"/>
          <w:lang w:val="ka-GE"/>
        </w:rPr>
        <w:t>ანემიურ</w:t>
      </w:r>
      <w:r w:rsidR="00745237" w:rsidRPr="00012D20">
        <w:rPr>
          <w:rFonts w:ascii="Sylfaen" w:hAnsi="Sylfaen" w:cs="Times New Roman"/>
          <w:sz w:val="24"/>
          <w:szCs w:val="24"/>
          <w:lang w:val="ka-GE"/>
        </w:rPr>
        <w:t>ი</w:t>
      </w:r>
      <w:proofErr w:type="spellEnd"/>
      <w:r w:rsidR="00745237" w:rsidRPr="00012D20">
        <w:rPr>
          <w:rFonts w:ascii="Sylfaen" w:hAnsi="Sylfaen" w:cs="Times New Roman"/>
          <w:sz w:val="24"/>
          <w:szCs w:val="24"/>
          <w:lang w:val="ka-GE"/>
        </w:rPr>
        <w:t xml:space="preserve"> ტიპის </w:t>
      </w:r>
      <w:r w:rsidRPr="00012D20">
        <w:rPr>
          <w:rFonts w:ascii="Sylfaen" w:hAnsi="Sylfaen" w:cs="Sylfaen"/>
          <w:sz w:val="24"/>
          <w:szCs w:val="24"/>
          <w:lang w:val="ka-GE"/>
        </w:rPr>
        <w:t>მიოკარდიოდისტროფ</w:t>
      </w:r>
      <w:r w:rsidR="00745237" w:rsidRPr="00012D20">
        <w:rPr>
          <w:rFonts w:ascii="Sylfaen" w:hAnsi="Sylfaen" w:cs="Sylfaen"/>
          <w:sz w:val="24"/>
          <w:szCs w:val="24"/>
          <w:lang w:val="ka-GE"/>
        </w:rPr>
        <w:t>იის დროს.</w:t>
      </w:r>
    </w:p>
    <w:p w14:paraId="4B632CD4" w14:textId="0584D4D1" w:rsidR="00E86D85" w:rsidRPr="00012D20" w:rsidRDefault="001213F9" w:rsidP="007D4AA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ვიტამინი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(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თიამინი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)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წარმოადგენს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იმ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ფერმენტების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კოფერმენტს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რომლებსაც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გადამწყვეტი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როლი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აქვთ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ნახშირწყლების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სინთეზში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თიამინის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ყოველდღიური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მოთხოვნილება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დამოკიდებულია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ნახშირწყლების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237B97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შეწოვილ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რაოდენობაზე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ამრიგად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დიდი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რაოდენობით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ნახშირწყლებით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მდიდარი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საკვები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ზრდის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ორგანიზმის 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მოთხოვნილებას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ვიტამინ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-ზე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ვიტამინი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ჭარბი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დოზა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თრგუნავს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ნერვული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სიგნალის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გადაცემას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ავლენს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ტკივილგამაყუჩებელ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ეფექტს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ვიტამინი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B</w:t>
      </w:r>
      <w:r w:rsidR="00DD6ED6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</w:t>
      </w:r>
      <w:r w:rsidR="00DD6ED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დეფიციტი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lastRenderedPageBreak/>
        <w:t>იწვევს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ვერნიკეს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სინდრომს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რომელიც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გამოიხატება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კარდიომიოპათი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ით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ან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თავის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ტვინის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95A23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დაზიანებ</w:t>
      </w:r>
      <w:r w:rsidR="00DD6ED6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ით</w:t>
      </w:r>
      <w:r w:rsidR="00595A23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.</w:t>
      </w:r>
    </w:p>
    <w:p w14:paraId="4AD85422" w14:textId="77777777" w:rsidR="00283B16" w:rsidRPr="00012D20" w:rsidRDefault="00283B16" w:rsidP="007D4AA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tr-TR"/>
        </w:rPr>
      </w:pPr>
    </w:p>
    <w:p w14:paraId="59189786" w14:textId="6BCA8FDA" w:rsidR="000B5300" w:rsidRPr="00012D20" w:rsidRDefault="00A7422A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 xml:space="preserve">2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(რ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იბოფლავინი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)</w:t>
      </w:r>
      <w:r w:rsidR="00283B1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ახდენს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მეტაბოლურ</w:t>
      </w:r>
      <w:proofErr w:type="spellEnd"/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ეფექტს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ურთიერთქმედებს</w:t>
      </w:r>
      <w:proofErr w:type="spellEnd"/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ATP</w:t>
      </w:r>
      <w:r w:rsidR="006E5A7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სთან</w:t>
      </w:r>
      <w:r w:rsidR="00E86D85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და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ქმნის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ფლავინპროტეინების</w:t>
      </w:r>
      <w:proofErr w:type="spellEnd"/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კოენზიმებს</w:t>
      </w:r>
      <w:proofErr w:type="spellEnd"/>
      <w:r w:rsidR="007409A9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იგი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არეგულირებს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ჟანგვა-აღდგენით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პროცესებს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მონაწილეობს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H+ </w:t>
      </w:r>
      <w:r w:rsidR="00326E8C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იონების ტრანსპორტირებაში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ქსოვილების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ჟანგბადით უზრუნველყოფაში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ნახშირწყლებ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ცილებ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ცხიმების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ცვლაში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თვალის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ნორმალური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ვიზუალური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ფუნქციის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უზრუნველყოფაში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ჰემოგლობინისა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ერითროპოეტინის</w:t>
      </w:r>
      <w:proofErr w:type="spellEnd"/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სინთეზში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სინთეზირდება</w:t>
      </w:r>
      <w:proofErr w:type="spellEnd"/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ნაწლავის ფიზიოლოგიური მიკროფლორის მიერ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DC042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DC042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აუცილებელია მითითებული პროცესების </w:t>
      </w:r>
      <w:r w:rsidR="00D92BDD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ნორმალური მიმდინარეობის </w:t>
      </w:r>
      <w:r w:rsidR="00BF5C29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უზრუნველსაყოფად.</w:t>
      </w:r>
    </w:p>
    <w:p w14:paraId="37FE7D1F" w14:textId="77777777" w:rsidR="00283B16" w:rsidRPr="00012D20" w:rsidRDefault="00283B16" w:rsidP="007D4AA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tr-TR"/>
        </w:rPr>
      </w:pPr>
    </w:p>
    <w:p w14:paraId="1F79CC4B" w14:textId="2E2D0B6C" w:rsidR="00113A5A" w:rsidRPr="00012D20" w:rsidRDefault="00283B16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(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პირიდოქსინი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)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ხელს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უწყობს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ორგანიზმების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მიერ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უჯერი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ცხიმოვანი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მჟავების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ათვისებას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 დადებითად მოქმედებს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ნერვულ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სისტემ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აზე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ღვიძლ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სისხლმბადი</w:t>
      </w:r>
      <w:proofErr w:type="spellEnd"/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ორგანოების ფუნქციონირებაზე</w:t>
      </w:r>
      <w:r w:rsidR="00A04223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პირიდოქსინი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ხელს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უწყობს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ტაურინის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სინთეზს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(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მეთიონინიდან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ცისტეინიდან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),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რომელიც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არის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გოგირდის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შემცველი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</w:t>
      </w:r>
      <w:proofErr w:type="spellStart"/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ამინომჟავა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ახდენს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ნერვ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კუნთოვანი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გამტარობის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ნორმალიზებას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ხსნის სპაზმს</w:t>
      </w:r>
      <w:r w:rsidR="00A04223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</w:t>
      </w:r>
      <w:r w:rsidR="00B23449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იგი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მონაწილეობს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ტრიპტოფანის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მეთიონინის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ცისტეინის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გლუტამინის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მჟავის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და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სხვა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ამინომჟავების</w:t>
      </w:r>
      <w:proofErr w:type="spellEnd"/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ცვლის პროცესებში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ასევე,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მნიშვნელოვან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როლს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ასრულებს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ჰისტამინის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მეტაბოლიზმში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ასტიმულირებს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ცხიმოვანი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ცვლის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5D74F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პროცესების </w:t>
      </w:r>
      <w:r w:rsidR="00E113A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ნორმალიზებას</w:t>
      </w:r>
      <w:r w:rsidR="00E113A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</w:t>
      </w:r>
    </w:p>
    <w:p w14:paraId="67A4AAB3" w14:textId="6EBF3537" w:rsidR="0066283D" w:rsidRPr="00012D20" w:rsidRDefault="003B4347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B</w:t>
      </w:r>
      <w:r w:rsidR="002F3C4A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(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პირიდოქსინი</w:t>
      </w:r>
      <w:proofErr w:type="spellEnd"/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) 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წარმოადგენს</w:t>
      </w:r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ზოგიერთი ფერმენტის </w:t>
      </w:r>
      <w:proofErr w:type="spellStart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კოფერმენტს</w:t>
      </w:r>
      <w:proofErr w:type="spellEnd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რომლებიც მონაწილეობენ ცილებისა და </w:t>
      </w:r>
      <w:proofErr w:type="spellStart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ამინომჟავების</w:t>
      </w:r>
      <w:proofErr w:type="spellEnd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სინთეზში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ცენტრალური ნერვული სისტემის 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ნორმალური ფუნქციონირება</w:t>
      </w:r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მნიშვნელოვნად დამოკიდებულია </w:t>
      </w:r>
      <w:proofErr w:type="spellStart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ამინომჟავების</w:t>
      </w:r>
      <w:proofErr w:type="spellEnd"/>
      <w:r w:rsidR="00153D3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ბალანსზე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ამ ბალანსის უზრუნველყოფა შესაძლებელია მხოლოდ მაშინ, როდესაც 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ორგანიზმი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იღებს 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ვიტამინ 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B</w:t>
      </w:r>
      <w:r w:rsidR="007D314E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საჭირო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რაოდენობას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 B</w:t>
      </w:r>
      <w:r w:rsidR="007D314E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ასევე სასიცოცხლო </w:t>
      </w:r>
      <w:r w:rsidR="00FD0CF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მნიშვნელობა აქვს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თავის ტვინში 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ბიოგენური </w:t>
      </w:r>
      <w:proofErr w:type="spellStart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ნეიროტრანსმიტერ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ები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</w:t>
      </w:r>
      <w:proofErr w:type="spellEnd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და  </w:t>
      </w:r>
      <w:proofErr w:type="spellStart"/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ამინების</w:t>
      </w:r>
      <w:proofErr w:type="spellEnd"/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სინთეზ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ში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 ვიტამინი B</w:t>
      </w:r>
      <w:r w:rsidR="007D314E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-ის ჭარბი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რაოდენობა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ხელს უშლის კრუნჩხვ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ის განვითარებას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რაც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გამოწვეული იყო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პირიდოქსინის</w:t>
      </w:r>
      <w:proofErr w:type="spellEnd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დეფიციტ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ით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ისეთი წამლები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 გამოყენებისას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როგორიცაა </w:t>
      </w:r>
      <w:proofErr w:type="spellStart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სემიკარბაზიდი</w:t>
      </w:r>
      <w:proofErr w:type="spellEnd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ტიოკარბაზიდი</w:t>
      </w:r>
      <w:proofErr w:type="spellEnd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და </w:t>
      </w:r>
      <w:proofErr w:type="spellStart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იზონიაზიდი</w:t>
      </w:r>
      <w:proofErr w:type="spellEnd"/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 ვიტამინ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B</w:t>
      </w:r>
      <w:r w:rsidR="00635802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6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საკმარისი რაოდენობის მიღება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ხელს უშლის</w:t>
      </w:r>
      <w:r w:rsidR="007D314E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63580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სხივური თერაპიის შედეგად გვერდითი ეფექტების განვითარებას. </w:t>
      </w:r>
    </w:p>
    <w:p w14:paraId="29883C81" w14:textId="77777777" w:rsidR="007D314E" w:rsidRPr="00012D20" w:rsidRDefault="007D314E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</w:p>
    <w:p w14:paraId="7D8FD0FB" w14:textId="02146360" w:rsidR="00657005" w:rsidRPr="00012D20" w:rsidRDefault="00A7422A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-ს (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ციანოკობალამინ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)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აქვს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მეტაბოლური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და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ჰემატოპოეზური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მოქმედება. 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ორგანიზმში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(განსაკუთრებით ღვიძლში) 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იგი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კოფერმენტულ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ფორმად გარდაიქმნება</w:t>
      </w:r>
      <w:r w:rsidR="006C28B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კოფერმენტული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ფორმა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არის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ადენოზილკობალამინი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ან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კობამამიდი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, რომელიც არის ვიტამინი B</w:t>
      </w:r>
      <w:r w:rsidR="00E31D1D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აქტიური ფორმა და უმეტეს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ფერმენტების კომპონენტი</w:t>
      </w:r>
      <w:r w:rsidR="006C28B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ციანოკობალამინ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მაღალი ბიოლოგიური აქტივობ</w:t>
      </w:r>
      <w:r w:rsidR="00C0402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ით ხასიათდება</w:t>
      </w:r>
      <w:r w:rsidR="006C28BB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ის აუცილებელია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კობამამიდის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დეოქსირიბოზის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დნმ-ის,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კრეატინინის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მეთიონინის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წარმოსაქმნელად</w:t>
      </w:r>
      <w:proofErr w:type="spellEnd"/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და 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lastRenderedPageBreak/>
        <w:t xml:space="preserve">ნორმალური </w:t>
      </w:r>
      <w:proofErr w:type="spellStart"/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ჰეპოეზისთვის</w:t>
      </w:r>
      <w:proofErr w:type="spellEnd"/>
      <w:r w:rsidR="001E51D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კობამამიდი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ხელს უწყობს ერითროციტების მომწიფებას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,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სულფჰიდრილის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ჯგუფის შემცველი ნაერთების დაგროვებას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ერითროციტებში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და ზრდის ტოლერანტობას ჰემოლიზის მიმართ</w:t>
      </w:r>
      <w:r w:rsidR="00EC773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ააქტიურებს სისხლის კოაგულაციის პროცესებს, 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იწვევს </w:t>
      </w:r>
      <w:proofErr w:type="spellStart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თრომბოპლასტიკური</w:t>
      </w:r>
      <w:proofErr w:type="spellEnd"/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აქტივობის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და 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პროთრომბინის აქტივობას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ზრდას</w:t>
      </w:r>
      <w:r w:rsidR="00EC7736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ამცირებს ქოლესტერინის კონცენტრაციას სისხლში. აქვს დადებითი გავლენა ღვიძლის ფუნქციაზე და ნერვული სისტემის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ფუნქციონირებაზე. აძლიერებს ქსოვილების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რეგენერაცი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ის პროცესებს</w:t>
      </w:r>
      <w:r w:rsidR="00E31D1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.</w:t>
      </w:r>
    </w:p>
    <w:p w14:paraId="6CE1BE78" w14:textId="0E499590" w:rsidR="009029B0" w:rsidRPr="00012D20" w:rsidRDefault="00974741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tr-TR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როგორც </w:t>
      </w:r>
      <w:proofErr w:type="spellStart"/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კოფერმენტი</w:t>
      </w:r>
      <w:proofErr w:type="spellEnd"/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მონაწილეობს სხვადასხვა რეაქციებში, მათ შორის დნმ-ის სინთეზში, რაც მნიშვნელოვანი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ტეტრაჰიდროფოლი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უმის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მჟავის რეგენერაციისა და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მეთიონინის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წარმოქმნისთვის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მიუხედავად იმისა, რომ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სრულად ვიტამინი B</w:t>
      </w:r>
      <w:r w:rsidR="001B18F7"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 ფ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უნქცია არ არის </w:t>
      </w:r>
      <w:r w:rsidR="001B18F7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გამოკვლეული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, </w:t>
      </w:r>
      <w:r w:rsidR="008163C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ცნობილია, რომ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</w:t>
      </w:r>
      <w:r w:rsidR="008163C2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ონაწილეობს ცილების მეტაბოლიზმში, ასევე,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მნიშვნელოვანი ფუნქცია აქვს ერითროციტების მომწიფებაში. 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ვიტამინი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ჭარბი დოზირება 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ავლენს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ტკივილგამაყუჩებელ ეფექტს. 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ვიტამინ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B</w:t>
      </w:r>
      <w:r w:rsidRPr="00012D20">
        <w:rPr>
          <w:rFonts w:ascii="Sylfaen" w:eastAsia="Times New Roman" w:hAnsi="Sylfaen" w:cs="Times New Roman"/>
          <w:sz w:val="14"/>
          <w:szCs w:val="24"/>
          <w:lang w:val="ka-GE" w:eastAsia="tr-TR"/>
        </w:rPr>
        <w:t>12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-ის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 </w:t>
      </w:r>
      <w:r w:rsidR="00E60ECD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დამატებითი მიღება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7B0FA3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წარმოქმნილი დეფიციტის გამო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>შეიძლება საჭირო იყოს ვეგეტარიანელებისთვის,.</w:t>
      </w:r>
    </w:p>
    <w:p w14:paraId="3AB12145" w14:textId="77777777" w:rsidR="00974741" w:rsidRPr="00012D20" w:rsidRDefault="00974741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E089C61" w14:textId="5858A55E" w:rsidR="00F3220B" w:rsidRPr="00012D20" w:rsidRDefault="00F46B73" w:rsidP="007D4AA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5.2</w:t>
      </w:r>
      <w:r w:rsidR="00083EF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bookmarkStart w:id="15" w:name="PRECLINICAL_SAFETY"/>
      <w:bookmarkEnd w:id="14"/>
      <w:proofErr w:type="spellStart"/>
      <w:r w:rsidR="002877EC" w:rsidRPr="00012D20">
        <w:rPr>
          <w:rFonts w:ascii="Sylfaen" w:hAnsi="Sylfaen"/>
          <w:b/>
          <w:sz w:val="24"/>
          <w:szCs w:val="24"/>
          <w:lang w:val="ka-GE"/>
        </w:rPr>
        <w:t>ფარმაკოკინეტიკ</w:t>
      </w:r>
      <w:r w:rsidR="00083EF3" w:rsidRPr="00012D20">
        <w:rPr>
          <w:rFonts w:ascii="Sylfaen" w:hAnsi="Sylfaen"/>
          <w:b/>
          <w:sz w:val="24"/>
          <w:szCs w:val="24"/>
          <w:lang w:val="ka-GE"/>
        </w:rPr>
        <w:t>ა</w:t>
      </w:r>
      <w:proofErr w:type="spellEnd"/>
    </w:p>
    <w:p w14:paraId="44440E9D" w14:textId="538BF28D" w:rsidR="00113A5A" w:rsidRPr="00012D20" w:rsidRDefault="00755B19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u w:val="single"/>
          <w:lang w:val="ka-GE"/>
        </w:rPr>
      </w:pPr>
      <w:proofErr w:type="spellStart"/>
      <w:r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თიამინი</w:t>
      </w:r>
      <w:proofErr w:type="spellEnd"/>
      <w:r w:rsidR="00113A5A"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:</w:t>
      </w:r>
    </w:p>
    <w:p w14:paraId="6C870556" w14:textId="4B7212A8" w:rsidR="008863F0" w:rsidRPr="00012D20" w:rsidRDefault="008863F0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 xml:space="preserve">კუნთში შეყვანის შემდეგ 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თიამინი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სწრაფ</w:t>
      </w:r>
      <w:r w:rsidR="003F7C9A" w:rsidRPr="00012D20">
        <w:rPr>
          <w:rFonts w:ascii="Sylfaen" w:hAnsi="Sylfaen" w:cs="Times New Roman"/>
          <w:sz w:val="24"/>
          <w:szCs w:val="24"/>
          <w:lang w:val="ka-GE"/>
        </w:rPr>
        <w:t>ად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და სრულ</w:t>
      </w:r>
      <w:r w:rsidR="003F7C9A" w:rsidRPr="00012D20">
        <w:rPr>
          <w:rFonts w:ascii="Sylfaen" w:hAnsi="Sylfaen" w:cs="Times New Roman"/>
          <w:sz w:val="24"/>
          <w:szCs w:val="24"/>
          <w:lang w:val="ka-GE"/>
        </w:rPr>
        <w:t>ად ნაწილდება ორგანიზმში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3F7C9A" w:rsidRPr="00012D20">
        <w:rPr>
          <w:rFonts w:ascii="Sylfaen" w:hAnsi="Sylfaen" w:cs="Times New Roman"/>
          <w:sz w:val="24"/>
          <w:szCs w:val="24"/>
          <w:lang w:val="ka-GE"/>
        </w:rPr>
        <w:t>მისი განაწილება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ორგანოებსა და ქსოვილებში</w:t>
      </w:r>
      <w:r w:rsidR="003F7C9A" w:rsidRPr="00012D20">
        <w:rPr>
          <w:rFonts w:ascii="Sylfaen" w:hAnsi="Sylfaen" w:cs="Times New Roman"/>
          <w:sz w:val="24"/>
          <w:szCs w:val="24"/>
          <w:lang w:val="ka-GE"/>
        </w:rPr>
        <w:t xml:space="preserve"> მეტწილად თანაბარია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3F7C9A" w:rsidRPr="00012D20">
        <w:rPr>
          <w:rFonts w:ascii="Sylfaen" w:hAnsi="Sylfaen" w:cs="Times New Roman"/>
          <w:sz w:val="24"/>
          <w:szCs w:val="24"/>
          <w:lang w:val="ka-GE"/>
        </w:rPr>
        <w:t xml:space="preserve">ორგანიზმში გადანაწილებული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თიამინის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 პროგნოზირებული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რაოდენობა შეადგენს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დაახლოებით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30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მგ</w:t>
      </w:r>
      <w:proofErr w:type="spellEnd"/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-ს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, რომელიც მიიღ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წევა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ციკლურად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დღეში 1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მგ</w:t>
      </w:r>
      <w:proofErr w:type="spellEnd"/>
      <w:r w:rsidR="007B0FA3" w:rsidRPr="00012D20">
        <w:rPr>
          <w:rFonts w:ascii="Sylfaen" w:eastAsia="Times New Roman" w:hAnsi="Sylfaen" w:cs="Times New Roman"/>
          <w:sz w:val="24"/>
          <w:szCs w:val="24"/>
          <w:lang w:val="ka-GE"/>
        </w:rPr>
        <w:t>-ის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მიღებით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ფოსფორილაცია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ხდება ღვიძლში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>, ხოლო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დაგროვება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ღვიძლში, გულში, ტვინში, თირკმელებში და ელენთაში.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აღწერილია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თიამინის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სხვადასხვა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მეტაბოლიტები</w:t>
      </w:r>
      <w:proofErr w:type="spellEnd"/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, რომელიც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>ორგანიზმიდან ძირითადად თირკმელებით</w:t>
      </w:r>
      <w:r w:rsidR="007B0FA3" w:rsidRPr="00012D20">
        <w:rPr>
          <w:rFonts w:ascii="Sylfaen" w:eastAsia="Times New Roman" w:hAnsi="Sylfaen" w:cs="Times New Roman"/>
          <w:sz w:val="24"/>
          <w:szCs w:val="24"/>
          <w:lang w:val="ka-GE"/>
        </w:rPr>
        <w:t>,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შარდ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>თან ერთად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F7C9A" w:rsidRPr="00012D20">
        <w:rPr>
          <w:rFonts w:ascii="Sylfaen" w:eastAsia="Times New Roman" w:hAnsi="Sylfaen" w:cs="Times New Roman"/>
          <w:sz w:val="24"/>
          <w:szCs w:val="24"/>
          <w:lang w:val="ka-GE"/>
        </w:rPr>
        <w:t>გამოიყოფა</w:t>
      </w:r>
      <w:r w:rsidR="00C5428C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proofErr w:type="spellStart"/>
      <w:r w:rsidR="00AE2794" w:rsidRPr="00012D20">
        <w:rPr>
          <w:rFonts w:ascii="Sylfaen" w:eastAsia="Times New Roman" w:hAnsi="Sylfaen" w:cs="Times New Roman"/>
          <w:sz w:val="24"/>
          <w:szCs w:val="24"/>
          <w:lang w:val="ka-GE"/>
        </w:rPr>
        <w:t>თიამინის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გამოყოფა </w:t>
      </w:r>
      <w:r w:rsidR="00AE2794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ხდება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ასევე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ღვიძლით. მისი დაახლოებით 8-10% გამოიყოფა </w:t>
      </w:r>
      <w:r w:rsidR="00AE2794" w:rsidRPr="00012D20">
        <w:rPr>
          <w:rFonts w:ascii="Sylfaen" w:eastAsia="Times New Roman" w:hAnsi="Sylfaen" w:cs="Times New Roman"/>
          <w:sz w:val="24"/>
          <w:szCs w:val="24"/>
          <w:lang w:val="ka-GE"/>
        </w:rPr>
        <w:t>უცვლელი სახით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ფიზიოლოგიური დოზების მიღების შემდეგ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თიამინი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>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გამოიყოფა შარდთან ერთად ძალიან მცირე რაოდენობით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ხდება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როდესაც სხეულის ქსოვილები გაჯერებულია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თიამინით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, ის გამოიყოფა შარდით, </w:t>
      </w:r>
      <w:r w:rsidR="0051432F" w:rsidRPr="00012D20">
        <w:rPr>
          <w:rFonts w:ascii="Sylfaen" w:eastAsia="Times New Roman" w:hAnsi="Sylfaen" w:cs="Times New Roman"/>
          <w:sz w:val="24"/>
          <w:szCs w:val="24"/>
          <w:lang w:val="ka-GE"/>
        </w:rPr>
        <w:t>უცვლელი სახით.</w:t>
      </w:r>
    </w:p>
    <w:p w14:paraId="58D35D75" w14:textId="77777777" w:rsidR="007B0FA3" w:rsidRPr="00012D20" w:rsidRDefault="007B0FA3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u w:val="single"/>
          <w:lang w:val="ka-GE"/>
        </w:rPr>
      </w:pPr>
    </w:p>
    <w:p w14:paraId="1083C063" w14:textId="06A73CC7" w:rsidR="00113A5A" w:rsidRPr="00012D20" w:rsidRDefault="00755B19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u w:val="single"/>
          <w:lang w:val="ka-GE"/>
        </w:rPr>
      </w:pPr>
      <w:r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რიბოფლავინი</w:t>
      </w:r>
      <w:r w:rsidR="00113A5A"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:</w:t>
      </w:r>
    </w:p>
    <w:p w14:paraId="1D881249" w14:textId="767A0060" w:rsidR="0069507E" w:rsidRPr="00012D20" w:rsidRDefault="00A70775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>ნაწილდება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ყველა ორგანოსა და ქსოვილში</w:t>
      </w:r>
      <w:r w:rsidRPr="00012D20">
        <w:rPr>
          <w:rFonts w:ascii="Sylfaen" w:hAnsi="Sylfaen" w:cs="Times New Roman"/>
          <w:sz w:val="24"/>
          <w:szCs w:val="24"/>
          <w:lang w:val="ka-GE"/>
        </w:rPr>
        <w:t>.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გროვდება კუნთოვან ქსოვილში, ღვიძლში, ელენთაში, თირკმელებში და გულის კუნთში</w:t>
      </w:r>
      <w:r w:rsidR="007C4E25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>იგი გადის პლაცენტ</w:t>
      </w:r>
      <w:r w:rsidRPr="00012D20">
        <w:rPr>
          <w:rFonts w:ascii="Sylfaen" w:hAnsi="Sylfaen" w:cs="Times New Roman"/>
          <w:sz w:val="24"/>
          <w:szCs w:val="24"/>
          <w:lang w:val="ka-GE"/>
        </w:rPr>
        <w:t>არულ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ბარიერს და</w:t>
      </w:r>
      <w:r w:rsidRPr="00012D20">
        <w:rPr>
          <w:rFonts w:ascii="Sylfaen" w:hAnsi="Sylfaen" w:cs="Times New Roman"/>
          <w:sz w:val="24"/>
          <w:szCs w:val="24"/>
          <w:lang w:val="ka-GE"/>
        </w:rPr>
        <w:t>, ასევე,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გადადის დედის რძეში. </w:t>
      </w:r>
      <w:proofErr w:type="spellStart"/>
      <w:r w:rsidR="0069507E" w:rsidRPr="00012D20">
        <w:rPr>
          <w:rFonts w:ascii="Sylfaen" w:hAnsi="Sylfaen" w:cs="Times New Roman"/>
          <w:sz w:val="24"/>
          <w:szCs w:val="24"/>
          <w:lang w:val="ka-GE"/>
        </w:rPr>
        <w:t>მეტაბოლიზდება</w:t>
      </w:r>
      <w:proofErr w:type="spellEnd"/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ღვიძლში. მისი </w:t>
      </w:r>
      <w:proofErr w:type="spellStart"/>
      <w:r w:rsidR="0069507E" w:rsidRPr="00012D20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პერიოდი 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 xml:space="preserve">შეადგენს 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66-84 </w:t>
      </w:r>
      <w:proofErr w:type="spellStart"/>
      <w:r w:rsidR="0069507E" w:rsidRPr="00012D20">
        <w:rPr>
          <w:rFonts w:ascii="Sylfaen" w:hAnsi="Sylfaen" w:cs="Times New Roman"/>
          <w:sz w:val="24"/>
          <w:szCs w:val="24"/>
          <w:lang w:val="ka-GE"/>
        </w:rPr>
        <w:t>წ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>თ</w:t>
      </w:r>
      <w:proofErr w:type="spellEnd"/>
      <w:r w:rsidR="00B339BF" w:rsidRPr="00012D20">
        <w:rPr>
          <w:rFonts w:ascii="Sylfaen" w:hAnsi="Sylfaen" w:cs="Times New Roman"/>
          <w:sz w:val="24"/>
          <w:szCs w:val="24"/>
          <w:lang w:val="ka-GE"/>
        </w:rPr>
        <w:t>-ს</w:t>
      </w:r>
      <w:r w:rsidR="007C4E25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გამოიყოფა მეტაბოლიტების სახით თირკმელებით. მაღალი 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>დოზების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 xml:space="preserve"> მიღებისას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შეუცვლელ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ი სახით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გამოიყოფა. ძალიან მცირე რაოდენობა გამოიყოფა 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>ფეკალური მასებით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>შესაძლებელია ორგანი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ზ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>მიდან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9507E" w:rsidRPr="00012D20">
        <w:rPr>
          <w:rFonts w:ascii="Sylfaen" w:hAnsi="Sylfaen" w:cs="Times New Roman"/>
          <w:sz w:val="24"/>
          <w:szCs w:val="24"/>
          <w:lang w:val="ka-GE"/>
        </w:rPr>
        <w:t>ჰემოდიალიზით</w:t>
      </w:r>
      <w:proofErr w:type="spellEnd"/>
      <w:r w:rsidR="00B339BF" w:rsidRPr="00012D20">
        <w:rPr>
          <w:rFonts w:ascii="Sylfaen" w:hAnsi="Sylfaen" w:cs="Times New Roman"/>
          <w:sz w:val="24"/>
          <w:szCs w:val="24"/>
          <w:lang w:val="ka-GE"/>
        </w:rPr>
        <w:t xml:space="preserve"> გამოყოფა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B339BF" w:rsidRPr="00012D20">
        <w:rPr>
          <w:rFonts w:ascii="Sylfaen" w:hAnsi="Sylfaen" w:cs="Times New Roman"/>
          <w:sz w:val="24"/>
          <w:szCs w:val="24"/>
          <w:lang w:val="ka-GE"/>
        </w:rPr>
        <w:t xml:space="preserve">თუმცა ეს 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>მნიშვნელოვნად ნელი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 xml:space="preserve"> პროცესია</w:t>
      </w:r>
      <w:r w:rsidR="0069507E" w:rsidRPr="00012D20">
        <w:rPr>
          <w:rFonts w:ascii="Sylfaen" w:hAnsi="Sylfaen" w:cs="Times New Roman"/>
          <w:sz w:val="24"/>
          <w:szCs w:val="24"/>
          <w:lang w:val="ka-GE"/>
        </w:rPr>
        <w:t>, ვიდრე თირკმელებით გამოყოფა.</w:t>
      </w:r>
    </w:p>
    <w:p w14:paraId="4E3147A1" w14:textId="4BB43B2A" w:rsidR="00A70775" w:rsidRPr="00012D20" w:rsidRDefault="00A70775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B006718" w14:textId="083233B2" w:rsidR="00113A5A" w:rsidRPr="00012D20" w:rsidRDefault="00755B19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u w:val="single"/>
          <w:lang w:val="ka-GE"/>
        </w:rPr>
      </w:pPr>
      <w:proofErr w:type="spellStart"/>
      <w:r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პირიდოქსინი</w:t>
      </w:r>
      <w:proofErr w:type="spellEnd"/>
      <w:r w:rsidR="00113A5A"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:</w:t>
      </w:r>
    </w:p>
    <w:p w14:paraId="097FEC53" w14:textId="3D46A837" w:rsidR="00163152" w:rsidRPr="00012D20" w:rsidRDefault="000C4CAF" w:rsidP="007D4AA9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>ვიტამინი B</w:t>
      </w:r>
      <w:r w:rsidRPr="00012D20">
        <w:rPr>
          <w:rFonts w:ascii="Sylfaen" w:hAnsi="Sylfaen" w:cs="Times New Roman"/>
          <w:sz w:val="14"/>
          <w:szCs w:val="24"/>
          <w:lang w:val="ka-GE"/>
        </w:rPr>
        <w:t>6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ძირითადად გროვდება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ღვიძლში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,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მცირე რაოდენობით თავის ტვინსა და კუნთებში. 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 xml:space="preserve">ვიტამინი </w:t>
      </w:r>
      <w:r w:rsidRPr="00012D20">
        <w:rPr>
          <w:rFonts w:ascii="Sylfaen" w:hAnsi="Sylfaen" w:cs="Times New Roman"/>
          <w:sz w:val="24"/>
          <w:szCs w:val="24"/>
          <w:lang w:val="ka-GE"/>
        </w:rPr>
        <w:t>B</w:t>
      </w:r>
      <w:r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>6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 xml:space="preserve">-ის </w:t>
      </w:r>
      <w:r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ყველაზე მაღალი კონცენტრაციები აღინიშნება ღვიძლში და გულის კუნთებში, რადგან ამ 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ორგანოებში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ხდება 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აკუმულირება</w:t>
      </w:r>
      <w:r w:rsidRPr="00012D20">
        <w:rPr>
          <w:rFonts w:ascii="Sylfaen" w:hAnsi="Sylfaen" w:cs="Times New Roman"/>
          <w:sz w:val="24"/>
          <w:szCs w:val="24"/>
          <w:lang w:val="ka-GE"/>
        </w:rPr>
        <w:t>.</w:t>
      </w:r>
      <w:r w:rsidR="00163152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ვიტამინი 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B</w:t>
      </w:r>
      <w:r w:rsidR="003D15E6"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>6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 xml:space="preserve">-ის </w:t>
      </w:r>
      <w:r w:rsidR="003D15E6" w:rsidRPr="00012D20">
        <w:rPr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>მნიშვნელოვანი ნაწილი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გვხვდება </w:t>
      </w:r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ასევე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თირკმელებში. ორგანიზმში </w:t>
      </w:r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მისი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საერთო რაოდენობაა დაახლოებით 167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მგ</w:t>
      </w:r>
      <w:proofErr w:type="spellEnd"/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>-ს შეადგენს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. იგი გადის პლაცენტა</w:t>
      </w:r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>რულ ბარიერს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 </w:t>
      </w:r>
      <w:r w:rsidR="003D15E6" w:rsidRPr="00012D20">
        <w:rPr>
          <w:rFonts w:ascii="Sylfaen" w:eastAsia="Times New Roman" w:hAnsi="Sylfaen" w:cs="Times New Roman"/>
          <w:sz w:val="24"/>
          <w:szCs w:val="24"/>
          <w:lang w:val="ka-GE"/>
        </w:rPr>
        <w:t>ასევე ხვდება დედის რძეში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პირიდოქსალი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პირიდოქსალ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ფოსფატი არის ვიტამინ B</w:t>
      </w:r>
      <w:r w:rsidRPr="00012D20">
        <w:rPr>
          <w:rFonts w:ascii="Sylfaen" w:eastAsia="Times New Roman" w:hAnsi="Sylfaen" w:cs="Times New Roman"/>
          <w:sz w:val="14"/>
          <w:szCs w:val="24"/>
          <w:lang w:val="ka-GE"/>
        </w:rPr>
        <w:t>6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- ის ძირითადი ფორმები სისხლში.</w:t>
      </w:r>
      <w:r w:rsidR="00C5428C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პირიდოქსალ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ფოსფატი 100%-ით უკავშირდება ცილებს</w:t>
      </w:r>
      <w:r w:rsidR="00C5428C" w:rsidRPr="00012D20">
        <w:rPr>
          <w:rFonts w:ascii="Sylfaen" w:hAnsi="Sylfaen" w:cs="Times New Roman"/>
          <w:sz w:val="24"/>
          <w:szCs w:val="24"/>
          <w:lang w:val="ka-GE"/>
        </w:rPr>
        <w:t>.</w:t>
      </w:r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პირიდოქსინის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პერიოდი შეადგენს 15-20 დღეს.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400F55" w:rsidRPr="00012D20">
        <w:rPr>
          <w:rFonts w:ascii="Sylfaen" w:hAnsi="Sylfaen" w:cs="Times New Roman"/>
          <w:sz w:val="24"/>
          <w:szCs w:val="24"/>
          <w:lang w:val="ka-GE"/>
        </w:rPr>
        <w:t>პირიდოქსალი</w:t>
      </w:r>
      <w:proofErr w:type="spellEnd"/>
      <w:r w:rsidR="00400F55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24F" w:rsidRPr="00012D20">
        <w:rPr>
          <w:rFonts w:ascii="Sylfaen" w:hAnsi="Sylfaen" w:cs="Times New Roman"/>
          <w:sz w:val="24"/>
          <w:szCs w:val="24"/>
          <w:lang w:val="ka-GE"/>
        </w:rPr>
        <w:t>გარდაიქმნება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 xml:space="preserve"> 4-პირიდოქსინის მჟავა</w:t>
      </w:r>
      <w:r w:rsidR="0007024F" w:rsidRPr="00012D20">
        <w:rPr>
          <w:rFonts w:ascii="Sylfaen" w:hAnsi="Sylfaen" w:cs="Times New Roman"/>
          <w:sz w:val="24"/>
          <w:szCs w:val="24"/>
          <w:lang w:val="ka-GE"/>
        </w:rPr>
        <w:t>დ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>, რომელიც გამოიყოფა ღვიძლ</w:t>
      </w:r>
      <w:r w:rsidR="003D15E6" w:rsidRPr="00012D20">
        <w:rPr>
          <w:rFonts w:ascii="Sylfaen" w:hAnsi="Sylfaen" w:cs="Times New Roman"/>
          <w:sz w:val="24"/>
          <w:szCs w:val="24"/>
          <w:lang w:val="ka-GE"/>
        </w:rPr>
        <w:t>ით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>.</w:t>
      </w:r>
      <w:r w:rsidR="00C5428C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5DF0" w:rsidRPr="00012D20">
        <w:rPr>
          <w:rFonts w:ascii="Sylfaen" w:eastAsia="Times New Roman" w:hAnsi="Sylfaen" w:cs="Times New Roman"/>
          <w:sz w:val="24"/>
          <w:szCs w:val="24"/>
          <w:lang w:val="ka-GE"/>
        </w:rPr>
        <w:t>დაშლის პროცესი</w:t>
      </w:r>
      <w:r w:rsidR="00400F55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შეიძლება </w:t>
      </w:r>
      <w:r w:rsidR="00105DF0" w:rsidRPr="00012D20">
        <w:rPr>
          <w:rFonts w:ascii="Sylfaen" w:eastAsia="Times New Roman" w:hAnsi="Sylfaen" w:cs="Times New Roman"/>
          <w:sz w:val="24"/>
          <w:szCs w:val="24"/>
          <w:lang w:val="ka-GE"/>
        </w:rPr>
        <w:t>მომატებული იყოს</w:t>
      </w:r>
      <w:r w:rsidR="00400F55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ციროზის მქონე პაციენტებში</w:t>
      </w:r>
      <w:r w:rsidR="00C5428C" w:rsidRPr="00012D20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 xml:space="preserve"> როდესაც ის ინტრავენურად შეჰყავთ, მისი 2% გამოიყოფა ნაღვლის </w:t>
      </w:r>
      <w:r w:rsidR="00105DF0" w:rsidRPr="00012D20">
        <w:rPr>
          <w:rFonts w:ascii="Sylfaen" w:hAnsi="Sylfaen" w:cs="Times New Roman"/>
          <w:sz w:val="24"/>
          <w:szCs w:val="24"/>
          <w:lang w:val="ka-GE"/>
        </w:rPr>
        <w:t>მეშვეობით</w:t>
      </w:r>
      <w:r w:rsidR="00400F55" w:rsidRPr="00012D20">
        <w:rPr>
          <w:rFonts w:ascii="Sylfaen" w:hAnsi="Sylfaen" w:cs="Times New Roman"/>
          <w:sz w:val="24"/>
          <w:szCs w:val="24"/>
          <w:lang w:val="ka-GE"/>
        </w:rPr>
        <w:t xml:space="preserve">. მისი მოცილება შესაძლებელია </w:t>
      </w:r>
      <w:proofErr w:type="spellStart"/>
      <w:r w:rsidR="00400F55" w:rsidRPr="00012D20">
        <w:rPr>
          <w:rFonts w:ascii="Sylfaen" w:hAnsi="Sylfaen" w:cs="Times New Roman"/>
          <w:sz w:val="24"/>
          <w:szCs w:val="24"/>
          <w:lang w:val="ka-GE"/>
        </w:rPr>
        <w:t>ჰემოდიალიზით</w:t>
      </w:r>
      <w:proofErr w:type="spellEnd"/>
      <w:r w:rsidR="00163152" w:rsidRPr="00012D20">
        <w:rPr>
          <w:rFonts w:ascii="Sylfaen" w:hAnsi="Sylfaen" w:cs="Times New Roman"/>
          <w:sz w:val="24"/>
          <w:szCs w:val="24"/>
          <w:lang w:val="ka-GE"/>
        </w:rPr>
        <w:t>.</w:t>
      </w:r>
    </w:p>
    <w:p w14:paraId="73D41B8A" w14:textId="36D5A217" w:rsidR="003D15E6" w:rsidRPr="00012D20" w:rsidRDefault="003D15E6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3A74842" w14:textId="77777777" w:rsidR="00F3220B" w:rsidRPr="00012D20" w:rsidRDefault="00BF3489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u w:val="single"/>
          <w:lang w:val="ka-GE"/>
        </w:rPr>
      </w:pPr>
      <w:proofErr w:type="spellStart"/>
      <w:r w:rsidRPr="00012D20">
        <w:rPr>
          <w:rFonts w:ascii="Sylfaen" w:hAnsi="Sylfaen" w:cs="Sylfaen"/>
          <w:i/>
          <w:sz w:val="24"/>
          <w:szCs w:val="24"/>
          <w:u w:val="single"/>
          <w:lang w:val="ka-GE"/>
        </w:rPr>
        <w:t>ციანოკობალამინი</w:t>
      </w:r>
      <w:proofErr w:type="spellEnd"/>
      <w:r w:rsidR="00113A5A" w:rsidRPr="00012D20">
        <w:rPr>
          <w:rFonts w:ascii="Sylfaen" w:hAnsi="Sylfaen" w:cs="Times New Roman"/>
          <w:i/>
          <w:sz w:val="24"/>
          <w:szCs w:val="24"/>
          <w:u w:val="single"/>
          <w:lang w:val="ka-GE"/>
        </w:rPr>
        <w:t>:</w:t>
      </w:r>
    </w:p>
    <w:p w14:paraId="4F027523" w14:textId="0C6D9C60" w:rsidR="001D13C3" w:rsidRPr="00012D20" w:rsidRDefault="00FA7675" w:rsidP="007D4AA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ციანოკობალამინი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024F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ინექციის ადგილიდან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უფრო სწრაფად შეიწოვება, ვიდრე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ჰიდროქსოკობალამინი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პლაზმაში პიკურ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კონცენტრაციებს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აღწევს კუნთში შეყვანიდან 60 წუთში</w:t>
      </w:r>
      <w:r w:rsidR="00163152" w:rsidRPr="00012D20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2F3C4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>უერთდება სპეციფიკურ პლაზმის ცილებს (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ტრანსკობალამინები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>)</w:t>
      </w:r>
      <w:r w:rsidR="00023D00" w:rsidRPr="00012D20">
        <w:rPr>
          <w:rFonts w:ascii="Sylfaen" w:hAnsi="Sylfaen" w:cs="Times New Roman"/>
          <w:sz w:val="24"/>
          <w:szCs w:val="24"/>
          <w:lang w:val="ka-GE"/>
        </w:rPr>
        <w:t>.</w:t>
      </w:r>
      <w:r w:rsidR="00113A5A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7024F" w:rsidRPr="00012D20">
        <w:rPr>
          <w:rFonts w:ascii="Sylfaen" w:hAnsi="Sylfaen" w:cs="Times New Roman"/>
          <w:sz w:val="24"/>
          <w:szCs w:val="24"/>
          <w:lang w:val="ka-GE"/>
        </w:rPr>
        <w:t xml:space="preserve">ძირითადად </w:t>
      </w:r>
      <w:proofErr w:type="spellStart"/>
      <w:r w:rsidR="0007024F" w:rsidRPr="00012D20">
        <w:rPr>
          <w:rFonts w:ascii="Sylfaen" w:hAnsi="Sylfaen" w:cs="Times New Roman"/>
          <w:sz w:val="24"/>
          <w:szCs w:val="24"/>
          <w:lang w:val="ka-GE"/>
        </w:rPr>
        <w:t>აკუმულირდება</w:t>
      </w:r>
      <w:proofErr w:type="spellEnd"/>
      <w:r w:rsidR="0007024F" w:rsidRPr="00012D20">
        <w:rPr>
          <w:rFonts w:ascii="Sylfaen" w:hAnsi="Sylfaen" w:cs="Times New Roman"/>
          <w:sz w:val="24"/>
          <w:szCs w:val="24"/>
          <w:lang w:val="ka-GE"/>
        </w:rPr>
        <w:t xml:space="preserve"> ღვიძლში. </w:t>
      </w:r>
      <w:r w:rsidR="00F277E4" w:rsidRPr="00012D20">
        <w:rPr>
          <w:rFonts w:ascii="Sylfaen" w:eastAsia="Times New Roman" w:hAnsi="Sylfaen" w:cs="Times New Roman"/>
          <w:sz w:val="24"/>
          <w:szCs w:val="24"/>
          <w:lang w:val="ka-GE"/>
        </w:rPr>
        <w:t>ჯანმრთელ ადამიანებში ან პაციენტებში ვიტამინ B</w:t>
      </w:r>
      <w:r w:rsidR="00F277E4" w:rsidRPr="00012D20">
        <w:rPr>
          <w:rFonts w:ascii="Sylfaen" w:eastAsia="Times New Roman" w:hAnsi="Sylfaen" w:cs="Times New Roman"/>
          <w:sz w:val="14"/>
          <w:szCs w:val="24"/>
          <w:lang w:val="ka-GE"/>
        </w:rPr>
        <w:t>12</w:t>
      </w:r>
      <w:r w:rsidR="00F277E4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-ის ნაკლებობით </w:t>
      </w:r>
      <w:proofErr w:type="spellStart"/>
      <w:r w:rsidRPr="00012D20">
        <w:rPr>
          <w:rFonts w:ascii="Sylfaen" w:hAnsi="Sylfaen" w:cs="Times New Roman"/>
          <w:sz w:val="24"/>
          <w:szCs w:val="24"/>
          <w:lang w:val="ka-GE"/>
        </w:rPr>
        <w:t>ციანოკობალამინის</w:t>
      </w:r>
      <w:proofErr w:type="spellEnd"/>
      <w:r w:rsidRPr="00012D20">
        <w:rPr>
          <w:rFonts w:ascii="Sylfaen" w:hAnsi="Sylfaen" w:cs="Times New Roman"/>
          <w:sz w:val="24"/>
          <w:szCs w:val="24"/>
          <w:lang w:val="ka-GE"/>
        </w:rPr>
        <w:t xml:space="preserve"> კუნთში ინექციი</w:t>
      </w:r>
      <w:r w:rsidR="00F277E4" w:rsidRPr="00012D20">
        <w:rPr>
          <w:rFonts w:ascii="Sylfaen" w:hAnsi="Sylfaen" w:cs="Times New Roman"/>
          <w:sz w:val="24"/>
          <w:szCs w:val="24"/>
          <w:lang w:val="ka-GE"/>
        </w:rPr>
        <w:t xml:space="preserve">ს შემდეგ პლაზმაში მისი </w:t>
      </w:r>
      <w:proofErr w:type="spellStart"/>
      <w:r w:rsidR="00F277E4" w:rsidRPr="00012D20">
        <w:rPr>
          <w:rFonts w:ascii="Sylfaen" w:hAnsi="Sylfaen" w:cs="Times New Roman"/>
          <w:sz w:val="24"/>
          <w:szCs w:val="24"/>
          <w:lang w:val="ka-GE"/>
        </w:rPr>
        <w:t>კონცენტრაციების</w:t>
      </w:r>
      <w:proofErr w:type="spellEnd"/>
      <w:r w:rsidR="00F277E4" w:rsidRPr="00012D20">
        <w:rPr>
          <w:rFonts w:ascii="Sylfaen" w:hAnsi="Sylfaen" w:cs="Times New Roman"/>
          <w:sz w:val="24"/>
          <w:szCs w:val="24"/>
          <w:lang w:val="ka-GE"/>
        </w:rPr>
        <w:t xml:space="preserve"> შემცირება</w:t>
      </w:r>
      <w:r w:rsidR="00B4683A" w:rsidRPr="00012D20">
        <w:rPr>
          <w:rFonts w:ascii="Sylfaen" w:hAnsi="Sylfaen" w:cs="Times New Roman"/>
          <w:sz w:val="24"/>
          <w:szCs w:val="24"/>
          <w:lang w:val="ka-GE"/>
        </w:rPr>
        <w:t>,</w:t>
      </w:r>
      <w:r w:rsidR="00F277E4" w:rsidRPr="00012D2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F277E4" w:rsidRPr="00012D20">
        <w:rPr>
          <w:rFonts w:ascii="Sylfaen" w:eastAsia="Times New Roman" w:hAnsi="Sylfaen" w:cs="Times New Roman"/>
          <w:sz w:val="24"/>
          <w:szCs w:val="24"/>
          <w:lang w:val="ka-GE"/>
        </w:rPr>
        <w:t>ჰიდროქსოკობალამინთან</w:t>
      </w:r>
      <w:proofErr w:type="spellEnd"/>
      <w:r w:rsidR="00F277E4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შედარებით</w:t>
      </w:r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>,</w:t>
      </w:r>
      <w:r w:rsidR="00F277E4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უფრო სწრაფად მიიღწევა.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>ჰიდროქსოკობალამინთან</w:t>
      </w:r>
      <w:proofErr w:type="spellEnd"/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შედარებით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ციანოკობალამინ</w:t>
      </w:r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>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>ახასიათებს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>ნაკლები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აფინურობა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4683A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სისხლში და ქსოვილებში არსებულ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სპეციფიკურ და არასპეციფიკურ შემაერთებელ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ცილებთან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. ვიტამინი B</w:t>
      </w:r>
      <w:r w:rsidRPr="00012D20">
        <w:rPr>
          <w:rFonts w:ascii="Sylfaen" w:eastAsia="Times New Roman" w:hAnsi="Sylfaen" w:cs="Times New Roman"/>
          <w:sz w:val="14"/>
          <w:szCs w:val="24"/>
          <w:lang w:val="ka-GE"/>
        </w:rPr>
        <w:t>12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2148D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ვრცელდება და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ნაწილდება ღვიძლში, ძვლის ტვინში და ქსოვილებში. </w:t>
      </w:r>
      <w:r w:rsidR="0052148D" w:rsidRPr="00012D20">
        <w:rPr>
          <w:rFonts w:ascii="Sylfaen" w:eastAsia="Times New Roman" w:hAnsi="Sylfaen" w:cs="Times New Roman"/>
          <w:sz w:val="24"/>
          <w:szCs w:val="24"/>
          <w:lang w:val="ka-GE"/>
        </w:rPr>
        <w:t>მეტაბოლიზმს განიცდის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ღვიძლში.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პერიოდი </w:t>
      </w:r>
      <w:r w:rsidR="00544C96" w:rsidRPr="00012D20">
        <w:rPr>
          <w:rFonts w:ascii="Sylfaen" w:eastAsia="Times New Roman" w:hAnsi="Sylfaen" w:cs="Times New Roman"/>
          <w:sz w:val="24"/>
          <w:szCs w:val="24"/>
          <w:lang w:val="ka-GE"/>
        </w:rPr>
        <w:t>შეადგენს 6 დღეს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ციანოკობალამინის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უკუშეწოვა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ღვიძლიდან</w:t>
      </w:r>
      <w:r w:rsidR="004349F6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ნაკლებია, ვიდრე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ჰიდროქსოკობალამინ</w:t>
      </w:r>
      <w:r w:rsidR="004349F6" w:rsidRPr="00012D20">
        <w:rPr>
          <w:rFonts w:ascii="Sylfaen" w:eastAsia="Times New Roman" w:hAnsi="Sylfaen" w:cs="Times New Roman"/>
          <w:sz w:val="24"/>
          <w:szCs w:val="24"/>
          <w:lang w:val="ka-GE"/>
        </w:rPr>
        <w:t>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6075DD"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ვიტამინ B</w:t>
      </w:r>
      <w:r w:rsidR="006075DD" w:rsidRPr="00012D20">
        <w:rPr>
          <w:rFonts w:ascii="Sylfaen" w:eastAsia="Times New Roman" w:hAnsi="Sylfaen" w:cs="Times New Roman"/>
          <w:sz w:val="14"/>
          <w:szCs w:val="24"/>
          <w:lang w:val="ka-GE"/>
        </w:rPr>
        <w:t>12</w:t>
      </w:r>
      <w:r w:rsidR="006075DD" w:rsidRPr="00012D20">
        <w:rPr>
          <w:rFonts w:ascii="Sylfaen" w:eastAsia="Times New Roman" w:hAnsi="Sylfaen" w:cs="Times New Roman"/>
          <w:sz w:val="24"/>
          <w:szCs w:val="24"/>
          <w:lang w:val="ka-GE"/>
        </w:rPr>
        <w:t>-ის უკმარისობის მქონე პაციენტებში ან ჯანმრთელ ადამიანებში ვიტამინ B</w:t>
      </w:r>
      <w:r w:rsidR="006075DD" w:rsidRPr="00012D20">
        <w:rPr>
          <w:rFonts w:ascii="Sylfaen" w:eastAsia="Times New Roman" w:hAnsi="Sylfaen" w:cs="Times New Roman"/>
          <w:sz w:val="14"/>
          <w:szCs w:val="24"/>
          <w:lang w:val="ka-GE"/>
        </w:rPr>
        <w:t>12</w:t>
      </w:r>
      <w:r w:rsidR="006075DD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-ის კუნთში ინექციის შემდეგ </w:t>
      </w:r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ციანოკობ</w:t>
      </w:r>
      <w:r w:rsidR="006075DD" w:rsidRPr="00012D20">
        <w:rPr>
          <w:rFonts w:ascii="Sylfaen" w:eastAsia="Times New Roman" w:hAnsi="Sylfaen" w:cs="Times New Roman"/>
          <w:sz w:val="24"/>
          <w:szCs w:val="24"/>
          <w:lang w:val="ka-GE"/>
        </w:rPr>
        <w:t>ალამინი</w:t>
      </w:r>
      <w:proofErr w:type="spellEnd"/>
      <w:r w:rsidR="006075DD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მალევე გამოიყოფა შარდით.</w:t>
      </w:r>
    </w:p>
    <w:p w14:paraId="4396B9A3" w14:textId="27B10168" w:rsidR="0079499D" w:rsidRPr="00012D20" w:rsidRDefault="00325FF8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ფუნქცია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D5919" w:rsidRPr="00012D20">
        <w:rPr>
          <w:rFonts w:ascii="Sylfaen" w:eastAsia="Times New Roman" w:hAnsi="Sylfaen" w:cs="Sylfaen"/>
          <w:sz w:val="24"/>
          <w:szCs w:val="24"/>
          <w:lang w:val="ka-GE"/>
        </w:rPr>
        <w:t xml:space="preserve">შენარჩუნებულია,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თირკმელებით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გამოიყოფა </w:t>
      </w:r>
      <w:proofErr w:type="spellStart"/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>ციანოკობალამინის</w:t>
      </w:r>
      <w:proofErr w:type="spellEnd"/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7-10%, </w:t>
      </w:r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ხოლო </w:t>
      </w:r>
      <w:proofErr w:type="spellStart"/>
      <w:r w:rsidRPr="00012D20">
        <w:rPr>
          <w:rFonts w:ascii="Sylfaen" w:eastAsia="Times New Roman" w:hAnsi="Sylfaen" w:cs="Sylfaen"/>
          <w:sz w:val="24"/>
          <w:szCs w:val="24"/>
          <w:lang w:val="ka-GE"/>
        </w:rPr>
        <w:t>ციანოკობალამინის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50%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განავლით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CD5919" w:rsidRPr="00012D20">
        <w:rPr>
          <w:rFonts w:ascii="Sylfaen" w:eastAsia="Times New Roman" w:hAnsi="Sylfaen" w:cs="Sylfaen"/>
          <w:sz w:val="24"/>
          <w:szCs w:val="24"/>
          <w:lang w:val="ka-GE"/>
        </w:rPr>
        <w:t>თირკმლის ფუნქციის დარღვევისას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0-7%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თირკმელებით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ხოლო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განავლით</w:t>
      </w:r>
      <w:r w:rsidR="00CD5919" w:rsidRPr="00012D20">
        <w:rPr>
          <w:rFonts w:ascii="Sylfaen" w:eastAsia="Times New Roman" w:hAnsi="Sylfaen" w:cs="Sylfaen"/>
          <w:sz w:val="24"/>
          <w:szCs w:val="24"/>
          <w:lang w:val="ka-GE"/>
        </w:rPr>
        <w:t xml:space="preserve"> გამოიყოფა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D5919"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70-100%. </w:t>
      </w:r>
      <w:proofErr w:type="spellStart"/>
      <w:r w:rsidR="00CD5919" w:rsidRPr="00012D20">
        <w:rPr>
          <w:rFonts w:ascii="Sylfaen" w:eastAsia="Times New Roman" w:hAnsi="Sylfaen" w:cs="Sylfaen"/>
          <w:sz w:val="24"/>
          <w:szCs w:val="24"/>
          <w:lang w:val="ka-GE"/>
        </w:rPr>
        <w:t>ციანოკობალამინი</w:t>
      </w:r>
      <w:proofErr w:type="spellEnd"/>
      <w:r w:rsidR="00CD5919" w:rsidRPr="00012D20">
        <w:rPr>
          <w:rFonts w:ascii="Sylfaen" w:eastAsia="Times New Roman" w:hAnsi="Sylfaen" w:cs="Sylfaen"/>
          <w:sz w:val="24"/>
          <w:szCs w:val="24"/>
          <w:lang w:val="ka-GE"/>
        </w:rPr>
        <w:t xml:space="preserve"> გადის პლაცენტარულ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ბარიერს</w:t>
      </w:r>
      <w:r w:rsidR="00015C4F" w:rsidRPr="00012D20">
        <w:rPr>
          <w:rFonts w:ascii="Sylfaen" w:eastAsia="Times New Roman" w:hAnsi="Sylfaen" w:cs="Times New Roman"/>
          <w:sz w:val="24"/>
          <w:szCs w:val="24"/>
          <w:lang w:val="ka-GE"/>
        </w:rPr>
        <w:t>, ასევე,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გადადის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დედის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/>
        </w:rPr>
        <w:t>რძეში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06757BD0" w14:textId="77777777" w:rsidR="00325FF8" w:rsidRPr="00012D20" w:rsidRDefault="00325FF8" w:rsidP="007D4AA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85C8CFE" w14:textId="4674A2FB" w:rsidR="00D015DE" w:rsidRPr="00012D20" w:rsidRDefault="004F669A" w:rsidP="00083EF3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5.3</w:t>
      </w:r>
      <w:r w:rsidR="00083EF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083EF3"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უსაფრთხოების </w:t>
      </w:r>
      <w:proofErr w:type="spellStart"/>
      <w:r w:rsidR="00083EF3"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>პრეკლინიკური</w:t>
      </w:r>
      <w:proofErr w:type="spellEnd"/>
      <w:r w:rsidR="00083EF3" w:rsidRPr="00012D20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მონაცემები</w:t>
      </w:r>
    </w:p>
    <w:p w14:paraId="0A214C4B" w14:textId="027AEF0E" w:rsidR="00191DFB" w:rsidRPr="00012D20" w:rsidRDefault="00191DFB" w:rsidP="00191D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tr-TR"/>
        </w:rPr>
      </w:pPr>
      <w:bookmarkStart w:id="16" w:name="PHARMACEUTICAL_PARTS"/>
      <w:bookmarkEnd w:id="15"/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lastRenderedPageBreak/>
        <w:t>პრეპარატის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აქტიური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ნივთიერებები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კლინიკურად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შესწავლილია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მრავალი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წლის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="003D338A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განმავლობაში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და ინფორმაცია მათ შესახებ</w:t>
      </w:r>
      <w:r w:rsidR="007B0FA3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,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 xml:space="preserve"> გვერდითი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მოვლენების ჩათვლით</w:t>
      </w:r>
      <w:r w:rsidR="007B0FA3"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,</w:t>
      </w:r>
      <w:r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 </w:t>
      </w:r>
      <w:r w:rsidRPr="00012D20">
        <w:rPr>
          <w:rFonts w:ascii="Sylfaen" w:eastAsia="Times New Roman" w:hAnsi="Sylfaen" w:cs="Sylfaen"/>
          <w:sz w:val="24"/>
          <w:szCs w:val="24"/>
          <w:lang w:val="ka-GE" w:eastAsia="tr-TR"/>
        </w:rPr>
        <w:t>კარგად ცნობილია</w:t>
      </w:r>
      <w:r w:rsidR="003D338A" w:rsidRPr="00012D20">
        <w:rPr>
          <w:rFonts w:ascii="Sylfaen" w:eastAsia="Times New Roman" w:hAnsi="Sylfaen" w:cs="Times New Roman"/>
          <w:sz w:val="24"/>
          <w:szCs w:val="24"/>
          <w:lang w:val="ka-GE" w:eastAsia="tr-TR"/>
        </w:rPr>
        <w:t xml:space="preserve">. </w:t>
      </w:r>
    </w:p>
    <w:p w14:paraId="11CF65B4" w14:textId="77777777" w:rsidR="001D13C3" w:rsidRPr="00012D20" w:rsidRDefault="001D13C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</w:p>
    <w:p w14:paraId="1E2BC1F5" w14:textId="371FD50C" w:rsidR="002877EC" w:rsidRPr="00012D20" w:rsidRDefault="00F46B73" w:rsidP="007D4AA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6. </w:t>
      </w:r>
      <w:bookmarkStart w:id="17" w:name="INCOMPATIBILITIES"/>
      <w:bookmarkEnd w:id="16"/>
      <w:r w:rsidR="002877EC" w:rsidRPr="00012D20">
        <w:rPr>
          <w:rFonts w:ascii="Sylfaen" w:hAnsi="Sylfaen"/>
          <w:b/>
          <w:bCs/>
          <w:sz w:val="24"/>
          <w:szCs w:val="24"/>
          <w:lang w:val="ka-GE"/>
        </w:rPr>
        <w:t xml:space="preserve">ფარმაცევტული </w:t>
      </w:r>
      <w:r w:rsidR="008A5133" w:rsidRPr="00012D20">
        <w:rPr>
          <w:rFonts w:ascii="Sylfaen" w:hAnsi="Sylfaen"/>
          <w:b/>
          <w:bCs/>
          <w:sz w:val="24"/>
          <w:szCs w:val="24"/>
          <w:lang w:val="ka-GE"/>
        </w:rPr>
        <w:t>მახასიათებლები</w:t>
      </w:r>
    </w:p>
    <w:p w14:paraId="0FBC8409" w14:textId="57429D7D" w:rsidR="002877EC" w:rsidRPr="00012D20" w:rsidRDefault="002877EC" w:rsidP="007D4AA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12D20">
        <w:rPr>
          <w:rFonts w:ascii="Sylfaen" w:hAnsi="Sylfaen"/>
          <w:b/>
          <w:bCs/>
          <w:sz w:val="24"/>
          <w:szCs w:val="24"/>
          <w:lang w:val="ka-GE"/>
        </w:rPr>
        <w:t>6.1</w:t>
      </w:r>
      <w:r w:rsidR="008A5133" w:rsidRPr="00012D20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012D20">
        <w:rPr>
          <w:rFonts w:ascii="Sylfaen" w:hAnsi="Sylfaen"/>
          <w:b/>
          <w:bCs/>
          <w:sz w:val="24"/>
          <w:szCs w:val="24"/>
          <w:lang w:val="ka-GE"/>
        </w:rPr>
        <w:t xml:space="preserve"> დამხმარე ნივთიერებები </w:t>
      </w:r>
    </w:p>
    <w:p w14:paraId="09386D2C" w14:textId="77777777" w:rsidR="0048032B" w:rsidRPr="00012D20" w:rsidRDefault="0048032B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ბენზილის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სპირტი</w:t>
      </w:r>
    </w:p>
    <w:p w14:paraId="54C0E86E" w14:textId="2B6DC3B7" w:rsidR="0048032B" w:rsidRPr="00012D20" w:rsidRDefault="0048032B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მონოთიოგლიცერ</w:t>
      </w:r>
      <w:r w:rsidR="00B723D6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ო</w:t>
      </w: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ლი</w:t>
      </w:r>
      <w:proofErr w:type="spellEnd"/>
    </w:p>
    <w:p w14:paraId="07A1ADB0" w14:textId="77777777" w:rsidR="0048032B" w:rsidRPr="00012D20" w:rsidRDefault="0048032B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დინატრიუმის</w:t>
      </w:r>
      <w:proofErr w:type="spellEnd"/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ედეტატი</w:t>
      </w:r>
      <w:proofErr w:type="spellEnd"/>
    </w:p>
    <w:p w14:paraId="6090F7BA" w14:textId="1D09B284" w:rsidR="0048032B" w:rsidRPr="00012D20" w:rsidRDefault="0048032B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ნატრიუმის</w:t>
      </w:r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="00084AB6"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ჰიდრო</w:t>
      </w: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კარბონატი</w:t>
      </w:r>
      <w:proofErr w:type="spellEnd"/>
    </w:p>
    <w:p w14:paraId="1BA33514" w14:textId="6D5542B3" w:rsidR="004F669A" w:rsidRPr="00012D20" w:rsidRDefault="0048032B" w:rsidP="007D4AA9">
      <w:pPr>
        <w:spacing w:after="0" w:line="240" w:lineRule="auto"/>
        <w:jc w:val="both"/>
        <w:rPr>
          <w:rFonts w:ascii="Sylfaen" w:eastAsia="Times New Roman" w:hAnsi="Sylfaen" w:cs="Sylfaen"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საინექციო</w:t>
      </w:r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Sylfaen"/>
          <w:bCs/>
          <w:sz w:val="24"/>
          <w:szCs w:val="24"/>
          <w:lang w:val="ka-GE"/>
        </w:rPr>
        <w:t>წყალი</w:t>
      </w:r>
    </w:p>
    <w:p w14:paraId="61FB0173" w14:textId="703F893F" w:rsidR="001265EB" w:rsidRPr="00012D20" w:rsidRDefault="001265EB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5F380CC4" w14:textId="38647624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6.2</w:t>
      </w:r>
      <w:r w:rsidR="008A513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8A5133" w:rsidRPr="00012D20">
        <w:rPr>
          <w:rFonts w:ascii="Sylfaen" w:hAnsi="Sylfaen"/>
          <w:b/>
          <w:bCs/>
          <w:sz w:val="24"/>
          <w:szCs w:val="24"/>
          <w:lang w:val="ka-GE"/>
        </w:rPr>
        <w:t>შეუთავსებლობა</w:t>
      </w:r>
    </w:p>
    <w:p w14:paraId="4C58090B" w14:textId="2D52C64C" w:rsidR="008A5133" w:rsidRPr="00012D20" w:rsidRDefault="008A5133" w:rsidP="007D4AA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bookmarkStart w:id="18" w:name="SHELF_LIFE"/>
      <w:bookmarkEnd w:id="17"/>
      <w:r w:rsidRPr="00012D20">
        <w:rPr>
          <w:rFonts w:ascii="Sylfaen" w:eastAsia="Times New Roman" w:hAnsi="Sylfaen" w:cs="Times New Roman"/>
          <w:bCs/>
          <w:sz w:val="24"/>
          <w:szCs w:val="24"/>
          <w:lang w:val="ka-GE"/>
        </w:rPr>
        <w:t>არ აღინიშნება.</w:t>
      </w:r>
    </w:p>
    <w:p w14:paraId="15842E57" w14:textId="77777777" w:rsidR="008A5133" w:rsidRPr="00012D20" w:rsidRDefault="008A513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</w:p>
    <w:p w14:paraId="79B76EA7" w14:textId="0BC01D45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6.3</w:t>
      </w:r>
      <w:r w:rsidR="008A513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877EC" w:rsidRPr="00012D20">
        <w:rPr>
          <w:rFonts w:ascii="Sylfaen" w:hAnsi="Sylfaen"/>
          <w:b/>
          <w:sz w:val="24"/>
          <w:szCs w:val="24"/>
          <w:lang w:val="ka-GE"/>
        </w:rPr>
        <w:t>ვარგისობის ვადა</w:t>
      </w:r>
    </w:p>
    <w:p w14:paraId="30AB5463" w14:textId="77777777" w:rsidR="008A5133" w:rsidRPr="00012D20" w:rsidRDefault="008A5133" w:rsidP="008A5133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012D20">
        <w:rPr>
          <w:rFonts w:ascii="Sylfaen" w:hAnsi="Sylfaen" w:cs="Times New Roman"/>
          <w:sz w:val="24"/>
          <w:szCs w:val="24"/>
          <w:lang w:val="ka-GE"/>
        </w:rPr>
        <w:t>3</w:t>
      </w:r>
      <w:r w:rsidRPr="00012D2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12D20">
        <w:rPr>
          <w:rFonts w:ascii="Sylfaen" w:hAnsi="Sylfaen" w:cs="Times New Roman"/>
          <w:sz w:val="24"/>
          <w:szCs w:val="24"/>
          <w:lang w:val="ka-GE"/>
        </w:rPr>
        <w:t>წელი</w:t>
      </w:r>
      <w:r w:rsidRPr="00012D20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2B64B70A" w14:textId="77777777" w:rsidR="0028201F" w:rsidRPr="00012D20" w:rsidRDefault="0028201F" w:rsidP="008A5133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2D19FAC7" w14:textId="77777777" w:rsidR="0028201F" w:rsidRPr="00012D20" w:rsidRDefault="0028201F" w:rsidP="0028201F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განსაკუთრებული ყურადღება მიაქციეთ ვარგისობის ვადას.</w:t>
      </w:r>
    </w:p>
    <w:p w14:paraId="58B66D59" w14:textId="77777777" w:rsidR="0028201F" w:rsidRPr="00012D20" w:rsidRDefault="0028201F" w:rsidP="0028201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Cs/>
          <w:sz w:val="24"/>
          <w:szCs w:val="24"/>
          <w:lang w:val="ka-GE"/>
        </w:rPr>
        <w:t>არ გამოიყენოთ კოლოფზე მითითებული ვარგისობის ვადის გასვლის შემდეგ.</w:t>
      </w:r>
    </w:p>
    <w:p w14:paraId="29326A63" w14:textId="727D1BF0" w:rsidR="00EE00B7" w:rsidRPr="00012D20" w:rsidRDefault="0028201F" w:rsidP="0028201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პროდუქტის დაზიანების შემთხვევაში ნუ გამოიყენებთ </w:t>
      </w:r>
      <w:proofErr w:type="spellStart"/>
      <w:r w:rsidRPr="00012D20">
        <w:rPr>
          <w:rFonts w:ascii="Sylfaen" w:hAnsi="Sylfaen" w:cs="Times New Roman"/>
          <w:bCs/>
          <w:sz w:val="24"/>
          <w:szCs w:val="24"/>
          <w:lang w:val="ka-GE"/>
        </w:rPr>
        <w:t>ვიტაკომ</w:t>
      </w:r>
      <w:proofErr w:type="spellEnd"/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 B კომპლექსს.</w:t>
      </w:r>
    </w:p>
    <w:p w14:paraId="19A4832C" w14:textId="77777777" w:rsidR="0028201F" w:rsidRPr="00012D20" w:rsidRDefault="0028201F" w:rsidP="0028201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E280F44" w14:textId="56102B3D" w:rsidR="00F46B73" w:rsidRPr="00012D20" w:rsidRDefault="00F46B73" w:rsidP="007D4AA9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bookmarkStart w:id="19" w:name="STORAGE"/>
      <w:bookmarkEnd w:id="18"/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6.4</w:t>
      </w:r>
      <w:r w:rsidR="008A5133"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.</w:t>
      </w:r>
      <w:r w:rsidRPr="00012D20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877EC" w:rsidRPr="00012D20">
        <w:rPr>
          <w:rFonts w:ascii="Sylfaen" w:hAnsi="Sylfaen"/>
          <w:b/>
          <w:bCs/>
          <w:sz w:val="24"/>
          <w:szCs w:val="24"/>
          <w:lang w:val="ka-GE"/>
        </w:rPr>
        <w:t xml:space="preserve">შენახვის </w:t>
      </w:r>
      <w:r w:rsidR="0016214E" w:rsidRPr="00012D20">
        <w:rPr>
          <w:rFonts w:ascii="Sylfaen" w:hAnsi="Sylfaen"/>
          <w:b/>
          <w:bCs/>
          <w:sz w:val="24"/>
          <w:szCs w:val="24"/>
          <w:lang w:val="ka-GE"/>
        </w:rPr>
        <w:t>პირობები</w:t>
      </w:r>
    </w:p>
    <w:p w14:paraId="42240832" w14:textId="77777777" w:rsidR="008A5133" w:rsidRPr="00012D20" w:rsidRDefault="008A5133" w:rsidP="008A513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bookmarkStart w:id="20" w:name="PACKAGE"/>
      <w:bookmarkEnd w:id="19"/>
      <w:proofErr w:type="spellStart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ვიტაკომი</w:t>
      </w:r>
      <w:proofErr w:type="spellEnd"/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 B კომპლექსი ინახება ბავშვებისთვის ხელმიუწვდომელ ადგილას ორიგინალ შეფუთვაში.</w:t>
      </w:r>
    </w:p>
    <w:p w14:paraId="707BF4A2" w14:textId="5D12C26D" w:rsidR="008A5133" w:rsidRPr="00012D20" w:rsidRDefault="008A5133" w:rsidP="008A513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 xml:space="preserve">ინახება არა უმეტეს </w:t>
      </w:r>
      <w:r w:rsidRPr="00012D20">
        <w:rPr>
          <w:rStyle w:val="st1"/>
          <w:rFonts w:ascii="Times New Roman" w:hAnsi="Times New Roman" w:cs="Times New Roman"/>
          <w:bCs/>
          <w:sz w:val="24"/>
          <w:szCs w:val="24"/>
          <w:lang w:val="ka-GE"/>
        </w:rPr>
        <w:t>25ºC</w:t>
      </w:r>
      <w:r w:rsidRPr="00012D20">
        <w:rPr>
          <w:rStyle w:val="st1"/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012D20">
        <w:rPr>
          <w:rFonts w:ascii="Sylfaen" w:eastAsia="Times New Roman" w:hAnsi="Sylfaen" w:cs="Times New Roman"/>
          <w:sz w:val="24"/>
          <w:szCs w:val="24"/>
          <w:lang w:val="ka-GE"/>
        </w:rPr>
        <w:t>ტემპერატურაზე, სინათლისაგან დაცულ ადგილას.</w:t>
      </w:r>
    </w:p>
    <w:p w14:paraId="33B9B0A2" w14:textId="77777777" w:rsidR="008A5133" w:rsidRPr="00012D20" w:rsidRDefault="008A5133" w:rsidP="008A513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760D8175" w14:textId="77777777" w:rsidR="0016214E" w:rsidRPr="00012D20" w:rsidRDefault="0016214E" w:rsidP="0016214E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bookmarkStart w:id="21" w:name="ORIGINAL"/>
      <w:bookmarkEnd w:id="20"/>
      <w:r w:rsidRPr="00012D20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6.5. </w:t>
      </w: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შეფუთვა</w:t>
      </w:r>
    </w:p>
    <w:p w14:paraId="6446CE15" w14:textId="24DBA2F8" w:rsidR="0016214E" w:rsidRPr="00012D20" w:rsidRDefault="0016214E" w:rsidP="004A1018">
      <w:pPr>
        <w:pStyle w:val="NormalWeb"/>
        <w:spacing w:before="0" w:beforeAutospacing="0" w:after="0"/>
        <w:jc w:val="both"/>
        <w:rPr>
          <w:lang w:val="ka-GE"/>
        </w:rPr>
      </w:pPr>
      <w:r w:rsidRPr="00012D20">
        <w:rPr>
          <w:rFonts w:ascii="Sylfaen" w:hAnsi="Sylfaen"/>
          <w:lang w:val="ka-GE"/>
        </w:rPr>
        <w:t xml:space="preserve">თითოეულ კოლოფში მოთავსებულია 5 ამპულა. </w:t>
      </w:r>
    </w:p>
    <w:p w14:paraId="0B5CF88A" w14:textId="77777777" w:rsidR="0016214E" w:rsidRPr="00012D20" w:rsidRDefault="0016214E" w:rsidP="0016214E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6.6. </w:t>
      </w: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გაცემის წესი </w:t>
      </w:r>
    </w:p>
    <w:p w14:paraId="08B771BF" w14:textId="07D63BC9" w:rsidR="0016214E" w:rsidRPr="00012D20" w:rsidRDefault="0016214E" w:rsidP="0016214E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ფარმაცევტული პროდუქტის ჯგუფი </w:t>
      </w:r>
      <w:r w:rsidR="002D64A7" w:rsidRPr="00012D20">
        <w:rPr>
          <w:rFonts w:ascii="Sylfaen" w:hAnsi="Sylfaen" w:cs="Times New Roman"/>
          <w:bCs/>
          <w:sz w:val="24"/>
          <w:szCs w:val="24"/>
          <w:lang w:val="ka-GE"/>
        </w:rPr>
        <w:t>II</w:t>
      </w:r>
      <w:r w:rsidRPr="00012D20">
        <w:rPr>
          <w:rFonts w:ascii="Sylfaen" w:hAnsi="Sylfaen" w:cs="Times New Roman"/>
          <w:bCs/>
          <w:sz w:val="24"/>
          <w:szCs w:val="24"/>
          <w:lang w:val="ka-GE"/>
        </w:rPr>
        <w:t xml:space="preserve">I, გაიცემა </w:t>
      </w:r>
      <w:r w:rsidR="002D64A7" w:rsidRPr="00012D20">
        <w:rPr>
          <w:rFonts w:ascii="Sylfaen" w:hAnsi="Sylfaen" w:cs="Times New Roman"/>
          <w:bCs/>
          <w:sz w:val="24"/>
          <w:szCs w:val="24"/>
          <w:lang w:val="ka-GE"/>
        </w:rPr>
        <w:t>რეცეპტის გარეშე.</w:t>
      </w:r>
    </w:p>
    <w:p w14:paraId="009354ED" w14:textId="77777777" w:rsidR="0016214E" w:rsidRPr="00012D20" w:rsidRDefault="0016214E" w:rsidP="0016214E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left="384" w:right="180"/>
        <w:jc w:val="both"/>
        <w:rPr>
          <w:rFonts w:ascii="Sylfaen" w:hAnsi="Sylfaen"/>
          <w:lang w:val="ka-GE"/>
        </w:rPr>
      </w:pPr>
    </w:p>
    <w:p w14:paraId="2F2DC5D7" w14:textId="5CF91E40" w:rsidR="0016214E" w:rsidRPr="00012D20" w:rsidRDefault="00B14CCB" w:rsidP="0016214E">
      <w:pPr>
        <w:tabs>
          <w:tab w:val="left" w:pos="9180"/>
          <w:tab w:val="left" w:pos="9450"/>
        </w:tabs>
        <w:autoSpaceDE w:val="0"/>
        <w:autoSpaceDN w:val="0"/>
        <w:adjustRightInd w:val="0"/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7.</w:t>
      </w:r>
      <w:r w:rsidR="0016214E" w:rsidRPr="00012D20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16214E"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სხვა ინფორმაცია</w:t>
      </w:r>
    </w:p>
    <w:p w14:paraId="5AC4D8A6" w14:textId="77777777" w:rsidR="008F0AA5" w:rsidRPr="00012D20" w:rsidRDefault="008F0AA5" w:rsidP="008F0AA5">
      <w:pPr>
        <w:tabs>
          <w:tab w:val="left" w:pos="9180"/>
          <w:tab w:val="left" w:pos="9450"/>
        </w:tabs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bookmarkStart w:id="22" w:name="NUMBER"/>
      <w:bookmarkEnd w:id="21"/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სავაჭრო ლიცენზიის / რეგისტრაციის მფლობელი და მწარმოებელი</w:t>
      </w:r>
    </w:p>
    <w:p w14:paraId="4CB842A1" w14:textId="77777777" w:rsidR="008F0AA5" w:rsidRPr="00012D20" w:rsidRDefault="008F0AA5" w:rsidP="008F0AA5">
      <w:pPr>
        <w:tabs>
          <w:tab w:val="left" w:pos="9180"/>
          <w:tab w:val="left" w:pos="9450"/>
        </w:tabs>
        <w:spacing w:after="0" w:line="240" w:lineRule="auto"/>
        <w:ind w:right="18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bCs/>
          <w:sz w:val="24"/>
          <w:szCs w:val="24"/>
          <w:lang w:val="ka-GE"/>
        </w:rPr>
        <w:t>სავაჭრო ლიცენზიის / რეგისტრაციის მფლობელი</w:t>
      </w:r>
    </w:p>
    <w:p w14:paraId="53E0EAA9" w14:textId="1B2B3E76" w:rsidR="008F0AA5" w:rsidRPr="00B87529" w:rsidRDefault="008F0AA5" w:rsidP="008F0AA5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012D20">
        <w:rPr>
          <w:rFonts w:ascii="Times New Roman" w:eastAsia="Calibri" w:hAnsi="Times New Roman"/>
          <w:sz w:val="24"/>
          <w:szCs w:val="24"/>
          <w:lang w:val="ka-GE"/>
        </w:rPr>
        <w:t xml:space="preserve">GM </w:t>
      </w:r>
      <w:proofErr w:type="spellStart"/>
      <w:r w:rsidRPr="00012D20">
        <w:rPr>
          <w:rFonts w:ascii="Times New Roman" w:eastAsia="Calibri" w:hAnsi="Times New Roman"/>
          <w:sz w:val="24"/>
          <w:szCs w:val="24"/>
          <w:lang w:val="ka-GE"/>
        </w:rPr>
        <w:t>Pharmaceuticals</w:t>
      </w:r>
      <w:proofErr w:type="spellEnd"/>
      <w:r w:rsidRPr="00012D20">
        <w:rPr>
          <w:rFonts w:ascii="Times New Roman" w:eastAsia="Calibri" w:hAnsi="Times New Roman"/>
          <w:sz w:val="24"/>
          <w:szCs w:val="24"/>
          <w:lang w:val="ka-GE"/>
        </w:rPr>
        <w:t xml:space="preserve"> </w:t>
      </w:r>
      <w:r w:rsidR="00B87529">
        <w:rPr>
          <w:rFonts w:ascii="Times New Roman" w:eastAsia="Calibri" w:hAnsi="Times New Roman"/>
          <w:sz w:val="24"/>
          <w:szCs w:val="24"/>
          <w:lang w:val="en-US"/>
        </w:rPr>
        <w:t>LTD.,</w:t>
      </w:r>
    </w:p>
    <w:p w14:paraId="76973CDE" w14:textId="6584F29F" w:rsidR="008F0AA5" w:rsidRPr="00B87529" w:rsidRDefault="00B87529" w:rsidP="008F0AA5">
      <w:pPr>
        <w:spacing w:after="0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Times New Roman"/>
          <w:sz w:val="24"/>
          <w:szCs w:val="24"/>
          <w:lang w:val="en-US"/>
        </w:rPr>
        <w:t>(</w:t>
      </w:r>
      <w:r w:rsidR="008F0AA5" w:rsidRPr="00012D20">
        <w:rPr>
          <w:rFonts w:ascii="Sylfaen" w:hAnsi="Sylfaen" w:cs="Times New Roman"/>
          <w:sz w:val="24"/>
          <w:szCs w:val="24"/>
          <w:lang w:val="ka-GE"/>
        </w:rPr>
        <w:t>საქართველო</w:t>
      </w:r>
      <w:r>
        <w:rPr>
          <w:rFonts w:ascii="Sylfaen" w:hAnsi="Sylfaen" w:cs="Times New Roman"/>
          <w:sz w:val="24"/>
          <w:szCs w:val="24"/>
          <w:lang w:val="en-US"/>
        </w:rPr>
        <w:t>)</w:t>
      </w:r>
    </w:p>
    <w:p w14:paraId="16C661A8" w14:textId="77777777" w:rsidR="00DC2A8D" w:rsidRPr="00012D20" w:rsidRDefault="00DC2A8D" w:rsidP="00DC2A8D">
      <w:pPr>
        <w:spacing w:after="0"/>
        <w:rPr>
          <w:rFonts w:ascii="AcadNusx" w:hAnsi="AcadNusx" w:cs="Times New Roman"/>
          <w:b/>
          <w:sz w:val="20"/>
          <w:szCs w:val="20"/>
          <w:lang w:val="ka-GE"/>
        </w:rPr>
      </w:pPr>
    </w:p>
    <w:p w14:paraId="68017893" w14:textId="77777777" w:rsidR="00D81207" w:rsidRDefault="00D81207" w:rsidP="00DC2A8D">
      <w:pPr>
        <w:spacing w:after="0"/>
        <w:rPr>
          <w:rFonts w:ascii="Sylfaen" w:hAnsi="Sylfaen" w:cs="Times New Roman"/>
          <w:b/>
          <w:sz w:val="24"/>
          <w:szCs w:val="24"/>
          <w:lang w:val="ka-GE"/>
        </w:rPr>
      </w:pPr>
    </w:p>
    <w:p w14:paraId="539D1DE1" w14:textId="63810749" w:rsidR="00DC2A8D" w:rsidRPr="00012D20" w:rsidRDefault="00B14CCB" w:rsidP="00DC2A8D">
      <w:pPr>
        <w:spacing w:after="0"/>
        <w:rPr>
          <w:rFonts w:ascii="Sylfaen" w:hAnsi="Sylfaen" w:cs="Times New Roman"/>
          <w:b/>
          <w:sz w:val="24"/>
          <w:szCs w:val="24"/>
          <w:lang w:val="ka-GE"/>
        </w:rPr>
      </w:pPr>
      <w:r w:rsidRPr="00012D20">
        <w:rPr>
          <w:rFonts w:ascii="Sylfaen" w:hAnsi="Sylfaen" w:cs="Times New Roman"/>
          <w:b/>
          <w:sz w:val="24"/>
          <w:szCs w:val="24"/>
          <w:lang w:val="ka-GE"/>
        </w:rPr>
        <w:t>მწარმოებელი</w:t>
      </w:r>
    </w:p>
    <w:p w14:paraId="4D903540" w14:textId="77777777" w:rsidR="00DC2A8D" w:rsidRPr="00012D20" w:rsidRDefault="00DC2A8D" w:rsidP="00DC2A8D">
      <w:pPr>
        <w:spacing w:after="0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012D20">
        <w:rPr>
          <w:rFonts w:ascii="Times New Roman" w:hAnsi="Times New Roman" w:cs="Times New Roman"/>
          <w:sz w:val="24"/>
          <w:szCs w:val="24"/>
          <w:lang w:val="ka-GE"/>
        </w:rPr>
        <w:t>Mefar</w:t>
      </w:r>
      <w:proofErr w:type="spellEnd"/>
      <w:r w:rsidRPr="00012D2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Times New Roman" w:hAnsi="Times New Roman" w:cs="Times New Roman"/>
          <w:sz w:val="24"/>
          <w:szCs w:val="24"/>
          <w:lang w:val="ka-GE"/>
        </w:rPr>
        <w:t>İlaç</w:t>
      </w:r>
      <w:proofErr w:type="spellEnd"/>
      <w:r w:rsidRPr="00012D2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012D20">
        <w:rPr>
          <w:rFonts w:ascii="Times New Roman" w:hAnsi="Times New Roman" w:cs="Times New Roman"/>
          <w:sz w:val="24"/>
          <w:szCs w:val="24"/>
          <w:lang w:val="ka-GE"/>
        </w:rPr>
        <w:t>San.A.Ş</w:t>
      </w:r>
      <w:proofErr w:type="spellEnd"/>
      <w:r w:rsidRPr="00012D20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31EFF027" w14:textId="52319DC7" w:rsidR="00DC2A8D" w:rsidRPr="00C13305" w:rsidRDefault="00DC2A8D" w:rsidP="00DC2A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2D20">
        <w:rPr>
          <w:rFonts w:ascii="AcadNusx" w:hAnsi="AcadNusx" w:cs="Times New Roman"/>
          <w:sz w:val="24"/>
          <w:szCs w:val="24"/>
        </w:rPr>
        <w:t>(</w:t>
      </w:r>
      <w:r w:rsidR="008F0AA5" w:rsidRPr="00012D20">
        <w:rPr>
          <w:rFonts w:ascii="Sylfaen" w:hAnsi="Sylfaen" w:cs="Times New Roman"/>
          <w:sz w:val="24"/>
          <w:szCs w:val="24"/>
          <w:lang w:val="ka-GE"/>
        </w:rPr>
        <w:t>თურქეთი</w:t>
      </w:r>
      <w:r w:rsidRPr="00012D20">
        <w:rPr>
          <w:rFonts w:ascii="AcadNusx" w:hAnsi="AcadNusx" w:cs="Times New Roman"/>
          <w:sz w:val="24"/>
          <w:szCs w:val="24"/>
        </w:rPr>
        <w:t>)</w:t>
      </w:r>
    </w:p>
    <w:bookmarkEnd w:id="22"/>
    <w:p w14:paraId="1C458B68" w14:textId="11E0D188" w:rsidR="00DC2A8D" w:rsidRPr="00084AB6" w:rsidRDefault="00DC2A8D" w:rsidP="007D4AA9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Sylfaen" w:eastAsia="Calibri" w:hAnsi="Sylfaen" w:cs="Times New Roman"/>
          <w:color w:val="FF0000"/>
          <w:sz w:val="24"/>
          <w:szCs w:val="24"/>
        </w:rPr>
      </w:pPr>
    </w:p>
    <w:p w14:paraId="78D30A6C" w14:textId="39865F6F" w:rsidR="008F0AA5" w:rsidRDefault="008F0AA5" w:rsidP="007D4AA9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7307E6E2" w14:textId="77777777" w:rsidR="008F0AA5" w:rsidRPr="00F3220B" w:rsidRDefault="008F0AA5" w:rsidP="007D4AA9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sectPr w:rsidR="008F0AA5" w:rsidRPr="00F3220B" w:rsidSect="007D4AA9">
      <w:headerReference w:type="default" r:id="rId35"/>
      <w:footerReference w:type="even" r:id="rId36"/>
      <w:footerReference w:type="default" r:id="rId37"/>
      <w:pgSz w:w="12240" w:h="15840"/>
      <w:pgMar w:top="1417" w:right="1417" w:bottom="1417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12AD3" w14:textId="77777777" w:rsidR="00BA2BFF" w:rsidRDefault="00BA2BFF" w:rsidP="00F46B73">
      <w:pPr>
        <w:spacing w:after="0" w:line="240" w:lineRule="auto"/>
      </w:pPr>
      <w:r>
        <w:separator/>
      </w:r>
    </w:p>
  </w:endnote>
  <w:endnote w:type="continuationSeparator" w:id="0">
    <w:p w14:paraId="1CDCDFB8" w14:textId="77777777" w:rsidR="00BA2BFF" w:rsidRDefault="00BA2BFF" w:rsidP="00F4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D99FB" w14:textId="77777777" w:rsidR="00BE45FA" w:rsidRDefault="00BE45FA">
    <w:pPr>
      <w:pStyle w:val="Footer"/>
    </w:pPr>
  </w:p>
  <w:p w14:paraId="0D18F759" w14:textId="77777777" w:rsidR="00BE45FA" w:rsidRDefault="00BE45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F41C3" w14:textId="77777777" w:rsidR="00BE45FA" w:rsidRDefault="00BE45FA">
    <w:pPr>
      <w:rPr>
        <w:rFonts w:ascii="Times New Roman" w:hAnsi="Times New Roman" w:cs="Times New Roman"/>
        <w:b/>
        <w:sz w:val="24"/>
        <w:szCs w:val="24"/>
      </w:rPr>
    </w:pPr>
  </w:p>
  <w:p w14:paraId="4BBAAFC1" w14:textId="5DFC7661" w:rsidR="00BE45FA" w:rsidRPr="004E647C" w:rsidRDefault="00000000" w:rsidP="00147D83">
    <w:pPr>
      <w:rPr>
        <w:rFonts w:ascii="Sylfaen" w:hAnsi="Sylfaen" w:cs="Times New Roman"/>
        <w:b/>
        <w:sz w:val="24"/>
        <w:szCs w:val="24"/>
        <w:lang w:val="ka-GE"/>
      </w:rPr>
    </w:pPr>
    <w:r>
      <w:rPr>
        <w:rFonts w:ascii="Times New Roman" w:hAnsi="Times New Roman" w:cs="Times New Roman"/>
        <w:b/>
        <w:sz w:val="24"/>
        <w:szCs w:val="24"/>
        <w:lang w:val="tr-TR"/>
      </w:rPr>
      <w:pict w14:anchorId="28465065">
        <v:line id="Прямая соединительная линия 1" o:spid="_x0000_s1028" style="position:absolute;z-index:251662336;visibility:visible" from=".05pt,-2.8pt" to="450.0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"/>
      </w:pict>
    </w:r>
    <w:r w:rsidR="004E647C">
      <w:rPr>
        <w:rFonts w:ascii="Sylfaen" w:hAnsi="Sylfaen" w:cs="Times New Roman"/>
        <w:b/>
        <w:sz w:val="24"/>
        <w:szCs w:val="24"/>
        <w:lang w:val="ka-GE"/>
      </w:rPr>
      <w:t xml:space="preserve">პრეპარატის მოკლე დახასიათება           </w:t>
    </w:r>
    <w:r w:rsidR="00BE45FA" w:rsidRPr="0087786D">
      <w:rPr>
        <w:rFonts w:ascii="Times New Roman" w:hAnsi="Times New Roman" w:cs="Times New Roman"/>
        <w:b/>
        <w:sz w:val="24"/>
        <w:szCs w:val="24"/>
      </w:rPr>
      <w:t xml:space="preserve">                             </w:t>
    </w:r>
    <w:r w:rsidR="00BE45FA">
      <w:rPr>
        <w:rFonts w:ascii="Times New Roman" w:hAnsi="Times New Roman" w:cs="Times New Roman"/>
        <w:b/>
        <w:sz w:val="24"/>
        <w:szCs w:val="24"/>
      </w:rPr>
      <w:t xml:space="preserve">         </w:t>
    </w:r>
    <w:r w:rsidR="00BE45FA" w:rsidRPr="0087786D">
      <w:rPr>
        <w:rFonts w:ascii="Times New Roman" w:hAnsi="Times New Roman" w:cs="Times New Roman"/>
        <w:b/>
        <w:sz w:val="24"/>
        <w:szCs w:val="24"/>
      </w:rPr>
      <w:t xml:space="preserve">     </w:t>
    </w:r>
    <w:sdt>
      <w:sdtPr>
        <w:rPr>
          <w:rFonts w:ascii="Times New Roman" w:hAnsi="Times New Roman" w:cs="Times New Roman"/>
          <w:b/>
          <w:sz w:val="24"/>
          <w:szCs w:val="24"/>
        </w:rPr>
        <w:id w:val="250395305"/>
        <w:docPartObj>
          <w:docPartGallery w:val="Page Numbers (Top of Page)"/>
          <w:docPartUnique/>
        </w:docPartObj>
      </w:sdtPr>
      <w:sdtContent>
        <w:r w:rsidR="00BE45FA">
          <w:rPr>
            <w:rFonts w:ascii="Sylfaen" w:hAnsi="Sylfaen" w:cs="Times New Roman"/>
            <w:b/>
            <w:sz w:val="24"/>
            <w:szCs w:val="24"/>
            <w:lang w:val="ka-GE"/>
          </w:rPr>
          <w:t>გვერდი</w: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instrText xml:space="preserve"> PAGE </w:instrTex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D81207">
          <w:rPr>
            <w:rFonts w:ascii="Times New Roman" w:hAnsi="Times New Roman" w:cs="Times New Roman"/>
            <w:b/>
            <w:noProof/>
            <w:sz w:val="24"/>
            <w:szCs w:val="24"/>
          </w:rPr>
          <w:t>13</w: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4E647C">
          <w:rPr>
            <w:rFonts w:ascii="Sylfaen" w:hAnsi="Sylfaen" w:cs="Times New Roman"/>
            <w:b/>
            <w:sz w:val="24"/>
            <w:szCs w:val="24"/>
            <w:lang w:val="ka-GE"/>
          </w:rPr>
          <w:t xml:space="preserve">/ </w: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instrText xml:space="preserve"> NUMPAGES  </w:instrTex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D81207">
          <w:rPr>
            <w:rFonts w:ascii="Times New Roman" w:hAnsi="Times New Roman" w:cs="Times New Roman"/>
            <w:b/>
            <w:noProof/>
            <w:sz w:val="24"/>
            <w:szCs w:val="24"/>
          </w:rPr>
          <w:t>13</w:t>
        </w:r>
        <w:r w:rsidR="00BE45FA" w:rsidRPr="0087786D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sdtContent>
    </w:sdt>
    <w:r w:rsidR="00BE45FA">
      <w:rPr>
        <w:rFonts w:cs="Times New Roman"/>
        <w:b/>
        <w:sz w:val="24"/>
        <w:szCs w:val="24"/>
        <w:lang w:val="ka-G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6F47" w14:textId="77777777" w:rsidR="00BA2BFF" w:rsidRDefault="00BA2BFF" w:rsidP="00F46B73">
      <w:pPr>
        <w:spacing w:after="0" w:line="240" w:lineRule="auto"/>
      </w:pPr>
      <w:r>
        <w:separator/>
      </w:r>
    </w:p>
  </w:footnote>
  <w:footnote w:type="continuationSeparator" w:id="0">
    <w:p w14:paraId="63E79E10" w14:textId="77777777" w:rsidR="00BA2BFF" w:rsidRDefault="00BA2BFF" w:rsidP="00F4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0" w:type="dxa"/>
      <w:tblInd w:w="-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650"/>
      <w:gridCol w:w="4650"/>
    </w:tblGrid>
    <w:tr w:rsidR="00BE45FA" w:rsidRPr="0087786D" w14:paraId="0DF389DA" w14:textId="77777777" w:rsidTr="0087786D">
      <w:trPr>
        <w:trHeight w:val="840"/>
      </w:trPr>
      <w:tc>
        <w:tcPr>
          <w:tcW w:w="4650" w:type="dxa"/>
          <w:vAlign w:val="center"/>
          <w:hideMark/>
        </w:tcPr>
        <w:p w14:paraId="7544E697" w14:textId="77777777" w:rsidR="00BE45FA" w:rsidRPr="0087786D" w:rsidRDefault="00000000" w:rsidP="0087786D">
          <w:pPr>
            <w:pStyle w:val="Header"/>
          </w:pPr>
          <w:r>
            <w:rPr>
              <w:noProof/>
              <w:lang w:val="en-US"/>
            </w:rPr>
            <w:pict w14:anchorId="21C8EA34">
              <v:line id="_x0000_s1029" style="position:absolute;z-index:251663360;mso-position-horizontal-relative:text;mso-position-vertical-relative:text" from=".95pt,52.8pt" to="459.95pt,52.8pt"/>
            </w:pict>
          </w:r>
          <w:r w:rsidR="00BE45FA" w:rsidRPr="0087786D">
            <w:rPr>
              <w:noProof/>
              <w:lang w:val="en-US"/>
            </w:rPr>
            <w:drawing>
              <wp:anchor distT="0" distB="0" distL="114300" distR="114300" simplePos="0" relativeHeight="251658240" behindDoc="1" locked="0" layoutInCell="1" allowOverlap="1" wp14:anchorId="33CD951F" wp14:editId="70DEA3FF">
                <wp:simplePos x="0" y="0"/>
                <wp:positionH relativeFrom="column">
                  <wp:posOffset>25400</wp:posOffset>
                </wp:positionH>
                <wp:positionV relativeFrom="paragraph">
                  <wp:posOffset>-34925</wp:posOffset>
                </wp:positionV>
                <wp:extent cx="2195195" cy="625475"/>
                <wp:effectExtent l="19050" t="0" r="0" b="0"/>
                <wp:wrapNone/>
                <wp:docPr id="12" name="0 Resim" descr="Logo emf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Resim" descr="Logo emf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5195" cy="625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50" w:type="dxa"/>
          <w:vAlign w:val="bottom"/>
          <w:hideMark/>
        </w:tcPr>
        <w:p w14:paraId="6F4F350D" w14:textId="0CB055A3" w:rsidR="00BE45FA" w:rsidRPr="00CB2945" w:rsidRDefault="00CB2945" w:rsidP="0087786D">
          <w:pPr>
            <w:pStyle w:val="Header"/>
            <w:jc w:val="right"/>
            <w:rPr>
              <w:rFonts w:ascii="Sylfaen" w:hAnsi="Sylfaen" w:cs="Times New Roman"/>
              <w:b/>
              <w:bCs/>
              <w:sz w:val="24"/>
              <w:szCs w:val="24"/>
              <w:lang w:val="ka-GE"/>
            </w:rPr>
          </w:pPr>
          <w:proofErr w:type="spellStart"/>
          <w:r>
            <w:rPr>
              <w:rFonts w:ascii="Sylfaen" w:hAnsi="Sylfaen" w:cs="Times New Roman"/>
              <w:b/>
              <w:bCs/>
              <w:sz w:val="24"/>
              <w:szCs w:val="24"/>
              <w:lang w:val="ka-GE"/>
            </w:rPr>
            <w:t>ვიტაკომი</w:t>
          </w:r>
          <w:proofErr w:type="spellEnd"/>
          <w:r w:rsidR="00BE45FA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</w:t>
          </w:r>
          <w:r>
            <w:rPr>
              <w:rFonts w:ascii="Sylfaen" w:hAnsi="Sylfaen" w:cs="Times New Roman"/>
              <w:b/>
              <w:bCs/>
              <w:sz w:val="24"/>
              <w:szCs w:val="24"/>
              <w:lang w:val="ka-GE"/>
            </w:rPr>
            <w:t xml:space="preserve"> კომპლექსი</w:t>
          </w:r>
        </w:p>
        <w:p w14:paraId="4CB319D9" w14:textId="4797F168" w:rsidR="00BE45FA" w:rsidRPr="0087786D" w:rsidRDefault="00BE45FA" w:rsidP="0087786D">
          <w:pPr>
            <w:pStyle w:val="Header"/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proofErr w:type="spellStart"/>
          <w:r>
            <w:rPr>
              <w:rFonts w:ascii="Sylfaen" w:hAnsi="Sylfaen" w:cs="Times New Roman"/>
              <w:b/>
              <w:bCs/>
              <w:sz w:val="24"/>
              <w:szCs w:val="24"/>
              <w:lang w:val="ka-GE"/>
            </w:rPr>
            <w:t>ი.მ</w:t>
          </w:r>
          <w:proofErr w:type="spellEnd"/>
          <w:r>
            <w:rPr>
              <w:rFonts w:ascii="Sylfaen" w:hAnsi="Sylfaen" w:cs="Times New Roman"/>
              <w:b/>
              <w:bCs/>
              <w:sz w:val="24"/>
              <w:szCs w:val="24"/>
              <w:lang w:val="ka-GE"/>
            </w:rPr>
            <w:t xml:space="preserve"> საინექციო ხსნარი</w:t>
          </w:r>
        </w:p>
      </w:tc>
    </w:tr>
  </w:tbl>
  <w:p w14:paraId="52FC38E0" w14:textId="77777777" w:rsidR="00BE45FA" w:rsidRDefault="00BE45FA" w:rsidP="00676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497"/>
    <w:multiLevelType w:val="hybridMultilevel"/>
    <w:tmpl w:val="A170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43CF"/>
    <w:multiLevelType w:val="hybridMultilevel"/>
    <w:tmpl w:val="40DC8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81EF8"/>
    <w:multiLevelType w:val="hybridMultilevel"/>
    <w:tmpl w:val="9A2E6F98"/>
    <w:lvl w:ilvl="0" w:tplc="041F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" w15:restartNumberingAfterBreak="0">
    <w:nsid w:val="04FB47D5"/>
    <w:multiLevelType w:val="hybridMultilevel"/>
    <w:tmpl w:val="D8BA004C"/>
    <w:lvl w:ilvl="0" w:tplc="50FE6FE8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41C60"/>
    <w:multiLevelType w:val="hybridMultilevel"/>
    <w:tmpl w:val="AF4A2B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0499A"/>
    <w:multiLevelType w:val="hybridMultilevel"/>
    <w:tmpl w:val="3278772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370EA"/>
    <w:multiLevelType w:val="multilevel"/>
    <w:tmpl w:val="2382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ylfaen" w:hAnsi="Sylfaen" w:cs="Sylfae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4286D"/>
    <w:multiLevelType w:val="hybridMultilevel"/>
    <w:tmpl w:val="4EE042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E29D8"/>
    <w:multiLevelType w:val="hybridMultilevel"/>
    <w:tmpl w:val="8D92A1AC"/>
    <w:lvl w:ilvl="0" w:tplc="041F0001">
      <w:start w:val="1"/>
      <w:numFmt w:val="bullet"/>
      <w:lvlText w:val=""/>
      <w:lvlJc w:val="left"/>
      <w:pPr>
        <w:tabs>
          <w:tab w:val="num" w:pos="72"/>
        </w:tabs>
        <w:ind w:left="360" w:hanging="288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6D5540"/>
    <w:multiLevelType w:val="hybridMultilevel"/>
    <w:tmpl w:val="4FCCA31A"/>
    <w:lvl w:ilvl="0" w:tplc="AB38F3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E76D8"/>
    <w:multiLevelType w:val="hybridMultilevel"/>
    <w:tmpl w:val="3C34F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21B1F"/>
    <w:multiLevelType w:val="hybridMultilevel"/>
    <w:tmpl w:val="433493DA"/>
    <w:lvl w:ilvl="0" w:tplc="041F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191E3C8F"/>
    <w:multiLevelType w:val="hybridMultilevel"/>
    <w:tmpl w:val="A3BE442E"/>
    <w:lvl w:ilvl="0" w:tplc="C7FA571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428BA"/>
    <w:multiLevelType w:val="hybridMultilevel"/>
    <w:tmpl w:val="9CD8B80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5389F"/>
    <w:multiLevelType w:val="hybridMultilevel"/>
    <w:tmpl w:val="DC48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26897"/>
    <w:multiLevelType w:val="hybridMultilevel"/>
    <w:tmpl w:val="7114689E"/>
    <w:lvl w:ilvl="0" w:tplc="0B761C0E">
      <w:start w:val="1"/>
      <w:numFmt w:val="decimal"/>
      <w:lvlText w:val="%1."/>
      <w:lvlJc w:val="left"/>
      <w:pPr>
        <w:tabs>
          <w:tab w:val="num" w:pos="0"/>
        </w:tabs>
        <w:ind w:left="288" w:hanging="288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C76DF"/>
    <w:multiLevelType w:val="multilevel"/>
    <w:tmpl w:val="1D5CD9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2B54C9"/>
    <w:multiLevelType w:val="hybridMultilevel"/>
    <w:tmpl w:val="DC0E7E4A"/>
    <w:lvl w:ilvl="0" w:tplc="041F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3C595572"/>
    <w:multiLevelType w:val="hybridMultilevel"/>
    <w:tmpl w:val="75EA0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B251CC"/>
    <w:multiLevelType w:val="hybridMultilevel"/>
    <w:tmpl w:val="1236DD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246569"/>
    <w:multiLevelType w:val="hybridMultilevel"/>
    <w:tmpl w:val="AB32146A"/>
    <w:lvl w:ilvl="0" w:tplc="F4806A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821EB"/>
    <w:multiLevelType w:val="hybridMultilevel"/>
    <w:tmpl w:val="4E965D02"/>
    <w:lvl w:ilvl="0" w:tplc="729667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C46C4"/>
    <w:multiLevelType w:val="hybridMultilevel"/>
    <w:tmpl w:val="1A6C2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E13CF"/>
    <w:multiLevelType w:val="hybridMultilevel"/>
    <w:tmpl w:val="E1B0B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63D1D"/>
    <w:multiLevelType w:val="hybridMultilevel"/>
    <w:tmpl w:val="EC1C6DB0"/>
    <w:lvl w:ilvl="0" w:tplc="226E4EA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03F8E"/>
    <w:multiLevelType w:val="hybridMultilevel"/>
    <w:tmpl w:val="B8286176"/>
    <w:lvl w:ilvl="0" w:tplc="041F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137964155">
    <w:abstractNumId w:val="6"/>
  </w:num>
  <w:num w:numId="2" w16cid:durableId="364790979">
    <w:abstractNumId w:val="24"/>
  </w:num>
  <w:num w:numId="3" w16cid:durableId="165706839">
    <w:abstractNumId w:val="9"/>
  </w:num>
  <w:num w:numId="4" w16cid:durableId="5448610">
    <w:abstractNumId w:val="25"/>
  </w:num>
  <w:num w:numId="5" w16cid:durableId="2114980191">
    <w:abstractNumId w:val="2"/>
  </w:num>
  <w:num w:numId="6" w16cid:durableId="643319001">
    <w:abstractNumId w:val="11"/>
  </w:num>
  <w:num w:numId="7" w16cid:durableId="1514144407">
    <w:abstractNumId w:val="3"/>
  </w:num>
  <w:num w:numId="8" w16cid:durableId="1025715690">
    <w:abstractNumId w:val="20"/>
  </w:num>
  <w:num w:numId="9" w16cid:durableId="1933977268">
    <w:abstractNumId w:val="17"/>
  </w:num>
  <w:num w:numId="10" w16cid:durableId="1368750677">
    <w:abstractNumId w:val="23"/>
  </w:num>
  <w:num w:numId="11" w16cid:durableId="50856482">
    <w:abstractNumId w:val="7"/>
  </w:num>
  <w:num w:numId="12" w16cid:durableId="2076976168">
    <w:abstractNumId w:val="8"/>
  </w:num>
  <w:num w:numId="13" w16cid:durableId="99230454">
    <w:abstractNumId w:val="21"/>
  </w:num>
  <w:num w:numId="14" w16cid:durableId="3605893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0895468">
    <w:abstractNumId w:val="19"/>
  </w:num>
  <w:num w:numId="16" w16cid:durableId="746850616">
    <w:abstractNumId w:val="4"/>
  </w:num>
  <w:num w:numId="17" w16cid:durableId="1105880039">
    <w:abstractNumId w:val="16"/>
    <w:lvlOverride w:ilvl="0">
      <w:lvl w:ilvl="0">
        <w:numFmt w:val="decimal"/>
        <w:lvlText w:val="%1."/>
        <w:lvlJc w:val="left"/>
      </w:lvl>
    </w:lvlOverride>
  </w:num>
  <w:num w:numId="18" w16cid:durableId="717164939">
    <w:abstractNumId w:val="5"/>
  </w:num>
  <w:num w:numId="19" w16cid:durableId="255990049">
    <w:abstractNumId w:val="13"/>
  </w:num>
  <w:num w:numId="20" w16cid:durableId="1498840701">
    <w:abstractNumId w:val="23"/>
  </w:num>
  <w:num w:numId="21" w16cid:durableId="498546866">
    <w:abstractNumId w:val="10"/>
  </w:num>
  <w:num w:numId="22" w16cid:durableId="1398285057">
    <w:abstractNumId w:val="18"/>
  </w:num>
  <w:num w:numId="23" w16cid:durableId="1565677679">
    <w:abstractNumId w:val="12"/>
  </w:num>
  <w:num w:numId="24" w16cid:durableId="2075199523">
    <w:abstractNumId w:val="22"/>
  </w:num>
  <w:num w:numId="25" w16cid:durableId="1575773423">
    <w:abstractNumId w:val="7"/>
  </w:num>
  <w:num w:numId="26" w16cid:durableId="839927064">
    <w:abstractNumId w:val="1"/>
  </w:num>
  <w:num w:numId="27" w16cid:durableId="133957228">
    <w:abstractNumId w:val="0"/>
  </w:num>
  <w:num w:numId="28" w16cid:durableId="7598396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BF"/>
    <w:rsid w:val="000117A6"/>
    <w:rsid w:val="00011A5F"/>
    <w:rsid w:val="00012D20"/>
    <w:rsid w:val="00013E53"/>
    <w:rsid w:val="00015C4F"/>
    <w:rsid w:val="000236F5"/>
    <w:rsid w:val="00023D00"/>
    <w:rsid w:val="00027190"/>
    <w:rsid w:val="00044753"/>
    <w:rsid w:val="00055673"/>
    <w:rsid w:val="00063D72"/>
    <w:rsid w:val="0007024F"/>
    <w:rsid w:val="00070610"/>
    <w:rsid w:val="000752DC"/>
    <w:rsid w:val="0007716D"/>
    <w:rsid w:val="00083C92"/>
    <w:rsid w:val="00083EF3"/>
    <w:rsid w:val="00084AB6"/>
    <w:rsid w:val="000857FE"/>
    <w:rsid w:val="0009329C"/>
    <w:rsid w:val="000A33D1"/>
    <w:rsid w:val="000A39D9"/>
    <w:rsid w:val="000A3CD4"/>
    <w:rsid w:val="000B2621"/>
    <w:rsid w:val="000B5300"/>
    <w:rsid w:val="000B6215"/>
    <w:rsid w:val="000C140C"/>
    <w:rsid w:val="000C4577"/>
    <w:rsid w:val="000C4CAF"/>
    <w:rsid w:val="000C6AE4"/>
    <w:rsid w:val="000D07D4"/>
    <w:rsid w:val="000D1EA9"/>
    <w:rsid w:val="000D5621"/>
    <w:rsid w:val="000E205E"/>
    <w:rsid w:val="000E3FA5"/>
    <w:rsid w:val="000E6493"/>
    <w:rsid w:val="000E71FE"/>
    <w:rsid w:val="000F7A02"/>
    <w:rsid w:val="00100E4C"/>
    <w:rsid w:val="00102BD2"/>
    <w:rsid w:val="00104474"/>
    <w:rsid w:val="00104EFB"/>
    <w:rsid w:val="001050E3"/>
    <w:rsid w:val="00105DF0"/>
    <w:rsid w:val="00106933"/>
    <w:rsid w:val="00107156"/>
    <w:rsid w:val="001133D5"/>
    <w:rsid w:val="00113A5A"/>
    <w:rsid w:val="001213F9"/>
    <w:rsid w:val="00124EDF"/>
    <w:rsid w:val="001264A9"/>
    <w:rsid w:val="001265EB"/>
    <w:rsid w:val="00130895"/>
    <w:rsid w:val="00130C72"/>
    <w:rsid w:val="00131023"/>
    <w:rsid w:val="0013785C"/>
    <w:rsid w:val="00142BB9"/>
    <w:rsid w:val="00142F2E"/>
    <w:rsid w:val="001454FC"/>
    <w:rsid w:val="00147D83"/>
    <w:rsid w:val="001517D6"/>
    <w:rsid w:val="00153D3B"/>
    <w:rsid w:val="001603B3"/>
    <w:rsid w:val="001607A3"/>
    <w:rsid w:val="0016214E"/>
    <w:rsid w:val="00163152"/>
    <w:rsid w:val="001631B9"/>
    <w:rsid w:val="00164327"/>
    <w:rsid w:val="00165836"/>
    <w:rsid w:val="00174257"/>
    <w:rsid w:val="001749DC"/>
    <w:rsid w:val="00180D50"/>
    <w:rsid w:val="001845AA"/>
    <w:rsid w:val="001849A9"/>
    <w:rsid w:val="00191DFB"/>
    <w:rsid w:val="00193C66"/>
    <w:rsid w:val="0019565E"/>
    <w:rsid w:val="00196566"/>
    <w:rsid w:val="001A1BF4"/>
    <w:rsid w:val="001A2F95"/>
    <w:rsid w:val="001A498E"/>
    <w:rsid w:val="001A75B3"/>
    <w:rsid w:val="001B01FF"/>
    <w:rsid w:val="001B18F7"/>
    <w:rsid w:val="001B5C11"/>
    <w:rsid w:val="001C0DF6"/>
    <w:rsid w:val="001C3938"/>
    <w:rsid w:val="001C598D"/>
    <w:rsid w:val="001D13C3"/>
    <w:rsid w:val="001D156E"/>
    <w:rsid w:val="001D22A6"/>
    <w:rsid w:val="001D39BF"/>
    <w:rsid w:val="001E2A07"/>
    <w:rsid w:val="001E51D2"/>
    <w:rsid w:val="001F0C43"/>
    <w:rsid w:val="001F25FB"/>
    <w:rsid w:val="001F2E9A"/>
    <w:rsid w:val="001F776A"/>
    <w:rsid w:val="001F7C87"/>
    <w:rsid w:val="00200DD2"/>
    <w:rsid w:val="00204D35"/>
    <w:rsid w:val="00210555"/>
    <w:rsid w:val="00224C00"/>
    <w:rsid w:val="002309B9"/>
    <w:rsid w:val="00237B97"/>
    <w:rsid w:val="00253F19"/>
    <w:rsid w:val="00255137"/>
    <w:rsid w:val="00255DA8"/>
    <w:rsid w:val="00262FDB"/>
    <w:rsid w:val="00265314"/>
    <w:rsid w:val="00271694"/>
    <w:rsid w:val="00281CB7"/>
    <w:rsid w:val="0028201F"/>
    <w:rsid w:val="00283B16"/>
    <w:rsid w:val="002877EC"/>
    <w:rsid w:val="002941C8"/>
    <w:rsid w:val="002A79B4"/>
    <w:rsid w:val="002A7B6C"/>
    <w:rsid w:val="002B5E23"/>
    <w:rsid w:val="002B69BF"/>
    <w:rsid w:val="002B77C3"/>
    <w:rsid w:val="002C4C94"/>
    <w:rsid w:val="002C4FF3"/>
    <w:rsid w:val="002C50B2"/>
    <w:rsid w:val="002C5DC4"/>
    <w:rsid w:val="002C6A0D"/>
    <w:rsid w:val="002D44FD"/>
    <w:rsid w:val="002D5668"/>
    <w:rsid w:val="002D64A7"/>
    <w:rsid w:val="002E6D01"/>
    <w:rsid w:val="002E6D67"/>
    <w:rsid w:val="002F2D13"/>
    <w:rsid w:val="002F3C4A"/>
    <w:rsid w:val="002F56E4"/>
    <w:rsid w:val="002F742E"/>
    <w:rsid w:val="00302A81"/>
    <w:rsid w:val="00310D52"/>
    <w:rsid w:val="00310E95"/>
    <w:rsid w:val="00317F2E"/>
    <w:rsid w:val="003208F2"/>
    <w:rsid w:val="00320B4E"/>
    <w:rsid w:val="003238DE"/>
    <w:rsid w:val="00325FF8"/>
    <w:rsid w:val="00326BF0"/>
    <w:rsid w:val="00326E8C"/>
    <w:rsid w:val="00330B0F"/>
    <w:rsid w:val="00337BD9"/>
    <w:rsid w:val="003456AB"/>
    <w:rsid w:val="00346993"/>
    <w:rsid w:val="00347BC9"/>
    <w:rsid w:val="00361E7F"/>
    <w:rsid w:val="00362B9B"/>
    <w:rsid w:val="00380E5A"/>
    <w:rsid w:val="00386F78"/>
    <w:rsid w:val="00393EC9"/>
    <w:rsid w:val="0039628A"/>
    <w:rsid w:val="003A03F4"/>
    <w:rsid w:val="003A6EB4"/>
    <w:rsid w:val="003B4347"/>
    <w:rsid w:val="003B4556"/>
    <w:rsid w:val="003B4965"/>
    <w:rsid w:val="003B61C6"/>
    <w:rsid w:val="003B6B91"/>
    <w:rsid w:val="003B7922"/>
    <w:rsid w:val="003C32EA"/>
    <w:rsid w:val="003D15E6"/>
    <w:rsid w:val="003D3133"/>
    <w:rsid w:val="003D338A"/>
    <w:rsid w:val="003E0653"/>
    <w:rsid w:val="003E0923"/>
    <w:rsid w:val="003E1767"/>
    <w:rsid w:val="003E2702"/>
    <w:rsid w:val="003E32D6"/>
    <w:rsid w:val="003E5207"/>
    <w:rsid w:val="003F348F"/>
    <w:rsid w:val="003F3A38"/>
    <w:rsid w:val="003F52C4"/>
    <w:rsid w:val="003F7C9A"/>
    <w:rsid w:val="00400F55"/>
    <w:rsid w:val="004028F8"/>
    <w:rsid w:val="00403281"/>
    <w:rsid w:val="00406DEA"/>
    <w:rsid w:val="004162FC"/>
    <w:rsid w:val="0042189C"/>
    <w:rsid w:val="004226AF"/>
    <w:rsid w:val="004226E3"/>
    <w:rsid w:val="004227A4"/>
    <w:rsid w:val="00425318"/>
    <w:rsid w:val="00432467"/>
    <w:rsid w:val="004349F6"/>
    <w:rsid w:val="004429B5"/>
    <w:rsid w:val="00445FE7"/>
    <w:rsid w:val="0044601F"/>
    <w:rsid w:val="00455A21"/>
    <w:rsid w:val="00457547"/>
    <w:rsid w:val="00473D3A"/>
    <w:rsid w:val="00474D86"/>
    <w:rsid w:val="0048032B"/>
    <w:rsid w:val="00482D46"/>
    <w:rsid w:val="004838A6"/>
    <w:rsid w:val="004874CC"/>
    <w:rsid w:val="00493F92"/>
    <w:rsid w:val="004968DB"/>
    <w:rsid w:val="004A1018"/>
    <w:rsid w:val="004B7062"/>
    <w:rsid w:val="004C6081"/>
    <w:rsid w:val="004C6107"/>
    <w:rsid w:val="004C75CC"/>
    <w:rsid w:val="004C7FD4"/>
    <w:rsid w:val="004E647C"/>
    <w:rsid w:val="004F3700"/>
    <w:rsid w:val="004F5A14"/>
    <w:rsid w:val="004F669A"/>
    <w:rsid w:val="0050139B"/>
    <w:rsid w:val="005064BC"/>
    <w:rsid w:val="00512F9B"/>
    <w:rsid w:val="0051432F"/>
    <w:rsid w:val="0052148D"/>
    <w:rsid w:val="00522D2D"/>
    <w:rsid w:val="0053672B"/>
    <w:rsid w:val="00544C96"/>
    <w:rsid w:val="005502CA"/>
    <w:rsid w:val="00566D6E"/>
    <w:rsid w:val="00566FD2"/>
    <w:rsid w:val="0056741F"/>
    <w:rsid w:val="00570073"/>
    <w:rsid w:val="00571275"/>
    <w:rsid w:val="00572BCE"/>
    <w:rsid w:val="00573983"/>
    <w:rsid w:val="00574831"/>
    <w:rsid w:val="005755BF"/>
    <w:rsid w:val="005873FE"/>
    <w:rsid w:val="00595A23"/>
    <w:rsid w:val="0059770F"/>
    <w:rsid w:val="005A57CC"/>
    <w:rsid w:val="005A6E49"/>
    <w:rsid w:val="005A7C8F"/>
    <w:rsid w:val="005C7F38"/>
    <w:rsid w:val="005D4530"/>
    <w:rsid w:val="005D74FA"/>
    <w:rsid w:val="005E0771"/>
    <w:rsid w:val="005E087D"/>
    <w:rsid w:val="005F5F2B"/>
    <w:rsid w:val="00601B22"/>
    <w:rsid w:val="006075DD"/>
    <w:rsid w:val="00607EDE"/>
    <w:rsid w:val="0062020A"/>
    <w:rsid w:val="00626139"/>
    <w:rsid w:val="00635802"/>
    <w:rsid w:val="00637EC2"/>
    <w:rsid w:val="006519BB"/>
    <w:rsid w:val="00653FD2"/>
    <w:rsid w:val="006542F3"/>
    <w:rsid w:val="00657005"/>
    <w:rsid w:val="0066283D"/>
    <w:rsid w:val="00664871"/>
    <w:rsid w:val="006657E8"/>
    <w:rsid w:val="00667AF3"/>
    <w:rsid w:val="00670290"/>
    <w:rsid w:val="00671D35"/>
    <w:rsid w:val="00672130"/>
    <w:rsid w:val="006764A0"/>
    <w:rsid w:val="0067669B"/>
    <w:rsid w:val="00680988"/>
    <w:rsid w:val="00684CC6"/>
    <w:rsid w:val="00685470"/>
    <w:rsid w:val="00687753"/>
    <w:rsid w:val="00694AD9"/>
    <w:rsid w:val="0069507E"/>
    <w:rsid w:val="006A0A7F"/>
    <w:rsid w:val="006A3F7B"/>
    <w:rsid w:val="006B40F0"/>
    <w:rsid w:val="006B585C"/>
    <w:rsid w:val="006B64A2"/>
    <w:rsid w:val="006B68B9"/>
    <w:rsid w:val="006C28BB"/>
    <w:rsid w:val="006C4CE8"/>
    <w:rsid w:val="006C55BD"/>
    <w:rsid w:val="006C6900"/>
    <w:rsid w:val="006C743F"/>
    <w:rsid w:val="006D73ED"/>
    <w:rsid w:val="006E017B"/>
    <w:rsid w:val="006E0625"/>
    <w:rsid w:val="006E5A77"/>
    <w:rsid w:val="006E777B"/>
    <w:rsid w:val="006F3A7B"/>
    <w:rsid w:val="006F3FAA"/>
    <w:rsid w:val="007001AE"/>
    <w:rsid w:val="0070058B"/>
    <w:rsid w:val="00705A54"/>
    <w:rsid w:val="00721C4D"/>
    <w:rsid w:val="00722C07"/>
    <w:rsid w:val="00725FF1"/>
    <w:rsid w:val="00732238"/>
    <w:rsid w:val="00736FBC"/>
    <w:rsid w:val="00737540"/>
    <w:rsid w:val="007409A9"/>
    <w:rsid w:val="00743977"/>
    <w:rsid w:val="00745237"/>
    <w:rsid w:val="007504FC"/>
    <w:rsid w:val="00752246"/>
    <w:rsid w:val="00755B19"/>
    <w:rsid w:val="007608F4"/>
    <w:rsid w:val="00764A72"/>
    <w:rsid w:val="00765ED6"/>
    <w:rsid w:val="007669AD"/>
    <w:rsid w:val="00770C31"/>
    <w:rsid w:val="0077174C"/>
    <w:rsid w:val="00775784"/>
    <w:rsid w:val="007801B9"/>
    <w:rsid w:val="007823FE"/>
    <w:rsid w:val="0078594E"/>
    <w:rsid w:val="007936E0"/>
    <w:rsid w:val="0079499D"/>
    <w:rsid w:val="0079522A"/>
    <w:rsid w:val="00796086"/>
    <w:rsid w:val="007A4AD2"/>
    <w:rsid w:val="007A6160"/>
    <w:rsid w:val="007B0FA3"/>
    <w:rsid w:val="007B1627"/>
    <w:rsid w:val="007B5FC0"/>
    <w:rsid w:val="007C00F7"/>
    <w:rsid w:val="007C2B75"/>
    <w:rsid w:val="007C4907"/>
    <w:rsid w:val="007C4E25"/>
    <w:rsid w:val="007D0B17"/>
    <w:rsid w:val="007D314E"/>
    <w:rsid w:val="007D4AA9"/>
    <w:rsid w:val="007D6DCC"/>
    <w:rsid w:val="007D7DCF"/>
    <w:rsid w:val="007E2A9D"/>
    <w:rsid w:val="007E2AC1"/>
    <w:rsid w:val="007F15E5"/>
    <w:rsid w:val="007F3F0B"/>
    <w:rsid w:val="007F7287"/>
    <w:rsid w:val="00801933"/>
    <w:rsid w:val="0080637C"/>
    <w:rsid w:val="008128A8"/>
    <w:rsid w:val="00813633"/>
    <w:rsid w:val="0081608D"/>
    <w:rsid w:val="008163C2"/>
    <w:rsid w:val="008171B9"/>
    <w:rsid w:val="00821843"/>
    <w:rsid w:val="00822EAD"/>
    <w:rsid w:val="00832154"/>
    <w:rsid w:val="00835A0D"/>
    <w:rsid w:val="00837B1B"/>
    <w:rsid w:val="00837E61"/>
    <w:rsid w:val="0084012D"/>
    <w:rsid w:val="00842D2B"/>
    <w:rsid w:val="00846F81"/>
    <w:rsid w:val="008509D3"/>
    <w:rsid w:val="00864857"/>
    <w:rsid w:val="00866552"/>
    <w:rsid w:val="00866F6C"/>
    <w:rsid w:val="00867982"/>
    <w:rsid w:val="00870A9B"/>
    <w:rsid w:val="00870C86"/>
    <w:rsid w:val="00872061"/>
    <w:rsid w:val="0087786D"/>
    <w:rsid w:val="00877CA7"/>
    <w:rsid w:val="00882F27"/>
    <w:rsid w:val="008863F0"/>
    <w:rsid w:val="00897621"/>
    <w:rsid w:val="008A254C"/>
    <w:rsid w:val="008A5133"/>
    <w:rsid w:val="008A76CE"/>
    <w:rsid w:val="008B25B8"/>
    <w:rsid w:val="008B358B"/>
    <w:rsid w:val="008B774B"/>
    <w:rsid w:val="008B7E30"/>
    <w:rsid w:val="008C08DC"/>
    <w:rsid w:val="008C3B3E"/>
    <w:rsid w:val="008D0332"/>
    <w:rsid w:val="008E782B"/>
    <w:rsid w:val="008F006D"/>
    <w:rsid w:val="008F0AA5"/>
    <w:rsid w:val="008F283E"/>
    <w:rsid w:val="00901AF9"/>
    <w:rsid w:val="009029B0"/>
    <w:rsid w:val="00907504"/>
    <w:rsid w:val="009110CC"/>
    <w:rsid w:val="00923C2F"/>
    <w:rsid w:val="0092506C"/>
    <w:rsid w:val="0092774B"/>
    <w:rsid w:val="009373DD"/>
    <w:rsid w:val="00940AEC"/>
    <w:rsid w:val="009421BF"/>
    <w:rsid w:val="0094372F"/>
    <w:rsid w:val="00943AAF"/>
    <w:rsid w:val="00944D63"/>
    <w:rsid w:val="00946C8D"/>
    <w:rsid w:val="00951A58"/>
    <w:rsid w:val="00951D85"/>
    <w:rsid w:val="00952D58"/>
    <w:rsid w:val="00953E3D"/>
    <w:rsid w:val="0095446B"/>
    <w:rsid w:val="009578BF"/>
    <w:rsid w:val="00963510"/>
    <w:rsid w:val="00966C69"/>
    <w:rsid w:val="00967EED"/>
    <w:rsid w:val="00974741"/>
    <w:rsid w:val="009806D4"/>
    <w:rsid w:val="00982336"/>
    <w:rsid w:val="009874A8"/>
    <w:rsid w:val="00990745"/>
    <w:rsid w:val="00991680"/>
    <w:rsid w:val="00993CCC"/>
    <w:rsid w:val="00995440"/>
    <w:rsid w:val="0099738E"/>
    <w:rsid w:val="009A3BB8"/>
    <w:rsid w:val="009A7BB5"/>
    <w:rsid w:val="009A7EFC"/>
    <w:rsid w:val="009B4784"/>
    <w:rsid w:val="009B5EC3"/>
    <w:rsid w:val="009B659D"/>
    <w:rsid w:val="009D0F31"/>
    <w:rsid w:val="009D1E41"/>
    <w:rsid w:val="009D7468"/>
    <w:rsid w:val="009D76CC"/>
    <w:rsid w:val="009D77AE"/>
    <w:rsid w:val="009D7D7B"/>
    <w:rsid w:val="009E029C"/>
    <w:rsid w:val="009E0675"/>
    <w:rsid w:val="009E275E"/>
    <w:rsid w:val="009E28F0"/>
    <w:rsid w:val="009F2B2B"/>
    <w:rsid w:val="009F6F6A"/>
    <w:rsid w:val="00A01924"/>
    <w:rsid w:val="00A03B3D"/>
    <w:rsid w:val="00A04223"/>
    <w:rsid w:val="00A10B4E"/>
    <w:rsid w:val="00A124EF"/>
    <w:rsid w:val="00A138A6"/>
    <w:rsid w:val="00A14EFF"/>
    <w:rsid w:val="00A14F39"/>
    <w:rsid w:val="00A15A79"/>
    <w:rsid w:val="00A26464"/>
    <w:rsid w:val="00A33F4A"/>
    <w:rsid w:val="00A374A8"/>
    <w:rsid w:val="00A463E4"/>
    <w:rsid w:val="00A50669"/>
    <w:rsid w:val="00A52CF7"/>
    <w:rsid w:val="00A63963"/>
    <w:rsid w:val="00A66595"/>
    <w:rsid w:val="00A70775"/>
    <w:rsid w:val="00A7422A"/>
    <w:rsid w:val="00A850C0"/>
    <w:rsid w:val="00A92D31"/>
    <w:rsid w:val="00A93170"/>
    <w:rsid w:val="00A941F7"/>
    <w:rsid w:val="00A9606B"/>
    <w:rsid w:val="00AA257F"/>
    <w:rsid w:val="00AB0D7F"/>
    <w:rsid w:val="00AB0F16"/>
    <w:rsid w:val="00AB4E87"/>
    <w:rsid w:val="00AB71C6"/>
    <w:rsid w:val="00AC69CD"/>
    <w:rsid w:val="00AD127E"/>
    <w:rsid w:val="00AD2C0A"/>
    <w:rsid w:val="00AD589F"/>
    <w:rsid w:val="00AE2794"/>
    <w:rsid w:val="00AE4593"/>
    <w:rsid w:val="00AF0FB0"/>
    <w:rsid w:val="00AF54F6"/>
    <w:rsid w:val="00AF6142"/>
    <w:rsid w:val="00AF69ED"/>
    <w:rsid w:val="00AF7053"/>
    <w:rsid w:val="00B007FE"/>
    <w:rsid w:val="00B043FD"/>
    <w:rsid w:val="00B14CCB"/>
    <w:rsid w:val="00B23449"/>
    <w:rsid w:val="00B30DF5"/>
    <w:rsid w:val="00B323C0"/>
    <w:rsid w:val="00B339BF"/>
    <w:rsid w:val="00B428E6"/>
    <w:rsid w:val="00B43068"/>
    <w:rsid w:val="00B431F1"/>
    <w:rsid w:val="00B4683A"/>
    <w:rsid w:val="00B57CE7"/>
    <w:rsid w:val="00B6362D"/>
    <w:rsid w:val="00B65903"/>
    <w:rsid w:val="00B67CB5"/>
    <w:rsid w:val="00B723D6"/>
    <w:rsid w:val="00B73263"/>
    <w:rsid w:val="00B73B9A"/>
    <w:rsid w:val="00B74638"/>
    <w:rsid w:val="00B87529"/>
    <w:rsid w:val="00BA1BD5"/>
    <w:rsid w:val="00BA2BFF"/>
    <w:rsid w:val="00BA3BF7"/>
    <w:rsid w:val="00BA4F0F"/>
    <w:rsid w:val="00BB0E26"/>
    <w:rsid w:val="00BB2489"/>
    <w:rsid w:val="00BB258F"/>
    <w:rsid w:val="00BB2974"/>
    <w:rsid w:val="00BC3F5D"/>
    <w:rsid w:val="00BC6CC0"/>
    <w:rsid w:val="00BD207E"/>
    <w:rsid w:val="00BD446D"/>
    <w:rsid w:val="00BD467F"/>
    <w:rsid w:val="00BD6505"/>
    <w:rsid w:val="00BD6BC7"/>
    <w:rsid w:val="00BE234D"/>
    <w:rsid w:val="00BE3FF1"/>
    <w:rsid w:val="00BE45FA"/>
    <w:rsid w:val="00BE7ED9"/>
    <w:rsid w:val="00BF3489"/>
    <w:rsid w:val="00BF5616"/>
    <w:rsid w:val="00BF5C29"/>
    <w:rsid w:val="00BF5EF8"/>
    <w:rsid w:val="00C01485"/>
    <w:rsid w:val="00C04022"/>
    <w:rsid w:val="00C05BC6"/>
    <w:rsid w:val="00C11FF3"/>
    <w:rsid w:val="00C13305"/>
    <w:rsid w:val="00C141D6"/>
    <w:rsid w:val="00C21032"/>
    <w:rsid w:val="00C311DA"/>
    <w:rsid w:val="00C31653"/>
    <w:rsid w:val="00C323DE"/>
    <w:rsid w:val="00C43051"/>
    <w:rsid w:val="00C5012E"/>
    <w:rsid w:val="00C509A6"/>
    <w:rsid w:val="00C5428C"/>
    <w:rsid w:val="00C61529"/>
    <w:rsid w:val="00C76D85"/>
    <w:rsid w:val="00C82B77"/>
    <w:rsid w:val="00C85F2E"/>
    <w:rsid w:val="00C92871"/>
    <w:rsid w:val="00C93848"/>
    <w:rsid w:val="00C96C4D"/>
    <w:rsid w:val="00CA07B9"/>
    <w:rsid w:val="00CA0F9C"/>
    <w:rsid w:val="00CB2945"/>
    <w:rsid w:val="00CC011B"/>
    <w:rsid w:val="00CC2DE9"/>
    <w:rsid w:val="00CD07CA"/>
    <w:rsid w:val="00CD07FA"/>
    <w:rsid w:val="00CD13E0"/>
    <w:rsid w:val="00CD5919"/>
    <w:rsid w:val="00CD5F68"/>
    <w:rsid w:val="00CE4B54"/>
    <w:rsid w:val="00CF01E0"/>
    <w:rsid w:val="00CF159B"/>
    <w:rsid w:val="00CF21C0"/>
    <w:rsid w:val="00CF527D"/>
    <w:rsid w:val="00CF7368"/>
    <w:rsid w:val="00D015DE"/>
    <w:rsid w:val="00D03F9E"/>
    <w:rsid w:val="00D136F6"/>
    <w:rsid w:val="00D211E7"/>
    <w:rsid w:val="00D216C9"/>
    <w:rsid w:val="00D22638"/>
    <w:rsid w:val="00D329F5"/>
    <w:rsid w:val="00D352CE"/>
    <w:rsid w:val="00D574C7"/>
    <w:rsid w:val="00D57C22"/>
    <w:rsid w:val="00D653F7"/>
    <w:rsid w:val="00D71E3B"/>
    <w:rsid w:val="00D77674"/>
    <w:rsid w:val="00D807DD"/>
    <w:rsid w:val="00D80827"/>
    <w:rsid w:val="00D81207"/>
    <w:rsid w:val="00D81563"/>
    <w:rsid w:val="00D834B7"/>
    <w:rsid w:val="00D86D56"/>
    <w:rsid w:val="00D86F4C"/>
    <w:rsid w:val="00D913F4"/>
    <w:rsid w:val="00D92BDD"/>
    <w:rsid w:val="00D94888"/>
    <w:rsid w:val="00D95CBC"/>
    <w:rsid w:val="00D96615"/>
    <w:rsid w:val="00D96FDA"/>
    <w:rsid w:val="00DA0C97"/>
    <w:rsid w:val="00DA46BE"/>
    <w:rsid w:val="00DA695A"/>
    <w:rsid w:val="00DB0F62"/>
    <w:rsid w:val="00DC042A"/>
    <w:rsid w:val="00DC2A8D"/>
    <w:rsid w:val="00DC35DB"/>
    <w:rsid w:val="00DD40E3"/>
    <w:rsid w:val="00DD6ED6"/>
    <w:rsid w:val="00DF3FA5"/>
    <w:rsid w:val="00DF416C"/>
    <w:rsid w:val="00E0273C"/>
    <w:rsid w:val="00E0366E"/>
    <w:rsid w:val="00E0419D"/>
    <w:rsid w:val="00E10D00"/>
    <w:rsid w:val="00E113AA"/>
    <w:rsid w:val="00E11A4A"/>
    <w:rsid w:val="00E11FCF"/>
    <w:rsid w:val="00E1311E"/>
    <w:rsid w:val="00E13496"/>
    <w:rsid w:val="00E1684A"/>
    <w:rsid w:val="00E24313"/>
    <w:rsid w:val="00E26F2D"/>
    <w:rsid w:val="00E31D1D"/>
    <w:rsid w:val="00E3626F"/>
    <w:rsid w:val="00E41810"/>
    <w:rsid w:val="00E41C72"/>
    <w:rsid w:val="00E5159D"/>
    <w:rsid w:val="00E51FA0"/>
    <w:rsid w:val="00E54645"/>
    <w:rsid w:val="00E54D57"/>
    <w:rsid w:val="00E55839"/>
    <w:rsid w:val="00E60ECD"/>
    <w:rsid w:val="00E61D43"/>
    <w:rsid w:val="00E66FAF"/>
    <w:rsid w:val="00E76156"/>
    <w:rsid w:val="00E830AD"/>
    <w:rsid w:val="00E86D85"/>
    <w:rsid w:val="00E9607E"/>
    <w:rsid w:val="00EA271B"/>
    <w:rsid w:val="00EA7C68"/>
    <w:rsid w:val="00EB7102"/>
    <w:rsid w:val="00EB7252"/>
    <w:rsid w:val="00EC027C"/>
    <w:rsid w:val="00EC472F"/>
    <w:rsid w:val="00EC6622"/>
    <w:rsid w:val="00EC75C4"/>
    <w:rsid w:val="00EC7736"/>
    <w:rsid w:val="00ED0D1C"/>
    <w:rsid w:val="00ED43D1"/>
    <w:rsid w:val="00ED6092"/>
    <w:rsid w:val="00EE00B7"/>
    <w:rsid w:val="00EE3837"/>
    <w:rsid w:val="00EF270A"/>
    <w:rsid w:val="00EF445F"/>
    <w:rsid w:val="00EF6E49"/>
    <w:rsid w:val="00F0127E"/>
    <w:rsid w:val="00F05EE2"/>
    <w:rsid w:val="00F10A0D"/>
    <w:rsid w:val="00F15184"/>
    <w:rsid w:val="00F224F0"/>
    <w:rsid w:val="00F26338"/>
    <w:rsid w:val="00F277E4"/>
    <w:rsid w:val="00F3220B"/>
    <w:rsid w:val="00F43D5E"/>
    <w:rsid w:val="00F452AE"/>
    <w:rsid w:val="00F46598"/>
    <w:rsid w:val="00F46B73"/>
    <w:rsid w:val="00F50B3D"/>
    <w:rsid w:val="00F54089"/>
    <w:rsid w:val="00F604CF"/>
    <w:rsid w:val="00F714CC"/>
    <w:rsid w:val="00F764B2"/>
    <w:rsid w:val="00F80D71"/>
    <w:rsid w:val="00F81426"/>
    <w:rsid w:val="00F95687"/>
    <w:rsid w:val="00F97384"/>
    <w:rsid w:val="00F97CFE"/>
    <w:rsid w:val="00FA0CE9"/>
    <w:rsid w:val="00FA0EA4"/>
    <w:rsid w:val="00FA316C"/>
    <w:rsid w:val="00FA3E08"/>
    <w:rsid w:val="00FA6517"/>
    <w:rsid w:val="00FA7675"/>
    <w:rsid w:val="00FB632E"/>
    <w:rsid w:val="00FC5EB2"/>
    <w:rsid w:val="00FC72ED"/>
    <w:rsid w:val="00FC76F4"/>
    <w:rsid w:val="00FC7F37"/>
    <w:rsid w:val="00FD0CFE"/>
    <w:rsid w:val="00FD0F21"/>
    <w:rsid w:val="00FD1577"/>
    <w:rsid w:val="00FD2454"/>
    <w:rsid w:val="00FD2F8F"/>
    <w:rsid w:val="00FD5D8E"/>
    <w:rsid w:val="00FE7A33"/>
    <w:rsid w:val="00FF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EB664"/>
  <w15:docId w15:val="{C91B53B9-D6E5-425A-A11C-FC450570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3C0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F46B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B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F46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46B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B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B73"/>
  </w:style>
  <w:style w:type="paragraph" w:styleId="Footer">
    <w:name w:val="footer"/>
    <w:basedOn w:val="Normal"/>
    <w:link w:val="FooterChar"/>
    <w:uiPriority w:val="99"/>
    <w:unhideWhenUsed/>
    <w:rsid w:val="00F4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B73"/>
  </w:style>
  <w:style w:type="paragraph" w:styleId="ListParagraph">
    <w:name w:val="List Paragraph"/>
    <w:basedOn w:val="Normal"/>
    <w:uiPriority w:val="34"/>
    <w:qFormat/>
    <w:rsid w:val="00672130"/>
    <w:pPr>
      <w:ind w:left="720"/>
      <w:contextualSpacing/>
    </w:pPr>
  </w:style>
  <w:style w:type="character" w:customStyle="1" w:styleId="st1">
    <w:name w:val="st1"/>
    <w:basedOn w:val="DefaultParagraphFont"/>
    <w:rsid w:val="00B74638"/>
  </w:style>
  <w:style w:type="character" w:customStyle="1" w:styleId="hps">
    <w:name w:val="hps"/>
    <w:basedOn w:val="DefaultParagraphFont"/>
    <w:rsid w:val="000117A6"/>
  </w:style>
  <w:style w:type="paragraph" w:styleId="FootnoteText">
    <w:name w:val="footnote text"/>
    <w:basedOn w:val="Normal"/>
    <w:link w:val="FootnoteTextChar"/>
    <w:semiHidden/>
    <w:rsid w:val="00083C9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pacing w:val="20"/>
      <w:kern w:val="32"/>
      <w:position w:val="2"/>
      <w:sz w:val="20"/>
      <w:szCs w:val="20"/>
      <w:lang w:eastAsia="tr-TR"/>
    </w:rPr>
  </w:style>
  <w:style w:type="character" w:customStyle="1" w:styleId="FootnoteTextChar">
    <w:name w:val="Footnote Text Char"/>
    <w:basedOn w:val="DefaultParagraphFont"/>
    <w:link w:val="FootnoteText"/>
    <w:semiHidden/>
    <w:rsid w:val="00083C92"/>
    <w:rPr>
      <w:rFonts w:ascii="Arial" w:eastAsia="Times New Roman" w:hAnsi="Arial" w:cs="Times New Roman"/>
      <w:spacing w:val="20"/>
      <w:kern w:val="32"/>
      <w:position w:val="2"/>
      <w:sz w:val="20"/>
      <w:szCs w:val="20"/>
      <w:lang w:eastAsia="tr-TR"/>
    </w:rPr>
  </w:style>
  <w:style w:type="character" w:styleId="FootnoteReference">
    <w:name w:val="footnote reference"/>
    <w:semiHidden/>
    <w:rsid w:val="00083C92"/>
    <w:rPr>
      <w:vertAlign w:val="superscript"/>
    </w:rPr>
  </w:style>
  <w:style w:type="table" w:styleId="TableGrid">
    <w:name w:val="Table Grid"/>
    <w:basedOn w:val="TableNormal"/>
    <w:uiPriority w:val="99"/>
    <w:rsid w:val="005E077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65836"/>
  </w:style>
  <w:style w:type="character" w:styleId="Emphasis">
    <w:name w:val="Emphasis"/>
    <w:basedOn w:val="DefaultParagraphFont"/>
    <w:uiPriority w:val="20"/>
    <w:qFormat/>
    <w:rsid w:val="00165836"/>
    <w:rPr>
      <w:i/>
      <w:iCs/>
    </w:rPr>
  </w:style>
  <w:style w:type="character" w:styleId="Strong">
    <w:name w:val="Strong"/>
    <w:basedOn w:val="DefaultParagraphFont"/>
    <w:uiPriority w:val="22"/>
    <w:qFormat/>
    <w:rsid w:val="002877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7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6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1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96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204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30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75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77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06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7580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609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0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7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9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37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23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12730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031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5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71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0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82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02273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30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1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23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04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45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00882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6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4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3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3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26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16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04659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7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7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7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9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74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56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92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1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0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0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82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3177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600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1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8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3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6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11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60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35372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211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9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71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71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502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38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1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9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5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4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6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26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89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79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87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96967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98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0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2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80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10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34289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1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8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46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70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167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55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4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0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67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2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86390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87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2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2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35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146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121025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599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4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55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3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04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8490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156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6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2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89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975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6697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9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8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967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2826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888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2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99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89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3797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895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4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35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8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2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8107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37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27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16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103066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12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6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6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9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58796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46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4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4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62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7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40336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6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59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13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11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58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07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0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6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24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45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97579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60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0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0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2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1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04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365906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144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1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5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1204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95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8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1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8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8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82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1118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33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3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00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09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1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85152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195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07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35318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50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0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6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8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82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15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71632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948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96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7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22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56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74168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07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67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6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84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2377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056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5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6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11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4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1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5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0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0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72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96274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7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24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6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17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9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5595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1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1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8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9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829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33989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8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5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4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04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01117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205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4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9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7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33986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89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9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4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0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7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6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4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9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7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2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1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1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33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543900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97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7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97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1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84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8580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4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2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89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0986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48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3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1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55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9962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6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6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28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34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3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78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30816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800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09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3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3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5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10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7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8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6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5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9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edicines.org.uk/EMC/printfriendlydocument.aspx?documentid=4638&amp;companyid=122" TargetMode="External"/><Relationship Id="rId18" Type="http://schemas.openxmlformats.org/officeDocument/2006/relationships/hyperlink" Target="http://www.medicines.org.uk/EMC/printfriendlydocument.aspx?documentid=4638&amp;companyid=122" TargetMode="External"/><Relationship Id="rId26" Type="http://schemas.openxmlformats.org/officeDocument/2006/relationships/hyperlink" Target="http://www.medicines.org.uk/EMC/printfriendlydocument.aspx?documentid=4638&amp;companyid=12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medicines.org.uk/EMC/printfriendlydocument.aspx?documentid=4638&amp;companyid=122" TargetMode="External"/><Relationship Id="rId34" Type="http://schemas.openxmlformats.org/officeDocument/2006/relationships/hyperlink" Target="http://www.medicines.org.uk/EMC/printfriendlydocument.aspx?documentid=4638&amp;companyid=1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edicines.org.uk/EMC/printfriendlydocument.aspx?documentid=4638&amp;companyid=122" TargetMode="External"/><Relationship Id="rId17" Type="http://schemas.openxmlformats.org/officeDocument/2006/relationships/hyperlink" Target="http://www.medicines.org.uk/EMC/printfriendlydocument.aspx?documentid=4638&amp;companyid=122" TargetMode="External"/><Relationship Id="rId25" Type="http://schemas.openxmlformats.org/officeDocument/2006/relationships/hyperlink" Target="http://www.medicines.org.uk/EMC/printfriendlydocument.aspx?documentid=4638&amp;companyid=122" TargetMode="External"/><Relationship Id="rId33" Type="http://schemas.openxmlformats.org/officeDocument/2006/relationships/hyperlink" Target="http://www.medicines.org.uk/EMC/printfriendlydocument.aspx?documentid=4638&amp;companyid=122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edicines.org.uk/EMC/printfriendlydocument.aspx?documentid=4638&amp;companyid=122" TargetMode="External"/><Relationship Id="rId20" Type="http://schemas.openxmlformats.org/officeDocument/2006/relationships/hyperlink" Target="http://www.medicines.org.uk/EMC/printfriendlydocument.aspx?documentid=4638&amp;companyid=122" TargetMode="External"/><Relationship Id="rId29" Type="http://schemas.openxmlformats.org/officeDocument/2006/relationships/hyperlink" Target="http://www.medicines.org.uk/EMC/printfriendlydocument.aspx?documentid=4638&amp;companyid=12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icines.org.uk/EMC/printfriendlydocument.aspx?documentid=4638&amp;companyid=122" TargetMode="External"/><Relationship Id="rId24" Type="http://schemas.openxmlformats.org/officeDocument/2006/relationships/hyperlink" Target="http://www.medicines.org.uk/EMC/printfriendlydocument.aspx?documentid=4638&amp;companyid=122" TargetMode="External"/><Relationship Id="rId32" Type="http://schemas.openxmlformats.org/officeDocument/2006/relationships/hyperlink" Target="http://www.medicines.org.uk/EMC/printfriendlydocument.aspx?documentid=4638&amp;companyid=122" TargetMode="External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edicines.org.uk/EMC/printfriendlydocument.aspx?documentid=4638&amp;companyid=122" TargetMode="External"/><Relationship Id="rId23" Type="http://schemas.openxmlformats.org/officeDocument/2006/relationships/hyperlink" Target="http://www.medicines.org.uk/EMC/printfriendlydocument.aspx?documentid=4638&amp;companyid=122" TargetMode="External"/><Relationship Id="rId28" Type="http://schemas.openxmlformats.org/officeDocument/2006/relationships/hyperlink" Target="http://www.medicines.org.uk/EMC/printfriendlydocument.aspx?documentid=4638&amp;companyid=122" TargetMode="External"/><Relationship Id="rId36" Type="http://schemas.openxmlformats.org/officeDocument/2006/relationships/footer" Target="footer1.xml"/><Relationship Id="rId10" Type="http://schemas.openxmlformats.org/officeDocument/2006/relationships/hyperlink" Target="http://www.medicines.org.uk/EMC/printfriendlydocument.aspx?documentid=4638&amp;companyid=122" TargetMode="External"/><Relationship Id="rId19" Type="http://schemas.openxmlformats.org/officeDocument/2006/relationships/hyperlink" Target="http://www.medicines.org.uk/EMC/printfriendlydocument.aspx?documentid=4638&amp;companyid=122" TargetMode="External"/><Relationship Id="rId31" Type="http://schemas.openxmlformats.org/officeDocument/2006/relationships/hyperlink" Target="http://www.medicines.org.uk/EMC/printfriendlydocument.aspx?documentid=4638&amp;companyid=1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ines.org.uk/EMC/printfriendlydocument.aspx?documentid=4638&amp;companyid=122" TargetMode="External"/><Relationship Id="rId14" Type="http://schemas.openxmlformats.org/officeDocument/2006/relationships/hyperlink" Target="http://www.medicines.org.uk/EMC/printfriendlydocument.aspx?documentid=4638&amp;companyid=122" TargetMode="External"/><Relationship Id="rId22" Type="http://schemas.openxmlformats.org/officeDocument/2006/relationships/hyperlink" Target="http://www.medicines.org.uk/EMC/printfriendlydocument.aspx?documentid=4638&amp;companyid=122" TargetMode="External"/><Relationship Id="rId27" Type="http://schemas.openxmlformats.org/officeDocument/2006/relationships/hyperlink" Target="http://www.medicines.org.uk/EMC/printfriendlydocument.aspx?documentid=4638&amp;companyid=122" TargetMode="External"/><Relationship Id="rId30" Type="http://schemas.openxmlformats.org/officeDocument/2006/relationships/hyperlink" Target="http://www.medicines.org.uk/EMC/printfriendlydocument.aspx?documentid=4638&amp;companyid=122" TargetMode="External"/><Relationship Id="rId35" Type="http://schemas.openxmlformats.org/officeDocument/2006/relationships/header" Target="header1.xml"/><Relationship Id="rId8" Type="http://schemas.openxmlformats.org/officeDocument/2006/relationships/hyperlink" Target="http://www.medicines.org.uk/EMC/printfriendlydocument.aspx?documentid=4638&amp;companyid=122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2DC38-D08A-4D2D-A59A-EF3E9A14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4370</TotalTime>
  <Pages>1</Pages>
  <Words>4266</Words>
  <Characters>24317</Characters>
  <Application>Microsoft Office Word</Application>
  <DocSecurity>0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sine.memisyazici</dc:creator>
  <cp:keywords/>
  <dc:description/>
  <cp:lastModifiedBy>Tsitsino Kobakhidze</cp:lastModifiedBy>
  <cp:revision>451</cp:revision>
  <dcterms:created xsi:type="dcterms:W3CDTF">2012-07-13T13:55:00Z</dcterms:created>
  <dcterms:modified xsi:type="dcterms:W3CDTF">2026-04-06T05:58:00Z</dcterms:modified>
</cp:coreProperties>
</file>