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862AD" w14:textId="77777777" w:rsidR="00CD2A64" w:rsidRPr="0009212F" w:rsidRDefault="00CD2A64" w:rsidP="00E96696">
      <w:pPr>
        <w:spacing w:after="0" w:line="240" w:lineRule="auto"/>
        <w:rPr>
          <w:rFonts w:ascii="Sylfaen" w:hAnsi="Sylfaen"/>
          <w:noProof/>
          <w:sz w:val="24"/>
          <w:szCs w:val="24"/>
          <w:lang w:val="ka-GE"/>
        </w:rPr>
      </w:pPr>
      <w:r w:rsidRPr="0009212F">
        <w:rPr>
          <w:rFonts w:ascii="Sylfaen" w:hAnsi="Sylfaen"/>
          <w:noProof/>
          <w:sz w:val="24"/>
          <w:szCs w:val="24"/>
          <w:lang w:val="ka-GE"/>
        </w:rPr>
        <w:t>ჰექსასპრეი  ეგზოტიკური  ხილი</w:t>
      </w:r>
    </w:p>
    <w:p w14:paraId="258E6A34" w14:textId="77777777" w:rsidR="00CD2A64" w:rsidRPr="0009212F" w:rsidRDefault="00CD2A64" w:rsidP="00E96696">
      <w:pPr>
        <w:spacing w:after="0" w:line="240" w:lineRule="auto"/>
        <w:rPr>
          <w:rFonts w:ascii="Sylfaen" w:hAnsi="Sylfaen" w:cs="Sylfaen"/>
          <w:noProof/>
          <w:sz w:val="24"/>
          <w:szCs w:val="24"/>
          <w:lang w:val="ka-GE"/>
        </w:rPr>
      </w:pPr>
      <w:r w:rsidRPr="0009212F">
        <w:rPr>
          <w:rFonts w:ascii="Sylfaen" w:hAnsi="Sylfaen" w:cs="Sylfaen"/>
          <w:noProof/>
          <w:sz w:val="24"/>
          <w:szCs w:val="24"/>
          <w:lang w:val="ka-GE"/>
        </w:rPr>
        <w:t>ბიკლოთიმოლი</w:t>
      </w:r>
    </w:p>
    <w:p w14:paraId="638D212F" w14:textId="3AC4070D" w:rsidR="00CD2A64" w:rsidRPr="0009212F" w:rsidRDefault="003A30BB" w:rsidP="00E96696">
      <w:pPr>
        <w:spacing w:after="0" w:line="240" w:lineRule="auto"/>
        <w:rPr>
          <w:rFonts w:ascii="Sylfaen" w:hAnsi="Sylfaen" w:cs="Sylfaen"/>
          <w:noProof/>
          <w:sz w:val="24"/>
          <w:szCs w:val="24"/>
          <w:lang w:val="ka-GE"/>
        </w:rPr>
      </w:pPr>
      <w:r w:rsidRPr="0009212F">
        <w:rPr>
          <w:rFonts w:ascii="Sylfaen" w:hAnsi="Sylfaen" w:cs="Sylfaen"/>
          <w:noProof/>
          <w:sz w:val="24"/>
          <w:szCs w:val="24"/>
          <w:lang w:val="ka-GE"/>
        </w:rPr>
        <w:t>ორალური (პირში შესა</w:t>
      </w:r>
      <w:r w:rsidR="002C4280" w:rsidRPr="0009212F">
        <w:rPr>
          <w:rFonts w:ascii="Sylfaen" w:hAnsi="Sylfaen" w:cs="Sylfaen"/>
          <w:noProof/>
          <w:sz w:val="24"/>
          <w:szCs w:val="24"/>
          <w:lang w:val="ka-GE"/>
        </w:rPr>
        <w:t>შ</w:t>
      </w:r>
      <w:r w:rsidRPr="0009212F">
        <w:rPr>
          <w:rFonts w:ascii="Sylfaen" w:hAnsi="Sylfaen" w:cs="Sylfaen"/>
          <w:noProof/>
          <w:sz w:val="24"/>
          <w:szCs w:val="24"/>
          <w:lang w:val="ka-GE"/>
        </w:rPr>
        <w:t>ხურებელი)</w:t>
      </w:r>
      <w:r w:rsidR="00CD2A64" w:rsidRPr="0009212F">
        <w:rPr>
          <w:rFonts w:ascii="Sylfaen" w:hAnsi="Sylfaen" w:cs="Sylfaen"/>
          <w:noProof/>
          <w:sz w:val="24"/>
          <w:szCs w:val="24"/>
          <w:lang w:val="ka-GE"/>
        </w:rPr>
        <w:t xml:space="preserve"> ს</w:t>
      </w:r>
      <w:r w:rsidR="00DF2B04" w:rsidRPr="0009212F">
        <w:rPr>
          <w:rFonts w:ascii="Sylfaen" w:hAnsi="Sylfaen" w:cs="Sylfaen"/>
          <w:noProof/>
          <w:sz w:val="24"/>
          <w:szCs w:val="24"/>
          <w:lang w:val="ka-GE"/>
        </w:rPr>
        <w:t>ითხე</w:t>
      </w:r>
    </w:p>
    <w:p w14:paraId="383EEF2D" w14:textId="77777777" w:rsidR="009E32C0" w:rsidRPr="0009212F" w:rsidRDefault="009E32C0" w:rsidP="00E96696">
      <w:pPr>
        <w:spacing w:after="0" w:line="240" w:lineRule="auto"/>
        <w:rPr>
          <w:rFonts w:ascii="Sylfaen" w:hAnsi="Sylfaen" w:cs="Sylfaen"/>
          <w:noProof/>
          <w:sz w:val="24"/>
          <w:szCs w:val="24"/>
          <w:lang w:val="ka-GE"/>
        </w:rPr>
      </w:pPr>
      <w:r w:rsidRPr="0009212F">
        <w:rPr>
          <w:rFonts w:ascii="Sylfaen" w:hAnsi="Sylfaen" w:cs="Sylfaen"/>
          <w:noProof/>
          <w:sz w:val="24"/>
          <w:szCs w:val="24"/>
          <w:lang w:val="ka-GE"/>
        </w:rPr>
        <w:t>მოზრდილები</w:t>
      </w:r>
      <w:r w:rsidRPr="0009212F">
        <w:rPr>
          <w:noProof/>
          <w:sz w:val="24"/>
          <w:szCs w:val="24"/>
          <w:lang w:val="ka-GE"/>
        </w:rPr>
        <w:t xml:space="preserve"> </w:t>
      </w:r>
      <w:r w:rsidRPr="0009212F">
        <w:rPr>
          <w:rFonts w:ascii="Sylfaen" w:hAnsi="Sylfaen" w:cs="Sylfaen"/>
          <w:noProof/>
          <w:sz w:val="24"/>
          <w:szCs w:val="24"/>
          <w:lang w:val="ka-GE"/>
        </w:rPr>
        <w:t>და</w:t>
      </w:r>
      <w:r w:rsidRPr="0009212F">
        <w:rPr>
          <w:noProof/>
          <w:sz w:val="24"/>
          <w:szCs w:val="24"/>
          <w:lang w:val="ka-GE"/>
        </w:rPr>
        <w:t xml:space="preserve"> </w:t>
      </w:r>
      <w:r w:rsidRPr="0009212F">
        <w:rPr>
          <w:rFonts w:ascii="Sylfaen" w:hAnsi="Sylfaen" w:cs="Sylfaen"/>
          <w:noProof/>
          <w:sz w:val="24"/>
          <w:szCs w:val="24"/>
          <w:lang w:val="ka-GE"/>
        </w:rPr>
        <w:t>ბავშვები</w:t>
      </w:r>
      <w:r w:rsidRPr="0009212F">
        <w:rPr>
          <w:noProof/>
          <w:sz w:val="24"/>
          <w:szCs w:val="24"/>
          <w:lang w:val="ka-GE"/>
        </w:rPr>
        <w:t xml:space="preserve"> 6 </w:t>
      </w:r>
      <w:r w:rsidRPr="0009212F">
        <w:rPr>
          <w:rFonts w:ascii="Sylfaen" w:hAnsi="Sylfaen" w:cs="Sylfaen"/>
          <w:noProof/>
          <w:sz w:val="24"/>
          <w:szCs w:val="24"/>
          <w:lang w:val="ka-GE"/>
        </w:rPr>
        <w:t>წლის</w:t>
      </w:r>
      <w:r w:rsidRPr="0009212F">
        <w:rPr>
          <w:noProof/>
          <w:sz w:val="24"/>
          <w:szCs w:val="24"/>
          <w:lang w:val="ka-GE"/>
        </w:rPr>
        <w:t xml:space="preserve"> </w:t>
      </w:r>
      <w:r w:rsidRPr="0009212F">
        <w:rPr>
          <w:rFonts w:ascii="Sylfaen" w:hAnsi="Sylfaen" w:cs="Sylfaen"/>
          <w:noProof/>
          <w:sz w:val="24"/>
          <w:szCs w:val="24"/>
          <w:lang w:val="ka-GE"/>
        </w:rPr>
        <w:t>ასაკიდან</w:t>
      </w:r>
    </w:p>
    <w:p w14:paraId="616A68CA" w14:textId="77777777" w:rsidR="00E714DC" w:rsidRPr="0009212F" w:rsidRDefault="00E714DC" w:rsidP="00E714DC">
      <w:pPr>
        <w:spacing w:after="0"/>
        <w:rPr>
          <w:rFonts w:ascii="Sylfaen" w:hAnsi="Sylfaen" w:cs="Sylfaen"/>
          <w:noProof/>
          <w:sz w:val="24"/>
          <w:szCs w:val="24"/>
          <w:lang w:val="ka-GE"/>
        </w:rPr>
      </w:pPr>
    </w:p>
    <w:tbl>
      <w:tblPr>
        <w:tblStyle w:val="TableGrid"/>
        <w:tblW w:w="10627" w:type="dxa"/>
        <w:tblLook w:val="04A0" w:firstRow="1" w:lastRow="0" w:firstColumn="1" w:lastColumn="0" w:noHBand="0" w:noVBand="1"/>
      </w:tblPr>
      <w:tblGrid>
        <w:gridCol w:w="10627"/>
      </w:tblGrid>
      <w:tr w:rsidR="00E714DC" w:rsidRPr="0009212F" w14:paraId="14C92ACF" w14:textId="77777777" w:rsidTr="009E32C0">
        <w:trPr>
          <w:trHeight w:val="3675"/>
        </w:trPr>
        <w:tc>
          <w:tcPr>
            <w:tcW w:w="10627" w:type="dxa"/>
          </w:tcPr>
          <w:p w14:paraId="4A42E63F" w14:textId="77777777" w:rsidR="00E714DC" w:rsidRPr="0009212F" w:rsidRDefault="00E714DC" w:rsidP="00665849">
            <w:pPr>
              <w:jc w:val="both"/>
              <w:rPr>
                <w:rFonts w:ascii="Sylfaen" w:hAnsi="Sylfaen" w:cs="Sylfaen"/>
                <w:b/>
                <w:noProof/>
                <w:sz w:val="24"/>
                <w:szCs w:val="24"/>
                <w:lang w:val="ka-GE"/>
              </w:rPr>
            </w:pPr>
            <w:r w:rsidRPr="0009212F">
              <w:rPr>
                <w:rFonts w:ascii="Sylfaen" w:hAnsi="Sylfaen" w:cs="Sylfaen"/>
                <w:b/>
                <w:noProof/>
                <w:sz w:val="24"/>
                <w:szCs w:val="24"/>
                <w:lang w:val="ka-GE"/>
              </w:rPr>
              <w:t>პრეპარატის გამოყენებამდე ყურადღებით წაიკითხეთ ინსტრუქცია, რადგან ის შეიცავს თქვენთვის საჭირო ინფორმაციას:</w:t>
            </w:r>
          </w:p>
          <w:p w14:paraId="0387E910" w14:textId="3BE07923" w:rsidR="00E714DC" w:rsidRPr="0009212F" w:rsidRDefault="00E714DC" w:rsidP="00665849">
            <w:pPr>
              <w:jc w:val="both"/>
              <w:rPr>
                <w:rFonts w:ascii="Sylfaen" w:hAnsi="Sylfaen" w:cs="Sylfaen"/>
                <w:noProof/>
                <w:sz w:val="24"/>
                <w:szCs w:val="24"/>
                <w:lang w:val="ka-GE"/>
              </w:rPr>
            </w:pPr>
            <w:r w:rsidRPr="0009212F">
              <w:rPr>
                <w:rFonts w:ascii="Sylfaen" w:hAnsi="Sylfaen" w:cs="Sylfaen"/>
                <w:noProof/>
                <w:sz w:val="24"/>
                <w:szCs w:val="24"/>
                <w:lang w:val="ka-GE"/>
              </w:rPr>
              <w:t xml:space="preserve">გამოიყენეთ პრეპარატი </w:t>
            </w:r>
            <w:r w:rsidR="00A11042" w:rsidRPr="0009212F">
              <w:rPr>
                <w:rFonts w:ascii="Sylfaen" w:hAnsi="Sylfaen" w:cs="Sylfaen"/>
                <w:noProof/>
                <w:sz w:val="24"/>
                <w:szCs w:val="24"/>
                <w:lang w:val="ka-GE"/>
              </w:rPr>
              <w:t>გამოყენების ინსტრუქციაში</w:t>
            </w:r>
            <w:r w:rsidRPr="0009212F">
              <w:rPr>
                <w:rFonts w:ascii="Sylfaen" w:hAnsi="Sylfaen" w:cs="Sylfaen"/>
                <w:noProof/>
                <w:sz w:val="24"/>
                <w:szCs w:val="24"/>
                <w:lang w:val="ka-GE"/>
              </w:rPr>
              <w:t xml:space="preserve"> მოცემული ინფორმაციის ზედმიწევნით დაცვით ან თქვენი ექიმის ან ფარმაცევტის ან ექთანის მითითების შესაბამისად.</w:t>
            </w:r>
          </w:p>
          <w:p w14:paraId="1004CD0D" w14:textId="77777777" w:rsidR="00E714DC" w:rsidRPr="0009212F" w:rsidRDefault="00E714DC" w:rsidP="00665849">
            <w:pPr>
              <w:pStyle w:val="NoSpacing"/>
              <w:numPr>
                <w:ilvl w:val="0"/>
                <w:numId w:val="1"/>
              </w:numPr>
              <w:spacing w:line="276" w:lineRule="auto"/>
              <w:jc w:val="both"/>
              <w:rPr>
                <w:rFonts w:ascii="AcadNusx" w:hAnsi="AcadNusx"/>
                <w:noProof/>
                <w:sz w:val="24"/>
                <w:szCs w:val="24"/>
                <w:lang w:val="ka-GE"/>
              </w:rPr>
            </w:pPr>
            <w:r w:rsidRPr="0009212F">
              <w:rPr>
                <w:rFonts w:ascii="Sylfaen" w:hAnsi="Sylfaen"/>
                <w:noProof/>
                <w:sz w:val="24"/>
                <w:szCs w:val="24"/>
                <w:lang w:val="ka-GE"/>
              </w:rPr>
              <w:t>შეინახეთ ინსტრუქცია, რადგან შეიძლება დაგჭირდეთ მისი ხელმეორედ გადაკითხვა.</w:t>
            </w:r>
          </w:p>
          <w:p w14:paraId="233B3514" w14:textId="77777777" w:rsidR="00E714DC" w:rsidRPr="0009212F" w:rsidRDefault="00E714DC" w:rsidP="00665849">
            <w:pPr>
              <w:pStyle w:val="NoSpacing"/>
              <w:numPr>
                <w:ilvl w:val="0"/>
                <w:numId w:val="1"/>
              </w:numPr>
              <w:spacing w:line="276" w:lineRule="auto"/>
              <w:jc w:val="both"/>
              <w:rPr>
                <w:rFonts w:ascii="AcadNusx" w:hAnsi="AcadNusx"/>
                <w:noProof/>
                <w:sz w:val="24"/>
                <w:szCs w:val="24"/>
                <w:lang w:val="ka-GE"/>
              </w:rPr>
            </w:pPr>
            <w:r w:rsidRPr="0009212F">
              <w:rPr>
                <w:rFonts w:ascii="Sylfaen" w:hAnsi="Sylfaen"/>
                <w:noProof/>
                <w:sz w:val="24"/>
                <w:szCs w:val="24"/>
                <w:lang w:val="ka-GE"/>
              </w:rPr>
              <w:t>ნებისმიერი რჩევის ან ინფორმაციის მისაღებად დაუკავშირდით ფარმაცევტს.</w:t>
            </w:r>
          </w:p>
          <w:p w14:paraId="31701370" w14:textId="79657B2E" w:rsidR="009E32C0" w:rsidRPr="0009212F" w:rsidRDefault="009E32C0" w:rsidP="009E32C0">
            <w:pPr>
              <w:pStyle w:val="1"/>
              <w:numPr>
                <w:ilvl w:val="0"/>
                <w:numId w:val="1"/>
              </w:numPr>
              <w:jc w:val="both"/>
              <w:rPr>
                <w:rFonts w:ascii="Times New Roman" w:hAnsi="Times New Roman" w:cs="Times New Roman"/>
                <w:noProof/>
                <w:sz w:val="24"/>
                <w:szCs w:val="24"/>
                <w:lang w:val="ka-GE"/>
              </w:rPr>
            </w:pPr>
            <w:r w:rsidRPr="0009212F">
              <w:rPr>
                <w:rFonts w:ascii="Sylfaen" w:hAnsi="Sylfaen" w:cs="Sylfaen"/>
                <w:noProof/>
                <w:sz w:val="24"/>
                <w:szCs w:val="24"/>
                <w:lang w:val="ka-GE"/>
              </w:rPr>
              <w:t>თუ გამოვლინდება რომელიმე გვერდითი მოვლენა,</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მიმართეთ</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თქვენს</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ექიმს</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ან</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ფარმაცევტს</w:t>
            </w:r>
            <w:r w:rsidRPr="0009212F">
              <w:rPr>
                <w:rFonts w:ascii="Times New Roman" w:hAnsi="Times New Roman" w:cs="Times New Roman"/>
                <w:noProof/>
                <w:sz w:val="24"/>
                <w:szCs w:val="24"/>
                <w:lang w:val="ka-GE"/>
              </w:rPr>
              <w:t>.</w:t>
            </w:r>
            <w:r w:rsidRPr="0009212F">
              <w:rPr>
                <w:rFonts w:ascii="Sylfaen" w:hAnsi="Sylfaen" w:cs="Times New Roman"/>
                <w:noProof/>
                <w:sz w:val="24"/>
                <w:szCs w:val="24"/>
                <w:lang w:val="ka-GE"/>
              </w:rPr>
              <w:t xml:space="preserve"> ეს ასევე ეხება ნებისმიერ გვერდით მოვლენას, რომელიც არ არის ნახსენები ამ </w:t>
            </w:r>
            <w:r w:rsidR="00A11042" w:rsidRPr="0009212F">
              <w:rPr>
                <w:rFonts w:ascii="Sylfaen" w:hAnsi="Sylfaen" w:cs="Times New Roman"/>
                <w:noProof/>
                <w:sz w:val="24"/>
                <w:szCs w:val="24"/>
                <w:lang w:val="ka-GE"/>
              </w:rPr>
              <w:t>ინსტრუქციაში</w:t>
            </w:r>
            <w:r w:rsidRPr="0009212F">
              <w:rPr>
                <w:rFonts w:ascii="Sylfaen" w:hAnsi="Sylfaen" w:cs="Times New Roman"/>
                <w:noProof/>
                <w:sz w:val="24"/>
                <w:szCs w:val="24"/>
                <w:lang w:val="ka-GE"/>
              </w:rPr>
              <w:t>. იხილეთ ნაწილი 4.</w:t>
            </w:r>
          </w:p>
          <w:p w14:paraId="33A67AFE" w14:textId="77777777" w:rsidR="00E714DC" w:rsidRPr="0009212F" w:rsidRDefault="009E32C0" w:rsidP="009E32C0">
            <w:pPr>
              <w:pStyle w:val="NoSpacing"/>
              <w:numPr>
                <w:ilvl w:val="0"/>
                <w:numId w:val="1"/>
              </w:numPr>
              <w:spacing w:line="276" w:lineRule="auto"/>
              <w:jc w:val="both"/>
              <w:rPr>
                <w:rFonts w:ascii="AcadNusx" w:hAnsi="AcadNusx"/>
                <w:noProof/>
                <w:sz w:val="24"/>
                <w:szCs w:val="24"/>
                <w:lang w:val="ka-GE"/>
              </w:rPr>
            </w:pPr>
            <w:r w:rsidRPr="0009212F">
              <w:rPr>
                <w:rFonts w:ascii="Sylfaen" w:hAnsi="Sylfaen"/>
                <w:noProof/>
                <w:sz w:val="24"/>
                <w:szCs w:val="24"/>
                <w:lang w:val="ka-GE"/>
              </w:rPr>
              <w:t>იმ შემთხვევაში თუ გაუარესდება სიმპტომები ან თუ 5 დღის შემდეგ თავს ვერ იგრძნობთ კარგად, მიმართეთ თქვენს ექიმს.</w:t>
            </w:r>
          </w:p>
        </w:tc>
      </w:tr>
    </w:tbl>
    <w:p w14:paraId="047BF416" w14:textId="77777777" w:rsidR="00E714DC" w:rsidRPr="0009212F" w:rsidRDefault="00E714DC" w:rsidP="00E714DC">
      <w:pPr>
        <w:spacing w:after="0"/>
        <w:jc w:val="both"/>
        <w:rPr>
          <w:rFonts w:ascii="Sylfaen" w:hAnsi="Sylfaen" w:cs="Sylfaen"/>
          <w:b/>
          <w:noProof/>
          <w:sz w:val="24"/>
          <w:szCs w:val="24"/>
          <w:lang w:val="ka-GE"/>
        </w:rPr>
      </w:pPr>
    </w:p>
    <w:p w14:paraId="224F9BE7" w14:textId="2D9130C9" w:rsidR="009E32C0" w:rsidRPr="0009212F" w:rsidRDefault="009E32C0" w:rsidP="009E32C0">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რას შეიცავს ეს </w:t>
      </w:r>
      <w:r w:rsidR="00A11042" w:rsidRPr="0009212F">
        <w:rPr>
          <w:rFonts w:ascii="Sylfaen" w:hAnsi="Sylfaen" w:cs="Sylfaen"/>
          <w:b/>
          <w:noProof/>
          <w:sz w:val="24"/>
          <w:szCs w:val="24"/>
          <w:lang w:val="ka-GE"/>
        </w:rPr>
        <w:t xml:space="preserve">გამოყენების </w:t>
      </w:r>
      <w:r w:rsidRPr="0009212F">
        <w:rPr>
          <w:rFonts w:ascii="Sylfaen" w:hAnsi="Sylfaen" w:cs="Sylfaen"/>
          <w:b/>
          <w:noProof/>
          <w:sz w:val="24"/>
          <w:szCs w:val="24"/>
          <w:lang w:val="ka-GE"/>
        </w:rPr>
        <w:t>ინსტრუქცია?</w:t>
      </w:r>
    </w:p>
    <w:p w14:paraId="631CB153" w14:textId="2F824AD0" w:rsidR="009E32C0" w:rsidRPr="0009212F" w:rsidRDefault="009E32C0" w:rsidP="009E32C0">
      <w:pPr>
        <w:spacing w:after="0" w:line="240" w:lineRule="auto"/>
        <w:jc w:val="both"/>
        <w:rPr>
          <w:rFonts w:ascii="Sylfaen" w:hAnsi="Sylfaen"/>
          <w:b/>
          <w:noProof/>
          <w:sz w:val="24"/>
          <w:szCs w:val="24"/>
          <w:lang w:val="ka-GE"/>
        </w:rPr>
      </w:pPr>
      <w:r w:rsidRPr="0009212F">
        <w:rPr>
          <w:rFonts w:ascii="Sylfaen" w:hAnsi="Sylfaen" w:cs="Sylfaen"/>
          <w:b/>
          <w:noProof/>
          <w:sz w:val="24"/>
          <w:szCs w:val="24"/>
          <w:lang w:val="ka-GE"/>
        </w:rPr>
        <w:t xml:space="preserve">1. რა არის </w:t>
      </w:r>
      <w:r w:rsidRPr="0009212F">
        <w:rPr>
          <w:rFonts w:ascii="Sylfaen" w:hAnsi="Sylfaen"/>
          <w:b/>
          <w:noProof/>
          <w:sz w:val="24"/>
          <w:szCs w:val="24"/>
          <w:lang w:val="ka-GE"/>
        </w:rPr>
        <w:t xml:space="preserve">ჰექსასპრეი  </w:t>
      </w:r>
      <w:r w:rsidR="00DF2B04" w:rsidRPr="0009212F">
        <w:rPr>
          <w:rFonts w:ascii="Sylfaen" w:hAnsi="Sylfaen"/>
          <w:b/>
          <w:noProof/>
          <w:sz w:val="24"/>
          <w:szCs w:val="24"/>
          <w:lang w:val="ka-GE"/>
        </w:rPr>
        <w:t>ეგზოტიკური ხილი,</w:t>
      </w:r>
      <w:r w:rsidRPr="0009212F">
        <w:rPr>
          <w:rFonts w:ascii="Sylfaen" w:hAnsi="Sylfaen"/>
          <w:b/>
          <w:noProof/>
          <w:sz w:val="24"/>
          <w:szCs w:val="24"/>
          <w:lang w:val="ka-GE"/>
        </w:rPr>
        <w:t xml:space="preserve"> </w:t>
      </w:r>
      <w:r w:rsidR="00A11042" w:rsidRPr="0009212F">
        <w:rPr>
          <w:rFonts w:ascii="Sylfaen" w:hAnsi="Sylfaen"/>
          <w:b/>
          <w:noProof/>
          <w:sz w:val="24"/>
          <w:szCs w:val="24"/>
          <w:lang w:val="ka-GE"/>
        </w:rPr>
        <w:t>ორალური</w:t>
      </w:r>
      <w:r w:rsidR="00DF2B04" w:rsidRPr="0009212F">
        <w:rPr>
          <w:rFonts w:ascii="Sylfaen" w:hAnsi="Sylfaen"/>
          <w:b/>
          <w:noProof/>
          <w:sz w:val="24"/>
          <w:szCs w:val="24"/>
          <w:lang w:val="ka-GE"/>
        </w:rPr>
        <w:t xml:space="preserve"> სითხე ჰერმეტულ ფლოკონში </w:t>
      </w:r>
      <w:r w:rsidRPr="0009212F">
        <w:rPr>
          <w:rFonts w:ascii="Sylfaen" w:hAnsi="Sylfaen" w:cs="Sylfaen"/>
          <w:b/>
          <w:noProof/>
          <w:sz w:val="24"/>
          <w:szCs w:val="24"/>
          <w:lang w:val="ka-GE"/>
        </w:rPr>
        <w:t>და რა შემთხვევაში გამოიყენება ის?</w:t>
      </w:r>
    </w:p>
    <w:p w14:paraId="5ECBB722" w14:textId="640110C7" w:rsidR="009E32C0" w:rsidRPr="0009212F" w:rsidRDefault="009E32C0" w:rsidP="009E32C0">
      <w:pPr>
        <w:spacing w:after="0"/>
        <w:jc w:val="both"/>
        <w:rPr>
          <w:rFonts w:ascii="Sylfaen" w:hAnsi="Sylfaen" w:cs="Sylfaen"/>
          <w:b/>
          <w:noProof/>
          <w:sz w:val="24"/>
          <w:szCs w:val="24"/>
          <w:lang w:val="ka-GE"/>
        </w:rPr>
      </w:pPr>
      <w:r w:rsidRPr="0009212F">
        <w:rPr>
          <w:rFonts w:ascii="Sylfaen" w:hAnsi="Sylfaen" w:cs="Times New Roman"/>
          <w:b/>
          <w:noProof/>
          <w:sz w:val="24"/>
          <w:szCs w:val="24"/>
          <w:lang w:val="ka-GE"/>
        </w:rPr>
        <w:t xml:space="preserve">2. რა ინფორმაციას უნდა ფლობდეთ </w:t>
      </w:r>
      <w:r w:rsidR="00F27002" w:rsidRPr="0009212F">
        <w:rPr>
          <w:rFonts w:ascii="Sylfaen" w:hAnsi="Sylfaen"/>
          <w:b/>
          <w:noProof/>
          <w:sz w:val="24"/>
          <w:szCs w:val="24"/>
          <w:lang w:val="ka-GE"/>
        </w:rPr>
        <w:t>ჰექსასპრეი ეგზოტიკური ხილი,</w:t>
      </w:r>
      <w:r w:rsidR="00A11042" w:rsidRPr="0009212F">
        <w:rPr>
          <w:rFonts w:ascii="Sylfaen" w:hAnsi="Sylfaen"/>
          <w:b/>
          <w:noProof/>
          <w:sz w:val="24"/>
          <w:szCs w:val="24"/>
          <w:lang w:val="ka-GE"/>
        </w:rPr>
        <w:t xml:space="preserve"> ორალური</w:t>
      </w:r>
      <w:r w:rsidR="00F27002"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 xml:space="preserve"> გამოყენებამდე?</w:t>
      </w:r>
    </w:p>
    <w:p w14:paraId="483D8877" w14:textId="0685EDE5"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3. როგორ გამოიყენება </w:t>
      </w:r>
      <w:r w:rsidRPr="0009212F">
        <w:rPr>
          <w:rFonts w:ascii="Sylfaen" w:hAnsi="Sylfaen"/>
          <w:b/>
          <w:noProof/>
          <w:sz w:val="24"/>
          <w:szCs w:val="24"/>
          <w:lang w:val="ka-GE"/>
        </w:rPr>
        <w:t xml:space="preserve">ჰექსასპრეი  ეგზოტიკური ხილი, </w:t>
      </w:r>
      <w:r w:rsidR="00A11042"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7BA91365" w14:textId="77777777"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4. როგორია შესაძლო გვერდითი მოვლენები?</w:t>
      </w:r>
    </w:p>
    <w:p w14:paraId="205A058D" w14:textId="4D4CA16F"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5. როგორ შევინახოთ </w:t>
      </w:r>
      <w:r w:rsidRPr="0009212F">
        <w:rPr>
          <w:rFonts w:ascii="Sylfaen" w:hAnsi="Sylfaen"/>
          <w:b/>
          <w:noProof/>
          <w:sz w:val="24"/>
          <w:szCs w:val="24"/>
          <w:lang w:val="ka-GE"/>
        </w:rPr>
        <w:t xml:space="preserve">ჰექსასპრეი  ეგზოტიკური ხილი, </w:t>
      </w:r>
      <w:r w:rsidR="00A11042"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3893AF71" w14:textId="77777777"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6. დამატებითი ინფორმაცია.</w:t>
      </w:r>
    </w:p>
    <w:p w14:paraId="14BE44E4" w14:textId="77777777" w:rsidR="00E714DC" w:rsidRPr="0009212F" w:rsidRDefault="00E714DC" w:rsidP="009E32C0">
      <w:pPr>
        <w:spacing w:after="0" w:line="276" w:lineRule="auto"/>
        <w:jc w:val="both"/>
        <w:rPr>
          <w:rFonts w:ascii="Sylfaen" w:hAnsi="Sylfaen" w:cs="Sylfaen"/>
          <w:noProof/>
          <w:sz w:val="24"/>
          <w:szCs w:val="24"/>
          <w:lang w:val="ka-GE"/>
        </w:rPr>
      </w:pPr>
    </w:p>
    <w:p w14:paraId="62659334" w14:textId="5C52EC79" w:rsidR="00F27002" w:rsidRPr="0009212F" w:rsidRDefault="00F27002" w:rsidP="00F27002">
      <w:pPr>
        <w:spacing w:after="0" w:line="240" w:lineRule="auto"/>
        <w:jc w:val="both"/>
        <w:rPr>
          <w:rFonts w:ascii="Sylfaen" w:hAnsi="Sylfaen"/>
          <w:b/>
          <w:noProof/>
          <w:sz w:val="24"/>
          <w:szCs w:val="24"/>
          <w:lang w:val="ka-GE"/>
        </w:rPr>
      </w:pPr>
      <w:r w:rsidRPr="0009212F">
        <w:rPr>
          <w:rFonts w:ascii="Sylfaen" w:hAnsi="Sylfaen" w:cs="Sylfaen"/>
          <w:b/>
          <w:noProof/>
          <w:sz w:val="24"/>
          <w:szCs w:val="24"/>
          <w:lang w:val="ka-GE"/>
        </w:rPr>
        <w:t xml:space="preserve">1. რა არის </w:t>
      </w:r>
      <w:r w:rsidRPr="0009212F">
        <w:rPr>
          <w:rFonts w:ascii="Sylfaen" w:hAnsi="Sylfaen"/>
          <w:b/>
          <w:noProof/>
          <w:sz w:val="24"/>
          <w:szCs w:val="24"/>
          <w:lang w:val="ka-GE"/>
        </w:rPr>
        <w:t xml:space="preserve">ჰექსასპრეი  ეგზოტიკური ხილი, </w:t>
      </w:r>
      <w:r w:rsidR="00A11042"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 </w:t>
      </w:r>
      <w:r w:rsidRPr="0009212F">
        <w:rPr>
          <w:rFonts w:ascii="Sylfaen" w:hAnsi="Sylfaen" w:cs="Sylfaen"/>
          <w:b/>
          <w:noProof/>
          <w:sz w:val="24"/>
          <w:szCs w:val="24"/>
          <w:lang w:val="ka-GE"/>
        </w:rPr>
        <w:t>და რა შემთხვევაში გამოიყენება ის?</w:t>
      </w:r>
    </w:p>
    <w:p w14:paraId="6DCD0A74" w14:textId="77777777" w:rsidR="00CD2A64" w:rsidRPr="0009212F" w:rsidRDefault="00F27002" w:rsidP="00041DD7">
      <w:pPr>
        <w:spacing w:after="0" w:line="276" w:lineRule="auto"/>
        <w:rPr>
          <w:rFonts w:ascii="Sylfaen" w:hAnsi="Sylfaen" w:cs="Sylfaen"/>
          <w:noProof/>
          <w:sz w:val="24"/>
          <w:szCs w:val="24"/>
          <w:lang w:val="ka-GE"/>
        </w:rPr>
      </w:pPr>
      <w:r w:rsidRPr="0009212F">
        <w:rPr>
          <w:rFonts w:ascii="Sylfaen" w:hAnsi="Sylfaen" w:cs="Sylfaen"/>
          <w:noProof/>
          <w:sz w:val="24"/>
          <w:szCs w:val="24"/>
          <w:lang w:val="ka-GE"/>
        </w:rPr>
        <w:t>ადგილობრივი ანტისეპტიკური პრეპარატი - ATC კოდი: R02AA19</w:t>
      </w:r>
    </w:p>
    <w:p w14:paraId="6E16F8CD" w14:textId="77777777" w:rsidR="00AF67F5" w:rsidRPr="0009212F" w:rsidRDefault="00AF67F5" w:rsidP="00D37A3A">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t>ანტიბაქტერიული მოქმედება გრამ-დადებითი ბაქტერიების საწინააღმდეგოდ შემდეგ პირობებში: კონტაქტის დრო 15 წუთი მაქსიმალური კონცენტრაციით (90%).</w:t>
      </w:r>
    </w:p>
    <w:p w14:paraId="0253C9A3" w14:textId="22B296F0" w:rsidR="00AF67F5" w:rsidRPr="0009212F" w:rsidRDefault="00AF67F5" w:rsidP="00AF67F5">
      <w:pPr>
        <w:spacing w:after="0"/>
        <w:jc w:val="both"/>
        <w:rPr>
          <w:rFonts w:ascii="Sylfaen" w:hAnsi="Sylfaen" w:cs="Sylfaen"/>
          <w:noProof/>
          <w:sz w:val="24"/>
          <w:szCs w:val="24"/>
          <w:lang w:val="ka-GE"/>
        </w:rPr>
      </w:pPr>
      <w:r w:rsidRPr="0009212F">
        <w:rPr>
          <w:rFonts w:ascii="Sylfaen" w:hAnsi="Sylfaen" w:cs="Times New Roman"/>
          <w:noProof/>
          <w:sz w:val="24"/>
          <w:szCs w:val="24"/>
          <w:lang w:val="ka-GE"/>
        </w:rPr>
        <w:t xml:space="preserve">ეს პრეპარატი განკუთვნილია მოზარდებისა და </w:t>
      </w:r>
      <w:r w:rsidR="00A11042" w:rsidRPr="0009212F">
        <w:rPr>
          <w:rFonts w:ascii="Sylfaen" w:hAnsi="Sylfaen" w:cs="Sylfaen"/>
          <w:noProof/>
          <w:sz w:val="24"/>
          <w:szCs w:val="24"/>
          <w:lang w:val="ka-GE"/>
        </w:rPr>
        <w:t xml:space="preserve">ბავშვებისათვის </w:t>
      </w:r>
      <w:r w:rsidRPr="0009212F">
        <w:rPr>
          <w:rFonts w:ascii="Sylfaen" w:hAnsi="Sylfaen" w:cs="Times New Roman"/>
          <w:noProof/>
          <w:sz w:val="24"/>
          <w:szCs w:val="24"/>
          <w:lang w:val="ka-GE"/>
        </w:rPr>
        <w:t xml:space="preserve">6 წლის </w:t>
      </w:r>
      <w:r w:rsidRPr="0009212F">
        <w:rPr>
          <w:rFonts w:ascii="Sylfaen" w:hAnsi="Sylfaen" w:cs="Sylfaen"/>
          <w:noProof/>
          <w:sz w:val="24"/>
          <w:szCs w:val="24"/>
          <w:lang w:val="ka-GE"/>
        </w:rPr>
        <w:t>ასაკი</w:t>
      </w:r>
      <w:r w:rsidR="00A11042" w:rsidRPr="0009212F">
        <w:rPr>
          <w:rFonts w:ascii="Sylfaen" w:hAnsi="Sylfaen" w:cs="Sylfaen"/>
          <w:noProof/>
          <w:sz w:val="24"/>
          <w:szCs w:val="24"/>
          <w:lang w:val="ka-GE"/>
        </w:rPr>
        <w:t xml:space="preserve">დან, </w:t>
      </w:r>
      <w:r w:rsidRPr="0009212F">
        <w:rPr>
          <w:rFonts w:ascii="Sylfaen" w:hAnsi="Sylfaen" w:cs="Sylfaen"/>
          <w:noProof/>
          <w:sz w:val="24"/>
          <w:szCs w:val="24"/>
          <w:lang w:val="ka-GE"/>
        </w:rPr>
        <w:t xml:space="preserve">ყელის </w:t>
      </w:r>
      <w:r w:rsidR="00A11042" w:rsidRPr="0009212F">
        <w:rPr>
          <w:rFonts w:ascii="Sylfaen" w:hAnsi="Sylfaen" w:cs="Sylfaen"/>
          <w:noProof/>
          <w:sz w:val="24"/>
          <w:szCs w:val="24"/>
          <w:lang w:val="ka-GE"/>
        </w:rPr>
        <w:t>ოდნავი</w:t>
      </w:r>
      <w:r w:rsidRPr="0009212F">
        <w:rPr>
          <w:rFonts w:ascii="Sylfaen" w:hAnsi="Sylfaen" w:cs="Sylfaen"/>
          <w:noProof/>
          <w:sz w:val="24"/>
          <w:szCs w:val="24"/>
          <w:lang w:val="ka-GE"/>
        </w:rPr>
        <w:t xml:space="preserve"> ტკივილის</w:t>
      </w:r>
      <w:r w:rsidR="00381BE6" w:rsidRPr="0009212F">
        <w:rPr>
          <w:rFonts w:ascii="Sylfaen" w:hAnsi="Sylfaen" w:cs="Sylfaen"/>
          <w:noProof/>
          <w:sz w:val="24"/>
          <w:szCs w:val="24"/>
          <w:lang w:val="ka-GE"/>
        </w:rPr>
        <w:t xml:space="preserve"> დროს,</w:t>
      </w:r>
      <w:r w:rsidRPr="0009212F">
        <w:rPr>
          <w:rFonts w:ascii="Sylfaen" w:hAnsi="Sylfaen" w:cs="Sylfaen"/>
          <w:noProof/>
          <w:sz w:val="24"/>
          <w:szCs w:val="24"/>
          <w:lang w:val="ka-GE"/>
        </w:rPr>
        <w:t xml:space="preserve"> </w:t>
      </w:r>
      <w:r w:rsidR="00A11042" w:rsidRPr="0009212F">
        <w:rPr>
          <w:rFonts w:ascii="Sylfaen" w:hAnsi="Sylfaen" w:cs="Sylfaen"/>
          <w:noProof/>
          <w:sz w:val="24"/>
          <w:szCs w:val="24"/>
          <w:lang w:val="ka-GE"/>
        </w:rPr>
        <w:t xml:space="preserve">როდესაც პაციენტს </w:t>
      </w:r>
      <w:r w:rsidRPr="0009212F">
        <w:rPr>
          <w:rFonts w:ascii="Sylfaen" w:hAnsi="Sylfaen" w:cs="Sylfaen"/>
          <w:noProof/>
          <w:sz w:val="24"/>
          <w:szCs w:val="24"/>
          <w:lang w:val="ka-GE"/>
        </w:rPr>
        <w:t xml:space="preserve">არ </w:t>
      </w:r>
      <w:r w:rsidR="00A11042" w:rsidRPr="0009212F">
        <w:rPr>
          <w:rFonts w:ascii="Sylfaen" w:hAnsi="Sylfaen" w:cs="Sylfaen"/>
          <w:noProof/>
          <w:sz w:val="24"/>
          <w:szCs w:val="24"/>
          <w:lang w:val="ka-GE"/>
        </w:rPr>
        <w:t>აქვს სიცხ</w:t>
      </w:r>
      <w:r w:rsidR="00381BE6" w:rsidRPr="0009212F">
        <w:rPr>
          <w:rFonts w:ascii="Sylfaen" w:hAnsi="Sylfaen" w:cs="Sylfaen"/>
          <w:noProof/>
          <w:sz w:val="24"/>
          <w:szCs w:val="24"/>
          <w:lang w:val="ka-GE"/>
        </w:rPr>
        <w:t>ე</w:t>
      </w:r>
      <w:r w:rsidRPr="0009212F">
        <w:rPr>
          <w:rFonts w:ascii="Sylfaen" w:hAnsi="Sylfaen" w:cs="Sylfaen"/>
          <w:noProof/>
          <w:sz w:val="24"/>
          <w:szCs w:val="24"/>
          <w:lang w:val="ka-GE"/>
        </w:rPr>
        <w:t>.</w:t>
      </w:r>
    </w:p>
    <w:p w14:paraId="636B1AC0" w14:textId="7A5D4FBC" w:rsidR="00AF67F5" w:rsidRPr="0009212F" w:rsidRDefault="00AF67F5" w:rsidP="00AF67F5">
      <w:pPr>
        <w:spacing w:after="0"/>
        <w:jc w:val="both"/>
        <w:rPr>
          <w:rFonts w:ascii="Sylfaen" w:hAnsi="Sylfaen" w:cs="Sylfaen"/>
          <w:noProof/>
          <w:sz w:val="24"/>
          <w:szCs w:val="24"/>
          <w:lang w:val="ka-GE"/>
        </w:rPr>
      </w:pPr>
      <w:r w:rsidRPr="0009212F">
        <w:rPr>
          <w:rFonts w:ascii="Sylfaen" w:hAnsi="Sylfaen"/>
          <w:noProof/>
          <w:sz w:val="24"/>
          <w:szCs w:val="24"/>
          <w:lang w:val="ka-GE"/>
        </w:rPr>
        <w:t>თუ 5 დღის შემდეგ ვერ იგრძნობთ რაიმე გაუმჯობესებას ან თავს</w:t>
      </w:r>
      <w:r w:rsidR="00381BE6" w:rsidRPr="0009212F">
        <w:rPr>
          <w:rFonts w:ascii="Sylfaen" w:hAnsi="Sylfaen"/>
          <w:noProof/>
          <w:sz w:val="24"/>
          <w:szCs w:val="24"/>
          <w:lang w:val="ka-GE"/>
        </w:rPr>
        <w:t xml:space="preserve"> უფრო ცუდად </w:t>
      </w:r>
      <w:r w:rsidRPr="0009212F">
        <w:rPr>
          <w:rFonts w:ascii="Sylfaen" w:hAnsi="Sylfaen"/>
          <w:noProof/>
          <w:sz w:val="24"/>
          <w:szCs w:val="24"/>
          <w:lang w:val="ka-GE"/>
        </w:rPr>
        <w:t xml:space="preserve">გრძნობთ, </w:t>
      </w:r>
      <w:r w:rsidR="001748CC" w:rsidRPr="0009212F">
        <w:rPr>
          <w:rFonts w:ascii="Sylfaen" w:hAnsi="Sylfaen"/>
          <w:noProof/>
          <w:sz w:val="24"/>
          <w:szCs w:val="24"/>
          <w:lang w:val="ka-GE"/>
        </w:rPr>
        <w:t>უნდა მიმართოთ</w:t>
      </w:r>
      <w:r w:rsidRPr="0009212F">
        <w:rPr>
          <w:rFonts w:ascii="Sylfaen" w:hAnsi="Sylfaen"/>
          <w:noProof/>
          <w:sz w:val="24"/>
          <w:szCs w:val="24"/>
          <w:lang w:val="ka-GE"/>
        </w:rPr>
        <w:t xml:space="preserve"> თქვენს ექიმს.</w:t>
      </w:r>
    </w:p>
    <w:p w14:paraId="1EEE1BDC" w14:textId="77777777" w:rsidR="00AF67F5" w:rsidRPr="0009212F" w:rsidRDefault="00AF67F5" w:rsidP="00AF67F5">
      <w:pPr>
        <w:spacing w:after="0"/>
        <w:jc w:val="both"/>
        <w:rPr>
          <w:rFonts w:ascii="Sylfaen" w:hAnsi="Sylfaen" w:cs="Sylfaen"/>
          <w:noProof/>
          <w:sz w:val="24"/>
          <w:szCs w:val="24"/>
          <w:lang w:val="ka-GE"/>
        </w:rPr>
      </w:pPr>
    </w:p>
    <w:p w14:paraId="2FAF84D0" w14:textId="7D1DE9E7" w:rsidR="00113A56" w:rsidRPr="0009212F" w:rsidRDefault="00113A56" w:rsidP="00113A56">
      <w:pPr>
        <w:spacing w:after="0"/>
        <w:jc w:val="both"/>
        <w:rPr>
          <w:rFonts w:ascii="Sylfaen" w:hAnsi="Sylfaen" w:cs="Sylfaen"/>
          <w:b/>
          <w:noProof/>
          <w:sz w:val="24"/>
          <w:szCs w:val="24"/>
          <w:lang w:val="ka-GE"/>
        </w:rPr>
      </w:pPr>
      <w:r w:rsidRPr="0009212F">
        <w:rPr>
          <w:rFonts w:ascii="Sylfaen" w:hAnsi="Sylfaen" w:cs="Times New Roman"/>
          <w:b/>
          <w:noProof/>
          <w:sz w:val="24"/>
          <w:szCs w:val="24"/>
          <w:lang w:val="ka-GE"/>
        </w:rPr>
        <w:t xml:space="preserve">2. რა ინფორმაციას უნდა ფლობდეთ </w:t>
      </w:r>
      <w:r w:rsidRPr="0009212F">
        <w:rPr>
          <w:rFonts w:ascii="Sylfaen" w:hAnsi="Sylfaen"/>
          <w:b/>
          <w:noProof/>
          <w:sz w:val="24"/>
          <w:szCs w:val="24"/>
          <w:lang w:val="ka-GE"/>
        </w:rPr>
        <w:t xml:space="preserve">ჰექსასპრეი ეგზოტიკური ხილი, </w:t>
      </w:r>
      <w:r w:rsidR="00381BE6"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 xml:space="preserve"> გამოყენებამდე?</w:t>
      </w:r>
    </w:p>
    <w:p w14:paraId="7B86FABF" w14:textId="04DBA782" w:rsidR="00883044" w:rsidRPr="0009212F" w:rsidRDefault="00883044" w:rsidP="00883044">
      <w:pPr>
        <w:spacing w:after="0"/>
        <w:jc w:val="both"/>
        <w:rPr>
          <w:rFonts w:ascii="Sylfaen" w:hAnsi="Sylfaen" w:cs="Sylfaen"/>
          <w:b/>
          <w:noProof/>
          <w:sz w:val="24"/>
          <w:szCs w:val="24"/>
          <w:lang w:val="ka-GE"/>
        </w:rPr>
      </w:pPr>
      <w:r w:rsidRPr="0009212F">
        <w:rPr>
          <w:rFonts w:ascii="Sylfaen" w:hAnsi="Sylfaen" w:cs="Times New Roman"/>
          <w:b/>
          <w:noProof/>
          <w:sz w:val="24"/>
          <w:szCs w:val="24"/>
          <w:lang w:val="ka-GE"/>
        </w:rPr>
        <w:t xml:space="preserve">არასოდეს გამოიყენოთ </w:t>
      </w:r>
      <w:r w:rsidRPr="0009212F">
        <w:rPr>
          <w:rFonts w:ascii="Sylfaen" w:hAnsi="Sylfaen"/>
          <w:b/>
          <w:noProof/>
          <w:sz w:val="24"/>
          <w:szCs w:val="24"/>
          <w:lang w:val="ka-GE"/>
        </w:rPr>
        <w:t xml:space="preserve">ჰექსასპრეი  ეგზოტიკური ხილი, </w:t>
      </w:r>
      <w:r w:rsidR="00381BE6" w:rsidRPr="0009212F">
        <w:rPr>
          <w:rFonts w:ascii="Sylfaen" w:hAnsi="Sylfaen"/>
          <w:b/>
          <w:noProof/>
          <w:sz w:val="24"/>
          <w:szCs w:val="24"/>
          <w:lang w:val="ka-GE"/>
        </w:rPr>
        <w:t xml:space="preserve">ორალური </w:t>
      </w:r>
      <w:r w:rsidRPr="0009212F">
        <w:rPr>
          <w:rFonts w:ascii="Sylfaen" w:hAnsi="Sylfaen"/>
          <w:b/>
          <w:noProof/>
          <w:sz w:val="24"/>
          <w:szCs w:val="24"/>
          <w:lang w:val="ka-GE"/>
        </w:rPr>
        <w:t>სითხე ჰერმეტულ ფლოკონში შემდეგ შემთხვევებში</w:t>
      </w:r>
      <w:r w:rsidRPr="0009212F">
        <w:rPr>
          <w:rFonts w:ascii="Sylfaen" w:hAnsi="Sylfaen" w:cs="Sylfaen"/>
          <w:b/>
          <w:noProof/>
          <w:sz w:val="24"/>
          <w:szCs w:val="24"/>
          <w:lang w:val="ka-GE"/>
        </w:rPr>
        <w:t xml:space="preserve">: </w:t>
      </w:r>
    </w:p>
    <w:p w14:paraId="044E73C4" w14:textId="4D7FCE4B" w:rsidR="00AF67F5" w:rsidRPr="0009212F" w:rsidRDefault="00883044" w:rsidP="00883044">
      <w:pPr>
        <w:spacing w:after="0" w:line="276" w:lineRule="auto"/>
        <w:jc w:val="both"/>
        <w:rPr>
          <w:rFonts w:ascii="Sylfaen" w:hAnsi="Sylfaen" w:cs="Times New Roman"/>
          <w:noProof/>
          <w:sz w:val="24"/>
          <w:szCs w:val="24"/>
          <w:lang w:val="ka-GE"/>
        </w:rPr>
      </w:pPr>
      <w:r w:rsidRPr="0009212F">
        <w:rPr>
          <w:rFonts w:ascii="Sylfaen" w:hAnsi="Sylfaen" w:cs="Times New Roman"/>
          <w:noProof/>
          <w:sz w:val="24"/>
          <w:szCs w:val="24"/>
          <w:lang w:val="ka-GE"/>
        </w:rPr>
        <w:lastRenderedPageBreak/>
        <w:t>-</w:t>
      </w:r>
      <w:r w:rsidR="00381BE6" w:rsidRPr="0009212F">
        <w:rPr>
          <w:rFonts w:ascii="Sylfaen" w:hAnsi="Sylfaen" w:cs="Times New Roman"/>
          <w:noProof/>
          <w:sz w:val="24"/>
          <w:szCs w:val="24"/>
          <w:lang w:val="ka-GE"/>
        </w:rPr>
        <w:t xml:space="preserve"> </w:t>
      </w:r>
      <w:r w:rsidRPr="0009212F">
        <w:rPr>
          <w:rFonts w:ascii="Sylfaen" w:hAnsi="Sylfaen" w:cs="Times New Roman"/>
          <w:noProof/>
          <w:sz w:val="24"/>
          <w:szCs w:val="24"/>
          <w:lang w:val="ka-GE"/>
        </w:rPr>
        <w:t xml:space="preserve">თუ  </w:t>
      </w:r>
      <w:r w:rsidR="00381BE6" w:rsidRPr="0009212F">
        <w:rPr>
          <w:rFonts w:ascii="Sylfaen" w:hAnsi="Sylfaen" w:cs="Times New Roman"/>
          <w:noProof/>
          <w:sz w:val="24"/>
          <w:szCs w:val="24"/>
          <w:lang w:val="ka-GE"/>
        </w:rPr>
        <w:t xml:space="preserve">გაქვთ </w:t>
      </w:r>
      <w:r w:rsidRPr="0009212F">
        <w:rPr>
          <w:rFonts w:ascii="Sylfaen" w:hAnsi="Sylfaen" w:cs="Times New Roman"/>
          <w:noProof/>
          <w:sz w:val="24"/>
          <w:szCs w:val="24"/>
          <w:lang w:val="ka-GE"/>
        </w:rPr>
        <w:t>ალერგი</w:t>
      </w:r>
      <w:r w:rsidR="00381BE6" w:rsidRPr="0009212F">
        <w:rPr>
          <w:rFonts w:ascii="Sylfaen" w:hAnsi="Sylfaen" w:cs="Times New Roman"/>
          <w:noProof/>
          <w:sz w:val="24"/>
          <w:szCs w:val="24"/>
          <w:lang w:val="ka-GE"/>
        </w:rPr>
        <w:t>ა</w:t>
      </w:r>
      <w:r w:rsidRPr="0009212F">
        <w:rPr>
          <w:rFonts w:ascii="Sylfaen" w:hAnsi="Sylfaen" w:cs="Times New Roman"/>
          <w:noProof/>
          <w:sz w:val="24"/>
          <w:szCs w:val="24"/>
          <w:lang w:val="ka-GE"/>
        </w:rPr>
        <w:t xml:space="preserve"> (</w:t>
      </w:r>
      <w:r w:rsidR="00381BE6" w:rsidRPr="0009212F">
        <w:rPr>
          <w:rFonts w:ascii="Sylfaen" w:hAnsi="Sylfaen" w:cs="Times New Roman"/>
          <w:noProof/>
          <w:sz w:val="24"/>
          <w:szCs w:val="24"/>
          <w:lang w:val="ka-GE"/>
        </w:rPr>
        <w:t>მომატებული მგრძნობელობა</w:t>
      </w:r>
      <w:r w:rsidRPr="0009212F">
        <w:rPr>
          <w:rFonts w:ascii="Sylfaen" w:hAnsi="Sylfaen" w:cs="Times New Roman"/>
          <w:noProof/>
          <w:sz w:val="24"/>
          <w:szCs w:val="24"/>
          <w:lang w:val="ka-GE"/>
        </w:rPr>
        <w:t xml:space="preserve">) </w:t>
      </w:r>
      <w:r w:rsidR="00A45883" w:rsidRPr="0009212F">
        <w:rPr>
          <w:rFonts w:ascii="Sylfaen" w:hAnsi="Sylfaen" w:cs="Times New Roman"/>
          <w:noProof/>
          <w:sz w:val="24"/>
          <w:szCs w:val="24"/>
          <w:lang w:val="ka-GE"/>
        </w:rPr>
        <w:t xml:space="preserve">ამ პრეპარატში შემავალი </w:t>
      </w:r>
      <w:r w:rsidRPr="0009212F">
        <w:rPr>
          <w:rFonts w:ascii="Sylfaen" w:hAnsi="Sylfaen" w:cs="Times New Roman"/>
          <w:noProof/>
          <w:sz w:val="24"/>
          <w:szCs w:val="24"/>
          <w:lang w:val="ka-GE"/>
        </w:rPr>
        <w:t>აქტიურ</w:t>
      </w:r>
      <w:r w:rsidR="00A45883" w:rsidRPr="0009212F">
        <w:rPr>
          <w:rFonts w:ascii="Sylfaen" w:hAnsi="Sylfaen" w:cs="Times New Roman"/>
          <w:noProof/>
          <w:sz w:val="24"/>
          <w:szCs w:val="24"/>
          <w:lang w:val="ka-GE"/>
        </w:rPr>
        <w:t>ი</w:t>
      </w:r>
      <w:r w:rsidRPr="0009212F">
        <w:rPr>
          <w:rFonts w:ascii="Sylfaen" w:hAnsi="Sylfaen" w:cs="Times New Roman"/>
          <w:noProof/>
          <w:sz w:val="24"/>
          <w:szCs w:val="24"/>
          <w:lang w:val="ka-GE"/>
        </w:rPr>
        <w:t xml:space="preserve"> ნივთიერებ</w:t>
      </w:r>
      <w:r w:rsidR="00A45883" w:rsidRPr="0009212F">
        <w:rPr>
          <w:rFonts w:ascii="Sylfaen" w:hAnsi="Sylfaen" w:cs="Times New Roman"/>
          <w:noProof/>
          <w:sz w:val="24"/>
          <w:szCs w:val="24"/>
          <w:lang w:val="ka-GE"/>
        </w:rPr>
        <w:t>ის</w:t>
      </w:r>
      <w:r w:rsidRPr="0009212F">
        <w:rPr>
          <w:rFonts w:ascii="Sylfaen" w:hAnsi="Sylfaen" w:cs="Times New Roman"/>
          <w:noProof/>
          <w:sz w:val="24"/>
          <w:szCs w:val="24"/>
          <w:lang w:val="ka-GE"/>
        </w:rPr>
        <w:t>, სოიოს ლეციტინ</w:t>
      </w:r>
      <w:r w:rsidR="00A45883" w:rsidRPr="0009212F">
        <w:rPr>
          <w:rFonts w:ascii="Sylfaen" w:hAnsi="Sylfaen" w:cs="Times New Roman"/>
          <w:noProof/>
          <w:sz w:val="24"/>
          <w:szCs w:val="24"/>
          <w:lang w:val="ka-GE"/>
        </w:rPr>
        <w:t>ის</w:t>
      </w:r>
      <w:r w:rsidRPr="0009212F">
        <w:rPr>
          <w:rFonts w:ascii="Sylfaen" w:hAnsi="Sylfaen" w:cs="Times New Roman"/>
          <w:noProof/>
          <w:sz w:val="24"/>
          <w:szCs w:val="24"/>
          <w:lang w:val="ka-GE"/>
        </w:rPr>
        <w:t xml:space="preserve"> ან  სხვა კომპონენტ</w:t>
      </w:r>
      <w:r w:rsidR="00A45883" w:rsidRPr="0009212F">
        <w:rPr>
          <w:rFonts w:ascii="Sylfaen" w:hAnsi="Sylfaen" w:cs="Times New Roman"/>
          <w:noProof/>
          <w:sz w:val="24"/>
          <w:szCs w:val="24"/>
          <w:lang w:val="ka-GE"/>
        </w:rPr>
        <w:t>ის მიმართ</w:t>
      </w:r>
      <w:r w:rsidRPr="0009212F">
        <w:rPr>
          <w:rFonts w:ascii="Sylfaen" w:hAnsi="Sylfaen" w:cs="Times New Roman"/>
          <w:noProof/>
          <w:sz w:val="24"/>
          <w:szCs w:val="24"/>
          <w:lang w:val="ka-GE"/>
        </w:rPr>
        <w:t xml:space="preserve">, </w:t>
      </w:r>
      <w:r w:rsidR="00A45883" w:rsidRPr="0009212F">
        <w:rPr>
          <w:rFonts w:ascii="Sylfaen" w:hAnsi="Sylfaen" w:cs="Sylfaen"/>
          <w:noProof/>
          <w:sz w:val="24"/>
          <w:szCs w:val="24"/>
          <w:lang w:val="ka-GE"/>
        </w:rPr>
        <w:t xml:space="preserve">რომელიც აღნიშნულია მე -6 </w:t>
      </w:r>
      <w:r w:rsidR="005C5892" w:rsidRPr="0009212F">
        <w:rPr>
          <w:rFonts w:ascii="Sylfaen" w:hAnsi="Sylfaen" w:cs="Sylfaen"/>
          <w:noProof/>
          <w:sz w:val="24"/>
          <w:szCs w:val="24"/>
          <w:lang w:val="ka-GE"/>
        </w:rPr>
        <w:t>პუნქტში</w:t>
      </w:r>
      <w:r w:rsidR="00A45883" w:rsidRPr="0009212F">
        <w:rPr>
          <w:rFonts w:ascii="Sylfaen" w:hAnsi="Sylfaen" w:cs="Sylfaen"/>
          <w:noProof/>
          <w:sz w:val="24"/>
          <w:szCs w:val="24"/>
          <w:lang w:val="ka-GE"/>
        </w:rPr>
        <w:t>.</w:t>
      </w:r>
    </w:p>
    <w:p w14:paraId="50BBDBC7" w14:textId="77777777" w:rsidR="00D37A3A" w:rsidRPr="0009212F" w:rsidRDefault="00883044" w:rsidP="00883044">
      <w:pPr>
        <w:spacing w:after="0" w:line="276" w:lineRule="auto"/>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 </w:t>
      </w:r>
      <w:r w:rsidR="00493344" w:rsidRPr="0009212F">
        <w:rPr>
          <w:rFonts w:ascii="Sylfaen" w:hAnsi="Sylfaen" w:cs="Sylfaen"/>
          <w:noProof/>
          <w:sz w:val="24"/>
          <w:szCs w:val="24"/>
          <w:lang w:val="ka-GE"/>
        </w:rPr>
        <w:t>არ გამოიყენება 6 წლამდე ასაკის ბავშვებში.</w:t>
      </w:r>
    </w:p>
    <w:p w14:paraId="51EB3643" w14:textId="09A7B852" w:rsidR="00883044" w:rsidRPr="0009212F" w:rsidRDefault="00883044" w:rsidP="00883044">
      <w:pPr>
        <w:spacing w:after="0"/>
        <w:jc w:val="both"/>
        <w:rPr>
          <w:rFonts w:ascii="Sylfaen" w:hAnsi="Sylfaen"/>
          <w:noProof/>
          <w:sz w:val="24"/>
          <w:szCs w:val="24"/>
          <w:lang w:val="ka-GE"/>
        </w:rPr>
      </w:pPr>
      <w:r w:rsidRPr="0009212F">
        <w:rPr>
          <w:rFonts w:ascii="Sylfaen" w:hAnsi="Sylfaen" w:cs="Sylfaen"/>
          <w:noProof/>
          <w:sz w:val="24"/>
          <w:szCs w:val="24"/>
          <w:lang w:val="ka-GE"/>
        </w:rPr>
        <w:t xml:space="preserve">თუ გაგიჩნდებათ </w:t>
      </w:r>
      <w:r w:rsidR="00381BE6" w:rsidRPr="0009212F">
        <w:rPr>
          <w:rFonts w:ascii="Sylfaen" w:hAnsi="Sylfaen" w:cs="Sylfaen"/>
          <w:noProof/>
          <w:sz w:val="24"/>
          <w:szCs w:val="24"/>
          <w:lang w:val="ka-GE"/>
        </w:rPr>
        <w:t>დამატებითი შეკითხვები</w:t>
      </w:r>
      <w:r w:rsidRPr="0009212F">
        <w:rPr>
          <w:rFonts w:ascii="Sylfaen" w:hAnsi="Sylfaen" w:cs="Sylfaen"/>
          <w:noProof/>
          <w:sz w:val="24"/>
          <w:szCs w:val="24"/>
          <w:lang w:val="ka-GE"/>
        </w:rPr>
        <w:t xml:space="preserve">, </w:t>
      </w:r>
      <w:r w:rsidRPr="0009212F">
        <w:rPr>
          <w:rFonts w:ascii="Sylfaen" w:hAnsi="Sylfaen"/>
          <w:noProof/>
          <w:sz w:val="24"/>
          <w:szCs w:val="24"/>
          <w:lang w:val="ka-GE"/>
        </w:rPr>
        <w:t>ინფორმაციის ან რჩევის მისაღებად  მიმართეთ თქვენს ექიმს ან ფარმაცევტს</w:t>
      </w:r>
      <w:r w:rsidRPr="0009212F">
        <w:rPr>
          <w:rFonts w:ascii="AcadNusx" w:hAnsi="AcadNusx"/>
          <w:noProof/>
          <w:sz w:val="24"/>
          <w:szCs w:val="24"/>
          <w:lang w:val="ka-GE"/>
        </w:rPr>
        <w:t>.</w:t>
      </w:r>
    </w:p>
    <w:p w14:paraId="478D816E" w14:textId="77777777" w:rsidR="00883044" w:rsidRPr="0009212F" w:rsidRDefault="00883044" w:rsidP="00883044">
      <w:pPr>
        <w:spacing w:after="0" w:line="276" w:lineRule="auto"/>
        <w:jc w:val="both"/>
        <w:rPr>
          <w:rFonts w:ascii="Sylfaen" w:hAnsi="Sylfaen" w:cs="Sylfaen"/>
          <w:b/>
          <w:noProof/>
          <w:sz w:val="24"/>
          <w:szCs w:val="24"/>
          <w:lang w:val="ka-GE"/>
        </w:rPr>
      </w:pPr>
      <w:r w:rsidRPr="0009212F">
        <w:rPr>
          <w:rFonts w:ascii="Sylfaen" w:hAnsi="Sylfaen" w:cs="Sylfaen"/>
          <w:b/>
          <w:noProof/>
          <w:sz w:val="24"/>
          <w:szCs w:val="24"/>
          <w:lang w:val="ka-GE"/>
        </w:rPr>
        <w:t>გაფრთხილება და სიფრთხილის ზომები</w:t>
      </w:r>
    </w:p>
    <w:p w14:paraId="1AAB31AE" w14:textId="2EA01099" w:rsidR="00883044" w:rsidRPr="0009212F" w:rsidRDefault="00C41CB5" w:rsidP="00883044">
      <w:pPr>
        <w:spacing w:after="0"/>
        <w:jc w:val="both"/>
        <w:rPr>
          <w:rFonts w:ascii="Sylfaen" w:hAnsi="Sylfaen"/>
          <w:b/>
          <w:noProof/>
          <w:sz w:val="24"/>
          <w:szCs w:val="24"/>
          <w:lang w:val="ka-GE"/>
        </w:rPr>
      </w:pPr>
      <w:r w:rsidRPr="0009212F">
        <w:rPr>
          <w:rFonts w:ascii="Sylfaen" w:hAnsi="Sylfaen"/>
          <w:b/>
          <w:noProof/>
          <w:sz w:val="24"/>
          <w:szCs w:val="24"/>
          <w:lang w:val="ka-GE"/>
        </w:rPr>
        <w:t xml:space="preserve">გამოიჩინეთ სიფრთხილე ჰექსასპრეი ეგზოტიკური ხილი, </w:t>
      </w:r>
      <w:r w:rsidR="00381BE6"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 გამოყენებისას.</w:t>
      </w:r>
    </w:p>
    <w:p w14:paraId="349D9616" w14:textId="77777777" w:rsidR="00C41CB5" w:rsidRPr="0009212F" w:rsidRDefault="00C41CB5" w:rsidP="00883044">
      <w:pPr>
        <w:spacing w:after="0"/>
        <w:jc w:val="both"/>
        <w:rPr>
          <w:rFonts w:ascii="Sylfaen" w:hAnsi="Sylfaen"/>
          <w:b/>
          <w:noProof/>
          <w:sz w:val="24"/>
          <w:szCs w:val="24"/>
          <w:u w:val="single"/>
          <w:lang w:val="ka-GE"/>
        </w:rPr>
      </w:pPr>
      <w:r w:rsidRPr="0009212F">
        <w:rPr>
          <w:rFonts w:ascii="Sylfaen" w:hAnsi="Sylfaen"/>
          <w:b/>
          <w:noProof/>
          <w:sz w:val="24"/>
          <w:szCs w:val="24"/>
          <w:u w:val="single"/>
          <w:lang w:val="ka-GE"/>
        </w:rPr>
        <w:t>სიფრთხილის ზომები</w:t>
      </w:r>
    </w:p>
    <w:p w14:paraId="1C939479" w14:textId="77777777" w:rsidR="00C41CB5" w:rsidRPr="0009212F" w:rsidRDefault="00C41CB5" w:rsidP="00C41CB5">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არ არის სასურველი მისი ხანგრძლივი გამოყენება (5 დღეზე მეტი), რადგან შესაძლებელია მან შეცვალოს ყელის ბუნებრივი მიკრობული ბალანსი.</w:t>
      </w:r>
    </w:p>
    <w:p w14:paraId="64B3AE90" w14:textId="1107DCE9" w:rsidR="006F68B9" w:rsidRPr="0009212F" w:rsidRDefault="00381BE6"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ბიკლოთიმოლთან ერ</w:t>
      </w:r>
      <w:r w:rsidR="006149AB" w:rsidRPr="0009212F">
        <w:rPr>
          <w:rFonts w:ascii="Sylfaen" w:hAnsi="Sylfaen" w:cs="Times New Roman"/>
          <w:noProof/>
          <w:sz w:val="24"/>
          <w:szCs w:val="24"/>
          <w:lang w:val="ka-GE"/>
        </w:rPr>
        <w:t>თ</w:t>
      </w:r>
      <w:r w:rsidRPr="0009212F">
        <w:rPr>
          <w:rFonts w:ascii="Sylfaen" w:hAnsi="Sylfaen" w:cs="Times New Roman"/>
          <w:noProof/>
          <w:sz w:val="24"/>
          <w:szCs w:val="24"/>
          <w:lang w:val="ka-GE"/>
        </w:rPr>
        <w:t xml:space="preserve">ად სხვა </w:t>
      </w:r>
      <w:r w:rsidR="00FE3723" w:rsidRPr="0009212F">
        <w:rPr>
          <w:rFonts w:ascii="Sylfaen" w:hAnsi="Sylfaen" w:cs="Times New Roman"/>
          <w:noProof/>
          <w:sz w:val="24"/>
          <w:szCs w:val="24"/>
          <w:lang w:val="ka-GE"/>
        </w:rPr>
        <w:t>ანტისეპტიკური საშუალებების ერთდროული ან თანმიმდევრული გამოყენებ</w:t>
      </w:r>
      <w:r w:rsidRPr="0009212F">
        <w:rPr>
          <w:rFonts w:ascii="Sylfaen" w:hAnsi="Sylfaen" w:cs="Times New Roman"/>
          <w:noProof/>
          <w:sz w:val="24"/>
          <w:szCs w:val="24"/>
          <w:lang w:val="ka-GE"/>
        </w:rPr>
        <w:t>ისას გასათვალისწინებელია მათი ურთიერთგავლენის შესაძლებლობა</w:t>
      </w:r>
      <w:r w:rsidR="00FE3723" w:rsidRPr="0009212F">
        <w:rPr>
          <w:rFonts w:ascii="Sylfaen" w:hAnsi="Sylfaen" w:cs="Times New Roman"/>
          <w:noProof/>
          <w:sz w:val="24"/>
          <w:szCs w:val="24"/>
          <w:lang w:val="ka-GE"/>
        </w:rPr>
        <w:t xml:space="preserve"> </w:t>
      </w:r>
      <w:r w:rsidR="006F68B9" w:rsidRPr="0009212F">
        <w:rPr>
          <w:rFonts w:ascii="Sylfaen" w:hAnsi="Sylfaen" w:cs="Times New Roman"/>
          <w:noProof/>
          <w:sz w:val="24"/>
          <w:szCs w:val="24"/>
          <w:lang w:val="ka-GE"/>
        </w:rPr>
        <w:t>(ანტაგონიზმი, ინაქტივაცია).</w:t>
      </w:r>
    </w:p>
    <w:p w14:paraId="5C3CA486" w14:textId="31A18AB2" w:rsidR="006F68B9" w:rsidRPr="0009212F" w:rsidRDefault="006F68B9"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პრეპარატი</w:t>
      </w:r>
      <w:r w:rsidR="00785D60" w:rsidRPr="0009212F">
        <w:rPr>
          <w:rFonts w:ascii="Sylfaen" w:hAnsi="Sylfaen" w:cs="Times New Roman"/>
          <w:noProof/>
          <w:sz w:val="24"/>
          <w:szCs w:val="24"/>
          <w:lang w:val="ka-GE"/>
        </w:rPr>
        <w:t>ს</w:t>
      </w:r>
      <w:r w:rsidRPr="0009212F">
        <w:rPr>
          <w:rFonts w:ascii="Sylfaen" w:hAnsi="Sylfaen" w:cs="Times New Roman"/>
          <w:noProof/>
          <w:sz w:val="24"/>
          <w:szCs w:val="24"/>
          <w:lang w:val="ka-GE"/>
        </w:rPr>
        <w:t xml:space="preserve"> </w:t>
      </w:r>
      <w:r w:rsidR="002E7D03" w:rsidRPr="0009212F">
        <w:rPr>
          <w:rFonts w:ascii="Sylfaen" w:hAnsi="Sylfaen" w:cs="Times New Roman"/>
          <w:noProof/>
          <w:sz w:val="24"/>
          <w:szCs w:val="24"/>
          <w:lang w:val="ka-GE"/>
        </w:rPr>
        <w:t xml:space="preserve">თითო დოზა (2 შესხურება) </w:t>
      </w:r>
      <w:r w:rsidRPr="0009212F">
        <w:rPr>
          <w:rFonts w:ascii="Sylfaen" w:hAnsi="Sylfaen" w:cs="Times New Roman"/>
          <w:noProof/>
          <w:sz w:val="24"/>
          <w:szCs w:val="24"/>
          <w:lang w:val="ka-GE"/>
        </w:rPr>
        <w:t>შეიცავს 35 მგ ბენზ</w:t>
      </w:r>
      <w:r w:rsidR="002E7D03" w:rsidRPr="0009212F">
        <w:rPr>
          <w:rFonts w:ascii="Sylfaen" w:hAnsi="Sylfaen" w:cs="Times New Roman"/>
          <w:noProof/>
          <w:sz w:val="24"/>
          <w:szCs w:val="24"/>
          <w:lang w:val="ka-GE"/>
        </w:rPr>
        <w:t xml:space="preserve">ოეს </w:t>
      </w:r>
      <w:r w:rsidRPr="0009212F">
        <w:rPr>
          <w:rFonts w:ascii="Sylfaen" w:hAnsi="Sylfaen" w:cs="Times New Roman"/>
          <w:noProof/>
          <w:sz w:val="24"/>
          <w:szCs w:val="24"/>
          <w:lang w:val="ka-GE"/>
        </w:rPr>
        <w:t>სპირტს. ბენზ</w:t>
      </w:r>
      <w:r w:rsidR="002E7D03" w:rsidRPr="0009212F">
        <w:rPr>
          <w:rFonts w:ascii="Sylfaen" w:hAnsi="Sylfaen" w:cs="Times New Roman"/>
          <w:noProof/>
          <w:sz w:val="24"/>
          <w:szCs w:val="24"/>
          <w:lang w:val="ka-GE"/>
        </w:rPr>
        <w:t>ოეს</w:t>
      </w:r>
      <w:r w:rsidRPr="0009212F">
        <w:rPr>
          <w:rFonts w:ascii="Sylfaen" w:hAnsi="Sylfaen" w:cs="Times New Roman"/>
          <w:noProof/>
          <w:sz w:val="24"/>
          <w:szCs w:val="24"/>
          <w:lang w:val="ka-GE"/>
        </w:rPr>
        <w:t xml:space="preserve"> სპირტმა შეიძლება გამოიწვიოს ალერგიული რეაქციები და </w:t>
      </w:r>
      <w:r w:rsidR="007826E3" w:rsidRPr="0009212F">
        <w:rPr>
          <w:rFonts w:ascii="Sylfaen" w:hAnsi="Sylfaen" w:cs="Times New Roman"/>
          <w:noProof/>
          <w:sz w:val="24"/>
          <w:szCs w:val="24"/>
          <w:lang w:val="ka-GE"/>
        </w:rPr>
        <w:t xml:space="preserve">მცირე ადგილობრივი გაღიზიანება. </w:t>
      </w:r>
    </w:p>
    <w:p w14:paraId="1D809D32" w14:textId="02C38C0D" w:rsidR="005C5892" w:rsidRPr="0009212F" w:rsidRDefault="00785D60"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პრეპარატის თითო შესხურებაზე</w:t>
      </w:r>
      <w:r w:rsidR="00DB553C" w:rsidRPr="0009212F">
        <w:rPr>
          <w:rFonts w:ascii="Sylfaen" w:hAnsi="Sylfaen" w:cs="Times New Roman"/>
          <w:noProof/>
          <w:sz w:val="24"/>
          <w:szCs w:val="24"/>
          <w:lang w:val="ka-GE"/>
        </w:rPr>
        <w:t xml:space="preserve"> შეიცავს 1 მმოლზე ნაკლებ (23 მგ) ნატრიუმს, ანუ </w:t>
      </w:r>
      <w:r w:rsidRPr="0009212F">
        <w:rPr>
          <w:rFonts w:ascii="Sylfaen" w:hAnsi="Sylfaen" w:cs="Times New Roman"/>
          <w:noProof/>
          <w:sz w:val="24"/>
          <w:szCs w:val="24"/>
          <w:lang w:val="ka-GE"/>
        </w:rPr>
        <w:t>რეალურად</w:t>
      </w:r>
      <w:r w:rsidR="00DB553C" w:rsidRPr="0009212F">
        <w:rPr>
          <w:rFonts w:ascii="Sylfaen" w:hAnsi="Sylfaen" w:cs="Times New Roman"/>
          <w:noProof/>
          <w:sz w:val="24"/>
          <w:szCs w:val="24"/>
          <w:lang w:val="ka-GE"/>
        </w:rPr>
        <w:t xml:space="preserve"> არის "ნატრიუმის გარეშე"</w:t>
      </w:r>
      <w:r w:rsidR="00D96A8D" w:rsidRPr="0009212F">
        <w:rPr>
          <w:rFonts w:ascii="Sylfaen" w:hAnsi="Sylfaen" w:cs="Times New Roman"/>
          <w:noProof/>
          <w:sz w:val="24"/>
          <w:szCs w:val="24"/>
          <w:lang w:val="ka-GE"/>
        </w:rPr>
        <w:t>.</w:t>
      </w:r>
    </w:p>
    <w:p w14:paraId="6A1B4BF2" w14:textId="77777777" w:rsidR="00D96A8D" w:rsidRPr="0009212F" w:rsidRDefault="00D96A8D"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პრეპარატი შეიცავს სოიოს ლეციტინს. </w:t>
      </w:r>
      <w:r w:rsidR="004A0E38" w:rsidRPr="0009212F">
        <w:rPr>
          <w:rFonts w:ascii="Sylfaen" w:hAnsi="Sylfaen" w:cs="Times New Roman"/>
          <w:noProof/>
          <w:sz w:val="24"/>
          <w:szCs w:val="24"/>
          <w:lang w:val="ka-GE"/>
        </w:rPr>
        <w:t xml:space="preserve">არ გამოიყენოთ ეს პრეპარატი </w:t>
      </w:r>
      <w:r w:rsidR="00EA09F7" w:rsidRPr="0009212F">
        <w:rPr>
          <w:rFonts w:ascii="Sylfaen" w:hAnsi="Sylfaen" w:cs="Times New Roman"/>
          <w:noProof/>
          <w:sz w:val="24"/>
          <w:szCs w:val="24"/>
          <w:lang w:val="ka-GE"/>
        </w:rPr>
        <w:t>თუ ალერგიული ხართ არაქისის ან სოიოს მიმართ</w:t>
      </w:r>
      <w:r w:rsidR="004A0E38" w:rsidRPr="0009212F">
        <w:rPr>
          <w:rFonts w:ascii="Sylfaen" w:hAnsi="Sylfaen" w:cs="Times New Roman"/>
          <w:noProof/>
          <w:sz w:val="24"/>
          <w:szCs w:val="24"/>
          <w:lang w:val="ka-GE"/>
        </w:rPr>
        <w:t>.</w:t>
      </w:r>
    </w:p>
    <w:p w14:paraId="343D7960" w14:textId="77777777" w:rsidR="00FE3723" w:rsidRPr="0009212F" w:rsidRDefault="00FE3723" w:rsidP="00FE3723">
      <w:pPr>
        <w:spacing w:after="0"/>
        <w:jc w:val="both"/>
        <w:rPr>
          <w:rFonts w:ascii="Sylfaen" w:hAnsi="Sylfaen" w:cs="Sylfaen"/>
          <w:b/>
          <w:noProof/>
          <w:sz w:val="24"/>
          <w:szCs w:val="24"/>
          <w:lang w:val="ka-GE"/>
        </w:rPr>
      </w:pPr>
      <w:r w:rsidRPr="0009212F">
        <w:rPr>
          <w:rFonts w:ascii="Sylfaen" w:hAnsi="Sylfaen" w:cs="Sylfaen"/>
          <w:b/>
          <w:noProof/>
          <w:sz w:val="24"/>
          <w:szCs w:val="24"/>
          <w:lang w:val="ka-GE"/>
        </w:rPr>
        <w:t>გამოყენების წესი:</w:t>
      </w:r>
    </w:p>
    <w:p w14:paraId="35663862" w14:textId="2F453A23" w:rsidR="00E96696" w:rsidRPr="0009212F" w:rsidRDefault="00FE3723" w:rsidP="00FE3723">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ცხელების, ჩირქოვანი ნახველის (ნახველის), საკვების ყლაპვის გართულების შემთხვევაში, მკურნალობის დაწყებიდან 5 დღის შემდეგ მდგომარეობის გაუარესების </w:t>
      </w:r>
      <w:r w:rsidR="00ED7CE2" w:rsidRPr="0009212F">
        <w:rPr>
          <w:rFonts w:ascii="Sylfaen" w:hAnsi="Sylfaen" w:cs="Times New Roman"/>
          <w:noProof/>
          <w:sz w:val="24"/>
          <w:szCs w:val="24"/>
          <w:lang w:val="ka-GE"/>
        </w:rPr>
        <w:t xml:space="preserve">შემთხვევაში </w:t>
      </w:r>
      <w:r w:rsidRPr="0009212F">
        <w:rPr>
          <w:rFonts w:ascii="Sylfaen" w:hAnsi="Sylfaen" w:cs="Times New Roman"/>
          <w:noProof/>
          <w:sz w:val="24"/>
          <w:szCs w:val="24"/>
          <w:lang w:val="ka-GE"/>
        </w:rPr>
        <w:t xml:space="preserve">ან </w:t>
      </w:r>
      <w:r w:rsidR="00ED7CE2" w:rsidRPr="0009212F">
        <w:rPr>
          <w:rFonts w:ascii="Sylfaen" w:hAnsi="Sylfaen" w:cs="Times New Roman"/>
          <w:noProof/>
          <w:sz w:val="24"/>
          <w:szCs w:val="24"/>
          <w:lang w:val="ka-GE"/>
        </w:rPr>
        <w:t xml:space="preserve">თუ მდგომარეობა </w:t>
      </w:r>
      <w:r w:rsidRPr="0009212F">
        <w:rPr>
          <w:rFonts w:ascii="Sylfaen" w:hAnsi="Sylfaen" w:cs="Times New Roman"/>
          <w:noProof/>
          <w:sz w:val="24"/>
          <w:szCs w:val="24"/>
          <w:lang w:val="ka-GE"/>
        </w:rPr>
        <w:t>არ გაუმჯობეს</w:t>
      </w:r>
      <w:r w:rsidR="00ED7CE2" w:rsidRPr="0009212F">
        <w:rPr>
          <w:rFonts w:ascii="Sylfaen" w:hAnsi="Sylfaen" w:cs="Times New Roman"/>
          <w:noProof/>
          <w:sz w:val="24"/>
          <w:szCs w:val="24"/>
          <w:lang w:val="ka-GE"/>
        </w:rPr>
        <w:t>და</w:t>
      </w:r>
      <w:r w:rsidRPr="0009212F">
        <w:rPr>
          <w:rFonts w:ascii="Sylfaen" w:hAnsi="Sylfaen" w:cs="Times New Roman"/>
          <w:noProof/>
          <w:sz w:val="24"/>
          <w:szCs w:val="24"/>
          <w:lang w:val="ka-GE"/>
        </w:rPr>
        <w:t>: რჩევისათვის მიმართეთ თქვენს მკურნალ ექიმს.</w:t>
      </w:r>
    </w:p>
    <w:p w14:paraId="2D8DDFA5" w14:textId="77777777" w:rsidR="00E96696" w:rsidRPr="0009212F" w:rsidRDefault="00E96696" w:rsidP="00FE3723">
      <w:pPr>
        <w:spacing w:after="0"/>
        <w:jc w:val="both"/>
        <w:rPr>
          <w:rFonts w:ascii="Sylfaen" w:hAnsi="Sylfaen" w:cs="Times New Roman"/>
          <w:noProof/>
          <w:sz w:val="24"/>
          <w:szCs w:val="24"/>
          <w:lang w:val="ka-GE"/>
        </w:rPr>
      </w:pPr>
    </w:p>
    <w:p w14:paraId="5F0E65F0" w14:textId="31278FB7" w:rsidR="00BC7A0A" w:rsidRPr="0009212F" w:rsidRDefault="00BC7A0A" w:rsidP="00BC7A0A">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 xml:space="preserve">სხვა მედიკამენტებები და </w:t>
      </w:r>
      <w:r w:rsidRPr="0009212F">
        <w:rPr>
          <w:rFonts w:ascii="Sylfaen" w:hAnsi="Sylfaen"/>
          <w:b/>
          <w:noProof/>
          <w:sz w:val="24"/>
          <w:szCs w:val="24"/>
          <w:lang w:val="ka-GE"/>
        </w:rPr>
        <w:t xml:space="preserve">ჰექსასპრეი  ეგზოტიკური ხილი, </w:t>
      </w:r>
      <w:r w:rsidR="00ED7CE2" w:rsidRPr="0009212F">
        <w:rPr>
          <w:rFonts w:ascii="Sylfaen" w:hAnsi="Sylfaen"/>
          <w:b/>
          <w:noProof/>
          <w:sz w:val="24"/>
          <w:szCs w:val="24"/>
          <w:lang w:val="ka-GE"/>
        </w:rPr>
        <w:t xml:space="preserve">ორალური </w:t>
      </w:r>
      <w:r w:rsidRPr="0009212F">
        <w:rPr>
          <w:rFonts w:ascii="Sylfaen" w:hAnsi="Sylfaen"/>
          <w:b/>
          <w:noProof/>
          <w:sz w:val="24"/>
          <w:szCs w:val="24"/>
          <w:lang w:val="ka-GE"/>
        </w:rPr>
        <w:t>სითხე ჰერმეტულ ფლოკონში</w:t>
      </w:r>
    </w:p>
    <w:p w14:paraId="4669A219" w14:textId="0A58DB26" w:rsidR="00BC7A0A" w:rsidRPr="0009212F" w:rsidRDefault="00C775B2" w:rsidP="00BC7A0A">
      <w:pPr>
        <w:spacing w:after="0"/>
        <w:jc w:val="both"/>
        <w:rPr>
          <w:rFonts w:ascii="Sylfaen" w:hAnsi="Sylfaen" w:cs="Sylfaen"/>
          <w:noProof/>
          <w:sz w:val="24"/>
          <w:szCs w:val="24"/>
          <w:lang w:val="ka-GE"/>
        </w:rPr>
      </w:pPr>
      <w:r w:rsidRPr="0009212F">
        <w:rPr>
          <w:rFonts w:ascii="Sylfaen" w:hAnsi="Sylfaen" w:cs="Sylfaen"/>
          <w:noProof/>
          <w:sz w:val="24"/>
          <w:szCs w:val="24"/>
          <w:lang w:val="ka-GE"/>
        </w:rPr>
        <w:t>ეს პრეპარატი</w:t>
      </w:r>
      <w:r w:rsidR="00BC7A0A" w:rsidRPr="0009212F">
        <w:rPr>
          <w:rFonts w:ascii="Sylfaen" w:hAnsi="Sylfaen" w:cs="Sylfaen"/>
          <w:noProof/>
          <w:sz w:val="24"/>
          <w:szCs w:val="24"/>
          <w:lang w:val="ka-GE"/>
        </w:rPr>
        <w:t xml:space="preserve"> შეიცავს ბიკლოთიმოლს. სხვა </w:t>
      </w:r>
      <w:r w:rsidRPr="0009212F">
        <w:rPr>
          <w:rFonts w:ascii="Sylfaen" w:hAnsi="Sylfaen" w:cs="Sylfaen"/>
          <w:noProof/>
          <w:sz w:val="24"/>
          <w:szCs w:val="24"/>
          <w:lang w:val="ka-GE"/>
        </w:rPr>
        <w:t>პრეპარატებიც</w:t>
      </w:r>
      <w:r w:rsidR="00BC7A0A" w:rsidRPr="0009212F">
        <w:rPr>
          <w:rFonts w:ascii="Sylfaen" w:hAnsi="Sylfaen" w:cs="Sylfaen"/>
          <w:noProof/>
          <w:sz w:val="24"/>
          <w:szCs w:val="24"/>
          <w:lang w:val="ka-GE"/>
        </w:rPr>
        <w:t xml:space="preserve">  შეიცავენ მას. არ მიიღოთ ისინი ერთად, რომ არ </w:t>
      </w:r>
      <w:r w:rsidR="00ED7CE2" w:rsidRPr="0009212F">
        <w:rPr>
          <w:rFonts w:ascii="Sylfaen" w:hAnsi="Sylfaen" w:cs="Sylfaen"/>
          <w:noProof/>
          <w:sz w:val="24"/>
          <w:szCs w:val="24"/>
          <w:lang w:val="ka-GE"/>
        </w:rPr>
        <w:t>გადდაჭარბოთ</w:t>
      </w:r>
      <w:r w:rsidR="00BC7A0A" w:rsidRPr="0009212F">
        <w:rPr>
          <w:rFonts w:ascii="Sylfaen" w:hAnsi="Sylfaen" w:cs="Sylfaen"/>
          <w:noProof/>
          <w:sz w:val="24"/>
          <w:szCs w:val="24"/>
          <w:lang w:val="ka-GE"/>
        </w:rPr>
        <w:t xml:space="preserve"> რეკომენდირებულ მაქსიმალურ  დოზას</w:t>
      </w:r>
      <w:r w:rsidR="00911567" w:rsidRPr="0009212F">
        <w:rPr>
          <w:rFonts w:ascii="Sylfaen" w:hAnsi="Sylfaen" w:cs="Sylfaen"/>
          <w:noProof/>
          <w:sz w:val="24"/>
          <w:szCs w:val="24"/>
          <w:lang w:val="ka-GE"/>
        </w:rPr>
        <w:t>.</w:t>
      </w:r>
      <w:r w:rsidR="00BC7A0A" w:rsidRPr="0009212F">
        <w:rPr>
          <w:rFonts w:ascii="Sylfaen" w:hAnsi="Sylfaen" w:cs="Sylfaen"/>
          <w:noProof/>
          <w:sz w:val="24"/>
          <w:szCs w:val="24"/>
          <w:lang w:val="ka-GE"/>
        </w:rPr>
        <w:t xml:space="preserve"> </w:t>
      </w:r>
    </w:p>
    <w:p w14:paraId="5D7C60DD" w14:textId="1308CBF5" w:rsidR="00C775B2" w:rsidRPr="0009212F" w:rsidRDefault="00C775B2" w:rsidP="00C775B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ორსულობა</w:t>
      </w:r>
      <w:r w:rsidR="00DC4F26" w:rsidRPr="0009212F">
        <w:rPr>
          <w:rFonts w:ascii="Sylfaen" w:hAnsi="Sylfaen" w:cs="Sylfaen"/>
          <w:b/>
          <w:noProof/>
          <w:sz w:val="24"/>
          <w:szCs w:val="24"/>
          <w:lang w:val="ka-GE"/>
        </w:rPr>
        <w:t>,</w:t>
      </w:r>
      <w:r w:rsidRPr="0009212F">
        <w:rPr>
          <w:rFonts w:ascii="Sylfaen" w:hAnsi="Sylfaen" w:cs="Sylfaen"/>
          <w:b/>
          <w:noProof/>
          <w:sz w:val="24"/>
          <w:szCs w:val="24"/>
          <w:lang w:val="ka-GE"/>
        </w:rPr>
        <w:t xml:space="preserve"> ლაქტაცია:</w:t>
      </w:r>
    </w:p>
    <w:tbl>
      <w:tblPr>
        <w:tblStyle w:val="TableGrid"/>
        <w:tblW w:w="0" w:type="auto"/>
        <w:tblLook w:val="04A0" w:firstRow="1" w:lastRow="0" w:firstColumn="1" w:lastColumn="0" w:noHBand="0" w:noVBand="1"/>
      </w:tblPr>
      <w:tblGrid>
        <w:gridCol w:w="10116"/>
      </w:tblGrid>
      <w:tr w:rsidR="00C775B2" w:rsidRPr="0009212F" w14:paraId="272D5486" w14:textId="77777777" w:rsidTr="00992D74">
        <w:tc>
          <w:tcPr>
            <w:tcW w:w="10116" w:type="dxa"/>
          </w:tcPr>
          <w:p w14:paraId="079CD894" w14:textId="77777777" w:rsidR="00C775B2" w:rsidRPr="0009212F" w:rsidRDefault="00C775B2" w:rsidP="00C775B2">
            <w:pPr>
              <w:jc w:val="both"/>
              <w:rPr>
                <w:rFonts w:ascii="Sylfaen" w:hAnsi="Sylfaen" w:cs="Times New Roman"/>
                <w:noProof/>
                <w:sz w:val="24"/>
                <w:szCs w:val="24"/>
                <w:lang w:val="ka-GE"/>
              </w:rPr>
            </w:pPr>
            <w:r w:rsidRPr="0009212F">
              <w:rPr>
                <w:rFonts w:ascii="Sylfaen" w:hAnsi="Sylfaen" w:cs="Times New Roman"/>
                <w:noProof/>
                <w:sz w:val="24"/>
                <w:szCs w:val="24"/>
                <w:lang w:val="ka-GE"/>
              </w:rPr>
              <w:t>არასოდეს მიიღოთ აღნიშნული პრეპარატი თქვენი ექიმის ან ფარმაცევტის  დაუკითხავად</w:t>
            </w:r>
          </w:p>
        </w:tc>
      </w:tr>
    </w:tbl>
    <w:p w14:paraId="11105959" w14:textId="77777777" w:rsidR="00C775B2" w:rsidRPr="0009212F" w:rsidRDefault="00C775B2" w:rsidP="00C775B2">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სიფრთხილის ზომებისათვის უკეთესია არ მიიღოთ ბიკლოთიმოლი ორსულობის ან ლაქტაციის პერიოდში. ნებისმიერი ტიპის პრეპარატის მიღებამდე რჩევისათვის მიმართეთ თქვენს ექიმს ან ფარმაცევტს.</w:t>
      </w:r>
    </w:p>
    <w:p w14:paraId="3B405571" w14:textId="17EC26D4" w:rsidR="00C775B2" w:rsidRPr="0009212F" w:rsidRDefault="00C775B2" w:rsidP="00C775B2">
      <w:pPr>
        <w:spacing w:after="0"/>
        <w:jc w:val="both"/>
        <w:rPr>
          <w:rFonts w:ascii="Sylfaen" w:hAnsi="Sylfaen" w:cs="Times New Roman"/>
          <w:b/>
          <w:noProof/>
          <w:sz w:val="24"/>
          <w:szCs w:val="24"/>
          <w:lang w:val="ka-GE"/>
        </w:rPr>
      </w:pPr>
      <w:r w:rsidRPr="0009212F">
        <w:rPr>
          <w:rFonts w:ascii="Sylfaen" w:hAnsi="Sylfaen"/>
          <w:b/>
          <w:noProof/>
          <w:sz w:val="24"/>
          <w:szCs w:val="24"/>
          <w:lang w:val="ka-GE"/>
        </w:rPr>
        <w:t xml:space="preserve">ჰექსასპრეი  ეგზოტიკური ხილი, </w:t>
      </w:r>
      <w:r w:rsidR="00563AA8"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 შეიცავს სოიოს ლეციტინი და ბენზ</w:t>
      </w:r>
      <w:r w:rsidR="00563AA8" w:rsidRPr="0009212F">
        <w:rPr>
          <w:rFonts w:ascii="Sylfaen" w:hAnsi="Sylfaen"/>
          <w:b/>
          <w:noProof/>
          <w:sz w:val="24"/>
          <w:szCs w:val="24"/>
          <w:lang w:val="ka-GE"/>
        </w:rPr>
        <w:t>ოეს</w:t>
      </w:r>
      <w:r w:rsidRPr="0009212F">
        <w:rPr>
          <w:rFonts w:ascii="Sylfaen" w:hAnsi="Sylfaen"/>
          <w:b/>
          <w:noProof/>
          <w:sz w:val="24"/>
          <w:szCs w:val="24"/>
          <w:lang w:val="ka-GE"/>
        </w:rPr>
        <w:t xml:space="preserve"> სპირტს</w:t>
      </w:r>
    </w:p>
    <w:p w14:paraId="2E1AAD0A" w14:textId="77777777" w:rsidR="00C775B2" w:rsidRPr="0009212F" w:rsidRDefault="00C775B2" w:rsidP="00C775B2">
      <w:pPr>
        <w:spacing w:after="0"/>
        <w:jc w:val="both"/>
        <w:rPr>
          <w:rFonts w:ascii="Sylfaen" w:hAnsi="Sylfaen" w:cs="Times New Roman"/>
          <w:noProof/>
          <w:sz w:val="24"/>
          <w:szCs w:val="24"/>
          <w:lang w:val="ka-GE"/>
        </w:rPr>
      </w:pPr>
    </w:p>
    <w:p w14:paraId="506D1C11" w14:textId="77777777" w:rsidR="00515720" w:rsidRPr="0009212F" w:rsidRDefault="00515720" w:rsidP="00515720">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3. როგორ გამოიყენება </w:t>
      </w:r>
      <w:r w:rsidRPr="0009212F">
        <w:rPr>
          <w:rFonts w:ascii="Sylfaen" w:hAnsi="Sylfaen"/>
          <w:b/>
          <w:noProof/>
          <w:sz w:val="24"/>
          <w:szCs w:val="24"/>
          <w:lang w:val="ka-GE"/>
        </w:rPr>
        <w:t>ჰექსასპრეი  ეგზოტიკური ხილი, გამოსავლები სითხე ჰერმეტულ ფლოკონში</w:t>
      </w:r>
      <w:r w:rsidRPr="0009212F">
        <w:rPr>
          <w:rFonts w:ascii="Sylfaen" w:hAnsi="Sylfaen" w:cs="Sylfaen"/>
          <w:b/>
          <w:noProof/>
          <w:sz w:val="24"/>
          <w:szCs w:val="24"/>
          <w:lang w:val="ka-GE"/>
        </w:rPr>
        <w:t>?</w:t>
      </w:r>
    </w:p>
    <w:p w14:paraId="04DAA44D" w14:textId="083F27C9" w:rsidR="00D07BEA" w:rsidRPr="0009212F" w:rsidRDefault="00D07BEA" w:rsidP="00D07BEA">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lastRenderedPageBreak/>
        <w:t xml:space="preserve">პრეპარატი მიიღეთ ყოველთვის ისე, როგორც აღწერილია ამ </w:t>
      </w:r>
      <w:r w:rsidR="00563AA8" w:rsidRPr="0009212F">
        <w:rPr>
          <w:rFonts w:ascii="Sylfaen" w:hAnsi="Sylfaen" w:cs="Sylfaen"/>
          <w:noProof/>
          <w:sz w:val="24"/>
          <w:szCs w:val="24"/>
          <w:lang w:val="ka-GE"/>
        </w:rPr>
        <w:t>ინსტრუქციაში</w:t>
      </w:r>
      <w:r w:rsidRPr="0009212F">
        <w:rPr>
          <w:rFonts w:ascii="Sylfaen" w:hAnsi="Sylfaen" w:cs="Sylfaen"/>
          <w:noProof/>
          <w:sz w:val="24"/>
          <w:szCs w:val="24"/>
          <w:lang w:val="ka-GE"/>
        </w:rPr>
        <w:t xml:space="preserve"> ან თქვენი ექიმის ან ფარმაცევტის ზუსტი მითითების შესაბამისად. </w:t>
      </w:r>
      <w:r w:rsidR="00563AA8" w:rsidRPr="0009212F">
        <w:rPr>
          <w:rFonts w:ascii="Sylfaen" w:hAnsi="Sylfaen" w:cs="Sylfaen"/>
          <w:noProof/>
          <w:sz w:val="24"/>
          <w:szCs w:val="24"/>
          <w:lang w:val="ka-GE"/>
        </w:rPr>
        <w:t>დამატებითი კითხვების</w:t>
      </w:r>
      <w:r w:rsidRPr="0009212F">
        <w:rPr>
          <w:rFonts w:ascii="Sylfaen" w:hAnsi="Sylfaen" w:cs="Sylfaen"/>
          <w:noProof/>
          <w:sz w:val="24"/>
          <w:szCs w:val="24"/>
          <w:lang w:val="ka-GE"/>
        </w:rPr>
        <w:t xml:space="preserve"> შემთხვევაში მიმართეთ თქვენს ექიმს ან ფარმაცევტს.</w:t>
      </w:r>
    </w:p>
    <w:p w14:paraId="52DDD592" w14:textId="3392E477" w:rsidR="00C775B2" w:rsidRPr="0009212F" w:rsidRDefault="00623E07" w:rsidP="00D07BEA">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დოზა: განკუთვნილია მოზრდილებისა და 6 წ</w:t>
      </w:r>
      <w:r w:rsidR="00563AA8" w:rsidRPr="0009212F">
        <w:rPr>
          <w:rFonts w:ascii="Sylfaen" w:hAnsi="Sylfaen" w:cs="Times New Roman"/>
          <w:noProof/>
          <w:sz w:val="24"/>
          <w:szCs w:val="24"/>
          <w:lang w:val="ka-GE"/>
        </w:rPr>
        <w:t xml:space="preserve">ლიდან </w:t>
      </w:r>
      <w:r w:rsidRPr="0009212F">
        <w:rPr>
          <w:rFonts w:ascii="Sylfaen" w:hAnsi="Sylfaen" w:cs="Times New Roman"/>
          <w:noProof/>
          <w:sz w:val="24"/>
          <w:szCs w:val="24"/>
          <w:lang w:val="ka-GE"/>
        </w:rPr>
        <w:t>ბავშვებისთვის.</w:t>
      </w:r>
    </w:p>
    <w:p w14:paraId="23571357" w14:textId="26E2EB6C" w:rsidR="00295587" w:rsidRPr="0009212F" w:rsidRDefault="00295587" w:rsidP="00295587">
      <w:pPr>
        <w:spacing w:after="0"/>
        <w:jc w:val="both"/>
        <w:rPr>
          <w:rFonts w:ascii="Sylfaen" w:hAnsi="Sylfaen" w:cs="Sylfaen"/>
          <w:noProof/>
          <w:sz w:val="24"/>
          <w:szCs w:val="24"/>
          <w:lang w:val="ka-GE"/>
        </w:rPr>
      </w:pPr>
      <w:r w:rsidRPr="0009212F">
        <w:rPr>
          <w:rFonts w:ascii="Sylfaen" w:hAnsi="Sylfaen" w:cs="Sylfaen"/>
          <w:noProof/>
          <w:sz w:val="24"/>
          <w:szCs w:val="24"/>
          <w:lang w:val="ka-GE"/>
        </w:rPr>
        <w:t>2 შესხურება  3-ჯერ დღეში.</w:t>
      </w:r>
    </w:p>
    <w:p w14:paraId="5E8DA727" w14:textId="09C4F279" w:rsidR="00295587" w:rsidRPr="0009212F" w:rsidRDefault="00295587" w:rsidP="00295587">
      <w:pPr>
        <w:spacing w:after="0"/>
        <w:jc w:val="both"/>
        <w:rPr>
          <w:rFonts w:ascii="Sylfaen" w:hAnsi="Sylfaen" w:cs="Times New Roman"/>
          <w:noProof/>
          <w:sz w:val="24"/>
          <w:szCs w:val="24"/>
          <w:lang w:val="ka-GE"/>
        </w:rPr>
      </w:pPr>
      <w:r w:rsidRPr="0009212F">
        <w:rPr>
          <w:rFonts w:ascii="Sylfaen" w:hAnsi="Sylfaen" w:cs="Times New Roman"/>
          <w:b/>
          <w:noProof/>
          <w:sz w:val="24"/>
          <w:szCs w:val="24"/>
          <w:lang w:val="ka-GE"/>
        </w:rPr>
        <w:t xml:space="preserve">მიღების წესი: </w:t>
      </w:r>
      <w:r w:rsidRPr="0009212F">
        <w:rPr>
          <w:rFonts w:ascii="Sylfaen" w:hAnsi="Sylfaen" w:cs="Times New Roman"/>
          <w:noProof/>
          <w:sz w:val="24"/>
          <w:szCs w:val="24"/>
          <w:lang w:val="ka-GE"/>
        </w:rPr>
        <w:t>პერორალურად</w:t>
      </w:r>
    </w:p>
    <w:p w14:paraId="0F3A0254" w14:textId="64AC352A" w:rsidR="00563AA8" w:rsidRPr="0009212F" w:rsidRDefault="00F92B0B" w:rsidP="00295587">
      <w:pPr>
        <w:spacing w:after="0"/>
        <w:jc w:val="both"/>
        <w:rPr>
          <w:rFonts w:ascii="Sylfaen" w:hAnsi="Sylfaen" w:cs="Times New Roman"/>
          <w:noProof/>
          <w:sz w:val="24"/>
          <w:szCs w:val="24"/>
          <w:lang w:val="ka-GE"/>
        </w:rPr>
      </w:pPr>
      <w:r w:rsidRPr="0009212F">
        <w:rPr>
          <w:rFonts w:ascii="Sylfaen" w:hAnsi="Sylfaen" w:cs="Times New Roman"/>
          <w:b/>
          <w:noProof/>
          <w:lang w:val="ka-GE"/>
        </w:rPr>
        <mc:AlternateContent>
          <mc:Choice Requires="wps">
            <w:drawing>
              <wp:anchor distT="45720" distB="45720" distL="114300" distR="114300" simplePos="0" relativeHeight="251660288" behindDoc="0" locked="0" layoutInCell="1" allowOverlap="1" wp14:anchorId="471C6E97" wp14:editId="6BE4127F">
                <wp:simplePos x="0" y="0"/>
                <wp:positionH relativeFrom="column">
                  <wp:posOffset>3324869</wp:posOffset>
                </wp:positionH>
                <wp:positionV relativeFrom="paragraph">
                  <wp:posOffset>39209</wp:posOffset>
                </wp:positionV>
                <wp:extent cx="2360930" cy="1404620"/>
                <wp:effectExtent l="0" t="0" r="6985"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B1922D" w14:textId="030157A5"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06419813" w14:textId="77777777"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 xml:space="preserve">შესასხურებლად საკმარისია </w:t>
                            </w:r>
                            <w:proofErr w:type="spellStart"/>
                            <w:r w:rsidRPr="00F92B0B">
                              <w:rPr>
                                <w:rFonts w:ascii="Sylfaen" w:hAnsi="Sylfaen" w:cs="Times New Roman"/>
                                <w:b/>
                                <w:sz w:val="20"/>
                                <w:szCs w:val="20"/>
                                <w:lang w:val="ka-GE"/>
                              </w:rPr>
                              <w:t>მოაბრუნოთ</w:t>
                            </w:r>
                            <w:proofErr w:type="spellEnd"/>
                            <w:r w:rsidRPr="00F92B0B">
                              <w:rPr>
                                <w:rFonts w:ascii="Sylfaen" w:hAnsi="Sylfaen" w:cs="Times New Roman"/>
                                <w:b/>
                                <w:sz w:val="20"/>
                                <w:szCs w:val="20"/>
                                <w:lang w:val="ka-GE"/>
                              </w:rPr>
                              <w:t xml:space="preserve"> </w:t>
                            </w:r>
                            <w:proofErr w:type="spellStart"/>
                            <w:r w:rsidRPr="00F92B0B">
                              <w:rPr>
                                <w:rFonts w:ascii="Sylfaen" w:hAnsi="Sylfaen" w:cs="Times New Roman"/>
                                <w:b/>
                                <w:sz w:val="20"/>
                                <w:szCs w:val="20"/>
                                <w:lang w:val="ka-GE"/>
                              </w:rPr>
                              <w:t>ბუნიკის</w:t>
                            </w:r>
                            <w:proofErr w:type="spellEnd"/>
                            <w:r w:rsidRPr="00F92B0B">
                              <w:rPr>
                                <w:rFonts w:ascii="Sylfaen" w:hAnsi="Sylfaen" w:cs="Times New Roman"/>
                                <w:b/>
                                <w:sz w:val="20"/>
                                <w:szCs w:val="20"/>
                                <w:lang w:val="ka-GE"/>
                              </w:rPr>
                              <w:t xml:space="preserve"> ღერო ერთი მეოთხედი ბრუნით</w:t>
                            </w:r>
                          </w:p>
                          <w:p w14:paraId="1D73CE92" w14:textId="77777777" w:rsidR="00F92B0B" w:rsidRPr="00F92B0B" w:rsidRDefault="00F92B0B" w:rsidP="00F92B0B">
                            <w:pPr>
                              <w:spacing w:after="0"/>
                              <w:jc w:val="center"/>
                              <w:rPr>
                                <w:rFonts w:ascii="Sylfaen" w:hAnsi="Sylfaen" w:cs="Times New Roman"/>
                                <w:b/>
                                <w:sz w:val="20"/>
                                <w:szCs w:val="20"/>
                                <w:lang w:val="ka-GE"/>
                              </w:rPr>
                            </w:pPr>
                            <w:proofErr w:type="spellStart"/>
                            <w:r w:rsidRPr="00F92B0B">
                              <w:rPr>
                                <w:rFonts w:ascii="Sylfaen" w:hAnsi="Sylfaen" w:cs="Times New Roman"/>
                                <w:b/>
                                <w:sz w:val="20"/>
                                <w:szCs w:val="20"/>
                                <w:lang w:val="ka-GE"/>
                              </w:rPr>
                              <w:t>შესხურებისას</w:t>
                            </w:r>
                            <w:proofErr w:type="spellEnd"/>
                            <w:r w:rsidRPr="00F92B0B">
                              <w:rPr>
                                <w:rFonts w:ascii="Sylfaen" w:hAnsi="Sylfaen" w:cs="Times New Roman"/>
                                <w:b/>
                                <w:sz w:val="20"/>
                                <w:szCs w:val="20"/>
                                <w:lang w:val="ka-GE"/>
                              </w:rPr>
                              <w:t xml:space="preserve"> ფლაკონი გეჭიროთ ვერტიკალურ მდგომარეობაში</w:t>
                            </w:r>
                          </w:p>
                          <w:p w14:paraId="6BBE6EEC" w14:textId="19EFF305" w:rsidR="00F92B0B" w:rsidRDefault="00F92B0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71C6E97" id="_x0000_t202" coordsize="21600,21600" o:spt="202" path="m,l,21600r21600,l21600,xe">
                <v:stroke joinstyle="miter"/>
                <v:path gradientshapeok="t" o:connecttype="rect"/>
              </v:shapetype>
              <v:shape id="Text Box 2" o:spid="_x0000_s1026" type="#_x0000_t202" style="position:absolute;left:0;text-align:left;margin-left:261.8pt;margin-top:3.1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" stroked="f">
                <v:textbox style="mso-fit-shape-to-text:t">
                  <w:txbxContent>
                    <w:p w14:paraId="1BB1922D" w14:textId="030157A5"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06419813" w14:textId="77777777"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შესასხურებლად საკმარისია მოაბრუნოთ ბუნიკის ღერო ერთი მეოთხედი ბრუნით</w:t>
                      </w:r>
                    </w:p>
                    <w:p w14:paraId="1D73CE92" w14:textId="77777777"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შესხურებისას ფლაკონი გეჭიროთ ვერტიკალურ მდგომარეობაში</w:t>
                      </w:r>
                    </w:p>
                    <w:p w14:paraId="6BBE6EEC" w14:textId="19EFF305" w:rsidR="00F92B0B" w:rsidRDefault="00F92B0B"/>
                  </w:txbxContent>
                </v:textbox>
              </v:shape>
            </w:pict>
          </mc:Fallback>
        </mc:AlternateContent>
      </w:r>
    </w:p>
    <w:p w14:paraId="79A59FCC" w14:textId="7F15270A" w:rsidR="00563AA8" w:rsidRPr="0009212F" w:rsidRDefault="001B1B38" w:rsidP="00295587">
      <w:pPr>
        <w:spacing w:after="0"/>
        <w:jc w:val="both"/>
        <w:rPr>
          <w:rFonts w:ascii="Sylfaen" w:hAnsi="Sylfaen" w:cs="Times New Roman"/>
          <w:noProof/>
          <w:sz w:val="24"/>
          <w:szCs w:val="24"/>
          <w:lang w:val="ka-GE"/>
        </w:rPr>
      </w:pPr>
      <w:r w:rsidRPr="0009212F">
        <w:rPr>
          <w:noProof/>
          <w:lang w:val="ka-GE"/>
        </w:rPr>
        <w:drawing>
          <wp:anchor distT="0" distB="0" distL="114300" distR="114300" simplePos="0" relativeHeight="251658240" behindDoc="0" locked="0" layoutInCell="1" allowOverlap="1" wp14:anchorId="63E6C1A0" wp14:editId="7C2EB6F8">
            <wp:simplePos x="0" y="0"/>
            <wp:positionH relativeFrom="column">
              <wp:posOffset>351667</wp:posOffset>
            </wp:positionH>
            <wp:positionV relativeFrom="paragraph">
              <wp:posOffset>215900</wp:posOffset>
            </wp:positionV>
            <wp:extent cx="272415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724150" cy="571500"/>
                    </a:xfrm>
                    <a:prstGeom prst="rect">
                      <a:avLst/>
                    </a:prstGeom>
                  </pic:spPr>
                </pic:pic>
              </a:graphicData>
            </a:graphic>
            <wp14:sizeRelH relativeFrom="page">
              <wp14:pctWidth>0</wp14:pctWidth>
            </wp14:sizeRelH>
            <wp14:sizeRelV relativeFrom="page">
              <wp14:pctHeight>0</wp14:pctHeight>
            </wp14:sizeRelV>
          </wp:anchor>
        </w:drawing>
      </w:r>
    </w:p>
    <w:p w14:paraId="0C0BC521" w14:textId="6757D8B0" w:rsidR="00563AA8" w:rsidRPr="0009212F" w:rsidRDefault="00563AA8" w:rsidP="00295587">
      <w:pPr>
        <w:spacing w:after="0"/>
        <w:jc w:val="both"/>
        <w:rPr>
          <w:rFonts w:ascii="Sylfaen" w:hAnsi="Sylfaen" w:cs="Times New Roman"/>
          <w:noProof/>
          <w:sz w:val="24"/>
          <w:szCs w:val="24"/>
          <w:lang w:val="ka-GE"/>
        </w:rPr>
      </w:pPr>
    </w:p>
    <w:p w14:paraId="30EAB6F0" w14:textId="132E5E5A" w:rsidR="00563AA8" w:rsidRPr="0009212F" w:rsidRDefault="00563AA8" w:rsidP="00295587">
      <w:pPr>
        <w:spacing w:after="0"/>
        <w:jc w:val="both"/>
        <w:rPr>
          <w:rFonts w:ascii="Sylfaen" w:hAnsi="Sylfaen" w:cs="Times New Roman"/>
          <w:noProof/>
          <w:sz w:val="24"/>
          <w:szCs w:val="24"/>
          <w:lang w:val="ka-GE"/>
        </w:rPr>
      </w:pPr>
    </w:p>
    <w:p w14:paraId="782E51DC" w14:textId="1A6C3DE0" w:rsidR="00563AA8" w:rsidRPr="0009212F" w:rsidRDefault="00563AA8" w:rsidP="00295587">
      <w:pPr>
        <w:spacing w:after="0"/>
        <w:jc w:val="both"/>
        <w:rPr>
          <w:rFonts w:ascii="Sylfaen" w:hAnsi="Sylfaen" w:cs="Times New Roman"/>
          <w:noProof/>
          <w:sz w:val="24"/>
          <w:szCs w:val="24"/>
          <w:lang w:val="ka-GE"/>
        </w:rPr>
      </w:pPr>
    </w:p>
    <w:p w14:paraId="5A3124D0" w14:textId="4F0562D1" w:rsidR="00563AA8" w:rsidRPr="0009212F" w:rsidRDefault="00563AA8" w:rsidP="00295587">
      <w:pPr>
        <w:spacing w:after="0"/>
        <w:jc w:val="both"/>
        <w:rPr>
          <w:rFonts w:ascii="Sylfaen" w:hAnsi="Sylfaen" w:cs="Times New Roman"/>
          <w:noProof/>
          <w:sz w:val="24"/>
          <w:szCs w:val="24"/>
          <w:lang w:val="ka-GE"/>
        </w:rPr>
      </w:pPr>
    </w:p>
    <w:p w14:paraId="7B5265FF" w14:textId="462251B1" w:rsidR="00295587" w:rsidRPr="0009212F" w:rsidRDefault="001B1B38" w:rsidP="00295587">
      <w:pPr>
        <w:spacing w:after="0"/>
        <w:jc w:val="both"/>
        <w:rPr>
          <w:rFonts w:ascii="Sylfaen" w:hAnsi="Sylfaen" w:cs="Sylfaen"/>
          <w:noProof/>
          <w:sz w:val="18"/>
          <w:szCs w:val="18"/>
          <w:lang w:val="ka-GE"/>
        </w:rPr>
      </w:pP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1. მოაბრუნეთ</w:t>
      </w: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2. დააჭირეთ</w:t>
      </w: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დიახ</w:t>
      </w:r>
      <w:r w:rsidR="00295587" w:rsidRPr="0009212F">
        <w:rPr>
          <w:rFonts w:ascii="Sylfaen" w:hAnsi="Sylfaen" w:cs="Sylfaen"/>
          <w:noProof/>
          <w:sz w:val="18"/>
          <w:szCs w:val="18"/>
          <w:lang w:val="ka-GE"/>
        </w:rPr>
        <w:tab/>
      </w: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არა</w:t>
      </w:r>
    </w:p>
    <w:p w14:paraId="231FD7E2" w14:textId="1B9E814B" w:rsidR="00295587" w:rsidRPr="0009212F" w:rsidRDefault="00295587" w:rsidP="00295587">
      <w:pPr>
        <w:spacing w:after="0"/>
        <w:jc w:val="center"/>
        <w:rPr>
          <w:rFonts w:ascii="Sylfaen" w:hAnsi="Sylfaen" w:cs="Times New Roman"/>
          <w:noProof/>
          <w:sz w:val="24"/>
          <w:szCs w:val="24"/>
          <w:lang w:val="ka-GE"/>
        </w:rPr>
      </w:pPr>
    </w:p>
    <w:p w14:paraId="34CD8509" w14:textId="77777777" w:rsidR="00295587" w:rsidRPr="0009212F" w:rsidRDefault="00295587" w:rsidP="00295587">
      <w:pPr>
        <w:spacing w:after="0"/>
        <w:jc w:val="both"/>
        <w:rPr>
          <w:rFonts w:ascii="Sylfaen" w:hAnsi="Sylfaen" w:cs="Times New Roman"/>
          <w:b/>
          <w:noProof/>
          <w:sz w:val="24"/>
          <w:szCs w:val="24"/>
          <w:lang w:val="ka-GE"/>
        </w:rPr>
      </w:pPr>
    </w:p>
    <w:p w14:paraId="4B757EB7" w14:textId="77777777" w:rsidR="00FB24DD" w:rsidRPr="0009212F" w:rsidRDefault="00FB24DD" w:rsidP="00FB24DD">
      <w:pPr>
        <w:spacing w:after="0"/>
        <w:rPr>
          <w:rFonts w:ascii="Sylfaen" w:hAnsi="Sylfaen" w:cs="Times New Roman"/>
          <w:b/>
          <w:noProof/>
          <w:sz w:val="24"/>
          <w:szCs w:val="24"/>
          <w:lang w:val="ka-GE"/>
        </w:rPr>
      </w:pPr>
      <w:r w:rsidRPr="0009212F">
        <w:rPr>
          <w:rFonts w:ascii="Sylfaen" w:hAnsi="Sylfaen" w:cs="Times New Roman"/>
          <w:b/>
          <w:noProof/>
          <w:sz w:val="24"/>
          <w:szCs w:val="24"/>
          <w:lang w:val="ka-GE"/>
        </w:rPr>
        <w:t xml:space="preserve">მკურნალობის ხანგრძლივობა: </w:t>
      </w:r>
      <w:r w:rsidRPr="0009212F">
        <w:rPr>
          <w:rFonts w:ascii="Sylfaen" w:hAnsi="Sylfaen" w:cs="Times New Roman"/>
          <w:noProof/>
          <w:sz w:val="24"/>
          <w:szCs w:val="24"/>
          <w:lang w:val="ka-GE"/>
        </w:rPr>
        <w:t>მკურნალობა არ უნდა აღემატებოდეს 5 დღეს.</w:t>
      </w:r>
    </w:p>
    <w:p w14:paraId="758B0127" w14:textId="77777777" w:rsidR="00FB24DD" w:rsidRPr="0009212F" w:rsidRDefault="00FB24DD" w:rsidP="00FB24DD">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t>თუ გაქვთ დამატებითი შეკითხვები ამ პრეპარატის გამოყენებასთან დაკავშირებით, მეტი ინფორმაციის მისაღებად მიმართეთ თქვენს ექიმს ან ფარმაცევტს.</w:t>
      </w:r>
    </w:p>
    <w:p w14:paraId="70B82ABA" w14:textId="77777777" w:rsidR="00C775B2" w:rsidRPr="0009212F" w:rsidRDefault="00C775B2" w:rsidP="00BC7A0A">
      <w:pPr>
        <w:spacing w:after="0"/>
        <w:jc w:val="both"/>
        <w:rPr>
          <w:rFonts w:ascii="Sylfaen" w:hAnsi="Sylfaen" w:cs="Sylfaen"/>
          <w:noProof/>
          <w:sz w:val="24"/>
          <w:szCs w:val="24"/>
          <w:lang w:val="ka-GE"/>
        </w:rPr>
      </w:pPr>
    </w:p>
    <w:p w14:paraId="644C219F" w14:textId="77777777" w:rsidR="006004DB" w:rsidRPr="0009212F" w:rsidRDefault="006004DB" w:rsidP="006004DB">
      <w:pPr>
        <w:spacing w:after="0"/>
        <w:jc w:val="both"/>
        <w:rPr>
          <w:rFonts w:ascii="Sylfaen" w:hAnsi="Sylfaen" w:cs="Sylfaen"/>
          <w:b/>
          <w:noProof/>
          <w:sz w:val="24"/>
          <w:szCs w:val="24"/>
          <w:lang w:val="ka-GE"/>
        </w:rPr>
      </w:pPr>
      <w:r w:rsidRPr="0009212F">
        <w:rPr>
          <w:rFonts w:ascii="Sylfaen" w:hAnsi="Sylfaen" w:cs="Sylfaen"/>
          <w:b/>
          <w:noProof/>
          <w:sz w:val="24"/>
          <w:szCs w:val="24"/>
          <w:lang w:val="ka-GE"/>
        </w:rPr>
        <w:t>4. როგორია შესაძლო გვერდითი მოვლენები?</w:t>
      </w:r>
    </w:p>
    <w:p w14:paraId="57B2BAEF" w14:textId="0F9007A4" w:rsidR="00CA7096" w:rsidRPr="0009212F" w:rsidRDefault="00CA7096" w:rsidP="00CA7096">
      <w:pPr>
        <w:spacing w:after="0"/>
        <w:jc w:val="both"/>
        <w:rPr>
          <w:rFonts w:ascii="Sylfaen" w:hAnsi="Sylfaen" w:cs="Times New Roman"/>
          <w:bCs/>
          <w:noProof/>
          <w:sz w:val="24"/>
          <w:szCs w:val="24"/>
          <w:lang w:val="ka-GE"/>
        </w:rPr>
      </w:pPr>
      <w:r w:rsidRPr="0009212F">
        <w:rPr>
          <w:rFonts w:ascii="Sylfaen" w:hAnsi="Sylfaen" w:cs="Sylfaen"/>
          <w:bCs/>
          <w:noProof/>
          <w:sz w:val="24"/>
          <w:szCs w:val="24"/>
          <w:lang w:val="ka-GE"/>
        </w:rPr>
        <w:t>როგორც</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ყველა</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სამკურნალო</w:t>
      </w:r>
      <w:r w:rsidRPr="0009212F">
        <w:rPr>
          <w:rFonts w:ascii="Times New Roman" w:hAnsi="Times New Roman" w:cs="Times New Roman"/>
          <w:bCs/>
          <w:noProof/>
          <w:sz w:val="24"/>
          <w:szCs w:val="24"/>
          <w:lang w:val="ka-GE"/>
        </w:rPr>
        <w:t xml:space="preserve"> </w:t>
      </w:r>
      <w:r w:rsidR="00DD2356" w:rsidRPr="0009212F">
        <w:rPr>
          <w:rFonts w:ascii="Sylfaen" w:hAnsi="Sylfaen" w:cs="Sylfaen"/>
          <w:bCs/>
          <w:noProof/>
          <w:sz w:val="24"/>
          <w:szCs w:val="24"/>
          <w:lang w:val="ka-GE"/>
        </w:rPr>
        <w:t>საშუალებას</w:t>
      </w:r>
      <w:r w:rsidRPr="0009212F">
        <w:rPr>
          <w:rFonts w:ascii="Times New Roman" w:hAnsi="Times New Roman" w:cs="Times New Roman"/>
          <w:bCs/>
          <w:noProof/>
          <w:sz w:val="24"/>
          <w:szCs w:val="24"/>
          <w:lang w:val="ka-GE"/>
        </w:rPr>
        <w:t xml:space="preserve">, </w:t>
      </w:r>
      <w:r w:rsidRPr="0009212F">
        <w:rPr>
          <w:rFonts w:ascii="Sylfaen" w:hAnsi="Sylfaen" w:cs="Times New Roman"/>
          <w:noProof/>
          <w:sz w:val="24"/>
          <w:szCs w:val="24"/>
          <w:lang w:val="ka-GE"/>
        </w:rPr>
        <w:t>ამ პრეპარატსაც</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აქვს</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გვერდითი</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მოვლენები</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თუმცა</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ეს</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მოვლენები</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ყველა</w:t>
      </w:r>
      <w:r w:rsidRPr="0009212F">
        <w:rPr>
          <w:rFonts w:ascii="Times New Roman" w:hAnsi="Times New Roman" w:cs="Times New Roman"/>
          <w:bCs/>
          <w:noProof/>
          <w:sz w:val="24"/>
          <w:szCs w:val="24"/>
          <w:lang w:val="ka-GE"/>
        </w:rPr>
        <w:t xml:space="preserve"> </w:t>
      </w:r>
      <w:r w:rsidR="00DD2356" w:rsidRPr="0009212F">
        <w:rPr>
          <w:rFonts w:ascii="Sylfaen" w:hAnsi="Sylfaen" w:cs="Sylfaen"/>
          <w:bCs/>
          <w:noProof/>
          <w:sz w:val="24"/>
          <w:szCs w:val="24"/>
          <w:lang w:val="ka-GE"/>
        </w:rPr>
        <w:t>პაციენტში შეიძლება</w:t>
      </w:r>
      <w:r w:rsidRPr="0009212F">
        <w:rPr>
          <w:rFonts w:ascii="Sylfaen" w:hAnsi="Sylfaen" w:cs="Times New Roman"/>
          <w:bCs/>
          <w:noProof/>
          <w:sz w:val="24"/>
          <w:szCs w:val="24"/>
          <w:lang w:val="ka-GE"/>
        </w:rPr>
        <w:t xml:space="preserve"> </w:t>
      </w:r>
      <w:r w:rsidRPr="0009212F">
        <w:rPr>
          <w:rFonts w:ascii="Sylfaen" w:hAnsi="Sylfaen" w:cs="Sylfaen"/>
          <w:bCs/>
          <w:noProof/>
          <w:sz w:val="24"/>
          <w:szCs w:val="24"/>
          <w:lang w:val="ka-GE"/>
        </w:rPr>
        <w:t>არ</w:t>
      </w:r>
      <w:r w:rsidRPr="0009212F">
        <w:rPr>
          <w:rFonts w:ascii="Times New Roman" w:hAnsi="Times New Roman" w:cs="Times New Roman"/>
          <w:bCs/>
          <w:noProof/>
          <w:sz w:val="24"/>
          <w:szCs w:val="24"/>
          <w:lang w:val="ka-GE"/>
        </w:rPr>
        <w:t xml:space="preserve"> </w:t>
      </w:r>
      <w:r w:rsidR="00DD2356" w:rsidRPr="0009212F">
        <w:rPr>
          <w:rFonts w:ascii="Sylfaen" w:hAnsi="Sylfaen" w:cs="Sylfaen"/>
          <w:bCs/>
          <w:noProof/>
          <w:sz w:val="24"/>
          <w:szCs w:val="24"/>
          <w:lang w:val="ka-GE"/>
        </w:rPr>
        <w:t>გამოვლინდეს.</w:t>
      </w:r>
    </w:p>
    <w:p w14:paraId="7EBA4B6C" w14:textId="77777777" w:rsidR="000211CA" w:rsidRPr="0009212F" w:rsidRDefault="000211CA" w:rsidP="000211CA">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t>გვერდითი მოვლენები ჩამოთვლილია ქვემოთ, სიხშირის მიხედვით:</w:t>
      </w:r>
    </w:p>
    <w:p w14:paraId="4BEC5DF4" w14:textId="296DA068" w:rsidR="000211CA" w:rsidRPr="0009212F" w:rsidRDefault="00090228" w:rsidP="00090228">
      <w:pPr>
        <w:spacing w:after="0" w:line="276" w:lineRule="auto"/>
        <w:jc w:val="both"/>
        <w:rPr>
          <w:rFonts w:ascii="Sylfaen" w:hAnsi="Sylfaen" w:cs="Times New Roman"/>
          <w:noProof/>
          <w:sz w:val="24"/>
          <w:szCs w:val="24"/>
          <w:lang w:val="ka-GE"/>
        </w:rPr>
      </w:pPr>
      <w:r w:rsidRPr="0009212F">
        <w:rPr>
          <w:rFonts w:ascii="Sylfaen" w:hAnsi="Sylfaen" w:cs="Sylfaen"/>
          <w:noProof/>
          <w:sz w:val="24"/>
          <w:szCs w:val="24"/>
          <w:lang w:val="ka-GE"/>
        </w:rPr>
        <w:t>ძალიან იშვიათი (შესაძ</w:t>
      </w:r>
      <w:r w:rsidR="000F0349" w:rsidRPr="0009212F">
        <w:rPr>
          <w:rFonts w:ascii="Sylfaen" w:hAnsi="Sylfaen" w:cs="Sylfaen"/>
          <w:noProof/>
          <w:sz w:val="24"/>
          <w:szCs w:val="24"/>
          <w:lang w:val="ka-GE"/>
        </w:rPr>
        <w:t>ლ</w:t>
      </w:r>
      <w:r w:rsidRPr="0009212F">
        <w:rPr>
          <w:rFonts w:ascii="Sylfaen" w:hAnsi="Sylfaen" w:cs="Sylfaen"/>
          <w:noProof/>
          <w:sz w:val="24"/>
          <w:szCs w:val="24"/>
          <w:lang w:val="ka-GE"/>
        </w:rPr>
        <w:t>ოა გამოვლინდეს 10000-დან 1 ადამიანში) (</w:t>
      </w:r>
      <w:r w:rsidRPr="0009212F">
        <w:rPr>
          <w:rFonts w:ascii="Sylfaen" w:hAnsi="Sylfaen" w:cs="Times New Roman"/>
          <w:noProof/>
          <w:sz w:val="24"/>
          <w:szCs w:val="24"/>
          <w:lang w:val="ka-GE"/>
        </w:rPr>
        <w:t>ტუჩების შეშუპება, ჭინჭრის ციება, გამონაყარი კანზე, ერითემა, კვინკვეს შეშუპება).</w:t>
      </w:r>
    </w:p>
    <w:p w14:paraId="45DD2CE3" w14:textId="77777777" w:rsidR="00090228" w:rsidRPr="0009212F" w:rsidRDefault="00090228" w:rsidP="00090228">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მეორადი გვერდითი მოვლენები:</w:t>
      </w:r>
    </w:p>
    <w:p w14:paraId="510FD2BC" w14:textId="6A4EA909" w:rsidR="00090228" w:rsidRPr="0009212F" w:rsidRDefault="00090228" w:rsidP="00090228">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თუ გამოგივლინდებათ ნებისმიერი სახის გვერდითი მოვლენა, აუცილებლად აცნობეთ თქვენს ექიმს, ფარმაცევტს და/ან ექთანს. ეს ეხება ასევე იმ გვერდით მოვლენებს, რომლებიც ამ ინსტრუქციაში არ არის მითითებული. გვერდითი მოვლენების შესახებ განცხადება პირდაპირ შეგიძლიათ გააკეთოთ ასევე ეროვნული განცხადებების სისტემის გზით. პრეპარატის უსაფრთხოების ეროვნული სააგენტოსა და სამკურნალო პრეპარატების (ANSM) და ქსელების </w:t>
      </w:r>
      <w:r w:rsidR="000F0349" w:rsidRPr="0009212F">
        <w:rPr>
          <w:rFonts w:ascii="Sylfaen" w:hAnsi="Sylfaen" w:cs="Times New Roman"/>
          <w:noProof/>
          <w:sz w:val="24"/>
          <w:szCs w:val="24"/>
          <w:lang w:val="ka-GE"/>
        </w:rPr>
        <w:t>ფამაკოვიჟილანსის</w:t>
      </w:r>
      <w:r w:rsidRPr="0009212F">
        <w:rPr>
          <w:rFonts w:ascii="Sylfaen" w:hAnsi="Sylfaen" w:cs="Times New Roman"/>
          <w:noProof/>
          <w:sz w:val="24"/>
          <w:szCs w:val="24"/>
          <w:lang w:val="ka-GE"/>
        </w:rPr>
        <w:t xml:space="preserve"> რეგიონალურ ცენტრებში - ინტერნეტ საიტი: </w:t>
      </w:r>
      <w:hyperlink r:id="rId8" w:history="1">
        <w:r w:rsidRPr="0009212F">
          <w:rPr>
            <w:rStyle w:val="Hyperlink"/>
            <w:rFonts w:ascii="Sylfaen" w:hAnsi="Sylfaen" w:cs="Times New Roman"/>
            <w:noProof/>
            <w:sz w:val="24"/>
            <w:szCs w:val="24"/>
            <w:lang w:val="ka-GE"/>
          </w:rPr>
          <w:t>www.signalement-sante.gouv.fr</w:t>
        </w:r>
      </w:hyperlink>
      <w:r w:rsidRPr="0009212F">
        <w:rPr>
          <w:rFonts w:ascii="Sylfaen" w:hAnsi="Sylfaen" w:cs="Times New Roman"/>
          <w:noProof/>
          <w:sz w:val="24"/>
          <w:szCs w:val="24"/>
          <w:lang w:val="ka-GE"/>
        </w:rPr>
        <w:t xml:space="preserve">. </w:t>
      </w:r>
    </w:p>
    <w:p w14:paraId="50331CCD" w14:textId="42D39499" w:rsidR="00346AE5" w:rsidRPr="0009212F" w:rsidRDefault="00346AE5" w:rsidP="00090228">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ლუქსემბურგი: ნანსის ფარმაკოვიჟილანსის რეგიონული ცენტრი ან ჯანდაცვის მიმართულების ფარმაციისა და მედიკამენტების განყოფილენა: საიტი ინტერნეტში:</w:t>
      </w:r>
      <w:r w:rsidR="00EA1A24" w:rsidRPr="0009212F">
        <w:rPr>
          <w:rFonts w:ascii="Sylfaen" w:hAnsi="Sylfaen" w:cs="Times New Roman"/>
          <w:noProof/>
          <w:sz w:val="24"/>
          <w:szCs w:val="24"/>
          <w:lang w:val="ka-GE"/>
        </w:rPr>
        <w:t xml:space="preserve"> http://www.guichet.lu/pharmacovigilance.</w:t>
      </w:r>
    </w:p>
    <w:p w14:paraId="67146111" w14:textId="1A9B0C46" w:rsidR="00090228" w:rsidRPr="0009212F" w:rsidRDefault="00EA1A24" w:rsidP="00090228">
      <w:pPr>
        <w:spacing w:after="0" w:line="276" w:lineRule="auto"/>
        <w:jc w:val="both"/>
        <w:rPr>
          <w:rFonts w:ascii="Sylfaen" w:hAnsi="Sylfaen" w:cs="Times New Roman"/>
          <w:noProof/>
          <w:sz w:val="24"/>
          <w:szCs w:val="24"/>
          <w:lang w:val="ka-GE"/>
        </w:rPr>
      </w:pPr>
      <w:r w:rsidRPr="0009212F">
        <w:rPr>
          <w:rFonts w:ascii="Sylfaen" w:hAnsi="Sylfaen" w:cs="Times New Roman"/>
          <w:noProof/>
          <w:sz w:val="24"/>
          <w:szCs w:val="24"/>
          <w:lang w:val="ka-GE"/>
        </w:rPr>
        <w:t>გვერდითი მოვლენების მითითებით, თქვენ წვლილს შეიტანთ პრეპარატის უსაფრთხოებაზე მეტი ინფორმაციის მოსაპოვებლად.</w:t>
      </w:r>
    </w:p>
    <w:p w14:paraId="6F0415DB" w14:textId="77777777" w:rsidR="000F0349" w:rsidRPr="0009212F" w:rsidRDefault="000F0349" w:rsidP="00090228">
      <w:pPr>
        <w:spacing w:after="0" w:line="276" w:lineRule="auto"/>
        <w:jc w:val="both"/>
        <w:rPr>
          <w:rFonts w:ascii="Sylfaen" w:hAnsi="Sylfaen" w:cs="Sylfaen"/>
          <w:noProof/>
          <w:sz w:val="24"/>
          <w:szCs w:val="24"/>
          <w:lang w:val="ka-GE"/>
        </w:rPr>
      </w:pPr>
    </w:p>
    <w:p w14:paraId="13DCC329" w14:textId="6D3AD135" w:rsidR="00166C6E" w:rsidRPr="0009212F" w:rsidRDefault="00166C6E" w:rsidP="00166C6E">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5. როგორ შევინახოთ </w:t>
      </w:r>
      <w:r w:rsidRPr="0009212F">
        <w:rPr>
          <w:rFonts w:ascii="Sylfaen" w:hAnsi="Sylfaen"/>
          <w:b/>
          <w:noProof/>
          <w:sz w:val="24"/>
          <w:szCs w:val="24"/>
          <w:lang w:val="ka-GE"/>
        </w:rPr>
        <w:t xml:space="preserve">ჰექსასპრეი  ეგზოტიკური ხილი, </w:t>
      </w:r>
      <w:r w:rsidR="00D54E96"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1737CAA6" w14:textId="77777777" w:rsidR="00804244" w:rsidRPr="0009212F" w:rsidRDefault="00804244" w:rsidP="00804244">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პრეპარატი შეინახეთ  ბავშვებისათვის მიუწვდომელ ადგილზე.</w:t>
      </w:r>
    </w:p>
    <w:p w14:paraId="5265F21C" w14:textId="1C666589" w:rsidR="00804244" w:rsidRPr="0009212F" w:rsidRDefault="00804244" w:rsidP="00804244">
      <w:pPr>
        <w:pStyle w:val="NoSpacing"/>
        <w:jc w:val="both"/>
        <w:rPr>
          <w:rFonts w:ascii="Sylfaen" w:hAnsi="Sylfaen"/>
          <w:noProof/>
          <w:sz w:val="24"/>
          <w:szCs w:val="24"/>
          <w:lang w:val="ka-GE"/>
        </w:rPr>
      </w:pPr>
      <w:r w:rsidRPr="0009212F">
        <w:rPr>
          <w:rFonts w:ascii="Sylfaen" w:hAnsi="Sylfaen"/>
          <w:noProof/>
          <w:sz w:val="24"/>
          <w:szCs w:val="24"/>
          <w:lang w:val="ka-GE"/>
        </w:rPr>
        <w:t>არ გამოიყენოთ პრეპარატი</w:t>
      </w:r>
      <w:r w:rsidRPr="0009212F">
        <w:rPr>
          <w:rFonts w:ascii="Sylfaen" w:hAnsi="Sylfaen"/>
          <w:b/>
          <w:noProof/>
          <w:sz w:val="24"/>
          <w:szCs w:val="24"/>
          <w:lang w:val="ka-GE"/>
        </w:rPr>
        <w:t xml:space="preserve"> </w:t>
      </w:r>
      <w:r w:rsidRPr="0009212F">
        <w:rPr>
          <w:rFonts w:ascii="Sylfaen" w:hAnsi="Sylfaen"/>
          <w:noProof/>
          <w:sz w:val="24"/>
          <w:szCs w:val="24"/>
          <w:lang w:val="ka-GE"/>
        </w:rPr>
        <w:t xml:space="preserve">შეფუთვაზე მითითებული ვარგისიანობის ვადის გასვლის შემდეგ. </w:t>
      </w:r>
    </w:p>
    <w:p w14:paraId="2C05F1AB" w14:textId="499C35A9" w:rsidR="00804244" w:rsidRPr="0009212F" w:rsidRDefault="00804244" w:rsidP="00804244">
      <w:pPr>
        <w:pStyle w:val="NoSpacing"/>
        <w:jc w:val="both"/>
        <w:rPr>
          <w:rFonts w:ascii="Sylfaen" w:hAnsi="Sylfaen"/>
          <w:noProof/>
          <w:sz w:val="24"/>
          <w:szCs w:val="24"/>
          <w:lang w:val="ka-GE"/>
        </w:rPr>
      </w:pPr>
      <w:r w:rsidRPr="0009212F">
        <w:rPr>
          <w:rFonts w:ascii="Sylfaen" w:hAnsi="Sylfaen"/>
          <w:noProof/>
          <w:sz w:val="24"/>
          <w:szCs w:val="24"/>
          <w:lang w:val="ka-GE"/>
        </w:rPr>
        <w:lastRenderedPageBreak/>
        <w:t xml:space="preserve">არ დადოთ </w:t>
      </w:r>
      <w:r w:rsidR="00B94762" w:rsidRPr="0009212F">
        <w:rPr>
          <w:rFonts w:ascii="Sylfaen" w:hAnsi="Sylfaen"/>
          <w:noProof/>
          <w:sz w:val="24"/>
          <w:szCs w:val="24"/>
          <w:lang w:val="ka-GE"/>
        </w:rPr>
        <w:t>გამათბობელთან ახლოს</w:t>
      </w:r>
      <w:r w:rsidRPr="0009212F">
        <w:rPr>
          <w:rFonts w:ascii="Sylfaen" w:hAnsi="Sylfaen"/>
          <w:noProof/>
          <w:sz w:val="24"/>
          <w:szCs w:val="24"/>
          <w:lang w:val="ka-GE"/>
        </w:rPr>
        <w:t>.</w:t>
      </w:r>
    </w:p>
    <w:p w14:paraId="7B14EA42" w14:textId="3E6508C5" w:rsidR="00804244" w:rsidRPr="0009212F" w:rsidRDefault="00804244" w:rsidP="00804244">
      <w:pPr>
        <w:pStyle w:val="NoSpacing"/>
        <w:spacing w:line="276" w:lineRule="auto"/>
        <w:jc w:val="both"/>
        <w:rPr>
          <w:rFonts w:ascii="Sylfaen" w:hAnsi="Sylfaen"/>
          <w:noProof/>
          <w:sz w:val="24"/>
          <w:szCs w:val="24"/>
          <w:lang w:val="ka-GE"/>
        </w:rPr>
      </w:pPr>
      <w:r w:rsidRPr="0009212F">
        <w:rPr>
          <w:rFonts w:ascii="Sylfaen" w:hAnsi="Sylfaen"/>
          <w:noProof/>
          <w:sz w:val="24"/>
          <w:szCs w:val="24"/>
          <w:lang w:val="ka-GE"/>
        </w:rPr>
        <w:t>არ შეიძლება  სამკურნალო საშუალებების გადაყრა საყოფაცხოვრებო ნარჩენებში ან საკანალი</w:t>
      </w:r>
      <w:r w:rsidR="005110BA" w:rsidRPr="0009212F">
        <w:rPr>
          <w:rFonts w:ascii="Sylfaen" w:hAnsi="Sylfaen"/>
          <w:noProof/>
          <w:sz w:val="24"/>
          <w:szCs w:val="24"/>
          <w:lang w:val="ka-GE"/>
        </w:rPr>
        <w:softHyphen/>
      </w:r>
      <w:r w:rsidRPr="0009212F">
        <w:rPr>
          <w:rFonts w:ascii="Sylfaen" w:hAnsi="Sylfaen"/>
          <w:noProof/>
          <w:sz w:val="24"/>
          <w:szCs w:val="24"/>
          <w:lang w:val="ka-GE"/>
        </w:rPr>
        <w:t xml:space="preserve">ზაციო სისტემაში. მიიღეთ ფარმაცევტის რჩევა თუ როგორ </w:t>
      </w:r>
      <w:r w:rsidR="005110BA" w:rsidRPr="0009212F">
        <w:rPr>
          <w:rFonts w:ascii="Sylfaen" w:hAnsi="Sylfaen"/>
          <w:noProof/>
          <w:sz w:val="24"/>
          <w:szCs w:val="24"/>
          <w:lang w:val="ka-GE"/>
        </w:rPr>
        <w:t xml:space="preserve">უნდა </w:t>
      </w:r>
      <w:r w:rsidR="006C20EB" w:rsidRPr="0009212F">
        <w:rPr>
          <w:rFonts w:ascii="Sylfaen" w:hAnsi="Sylfaen"/>
          <w:noProof/>
          <w:sz w:val="24"/>
          <w:szCs w:val="24"/>
          <w:lang w:val="ka-GE"/>
        </w:rPr>
        <w:t>გაანადგუროთ</w:t>
      </w:r>
      <w:r w:rsidRPr="0009212F">
        <w:rPr>
          <w:rFonts w:ascii="Sylfaen" w:hAnsi="Sylfaen"/>
          <w:noProof/>
          <w:sz w:val="24"/>
          <w:szCs w:val="24"/>
          <w:lang w:val="ka-GE"/>
        </w:rPr>
        <w:t xml:space="preserve"> ვადაგასული პრეპარატი. ასეთი სახის ზომები</w:t>
      </w:r>
      <w:r w:rsidR="006C20EB" w:rsidRPr="0009212F">
        <w:rPr>
          <w:rFonts w:ascii="Sylfaen" w:hAnsi="Sylfaen"/>
          <w:noProof/>
          <w:sz w:val="24"/>
          <w:szCs w:val="24"/>
          <w:lang w:val="ka-GE"/>
        </w:rPr>
        <w:t>თ</w:t>
      </w:r>
      <w:r w:rsidRPr="0009212F">
        <w:rPr>
          <w:rFonts w:ascii="Sylfaen" w:hAnsi="Sylfaen"/>
          <w:noProof/>
          <w:sz w:val="24"/>
          <w:szCs w:val="24"/>
          <w:lang w:val="ka-GE"/>
        </w:rPr>
        <w:t xml:space="preserve"> ხელს შეუშლი</w:t>
      </w:r>
      <w:r w:rsidR="006C20EB" w:rsidRPr="0009212F">
        <w:rPr>
          <w:rFonts w:ascii="Sylfaen" w:hAnsi="Sylfaen"/>
          <w:noProof/>
          <w:sz w:val="24"/>
          <w:szCs w:val="24"/>
          <w:lang w:val="ka-GE"/>
        </w:rPr>
        <w:t>თ</w:t>
      </w:r>
      <w:r w:rsidRPr="0009212F">
        <w:rPr>
          <w:rFonts w:ascii="Sylfaen" w:hAnsi="Sylfaen"/>
          <w:noProof/>
          <w:sz w:val="24"/>
          <w:szCs w:val="24"/>
          <w:lang w:val="ka-GE"/>
        </w:rPr>
        <w:t xml:space="preserve"> გარემოს დაბინძურებას.</w:t>
      </w:r>
    </w:p>
    <w:p w14:paraId="6C6BEE92" w14:textId="77777777" w:rsidR="000211CA" w:rsidRPr="0009212F" w:rsidRDefault="000211CA" w:rsidP="00CA7096">
      <w:pPr>
        <w:spacing w:after="0"/>
        <w:jc w:val="both"/>
        <w:rPr>
          <w:rFonts w:ascii="Sylfaen" w:hAnsi="Sylfaen" w:cs="Times New Roman"/>
          <w:bCs/>
          <w:noProof/>
          <w:sz w:val="24"/>
          <w:szCs w:val="24"/>
          <w:lang w:val="ka-GE"/>
        </w:rPr>
      </w:pPr>
    </w:p>
    <w:p w14:paraId="03AC35FA" w14:textId="77777777" w:rsidR="00692284" w:rsidRPr="0009212F" w:rsidRDefault="00692284" w:rsidP="00692284">
      <w:pPr>
        <w:spacing w:after="0" w:line="276" w:lineRule="auto"/>
        <w:rPr>
          <w:rFonts w:ascii="Sylfaen" w:hAnsi="Sylfaen" w:cs="Sylfaen"/>
          <w:b/>
          <w:noProof/>
          <w:sz w:val="24"/>
          <w:szCs w:val="24"/>
          <w:lang w:val="ka-GE"/>
        </w:rPr>
      </w:pPr>
      <w:r w:rsidRPr="0009212F">
        <w:rPr>
          <w:rFonts w:ascii="Sylfaen" w:hAnsi="Sylfaen" w:cs="Sylfaen"/>
          <w:b/>
          <w:noProof/>
          <w:sz w:val="24"/>
          <w:szCs w:val="24"/>
          <w:lang w:val="ka-GE"/>
        </w:rPr>
        <w:t>6. შეფუთვის შემადგენლობა და სხვა ინფორმაცია</w:t>
      </w:r>
    </w:p>
    <w:p w14:paraId="009F70B2" w14:textId="342615A3" w:rsidR="00692284" w:rsidRPr="0009212F" w:rsidRDefault="00692284" w:rsidP="00692284">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რას შეიცავს </w:t>
      </w:r>
      <w:r w:rsidRPr="0009212F">
        <w:rPr>
          <w:rFonts w:ascii="Sylfaen" w:hAnsi="Sylfaen"/>
          <w:b/>
          <w:noProof/>
          <w:sz w:val="24"/>
          <w:szCs w:val="24"/>
          <w:lang w:val="ka-GE"/>
        </w:rPr>
        <w:t xml:space="preserve">ჰექსასპრეი  ეგზოტიკური ხილი, </w:t>
      </w:r>
      <w:r w:rsidR="009554BE"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7FB30AF7" w14:textId="49083311" w:rsidR="00BB686D" w:rsidRPr="0009212F" w:rsidRDefault="009554BE" w:rsidP="00BB686D">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 xml:space="preserve">მოქმედი </w:t>
      </w:r>
      <w:r w:rsidR="00BB686D" w:rsidRPr="0009212F">
        <w:rPr>
          <w:rFonts w:ascii="Sylfaen" w:hAnsi="Sylfaen" w:cs="Times New Roman"/>
          <w:b/>
          <w:noProof/>
          <w:sz w:val="24"/>
          <w:szCs w:val="24"/>
          <w:lang w:val="ka-GE"/>
        </w:rPr>
        <w:t xml:space="preserve">ნივთიერება: </w:t>
      </w:r>
    </w:p>
    <w:p w14:paraId="12B8AFAD" w14:textId="343E6B13" w:rsidR="00BB686D" w:rsidRPr="0009212F" w:rsidRDefault="00BB686D" w:rsidP="00BB686D">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ბიკლოთიმოლი -------------------------------- 2.500 გ</w:t>
      </w:r>
      <w:r w:rsidR="009554BE" w:rsidRPr="0009212F">
        <w:rPr>
          <w:rFonts w:ascii="Sylfaen" w:hAnsi="Sylfaen" w:cs="Times New Roman"/>
          <w:noProof/>
          <w:sz w:val="24"/>
          <w:szCs w:val="24"/>
          <w:lang w:val="ka-GE"/>
        </w:rPr>
        <w:t xml:space="preserve"> ყოველ</w:t>
      </w:r>
      <w:r w:rsidRPr="0009212F">
        <w:rPr>
          <w:rFonts w:ascii="Sylfaen" w:hAnsi="Sylfaen" w:cs="Times New Roman"/>
          <w:noProof/>
          <w:sz w:val="24"/>
          <w:szCs w:val="24"/>
          <w:lang w:val="ka-GE"/>
        </w:rPr>
        <w:t xml:space="preserve">100 გ </w:t>
      </w:r>
      <w:r w:rsidR="009554BE" w:rsidRPr="0009212F">
        <w:rPr>
          <w:rFonts w:ascii="Sylfaen" w:hAnsi="Sylfaen" w:cs="Times New Roman"/>
          <w:noProof/>
          <w:sz w:val="24"/>
          <w:szCs w:val="24"/>
          <w:lang w:val="ka-GE"/>
        </w:rPr>
        <w:t>სითხეში</w:t>
      </w:r>
      <w:r w:rsidRPr="0009212F">
        <w:rPr>
          <w:rFonts w:ascii="Sylfaen" w:hAnsi="Sylfaen" w:cs="Times New Roman"/>
          <w:noProof/>
          <w:sz w:val="24"/>
          <w:szCs w:val="24"/>
          <w:lang w:val="ka-GE"/>
        </w:rPr>
        <w:t>.</w:t>
      </w:r>
    </w:p>
    <w:p w14:paraId="52384E4C" w14:textId="77777777" w:rsidR="00BB686D" w:rsidRPr="0009212F" w:rsidRDefault="00BB686D" w:rsidP="00BB686D">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 xml:space="preserve">სხვა დამხმარე ნივთიერებებია: </w:t>
      </w:r>
    </w:p>
    <w:p w14:paraId="55209A44" w14:textId="4A899490" w:rsidR="00BB686D" w:rsidRPr="0009212F" w:rsidRDefault="00BB686D" w:rsidP="00A26330">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ბენზ</w:t>
      </w:r>
      <w:r w:rsidR="00320598" w:rsidRPr="0009212F">
        <w:rPr>
          <w:rFonts w:ascii="Sylfaen" w:hAnsi="Sylfaen" w:cs="Times New Roman"/>
          <w:noProof/>
          <w:sz w:val="24"/>
          <w:szCs w:val="24"/>
          <w:lang w:val="ka-GE"/>
        </w:rPr>
        <w:t xml:space="preserve">ოეს </w:t>
      </w:r>
      <w:r w:rsidRPr="0009212F">
        <w:rPr>
          <w:rFonts w:ascii="Sylfaen" w:hAnsi="Sylfaen" w:cs="Times New Roman"/>
          <w:noProof/>
          <w:sz w:val="24"/>
          <w:szCs w:val="24"/>
          <w:lang w:val="ka-GE"/>
        </w:rPr>
        <w:t xml:space="preserve">სპირტი, დინატრიუმის ედეტატი, ტროპიკული არომატი*, ამონიუმის გლიცირიზინატი, ნატრიუმის საქარინი, </w:t>
      </w:r>
      <w:r w:rsidR="00A26330" w:rsidRPr="0009212F">
        <w:rPr>
          <w:rFonts w:ascii="Sylfaen" w:hAnsi="Sylfaen" w:cs="Times New Roman"/>
          <w:noProof/>
          <w:sz w:val="24"/>
          <w:szCs w:val="24"/>
          <w:lang w:val="ka-GE"/>
        </w:rPr>
        <w:t xml:space="preserve">დისპერსიული ცელულოზა, სოიოს ლეციტინი, გლიცერინი, 96%-იანი ეთანოლი, გამოხდილი წყალი, აზოტი (გაზი </w:t>
      </w:r>
      <w:r w:rsidR="00320598" w:rsidRPr="0009212F">
        <w:rPr>
          <w:rFonts w:ascii="Sylfaen" w:hAnsi="Sylfaen" w:cs="Times New Roman"/>
          <w:noProof/>
          <w:sz w:val="24"/>
          <w:szCs w:val="24"/>
          <w:lang w:val="ka-GE"/>
        </w:rPr>
        <w:t>პროპელენტი</w:t>
      </w:r>
      <w:r w:rsidR="00A26330" w:rsidRPr="0009212F">
        <w:rPr>
          <w:rFonts w:ascii="Sylfaen" w:hAnsi="Sylfaen" w:cs="Times New Roman"/>
          <w:noProof/>
          <w:sz w:val="24"/>
          <w:szCs w:val="24"/>
          <w:lang w:val="ka-GE"/>
        </w:rPr>
        <w:t>)</w:t>
      </w:r>
    </w:p>
    <w:p w14:paraId="5ECB08AE" w14:textId="1998F82B" w:rsidR="00692284" w:rsidRPr="0009212F" w:rsidRDefault="00A26330" w:rsidP="00692284">
      <w:pPr>
        <w:spacing w:after="0" w:line="276" w:lineRule="auto"/>
        <w:rPr>
          <w:rFonts w:ascii="Sylfaen" w:hAnsi="Sylfaen" w:cs="Times New Roman"/>
          <w:noProof/>
          <w:sz w:val="24"/>
          <w:szCs w:val="24"/>
          <w:lang w:val="ka-GE"/>
        </w:rPr>
      </w:pPr>
      <w:r w:rsidRPr="0009212F">
        <w:rPr>
          <w:rFonts w:ascii="Sylfaen" w:hAnsi="Sylfaen" w:cs="Times New Roman"/>
          <w:noProof/>
          <w:sz w:val="24"/>
          <w:szCs w:val="24"/>
          <w:lang w:val="ka-GE"/>
        </w:rPr>
        <w:t>*ტროპიკული არომატის შემადგენლობა SC148749: არომატიზატორი ნივთიერებები, ბუნებრივი არომატიზატორი ნივთიერებები</w:t>
      </w:r>
      <w:r w:rsidR="00320598" w:rsidRPr="0009212F">
        <w:rPr>
          <w:rFonts w:ascii="Sylfaen" w:hAnsi="Sylfaen" w:cs="Times New Roman"/>
          <w:noProof/>
          <w:sz w:val="24"/>
          <w:szCs w:val="24"/>
          <w:lang w:val="ka-GE"/>
        </w:rPr>
        <w:t>,</w:t>
      </w:r>
      <w:r w:rsidRPr="0009212F">
        <w:rPr>
          <w:rFonts w:ascii="Sylfaen" w:hAnsi="Sylfaen" w:cs="Times New Roman"/>
          <w:noProof/>
          <w:sz w:val="24"/>
          <w:szCs w:val="24"/>
          <w:lang w:val="ka-GE"/>
        </w:rPr>
        <w:t xml:space="preserve"> პროპილენგლიკოლი E1520</w:t>
      </w:r>
      <w:r w:rsidR="00320598" w:rsidRPr="0009212F">
        <w:rPr>
          <w:rFonts w:ascii="Sylfaen" w:hAnsi="Sylfaen" w:cs="Times New Roman"/>
          <w:noProof/>
          <w:sz w:val="24"/>
          <w:szCs w:val="24"/>
          <w:lang w:val="ka-GE"/>
        </w:rPr>
        <w:t>.</w:t>
      </w:r>
    </w:p>
    <w:p w14:paraId="2E18DD38" w14:textId="2661AA9D" w:rsidR="00A26330" w:rsidRPr="0009212F" w:rsidRDefault="00A26330" w:rsidP="00A26330">
      <w:pPr>
        <w:spacing w:after="0"/>
        <w:jc w:val="both"/>
        <w:rPr>
          <w:rFonts w:ascii="Sylfaen" w:hAnsi="Sylfaen" w:cs="Sylfaen"/>
          <w:b/>
          <w:noProof/>
          <w:sz w:val="24"/>
          <w:szCs w:val="24"/>
          <w:lang w:val="ka-GE"/>
        </w:rPr>
      </w:pPr>
      <w:r w:rsidRPr="0009212F">
        <w:rPr>
          <w:rFonts w:ascii="Sylfaen" w:hAnsi="Sylfaen"/>
          <w:b/>
          <w:noProof/>
          <w:sz w:val="24"/>
          <w:szCs w:val="24"/>
          <w:lang w:val="ka-GE"/>
        </w:rPr>
        <w:t xml:space="preserve">რა არის ჰექსასპრეი  ეგზოტიკური ხილი, </w:t>
      </w:r>
      <w:r w:rsidR="00F7279A" w:rsidRPr="0009212F">
        <w:rPr>
          <w:rFonts w:ascii="Sylfaen" w:hAnsi="Sylfaen"/>
          <w:b/>
          <w:noProof/>
          <w:sz w:val="24"/>
          <w:szCs w:val="24"/>
          <w:lang w:val="ka-GE"/>
        </w:rPr>
        <w:t xml:space="preserve">ორალური </w:t>
      </w:r>
      <w:r w:rsidRPr="0009212F">
        <w:rPr>
          <w:rFonts w:ascii="Sylfaen" w:hAnsi="Sylfaen"/>
          <w:b/>
          <w:noProof/>
          <w:sz w:val="24"/>
          <w:szCs w:val="24"/>
          <w:lang w:val="ka-GE"/>
        </w:rPr>
        <w:t>სითხე ჰერმეტულ ფლოკონში</w:t>
      </w:r>
      <w:r w:rsidR="00950998" w:rsidRPr="0009212F">
        <w:rPr>
          <w:rFonts w:ascii="Sylfaen" w:hAnsi="Sylfaen"/>
          <w:b/>
          <w:noProof/>
          <w:sz w:val="24"/>
          <w:szCs w:val="24"/>
          <w:lang w:val="ka-GE"/>
        </w:rPr>
        <w:t xml:space="preserve"> </w:t>
      </w:r>
      <w:r w:rsidRPr="0009212F">
        <w:rPr>
          <w:rFonts w:ascii="Sylfaen" w:hAnsi="Sylfaen" w:cs="Sylfaen"/>
          <w:b/>
          <w:noProof/>
          <w:sz w:val="24"/>
          <w:szCs w:val="24"/>
          <w:lang w:val="ka-GE"/>
        </w:rPr>
        <w:t xml:space="preserve">და </w:t>
      </w:r>
      <w:r w:rsidR="00F7279A" w:rsidRPr="0009212F">
        <w:rPr>
          <w:rFonts w:ascii="Sylfaen" w:hAnsi="Sylfaen" w:cs="Sylfaen"/>
          <w:b/>
          <w:noProof/>
          <w:sz w:val="24"/>
          <w:szCs w:val="24"/>
          <w:lang w:val="ka-GE"/>
        </w:rPr>
        <w:t xml:space="preserve">მეორეული </w:t>
      </w:r>
      <w:r w:rsidRPr="0009212F">
        <w:rPr>
          <w:rFonts w:ascii="Sylfaen" w:hAnsi="Sylfaen" w:cs="Sylfaen"/>
          <w:b/>
          <w:noProof/>
          <w:sz w:val="24"/>
          <w:szCs w:val="24"/>
          <w:lang w:val="ka-GE"/>
        </w:rPr>
        <w:t>შეფუთვის შემადგენლობა?</w:t>
      </w:r>
    </w:p>
    <w:p w14:paraId="0AEB774D" w14:textId="44B098C3" w:rsidR="00950998" w:rsidRPr="0009212F" w:rsidRDefault="00950998" w:rsidP="00950998">
      <w:pPr>
        <w:spacing w:after="0"/>
        <w:jc w:val="both"/>
        <w:rPr>
          <w:rFonts w:ascii="Sylfaen" w:hAnsi="Sylfaen" w:cs="Sylfaen"/>
          <w:noProof/>
          <w:sz w:val="24"/>
          <w:szCs w:val="24"/>
          <w:lang w:val="ka-GE"/>
        </w:rPr>
      </w:pPr>
      <w:r w:rsidRPr="0009212F">
        <w:rPr>
          <w:rFonts w:ascii="Sylfaen" w:hAnsi="Sylfaen" w:cs="Sylfaen"/>
          <w:noProof/>
          <w:sz w:val="24"/>
          <w:szCs w:val="24"/>
          <w:lang w:val="ka-GE"/>
        </w:rPr>
        <w:t>პრეპარატი წარმოდგენ</w:t>
      </w:r>
      <w:r w:rsidR="00F7279A" w:rsidRPr="0009212F">
        <w:rPr>
          <w:rFonts w:ascii="Sylfaen" w:hAnsi="Sylfaen" w:cs="Sylfaen"/>
          <w:noProof/>
          <w:sz w:val="24"/>
          <w:szCs w:val="24"/>
          <w:lang w:val="ka-GE"/>
        </w:rPr>
        <w:t>ს სითხეს სპრეის სახით.</w:t>
      </w:r>
      <w:r w:rsidRPr="0009212F">
        <w:rPr>
          <w:rFonts w:ascii="Sylfaen" w:hAnsi="Sylfaen" w:cs="Sylfaen"/>
          <w:noProof/>
          <w:sz w:val="24"/>
          <w:szCs w:val="24"/>
          <w:lang w:val="ka-GE"/>
        </w:rPr>
        <w:t xml:space="preserve"> 30 გ-იანი </w:t>
      </w:r>
      <w:r w:rsidR="00F7279A" w:rsidRPr="0009212F">
        <w:rPr>
          <w:rFonts w:ascii="Sylfaen" w:hAnsi="Sylfaen" w:cs="Sylfaen"/>
          <w:noProof/>
          <w:sz w:val="24"/>
          <w:szCs w:val="24"/>
          <w:lang w:val="ka-GE"/>
        </w:rPr>
        <w:t>ჰ</w:t>
      </w:r>
      <w:r w:rsidRPr="0009212F">
        <w:rPr>
          <w:rFonts w:ascii="Sylfaen" w:hAnsi="Sylfaen" w:cs="Sylfaen"/>
          <w:noProof/>
          <w:sz w:val="24"/>
          <w:szCs w:val="24"/>
          <w:lang w:val="ka-GE"/>
        </w:rPr>
        <w:t>ერმეტული ფლაკონი.</w:t>
      </w:r>
    </w:p>
    <w:p w14:paraId="064C832B" w14:textId="77777777" w:rsidR="00A26330" w:rsidRPr="0009212F" w:rsidRDefault="00A26330" w:rsidP="00692284">
      <w:pPr>
        <w:spacing w:after="0" w:line="276" w:lineRule="auto"/>
        <w:rPr>
          <w:rFonts w:ascii="Sylfaen" w:hAnsi="Sylfaen" w:cs="Sylfaen"/>
          <w:b/>
          <w:noProof/>
          <w:sz w:val="24"/>
          <w:szCs w:val="24"/>
          <w:lang w:val="ka-GE"/>
        </w:rPr>
      </w:pPr>
    </w:p>
    <w:p w14:paraId="4050B2F5" w14:textId="77777777" w:rsidR="00950998" w:rsidRPr="0009212F" w:rsidRDefault="00950998" w:rsidP="00950998">
      <w:pPr>
        <w:spacing w:after="0"/>
        <w:jc w:val="both"/>
        <w:rPr>
          <w:rFonts w:ascii="Sylfaen" w:hAnsi="Sylfaen" w:cs="Sylfaen"/>
          <w:noProof/>
          <w:sz w:val="24"/>
          <w:szCs w:val="24"/>
          <w:lang w:val="ka-GE"/>
        </w:rPr>
      </w:pPr>
      <w:r w:rsidRPr="0009212F">
        <w:rPr>
          <w:rFonts w:ascii="Sylfaen" w:hAnsi="Sylfaen"/>
          <w:b/>
          <w:noProof/>
          <w:sz w:val="24"/>
          <w:szCs w:val="24"/>
          <w:lang w:val="ka-GE"/>
        </w:rPr>
        <w:t xml:space="preserve">მფლობელი/ოპერატორი  </w:t>
      </w:r>
      <w:r w:rsidRPr="0009212F">
        <w:rPr>
          <w:rFonts w:ascii="Sylfaen" w:hAnsi="Sylfaen"/>
          <w:b/>
          <w:noProof/>
          <w:sz w:val="24"/>
          <w:szCs w:val="24"/>
          <w:lang w:val="ka-GE"/>
        </w:rPr>
        <w:tab/>
      </w:r>
      <w:r w:rsidRPr="0009212F">
        <w:rPr>
          <w:rFonts w:ascii="Sylfaen" w:hAnsi="Sylfaen"/>
          <w:b/>
          <w:noProof/>
          <w:sz w:val="24"/>
          <w:szCs w:val="24"/>
          <w:lang w:val="ka-GE"/>
        </w:rPr>
        <w:tab/>
      </w:r>
      <w:r w:rsidRPr="0009212F">
        <w:rPr>
          <w:rFonts w:ascii="Sylfaen" w:hAnsi="Sylfaen"/>
          <w:b/>
          <w:noProof/>
          <w:sz w:val="24"/>
          <w:szCs w:val="24"/>
          <w:lang w:val="ka-GE"/>
        </w:rPr>
        <w:tab/>
      </w:r>
      <w:r w:rsidRPr="0009212F">
        <w:rPr>
          <w:rFonts w:ascii="Sylfaen" w:hAnsi="Sylfaen"/>
          <w:b/>
          <w:noProof/>
          <w:sz w:val="24"/>
          <w:szCs w:val="24"/>
          <w:lang w:val="ka-GE"/>
        </w:rPr>
        <w:tab/>
      </w:r>
      <w:r w:rsidRPr="0009212F">
        <w:rPr>
          <w:rFonts w:ascii="Sylfaen" w:hAnsi="Sylfaen"/>
          <w:b/>
          <w:noProof/>
          <w:sz w:val="24"/>
          <w:szCs w:val="24"/>
          <w:lang w:val="ka-GE"/>
        </w:rPr>
        <w:tab/>
        <w:t>მწარმოებელი</w:t>
      </w:r>
    </w:p>
    <w:p w14:paraId="72EE2C87" w14:textId="77777777" w:rsidR="00950998" w:rsidRPr="0009212F" w:rsidRDefault="00950998" w:rsidP="00950998">
      <w:pPr>
        <w:spacing w:after="0"/>
        <w:rPr>
          <w:rFonts w:ascii="Sylfaen" w:hAnsi="Sylfaen" w:cs="Sylfaen"/>
          <w:noProof/>
          <w:sz w:val="24"/>
          <w:szCs w:val="24"/>
          <w:lang w:val="ka-GE"/>
        </w:rPr>
      </w:pPr>
      <w:r w:rsidRPr="0009212F">
        <w:rPr>
          <w:rFonts w:ascii="Sylfaen" w:hAnsi="Sylfaen" w:cs="Sylfaen"/>
          <w:noProof/>
          <w:sz w:val="24"/>
          <w:szCs w:val="24"/>
          <w:lang w:val="ka-GE"/>
        </w:rPr>
        <w:t>ბუშარა - რეკორდატი– (ლაბორატორია)</w:t>
      </w:r>
      <w:r w:rsidRPr="0009212F">
        <w:rPr>
          <w:rFonts w:ascii="Sylfaen" w:hAnsi="Sylfaen" w:cs="Sylfaen"/>
          <w:noProof/>
          <w:sz w:val="24"/>
          <w:szCs w:val="24"/>
          <w:lang w:val="ka-GE"/>
        </w:rPr>
        <w:tab/>
      </w:r>
      <w:r w:rsidRPr="0009212F">
        <w:rPr>
          <w:rFonts w:ascii="Sylfaen" w:hAnsi="Sylfaen" w:cs="Sylfaen"/>
          <w:noProof/>
          <w:sz w:val="24"/>
          <w:szCs w:val="24"/>
          <w:lang w:val="ka-GE"/>
        </w:rPr>
        <w:tab/>
        <w:t xml:space="preserve">ბუშარა - რეკორდატის ლაბორატორია </w:t>
      </w:r>
    </w:p>
    <w:p w14:paraId="362F3AD8" w14:textId="15D9A8D8" w:rsidR="00950998" w:rsidRPr="0009212F" w:rsidRDefault="00950998" w:rsidP="00950998">
      <w:pPr>
        <w:spacing w:after="0"/>
        <w:rPr>
          <w:rFonts w:ascii="Sylfaen" w:hAnsi="Sylfaen" w:cs="Sylfaen"/>
          <w:noProof/>
          <w:sz w:val="24"/>
          <w:szCs w:val="24"/>
          <w:lang w:val="ka-GE"/>
        </w:rPr>
      </w:pPr>
      <w:r w:rsidRPr="0009212F">
        <w:rPr>
          <w:rFonts w:ascii="Sylfaen" w:hAnsi="Sylfaen" w:cs="Sylfaen"/>
          <w:noProof/>
          <w:sz w:val="24"/>
          <w:szCs w:val="24"/>
          <w:lang w:val="ka-GE"/>
        </w:rPr>
        <w:t xml:space="preserve">გენერალ დე გოლის გამზირი </w:t>
      </w:r>
      <w:r w:rsidR="007545D1" w:rsidRPr="0009212F">
        <w:rPr>
          <w:rFonts w:ascii="Sylfaen" w:hAnsi="Sylfaen" w:cs="Sylfaen"/>
          <w:noProof/>
          <w:sz w:val="24"/>
          <w:szCs w:val="24"/>
          <w:lang w:val="ka-GE"/>
        </w:rPr>
        <w:t>52</w:t>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007545D1" w:rsidRPr="0009212F">
        <w:rPr>
          <w:rFonts w:ascii="Sylfaen" w:hAnsi="Sylfaen" w:cs="Sylfaen"/>
          <w:noProof/>
          <w:sz w:val="24"/>
          <w:szCs w:val="24"/>
          <w:lang w:val="ka-GE"/>
        </w:rPr>
        <w:t xml:space="preserve">            </w:t>
      </w:r>
      <w:r w:rsidRPr="0009212F">
        <w:rPr>
          <w:rFonts w:ascii="Sylfaen" w:hAnsi="Sylfaen" w:cs="Sylfaen"/>
          <w:noProof/>
          <w:sz w:val="24"/>
          <w:szCs w:val="24"/>
          <w:lang w:val="ka-GE"/>
        </w:rPr>
        <w:t>მეკატრონიკის პარკი</w:t>
      </w:r>
    </w:p>
    <w:p w14:paraId="4CF1376D" w14:textId="77777777" w:rsidR="00950998" w:rsidRPr="0009212F" w:rsidRDefault="00950998" w:rsidP="00950998">
      <w:pPr>
        <w:spacing w:after="0"/>
        <w:jc w:val="both"/>
        <w:rPr>
          <w:rFonts w:ascii="Sylfaen" w:hAnsi="Sylfaen" w:cs="Sylfaen"/>
          <w:noProof/>
          <w:sz w:val="24"/>
          <w:szCs w:val="24"/>
          <w:lang w:val="ka-GE"/>
        </w:rPr>
      </w:pPr>
      <w:r w:rsidRPr="0009212F">
        <w:rPr>
          <w:rFonts w:ascii="Sylfaen" w:hAnsi="Sylfaen" w:cs="Sylfaen"/>
          <w:noProof/>
          <w:sz w:val="24"/>
          <w:szCs w:val="24"/>
          <w:lang w:val="ka-GE"/>
        </w:rPr>
        <w:t>92800 პუტო</w:t>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t>03410 სენ ვიქტორი</w:t>
      </w:r>
    </w:p>
    <w:p w14:paraId="5CE82AF6" w14:textId="1A18BE55" w:rsidR="00950998" w:rsidRPr="0009212F" w:rsidRDefault="00950998" w:rsidP="00950998">
      <w:pPr>
        <w:spacing w:after="0"/>
        <w:rPr>
          <w:rFonts w:ascii="Sylfaen" w:hAnsi="Sylfaen" w:cs="Sylfaen"/>
          <w:noProof/>
          <w:sz w:val="24"/>
          <w:szCs w:val="24"/>
          <w:lang w:val="ka-GE"/>
        </w:rPr>
      </w:pPr>
      <w:r w:rsidRPr="0009212F">
        <w:rPr>
          <w:rFonts w:ascii="Sylfaen" w:hAnsi="Sylfaen" w:cs="Sylfaen"/>
          <w:noProof/>
          <w:sz w:val="24"/>
          <w:szCs w:val="24"/>
          <w:lang w:val="ka-GE"/>
        </w:rPr>
        <w:t>ინსტრუქციის გადა</w:t>
      </w:r>
      <w:r w:rsidR="00955AFD" w:rsidRPr="0009212F">
        <w:rPr>
          <w:rFonts w:ascii="Sylfaen" w:hAnsi="Sylfaen" w:cs="Sylfaen"/>
          <w:noProof/>
          <w:sz w:val="24"/>
          <w:szCs w:val="24"/>
          <w:lang w:val="ka-GE"/>
        </w:rPr>
        <w:t>ხედვის</w:t>
      </w:r>
      <w:r w:rsidRPr="0009212F">
        <w:rPr>
          <w:rFonts w:ascii="Sylfaen" w:hAnsi="Sylfaen" w:cs="Sylfaen"/>
          <w:noProof/>
          <w:sz w:val="24"/>
          <w:szCs w:val="24"/>
          <w:lang w:val="ka-GE"/>
        </w:rPr>
        <w:t xml:space="preserve"> ბოლო თარიღია 20</w:t>
      </w:r>
      <w:r w:rsidR="007545D1" w:rsidRPr="0009212F">
        <w:rPr>
          <w:rFonts w:ascii="Sylfaen" w:hAnsi="Sylfaen" w:cs="Sylfaen"/>
          <w:noProof/>
          <w:sz w:val="24"/>
          <w:szCs w:val="24"/>
          <w:lang w:val="ka-GE"/>
        </w:rPr>
        <w:t>24</w:t>
      </w:r>
      <w:r w:rsidRPr="0009212F">
        <w:rPr>
          <w:rFonts w:ascii="Sylfaen" w:hAnsi="Sylfaen" w:cs="Sylfaen"/>
          <w:noProof/>
          <w:sz w:val="24"/>
          <w:szCs w:val="24"/>
          <w:lang w:val="ka-GE"/>
        </w:rPr>
        <w:t xml:space="preserve"> წლის </w:t>
      </w:r>
      <w:r w:rsidR="007545D1" w:rsidRPr="0009212F">
        <w:rPr>
          <w:rFonts w:ascii="Sylfaen" w:hAnsi="Sylfaen" w:cs="Sylfaen"/>
          <w:noProof/>
          <w:sz w:val="24"/>
          <w:szCs w:val="24"/>
          <w:lang w:val="ka-GE"/>
        </w:rPr>
        <w:t>ნოემბერი</w:t>
      </w:r>
    </w:p>
    <w:p w14:paraId="51C4FB74" w14:textId="77777777" w:rsidR="00950998" w:rsidRPr="0009212F" w:rsidRDefault="00950998" w:rsidP="00950998">
      <w:pPr>
        <w:spacing w:after="0"/>
        <w:rPr>
          <w:rFonts w:ascii="Sylfaen" w:hAnsi="Sylfaen" w:cs="Times New Roman"/>
          <w:noProof/>
          <w:sz w:val="24"/>
          <w:szCs w:val="24"/>
          <w:lang w:val="ka-GE"/>
        </w:rPr>
      </w:pPr>
      <w:r w:rsidRPr="0009212F">
        <w:rPr>
          <w:rFonts w:ascii="Sylfaen" w:hAnsi="Sylfaen" w:cs="Sylfaen"/>
          <w:noProof/>
          <w:sz w:val="24"/>
          <w:szCs w:val="24"/>
          <w:lang w:val="ka-GE"/>
        </w:rPr>
        <w:t xml:space="preserve">ამ პრეპარატზე დეტალური ინფორმაციის მიღება შესაძლებელია </w:t>
      </w:r>
      <w:r w:rsidRPr="0009212F">
        <w:rPr>
          <w:rFonts w:ascii="Sylfaen" w:hAnsi="Sylfaen" w:cs="Times New Roman"/>
          <w:noProof/>
          <w:sz w:val="24"/>
          <w:szCs w:val="24"/>
          <w:lang w:val="ka-GE"/>
        </w:rPr>
        <w:t>ANSM-ის ინტერნეტ საიტზე (საფრანგეთი).</w:t>
      </w:r>
    </w:p>
    <w:sectPr w:rsidR="00950998" w:rsidRPr="0009212F" w:rsidSect="00E96696">
      <w:pgSz w:w="12240" w:h="15840"/>
      <w:pgMar w:top="851" w:right="850"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6EA1" w14:textId="77777777" w:rsidR="006C4E68" w:rsidRDefault="006C4E68" w:rsidP="00E96696">
      <w:pPr>
        <w:spacing w:after="0" w:line="240" w:lineRule="auto"/>
      </w:pPr>
      <w:r>
        <w:separator/>
      </w:r>
    </w:p>
  </w:endnote>
  <w:endnote w:type="continuationSeparator" w:id="0">
    <w:p w14:paraId="46401BDD" w14:textId="77777777" w:rsidR="006C4E68" w:rsidRDefault="006C4E68" w:rsidP="00E9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D089F" w14:textId="77777777" w:rsidR="006C4E68" w:rsidRDefault="006C4E68" w:rsidP="00E96696">
      <w:pPr>
        <w:spacing w:after="0" w:line="240" w:lineRule="auto"/>
      </w:pPr>
      <w:r>
        <w:separator/>
      </w:r>
    </w:p>
  </w:footnote>
  <w:footnote w:type="continuationSeparator" w:id="0">
    <w:p w14:paraId="4B604AF5" w14:textId="77777777" w:rsidR="006C4E68" w:rsidRDefault="006C4E68" w:rsidP="00E96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03A5E"/>
    <w:multiLevelType w:val="hybridMultilevel"/>
    <w:tmpl w:val="D662E5C6"/>
    <w:lvl w:ilvl="0" w:tplc="FD20739E">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802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CCE"/>
    <w:rsid w:val="000211CA"/>
    <w:rsid w:val="00041DD7"/>
    <w:rsid w:val="00090228"/>
    <w:rsid w:val="0009212F"/>
    <w:rsid w:val="000F0349"/>
    <w:rsid w:val="00113A56"/>
    <w:rsid w:val="00161457"/>
    <w:rsid w:val="00166C6E"/>
    <w:rsid w:val="001748CC"/>
    <w:rsid w:val="001B1B38"/>
    <w:rsid w:val="00295587"/>
    <w:rsid w:val="002C4280"/>
    <w:rsid w:val="002E7D03"/>
    <w:rsid w:val="00320598"/>
    <w:rsid w:val="00346AE5"/>
    <w:rsid w:val="00381BE6"/>
    <w:rsid w:val="00397CCE"/>
    <w:rsid w:val="003A30BB"/>
    <w:rsid w:val="00493344"/>
    <w:rsid w:val="004A0E38"/>
    <w:rsid w:val="004A2423"/>
    <w:rsid w:val="004A74D3"/>
    <w:rsid w:val="005110BA"/>
    <w:rsid w:val="00515720"/>
    <w:rsid w:val="00563AA8"/>
    <w:rsid w:val="00592027"/>
    <w:rsid w:val="005C5892"/>
    <w:rsid w:val="006004DB"/>
    <w:rsid w:val="006149AB"/>
    <w:rsid w:val="00623E07"/>
    <w:rsid w:val="00692284"/>
    <w:rsid w:val="006C20EB"/>
    <w:rsid w:val="006C4E68"/>
    <w:rsid w:val="006F68B9"/>
    <w:rsid w:val="0071445E"/>
    <w:rsid w:val="007545D1"/>
    <w:rsid w:val="007826E3"/>
    <w:rsid w:val="00785D60"/>
    <w:rsid w:val="00796E47"/>
    <w:rsid w:val="007D1B2A"/>
    <w:rsid w:val="00804244"/>
    <w:rsid w:val="00883044"/>
    <w:rsid w:val="00911567"/>
    <w:rsid w:val="00950998"/>
    <w:rsid w:val="009554BE"/>
    <w:rsid w:val="00955AFD"/>
    <w:rsid w:val="009E32C0"/>
    <w:rsid w:val="00A11042"/>
    <w:rsid w:val="00A26330"/>
    <w:rsid w:val="00A45883"/>
    <w:rsid w:val="00AC4972"/>
    <w:rsid w:val="00AF67F5"/>
    <w:rsid w:val="00B41DC1"/>
    <w:rsid w:val="00B94762"/>
    <w:rsid w:val="00BB686D"/>
    <w:rsid w:val="00BC7A0A"/>
    <w:rsid w:val="00BE1A41"/>
    <w:rsid w:val="00C41CB5"/>
    <w:rsid w:val="00C775B2"/>
    <w:rsid w:val="00CA7096"/>
    <w:rsid w:val="00CD2A64"/>
    <w:rsid w:val="00D07BEA"/>
    <w:rsid w:val="00D37A3A"/>
    <w:rsid w:val="00D54E96"/>
    <w:rsid w:val="00D96A8D"/>
    <w:rsid w:val="00DB553C"/>
    <w:rsid w:val="00DC4F26"/>
    <w:rsid w:val="00DC6BC5"/>
    <w:rsid w:val="00DD2356"/>
    <w:rsid w:val="00DF2B04"/>
    <w:rsid w:val="00E714DC"/>
    <w:rsid w:val="00E96696"/>
    <w:rsid w:val="00EA09F7"/>
    <w:rsid w:val="00EA1A24"/>
    <w:rsid w:val="00ED3756"/>
    <w:rsid w:val="00ED7CE2"/>
    <w:rsid w:val="00F27002"/>
    <w:rsid w:val="00F7279A"/>
    <w:rsid w:val="00F92B0B"/>
    <w:rsid w:val="00FB24DD"/>
    <w:rsid w:val="00FE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BD10"/>
  <w15:chartTrackingRefBased/>
  <w15:docId w15:val="{6B23D0B1-8F1C-45C3-B153-48CD6597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1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714DC"/>
    <w:pPr>
      <w:spacing w:after="0" w:line="240" w:lineRule="auto"/>
    </w:pPr>
  </w:style>
  <w:style w:type="paragraph" w:customStyle="1" w:styleId="1">
    <w:name w:val="Без интервала1"/>
    <w:uiPriority w:val="1"/>
    <w:qFormat/>
    <w:rsid w:val="009E32C0"/>
    <w:pPr>
      <w:spacing w:after="0" w:line="240" w:lineRule="auto"/>
    </w:pPr>
  </w:style>
  <w:style w:type="character" w:styleId="Hyperlink">
    <w:name w:val="Hyperlink"/>
    <w:basedOn w:val="DefaultParagraphFont"/>
    <w:uiPriority w:val="99"/>
    <w:unhideWhenUsed/>
    <w:rsid w:val="00090228"/>
    <w:rPr>
      <w:color w:val="0563C1" w:themeColor="hyperlink"/>
      <w:u w:val="single"/>
    </w:rPr>
  </w:style>
  <w:style w:type="paragraph" w:styleId="Header">
    <w:name w:val="header"/>
    <w:basedOn w:val="Normal"/>
    <w:link w:val="HeaderChar"/>
    <w:uiPriority w:val="99"/>
    <w:unhideWhenUsed/>
    <w:rsid w:val="00E96696"/>
    <w:pPr>
      <w:tabs>
        <w:tab w:val="center" w:pos="4844"/>
        <w:tab w:val="right" w:pos="9689"/>
      </w:tabs>
      <w:spacing w:after="0" w:line="240" w:lineRule="auto"/>
    </w:pPr>
  </w:style>
  <w:style w:type="character" w:customStyle="1" w:styleId="HeaderChar">
    <w:name w:val="Header Char"/>
    <w:basedOn w:val="DefaultParagraphFont"/>
    <w:link w:val="Header"/>
    <w:uiPriority w:val="99"/>
    <w:rsid w:val="00E96696"/>
  </w:style>
  <w:style w:type="paragraph" w:styleId="Footer">
    <w:name w:val="footer"/>
    <w:basedOn w:val="Normal"/>
    <w:link w:val="FooterChar"/>
    <w:uiPriority w:val="99"/>
    <w:unhideWhenUsed/>
    <w:rsid w:val="00E96696"/>
    <w:pPr>
      <w:tabs>
        <w:tab w:val="center" w:pos="4844"/>
        <w:tab w:val="right" w:pos="9689"/>
      </w:tabs>
      <w:spacing w:after="0" w:line="240" w:lineRule="auto"/>
    </w:pPr>
  </w:style>
  <w:style w:type="character" w:customStyle="1" w:styleId="FooterChar">
    <w:name w:val="Footer Char"/>
    <w:basedOn w:val="DefaultParagraphFont"/>
    <w:link w:val="Footer"/>
    <w:uiPriority w:val="99"/>
    <w:rsid w:val="00E96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nalement-sante.gouv.f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4</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53</cp:revision>
  <dcterms:created xsi:type="dcterms:W3CDTF">2020-11-25T20:29:00Z</dcterms:created>
  <dcterms:modified xsi:type="dcterms:W3CDTF">2026-04-07T11:26:00Z</dcterms:modified>
</cp:coreProperties>
</file>