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2479" w14:textId="5BC66422" w:rsidR="00154964" w:rsidRDefault="00154964" w:rsidP="00742FCC">
      <w:pPr>
        <w:spacing w:after="0" w:line="36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სარეკომენდაციო ვერსია</w:t>
      </w:r>
    </w:p>
    <w:p w14:paraId="562063B6" w14:textId="77777777" w:rsidR="00154964" w:rsidRDefault="00154964" w:rsidP="00742FCC">
      <w:pPr>
        <w:spacing w:after="0" w:line="360" w:lineRule="atLeast"/>
        <w:jc w:val="center"/>
        <w:rPr>
          <w:b/>
          <w:bCs/>
          <w:sz w:val="24"/>
          <w:szCs w:val="24"/>
        </w:rPr>
      </w:pPr>
    </w:p>
    <w:p w14:paraId="53B551CC" w14:textId="39D9084E" w:rsidR="00C515FF" w:rsidRPr="005F0D8E" w:rsidRDefault="005F0D8E" w:rsidP="00742FCC">
      <w:pPr>
        <w:spacing w:after="0" w:line="360" w:lineRule="atLeast"/>
        <w:jc w:val="center"/>
        <w:rPr>
          <w:b/>
          <w:bCs/>
          <w:sz w:val="24"/>
          <w:szCs w:val="24"/>
        </w:rPr>
      </w:pPr>
      <w:r w:rsidRPr="005F0D8E">
        <w:rPr>
          <w:b/>
          <w:bCs/>
          <w:sz w:val="24"/>
          <w:szCs w:val="24"/>
        </w:rPr>
        <w:t xml:space="preserve">ნაწილი </w:t>
      </w:r>
      <w:r w:rsidRPr="005F0D8E">
        <w:rPr>
          <w:b/>
          <w:bCs/>
          <w:sz w:val="24"/>
          <w:szCs w:val="24"/>
          <w:lang w:val="en-US"/>
        </w:rPr>
        <w:t xml:space="preserve">III: </w:t>
      </w:r>
      <w:r w:rsidRPr="005F0D8E">
        <w:rPr>
          <w:b/>
          <w:bCs/>
          <w:sz w:val="24"/>
          <w:szCs w:val="24"/>
        </w:rPr>
        <w:t>ინფორმაცია მომხმარებლისათვის</w:t>
      </w:r>
    </w:p>
    <w:p w14:paraId="0BBFBAB9" w14:textId="7125841B" w:rsidR="005F0D8E" w:rsidRPr="005F0D8E" w:rsidRDefault="005F0D8E" w:rsidP="00742FCC">
      <w:pPr>
        <w:spacing w:after="0" w:line="360" w:lineRule="atLeast"/>
        <w:jc w:val="center"/>
        <w:rPr>
          <w:b/>
          <w:bCs/>
          <w:sz w:val="24"/>
          <w:szCs w:val="24"/>
        </w:rPr>
      </w:pPr>
      <w:proofErr w:type="spellStart"/>
      <w:r w:rsidRPr="005F0D8E">
        <w:rPr>
          <w:b/>
          <w:bCs/>
          <w:sz w:val="24"/>
          <w:szCs w:val="24"/>
          <w:vertAlign w:val="superscript"/>
          <w:lang w:val="en-US"/>
        </w:rPr>
        <w:t>Pr</w:t>
      </w:r>
      <w:r w:rsidRPr="005F0D8E">
        <w:rPr>
          <w:b/>
          <w:bCs/>
          <w:sz w:val="24"/>
          <w:szCs w:val="24"/>
          <w:lang w:val="en-US"/>
        </w:rPr>
        <w:t>pms</w:t>
      </w:r>
      <w:proofErr w:type="spellEnd"/>
      <w:r w:rsidRPr="005F0D8E">
        <w:rPr>
          <w:b/>
          <w:bCs/>
          <w:sz w:val="24"/>
          <w:szCs w:val="24"/>
          <w:lang w:val="en-US"/>
        </w:rPr>
        <w:t>-</w:t>
      </w:r>
      <w:proofErr w:type="spellStart"/>
      <w:r w:rsidRPr="005F0D8E">
        <w:rPr>
          <w:b/>
          <w:bCs/>
          <w:sz w:val="24"/>
          <w:szCs w:val="24"/>
        </w:rPr>
        <w:t>დოქსილამინი-პირიდოქსინი</w:t>
      </w:r>
      <w:proofErr w:type="spellEnd"/>
    </w:p>
    <w:p w14:paraId="4749F778" w14:textId="472EBE80" w:rsidR="005F0D8E" w:rsidRPr="005F0D8E" w:rsidRDefault="005F0D8E" w:rsidP="00742FCC">
      <w:pPr>
        <w:spacing w:after="0" w:line="360" w:lineRule="atLeast"/>
        <w:jc w:val="center"/>
        <w:rPr>
          <w:b/>
          <w:bCs/>
          <w:sz w:val="24"/>
          <w:szCs w:val="24"/>
        </w:rPr>
      </w:pPr>
      <w:r w:rsidRPr="005F0D8E">
        <w:rPr>
          <w:b/>
          <w:bCs/>
          <w:sz w:val="24"/>
          <w:szCs w:val="24"/>
        </w:rPr>
        <w:t>დოქსილამინის სუქცინატი/პირიდოქსიდინის ჰიდროქლორიდი</w:t>
      </w:r>
    </w:p>
    <w:p w14:paraId="674F0858" w14:textId="72581D98" w:rsidR="005F0D8E" w:rsidRDefault="005F0D8E" w:rsidP="00742FCC">
      <w:pPr>
        <w:spacing w:after="0" w:line="360" w:lineRule="atLeast"/>
        <w:jc w:val="center"/>
        <w:rPr>
          <w:b/>
          <w:bCs/>
          <w:sz w:val="24"/>
          <w:szCs w:val="24"/>
        </w:rPr>
      </w:pPr>
      <w:r w:rsidRPr="005F0D8E">
        <w:rPr>
          <w:b/>
          <w:bCs/>
          <w:sz w:val="24"/>
          <w:szCs w:val="24"/>
        </w:rPr>
        <w:t>დაყოვნებული გამოთავისუფლების ტაბლეტები</w:t>
      </w:r>
    </w:p>
    <w:p w14:paraId="4122DE47" w14:textId="77777777" w:rsidR="003E51DA" w:rsidRDefault="003E51DA" w:rsidP="00742FCC">
      <w:pPr>
        <w:spacing w:after="0" w:line="360" w:lineRule="atLeast"/>
        <w:jc w:val="both"/>
        <w:rPr>
          <w:sz w:val="24"/>
          <w:szCs w:val="24"/>
        </w:rPr>
      </w:pPr>
    </w:p>
    <w:p w14:paraId="784B2B75" w14:textId="160ADB20" w:rsidR="00171F58" w:rsidRDefault="005F0D8E" w:rsidP="00742FCC">
      <w:pPr>
        <w:spacing w:after="0" w:line="36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ეს ჩანართი წარმოადგენს სამი ნაწილისგან შემდგარი „პროდუქტის მონოგრაფიის“ </w:t>
      </w:r>
      <w:r>
        <w:rPr>
          <w:sz w:val="24"/>
          <w:szCs w:val="24"/>
          <w:lang w:val="en-US"/>
        </w:rPr>
        <w:t xml:space="preserve">III </w:t>
      </w:r>
      <w:r>
        <w:rPr>
          <w:sz w:val="24"/>
          <w:szCs w:val="24"/>
        </w:rPr>
        <w:t>ნაწილს</w:t>
      </w:r>
      <w:r w:rsidR="00171F58">
        <w:rPr>
          <w:sz w:val="24"/>
          <w:szCs w:val="24"/>
        </w:rPr>
        <w:t xml:space="preserve">, რომელიც გამოიცა კანადაში </w:t>
      </w:r>
      <w:proofErr w:type="spellStart"/>
      <w:r w:rsidR="00171F58" w:rsidRPr="00171F58">
        <w:rPr>
          <w:sz w:val="24"/>
          <w:szCs w:val="24"/>
          <w:lang w:val="en-US"/>
        </w:rPr>
        <w:t>pms</w:t>
      </w:r>
      <w:proofErr w:type="spellEnd"/>
      <w:r w:rsidR="00171F58" w:rsidRPr="00171F58">
        <w:rPr>
          <w:sz w:val="24"/>
          <w:szCs w:val="24"/>
          <w:lang w:val="en-US"/>
        </w:rPr>
        <w:t>-</w:t>
      </w:r>
      <w:proofErr w:type="spellStart"/>
      <w:r w:rsidR="00171F58" w:rsidRPr="00171F58">
        <w:rPr>
          <w:sz w:val="24"/>
          <w:szCs w:val="24"/>
        </w:rPr>
        <w:t>დოქსილამინი-პირიდოქსინი</w:t>
      </w:r>
      <w:r w:rsidR="00171F58">
        <w:rPr>
          <w:sz w:val="24"/>
          <w:szCs w:val="24"/>
        </w:rPr>
        <w:t>ს</w:t>
      </w:r>
      <w:proofErr w:type="spellEnd"/>
      <w:r w:rsidR="00171F58">
        <w:rPr>
          <w:sz w:val="24"/>
          <w:szCs w:val="24"/>
        </w:rPr>
        <w:t xml:space="preserve"> გაყიდვის ნებართვის გაცემის შემდეგ და შედგენილია კონკრეტულად მომხმარებლებისთვის. ეს ჩანართი არის რეზიუმე და არ შეიცავს სრულ ინფორმაციას </w:t>
      </w:r>
      <w:proofErr w:type="spellStart"/>
      <w:r w:rsidR="00171F58" w:rsidRPr="00171F58">
        <w:rPr>
          <w:sz w:val="24"/>
          <w:szCs w:val="24"/>
          <w:lang w:val="en-US"/>
        </w:rPr>
        <w:t>pms</w:t>
      </w:r>
      <w:proofErr w:type="spellEnd"/>
      <w:r w:rsidR="00171F58" w:rsidRPr="00171F58">
        <w:rPr>
          <w:sz w:val="24"/>
          <w:szCs w:val="24"/>
          <w:lang w:val="en-US"/>
        </w:rPr>
        <w:t>-</w:t>
      </w:r>
      <w:proofErr w:type="spellStart"/>
      <w:r w:rsidR="00171F58" w:rsidRPr="00171F58">
        <w:rPr>
          <w:sz w:val="24"/>
          <w:szCs w:val="24"/>
        </w:rPr>
        <w:t>დოქსილამინი-პირიდოქსინი</w:t>
      </w:r>
      <w:r w:rsidR="00171F58">
        <w:rPr>
          <w:sz w:val="24"/>
          <w:szCs w:val="24"/>
        </w:rPr>
        <w:t>ს</w:t>
      </w:r>
      <w:proofErr w:type="spellEnd"/>
      <w:r w:rsidR="00171F58">
        <w:rPr>
          <w:sz w:val="24"/>
          <w:szCs w:val="24"/>
        </w:rPr>
        <w:t xml:space="preserve"> შესახებ. იგი ვერ ჩაანაცვლებს ექიმთან, ფარმაცევტთან ან </w:t>
      </w:r>
      <w:r w:rsidR="00167522">
        <w:rPr>
          <w:sz w:val="24"/>
          <w:szCs w:val="24"/>
        </w:rPr>
        <w:t>ჯანდაცვის სპეციალისტთან</w:t>
      </w:r>
      <w:r w:rsidR="00171F58">
        <w:rPr>
          <w:sz w:val="24"/>
          <w:szCs w:val="24"/>
        </w:rPr>
        <w:t xml:space="preserve">  კონსულტაციას. </w:t>
      </w:r>
      <w:r w:rsidR="00A36FB1">
        <w:rPr>
          <w:sz w:val="24"/>
          <w:szCs w:val="24"/>
        </w:rPr>
        <w:t xml:space="preserve">პრეპარატის შესახებ კითხვების არსებობის შემთხვევაში დაუკავშირდით თქვენს ექიმს, ფარმაცევტს ან </w:t>
      </w:r>
      <w:r w:rsidR="00167522">
        <w:rPr>
          <w:sz w:val="24"/>
          <w:szCs w:val="24"/>
        </w:rPr>
        <w:t>ჯანდაცვის სპეციალისტს</w:t>
      </w:r>
      <w:r w:rsidR="00A36FB1">
        <w:rPr>
          <w:sz w:val="24"/>
          <w:szCs w:val="24"/>
        </w:rPr>
        <w:t xml:space="preserve">. ეს ჩანართი შეინახეთ პრეპარატთან ერთად. შეიძლება, დაგჭირდეთ მისი ხელახლა წაკითხვა. რადგან </w:t>
      </w:r>
      <w:proofErr w:type="spellStart"/>
      <w:r w:rsidR="00A36FB1" w:rsidRPr="00171F58">
        <w:rPr>
          <w:sz w:val="24"/>
          <w:szCs w:val="24"/>
          <w:lang w:val="en-US"/>
        </w:rPr>
        <w:t>pms</w:t>
      </w:r>
      <w:proofErr w:type="spellEnd"/>
      <w:r w:rsidR="00A36FB1" w:rsidRPr="00171F58">
        <w:rPr>
          <w:sz w:val="24"/>
          <w:szCs w:val="24"/>
          <w:lang w:val="en-US"/>
        </w:rPr>
        <w:t>-</w:t>
      </w:r>
      <w:proofErr w:type="spellStart"/>
      <w:r w:rsidR="00A36FB1" w:rsidRPr="00171F58">
        <w:rPr>
          <w:sz w:val="24"/>
          <w:szCs w:val="24"/>
        </w:rPr>
        <w:t>დოქსილამინი-პირიდოქსინი</w:t>
      </w:r>
      <w:proofErr w:type="spellEnd"/>
      <w:r w:rsidR="00A36FB1">
        <w:rPr>
          <w:sz w:val="24"/>
          <w:szCs w:val="24"/>
        </w:rPr>
        <w:t xml:space="preserve"> გაიცემა რეცეპტით, მისი გამოყენება უნდა მოხდეს </w:t>
      </w:r>
      <w:r w:rsidR="003E51DA">
        <w:rPr>
          <w:sz w:val="24"/>
          <w:szCs w:val="24"/>
        </w:rPr>
        <w:t xml:space="preserve">მხოლოდ </w:t>
      </w:r>
      <w:r w:rsidR="00A36FB1">
        <w:rPr>
          <w:sz w:val="24"/>
          <w:szCs w:val="24"/>
        </w:rPr>
        <w:t xml:space="preserve">სამედიცინო დაკვირვების ქვეშ. </w:t>
      </w:r>
    </w:p>
    <w:p w14:paraId="151CA9FD" w14:textId="07B202B0" w:rsidR="00A36FB1" w:rsidRDefault="00A36FB1" w:rsidP="00742FCC">
      <w:pPr>
        <w:spacing w:after="0" w:line="360" w:lineRule="atLeast"/>
        <w:jc w:val="both"/>
        <w:rPr>
          <w:sz w:val="24"/>
          <w:szCs w:val="24"/>
        </w:rPr>
      </w:pPr>
    </w:p>
    <w:p w14:paraId="531DE11E" w14:textId="0A64F834" w:rsidR="00A36FB1" w:rsidRPr="00A36FB1" w:rsidRDefault="00A36FB1" w:rsidP="00742FCC">
      <w:pPr>
        <w:shd w:val="clear" w:color="auto" w:fill="000000" w:themeFill="text1"/>
        <w:spacing w:after="0" w:line="360" w:lineRule="atLeast"/>
        <w:jc w:val="both"/>
        <w:rPr>
          <w:b/>
          <w:bCs/>
          <w:sz w:val="24"/>
          <w:szCs w:val="24"/>
        </w:rPr>
      </w:pPr>
      <w:r w:rsidRPr="00A36FB1">
        <w:rPr>
          <w:b/>
          <w:bCs/>
          <w:sz w:val="24"/>
          <w:szCs w:val="24"/>
        </w:rPr>
        <w:t>ამ პრეპარატის შესახებ</w:t>
      </w:r>
    </w:p>
    <w:p w14:paraId="5E9296AA" w14:textId="62F6B468" w:rsidR="00A36FB1" w:rsidRDefault="00A36FB1" w:rsidP="00742FCC">
      <w:pPr>
        <w:spacing w:after="0" w:line="360" w:lineRule="atLeast"/>
        <w:jc w:val="both"/>
        <w:rPr>
          <w:b/>
          <w:bCs/>
          <w:sz w:val="24"/>
          <w:szCs w:val="24"/>
        </w:rPr>
      </w:pPr>
      <w:r w:rsidRPr="00A36FB1">
        <w:rPr>
          <w:b/>
          <w:bCs/>
          <w:sz w:val="24"/>
          <w:szCs w:val="24"/>
          <w:u w:val="single"/>
        </w:rPr>
        <w:t>რისთვის გამოიყენება პრეპარატი</w:t>
      </w:r>
      <w:r>
        <w:rPr>
          <w:b/>
          <w:bCs/>
          <w:sz w:val="24"/>
          <w:szCs w:val="24"/>
        </w:rPr>
        <w:t>:</w:t>
      </w:r>
    </w:p>
    <w:p w14:paraId="3602576F" w14:textId="088EEF44" w:rsidR="00A36FB1" w:rsidRDefault="00A36FB1" w:rsidP="00742FCC">
      <w:pPr>
        <w:spacing w:after="0" w:line="360" w:lineRule="atLeast"/>
        <w:jc w:val="both"/>
        <w:rPr>
          <w:sz w:val="24"/>
          <w:szCs w:val="24"/>
        </w:rPr>
      </w:pPr>
      <w:r w:rsidRPr="00A36FB1">
        <w:rPr>
          <w:sz w:val="24"/>
          <w:szCs w:val="24"/>
        </w:rPr>
        <w:t>ორსულობის გულისრე</w:t>
      </w:r>
      <w:r w:rsidR="00A75582">
        <w:rPr>
          <w:sz w:val="24"/>
          <w:szCs w:val="24"/>
        </w:rPr>
        <w:t>ვ</w:t>
      </w:r>
      <w:r w:rsidRPr="00A36FB1">
        <w:rPr>
          <w:sz w:val="24"/>
          <w:szCs w:val="24"/>
        </w:rPr>
        <w:t>ისა და ღებინების</w:t>
      </w:r>
      <w:r>
        <w:rPr>
          <w:sz w:val="24"/>
          <w:szCs w:val="24"/>
        </w:rPr>
        <w:t xml:space="preserve"> მკურნალობა. </w:t>
      </w:r>
      <w:proofErr w:type="spellStart"/>
      <w:r w:rsidRPr="00171F58">
        <w:rPr>
          <w:sz w:val="24"/>
          <w:szCs w:val="24"/>
          <w:lang w:val="en-US"/>
        </w:rPr>
        <w:t>pms</w:t>
      </w:r>
      <w:proofErr w:type="spellEnd"/>
      <w:r w:rsidRPr="00171F58">
        <w:rPr>
          <w:sz w:val="24"/>
          <w:szCs w:val="24"/>
          <w:lang w:val="en-US"/>
        </w:rPr>
        <w:t>-</w:t>
      </w:r>
      <w:proofErr w:type="spellStart"/>
      <w:r w:rsidRPr="00171F58">
        <w:rPr>
          <w:sz w:val="24"/>
          <w:szCs w:val="24"/>
        </w:rPr>
        <w:t>დოქსილამინი-პირიდოქსინი</w:t>
      </w:r>
      <w:r>
        <w:rPr>
          <w:sz w:val="24"/>
          <w:szCs w:val="24"/>
        </w:rPr>
        <w:t>ს</w:t>
      </w:r>
      <w:proofErr w:type="spellEnd"/>
      <w:r>
        <w:rPr>
          <w:sz w:val="24"/>
          <w:szCs w:val="24"/>
        </w:rPr>
        <w:t xml:space="preserve"> გამოყენება შეიძლება ორსულობის ნებისმიერი ტრიმესტრის განმავლობაში. </w:t>
      </w:r>
    </w:p>
    <w:p w14:paraId="5DD593DD" w14:textId="77777777" w:rsidR="00A36FB1" w:rsidRDefault="00A36FB1" w:rsidP="00742FCC">
      <w:pPr>
        <w:spacing w:after="0" w:line="360" w:lineRule="atLeast"/>
        <w:jc w:val="both"/>
        <w:rPr>
          <w:sz w:val="24"/>
          <w:szCs w:val="24"/>
        </w:rPr>
      </w:pPr>
    </w:p>
    <w:p w14:paraId="7144518C" w14:textId="77777777" w:rsidR="00A36FB1" w:rsidRDefault="00A36FB1" w:rsidP="00742FCC">
      <w:pPr>
        <w:spacing w:after="0" w:line="360" w:lineRule="atLeast"/>
        <w:jc w:val="both"/>
        <w:rPr>
          <w:sz w:val="24"/>
          <w:szCs w:val="24"/>
        </w:rPr>
      </w:pPr>
      <w:r w:rsidRPr="00A36FB1">
        <w:rPr>
          <w:b/>
          <w:bCs/>
          <w:sz w:val="24"/>
          <w:szCs w:val="24"/>
          <w:u w:val="single"/>
        </w:rPr>
        <w:t>რას უზრუნველყოფს</w:t>
      </w:r>
      <w:r>
        <w:rPr>
          <w:sz w:val="24"/>
          <w:szCs w:val="24"/>
        </w:rPr>
        <w:t>:</w:t>
      </w:r>
    </w:p>
    <w:p w14:paraId="7212B7AE" w14:textId="4011D397" w:rsidR="008516BE" w:rsidRDefault="00A36FB1" w:rsidP="00742FCC">
      <w:pPr>
        <w:spacing w:after="0" w:line="360" w:lineRule="atLeast"/>
        <w:jc w:val="both"/>
        <w:rPr>
          <w:sz w:val="24"/>
          <w:szCs w:val="24"/>
          <w:lang w:val="en-US"/>
        </w:rPr>
      </w:pPr>
      <w:proofErr w:type="spellStart"/>
      <w:r w:rsidRPr="00171F58">
        <w:rPr>
          <w:sz w:val="24"/>
          <w:szCs w:val="24"/>
          <w:lang w:val="en-US"/>
        </w:rPr>
        <w:t>pms</w:t>
      </w:r>
      <w:proofErr w:type="spellEnd"/>
      <w:r w:rsidRPr="00171F58">
        <w:rPr>
          <w:sz w:val="24"/>
          <w:szCs w:val="24"/>
          <w:lang w:val="en-US"/>
        </w:rPr>
        <w:t>-</w:t>
      </w:r>
      <w:proofErr w:type="spellStart"/>
      <w:r w:rsidRPr="00171F58">
        <w:rPr>
          <w:sz w:val="24"/>
          <w:szCs w:val="24"/>
        </w:rPr>
        <w:t>დოქსილამინი-პირიდოქსინი</w:t>
      </w:r>
      <w:proofErr w:type="spellEnd"/>
      <w:r>
        <w:rPr>
          <w:sz w:val="24"/>
          <w:szCs w:val="24"/>
        </w:rPr>
        <w:t xml:space="preserve"> </w:t>
      </w:r>
      <w:r w:rsidR="008516BE">
        <w:rPr>
          <w:sz w:val="24"/>
          <w:szCs w:val="24"/>
        </w:rPr>
        <w:t xml:space="preserve">უზრუნველყოფს </w:t>
      </w:r>
      <w:proofErr w:type="spellStart"/>
      <w:r w:rsidR="008516BE">
        <w:rPr>
          <w:sz w:val="24"/>
          <w:szCs w:val="24"/>
        </w:rPr>
        <w:t>გულისრევისა</w:t>
      </w:r>
      <w:proofErr w:type="spellEnd"/>
      <w:r w:rsidR="008516BE">
        <w:rPr>
          <w:sz w:val="24"/>
          <w:szCs w:val="24"/>
        </w:rPr>
        <w:t xml:space="preserve"> და ღებინების საწინააღმდეგო მოქმედებას </w:t>
      </w:r>
      <w:r>
        <w:rPr>
          <w:sz w:val="24"/>
          <w:szCs w:val="24"/>
        </w:rPr>
        <w:t>ორი სხვა</w:t>
      </w:r>
      <w:r w:rsidR="008516BE">
        <w:rPr>
          <w:sz w:val="24"/>
          <w:szCs w:val="24"/>
        </w:rPr>
        <w:t>დასხვა ინგრედიენტით: დოქსილამინი</w:t>
      </w:r>
      <w:r w:rsidR="006912E7">
        <w:rPr>
          <w:sz w:val="24"/>
          <w:szCs w:val="24"/>
        </w:rPr>
        <w:t>ს</w:t>
      </w:r>
      <w:r w:rsidR="008516BE">
        <w:rPr>
          <w:sz w:val="24"/>
          <w:szCs w:val="24"/>
        </w:rPr>
        <w:t xml:space="preserve"> სუქცინატი (ანტიჰისტამინი) და პირიდოქსინის ჰიდროქლორიდი (ვიტამინი </w:t>
      </w:r>
      <w:r w:rsidR="008516BE">
        <w:rPr>
          <w:sz w:val="24"/>
          <w:szCs w:val="24"/>
          <w:lang w:val="en-US"/>
        </w:rPr>
        <w:t>B</w:t>
      </w:r>
      <w:r w:rsidR="008516BE" w:rsidRPr="008516BE">
        <w:rPr>
          <w:sz w:val="24"/>
          <w:szCs w:val="24"/>
          <w:vertAlign w:val="subscript"/>
          <w:lang w:val="en-US"/>
        </w:rPr>
        <w:t>6</w:t>
      </w:r>
      <w:r w:rsidR="008516BE">
        <w:rPr>
          <w:sz w:val="24"/>
          <w:szCs w:val="24"/>
        </w:rPr>
        <w:t>)</w:t>
      </w:r>
      <w:r w:rsidR="008516BE">
        <w:rPr>
          <w:sz w:val="24"/>
          <w:szCs w:val="24"/>
          <w:lang w:val="en-US"/>
        </w:rPr>
        <w:t>.</w:t>
      </w:r>
    </w:p>
    <w:p w14:paraId="2E7D5ACF" w14:textId="77777777" w:rsidR="008516BE" w:rsidRDefault="008516BE" w:rsidP="00742FCC">
      <w:pPr>
        <w:spacing w:after="0" w:line="360" w:lineRule="atLeast"/>
        <w:jc w:val="both"/>
        <w:rPr>
          <w:sz w:val="24"/>
          <w:szCs w:val="24"/>
          <w:lang w:val="en-US"/>
        </w:rPr>
      </w:pPr>
    </w:p>
    <w:p w14:paraId="6FB20B65" w14:textId="56383F55" w:rsidR="00E20DD9" w:rsidRDefault="00E20DD9" w:rsidP="00742FCC">
      <w:pPr>
        <w:spacing w:after="0" w:line="360" w:lineRule="atLeast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როდის არ უნდა მოხდეს მისი გამოყენება</w:t>
      </w:r>
      <w:r w:rsidRPr="00E20DD9">
        <w:rPr>
          <w:sz w:val="24"/>
          <w:szCs w:val="24"/>
        </w:rPr>
        <w:t>:</w:t>
      </w:r>
    </w:p>
    <w:p w14:paraId="61078B31" w14:textId="77777777" w:rsidR="00E20DD9" w:rsidRDefault="00E20DD9" w:rsidP="00742FCC">
      <w:pPr>
        <w:spacing w:after="0" w:line="360" w:lineRule="atLeast"/>
        <w:jc w:val="both"/>
        <w:rPr>
          <w:sz w:val="24"/>
          <w:szCs w:val="24"/>
        </w:rPr>
      </w:pPr>
      <w:proofErr w:type="spellStart"/>
      <w:r w:rsidRPr="00171F58">
        <w:rPr>
          <w:sz w:val="24"/>
          <w:szCs w:val="24"/>
          <w:lang w:val="en-US"/>
        </w:rPr>
        <w:t>pms</w:t>
      </w:r>
      <w:proofErr w:type="spellEnd"/>
      <w:r w:rsidRPr="00171F58">
        <w:rPr>
          <w:sz w:val="24"/>
          <w:szCs w:val="24"/>
          <w:lang w:val="en-US"/>
        </w:rPr>
        <w:t>-</w:t>
      </w:r>
      <w:proofErr w:type="spellStart"/>
      <w:r w:rsidRPr="00171F58">
        <w:rPr>
          <w:sz w:val="24"/>
          <w:szCs w:val="24"/>
        </w:rPr>
        <w:t>დოქსილამინი-პირიდოქსინი</w:t>
      </w:r>
      <w:proofErr w:type="spellEnd"/>
      <w:r>
        <w:rPr>
          <w:sz w:val="24"/>
          <w:szCs w:val="24"/>
        </w:rPr>
        <w:t xml:space="preserve"> არ უნდა დაგენიშნოთ, თუ: </w:t>
      </w:r>
    </w:p>
    <w:p w14:paraId="2D73E142" w14:textId="634D76DA" w:rsidR="00A36FB1" w:rsidRDefault="00E20DD9" w:rsidP="00742FCC">
      <w:pPr>
        <w:pStyle w:val="ListParagraph"/>
        <w:numPr>
          <w:ilvl w:val="0"/>
          <w:numId w:val="1"/>
        </w:numPr>
        <w:spacing w:after="0" w:line="360" w:lineRule="atLeast"/>
        <w:ind w:left="450" w:hanging="4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ხართ ალერგიული </w:t>
      </w:r>
      <w:proofErr w:type="spellStart"/>
      <w:r w:rsidRPr="00171F58">
        <w:rPr>
          <w:sz w:val="24"/>
          <w:szCs w:val="24"/>
          <w:lang w:val="en-US"/>
        </w:rPr>
        <w:t>pms</w:t>
      </w:r>
      <w:proofErr w:type="spellEnd"/>
      <w:r w:rsidRPr="00171F58">
        <w:rPr>
          <w:sz w:val="24"/>
          <w:szCs w:val="24"/>
          <w:lang w:val="en-US"/>
        </w:rPr>
        <w:t>-</w:t>
      </w:r>
      <w:proofErr w:type="spellStart"/>
      <w:r w:rsidRPr="00171F58">
        <w:rPr>
          <w:sz w:val="24"/>
          <w:szCs w:val="24"/>
        </w:rPr>
        <w:t>დოქსილამინი-პირიდოქსინი</w:t>
      </w:r>
      <w:r>
        <w:rPr>
          <w:sz w:val="24"/>
          <w:szCs w:val="24"/>
        </w:rPr>
        <w:t>ს</w:t>
      </w:r>
      <w:proofErr w:type="spellEnd"/>
      <w:r>
        <w:rPr>
          <w:sz w:val="24"/>
          <w:szCs w:val="24"/>
        </w:rPr>
        <w:t xml:space="preserve"> ან ნებისმიერი </w:t>
      </w:r>
      <w:proofErr w:type="spellStart"/>
      <w:r>
        <w:rPr>
          <w:sz w:val="24"/>
          <w:szCs w:val="24"/>
        </w:rPr>
        <w:t>არა</w:t>
      </w:r>
      <w:r w:rsidR="006912E7">
        <w:rPr>
          <w:sz w:val="24"/>
          <w:szCs w:val="24"/>
        </w:rPr>
        <w:t>სამკურნალო</w:t>
      </w:r>
      <w:proofErr w:type="spellEnd"/>
      <w:r>
        <w:rPr>
          <w:sz w:val="24"/>
          <w:szCs w:val="24"/>
        </w:rPr>
        <w:t xml:space="preserve"> ინგრედიენტის მიმართ; </w:t>
      </w:r>
    </w:p>
    <w:p w14:paraId="5D6C1A6C" w14:textId="150EDC19" w:rsidR="00E20DD9" w:rsidRDefault="00E20DD9" w:rsidP="00742FCC">
      <w:pPr>
        <w:pStyle w:val="ListParagraph"/>
        <w:numPr>
          <w:ilvl w:val="0"/>
          <w:numId w:val="1"/>
        </w:numPr>
        <w:spacing w:after="0" w:line="360" w:lineRule="atLeast"/>
        <w:ind w:left="450" w:hanging="4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გაქვთ რომელიმე შემდეგი მდგომარეობა: </w:t>
      </w:r>
      <w:r w:rsidR="000B381B">
        <w:rPr>
          <w:sz w:val="24"/>
          <w:szCs w:val="24"/>
        </w:rPr>
        <w:t xml:space="preserve">ასთმური შეტევის რისკი, ვიწროკუთხოვანი გლაუკომა, სტენოზირებული პეპტიური წყლული, პილოროდუოდენალური ობსტრუქცია, შარდის ბუშტის ყელის ობსტრუქცია; </w:t>
      </w:r>
    </w:p>
    <w:p w14:paraId="6CC8B64B" w14:textId="56738665" w:rsidR="006E4300" w:rsidRDefault="000B381B" w:rsidP="00742FCC">
      <w:pPr>
        <w:pStyle w:val="ListParagraph"/>
        <w:numPr>
          <w:ilvl w:val="0"/>
          <w:numId w:val="1"/>
        </w:numPr>
        <w:spacing w:after="0" w:line="360" w:lineRule="atLeast"/>
        <w:ind w:left="450" w:hanging="45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ღებულობთ მონოამინოოქსიდაზას ინჰიბიტორს (მაო-ს ინჰიბიტორი) [მაგალითად, გარკვეული ანტიდეპრესანტები, </w:t>
      </w:r>
      <w:r w:rsidR="006E4300">
        <w:rPr>
          <w:sz w:val="24"/>
          <w:szCs w:val="24"/>
        </w:rPr>
        <w:t>ლინეზოლიდი (ანტიბიოტიკი), მეთილენის ლურჯი (დიაგნოსტიკური საღებავი)</w:t>
      </w:r>
      <w:r>
        <w:rPr>
          <w:sz w:val="24"/>
          <w:szCs w:val="24"/>
        </w:rPr>
        <w:t>]</w:t>
      </w:r>
      <w:r w:rsidR="006E4300">
        <w:rPr>
          <w:sz w:val="24"/>
          <w:szCs w:val="24"/>
        </w:rPr>
        <w:t xml:space="preserve">. </w:t>
      </w:r>
    </w:p>
    <w:p w14:paraId="469805B9" w14:textId="2DD567E8" w:rsidR="006E4300" w:rsidRDefault="006E4300" w:rsidP="00742FCC">
      <w:pPr>
        <w:spacing w:after="0" w:line="360" w:lineRule="atLeast"/>
        <w:jc w:val="both"/>
        <w:rPr>
          <w:sz w:val="24"/>
          <w:szCs w:val="24"/>
        </w:rPr>
      </w:pPr>
    </w:p>
    <w:p w14:paraId="6EFFF988" w14:textId="0BCB89FC" w:rsidR="006912E7" w:rsidRDefault="006912E7" w:rsidP="00742FCC">
      <w:pPr>
        <w:spacing w:after="0" w:line="360" w:lineRule="atLeast"/>
        <w:jc w:val="both"/>
        <w:rPr>
          <w:sz w:val="24"/>
          <w:szCs w:val="24"/>
        </w:rPr>
      </w:pPr>
      <w:r w:rsidRPr="006912E7">
        <w:rPr>
          <w:b/>
          <w:bCs/>
          <w:sz w:val="24"/>
          <w:szCs w:val="24"/>
          <w:u w:val="single"/>
        </w:rPr>
        <w:t>სამკურნალო ინგრედიენტები</w:t>
      </w:r>
      <w:r>
        <w:rPr>
          <w:sz w:val="24"/>
          <w:szCs w:val="24"/>
        </w:rPr>
        <w:t>:</w:t>
      </w:r>
    </w:p>
    <w:p w14:paraId="1A79519B" w14:textId="0D2703DF" w:rsidR="006912E7" w:rsidRDefault="006912E7" w:rsidP="00742FCC">
      <w:pPr>
        <w:spacing w:after="0" w:line="36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დოქსილამინის სუქცინატი (ანტიჰისტამინი) და პირიდოქსინის ჰიდროქლორიდი (ვიტამინი </w:t>
      </w:r>
      <w:r>
        <w:rPr>
          <w:sz w:val="24"/>
          <w:szCs w:val="24"/>
          <w:lang w:val="en-US"/>
        </w:rPr>
        <w:t>B</w:t>
      </w:r>
      <w:r w:rsidRPr="008516BE">
        <w:rPr>
          <w:sz w:val="24"/>
          <w:szCs w:val="24"/>
          <w:vertAlign w:val="subscript"/>
          <w:lang w:val="en-US"/>
        </w:rPr>
        <w:t>6</w:t>
      </w:r>
      <w:r>
        <w:rPr>
          <w:sz w:val="24"/>
          <w:szCs w:val="24"/>
        </w:rPr>
        <w:t>).</w:t>
      </w:r>
    </w:p>
    <w:p w14:paraId="2CCC339E" w14:textId="30E4F151" w:rsidR="006912E7" w:rsidRDefault="006912E7" w:rsidP="00742FCC">
      <w:pPr>
        <w:spacing w:after="0" w:line="360" w:lineRule="atLeast"/>
        <w:jc w:val="both"/>
        <w:rPr>
          <w:sz w:val="24"/>
          <w:szCs w:val="24"/>
        </w:rPr>
      </w:pPr>
    </w:p>
    <w:p w14:paraId="3C704E80" w14:textId="77777777" w:rsidR="007274AD" w:rsidRDefault="006912E7" w:rsidP="00742FCC">
      <w:pPr>
        <w:spacing w:after="0" w:line="360" w:lineRule="atLeast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არასამ</w:t>
      </w:r>
      <w:r w:rsidR="007274AD">
        <w:rPr>
          <w:b/>
          <w:bCs/>
          <w:sz w:val="24"/>
          <w:szCs w:val="24"/>
          <w:u w:val="single"/>
        </w:rPr>
        <w:t>კურნალო ინგრედიენტები</w:t>
      </w:r>
      <w:r w:rsidR="007274AD">
        <w:rPr>
          <w:sz w:val="24"/>
          <w:szCs w:val="24"/>
        </w:rPr>
        <w:t xml:space="preserve">: </w:t>
      </w:r>
    </w:p>
    <w:p w14:paraId="1F15F2A4" w14:textId="2A5D9A8F" w:rsidR="006E4300" w:rsidRPr="007274AD" w:rsidRDefault="006E4300" w:rsidP="00742FCC">
      <w:pPr>
        <w:spacing w:after="0" w:line="360" w:lineRule="atLeast"/>
        <w:jc w:val="both"/>
        <w:rPr>
          <w:sz w:val="24"/>
          <w:szCs w:val="24"/>
        </w:rPr>
      </w:pPr>
      <w:r w:rsidRPr="007274AD">
        <w:rPr>
          <w:rFonts w:cs="Sylfaen"/>
          <w:color w:val="000000" w:themeColor="text1"/>
          <w:sz w:val="24"/>
          <w:szCs w:val="24"/>
        </w:rPr>
        <w:t>კოლოიდური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უწყლო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სილიციუმი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ორფუძიანი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კალციუმის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ფოსფატი</w:t>
      </w:r>
      <w:r w:rsidRPr="007274AD">
        <w:rPr>
          <w:rFonts w:cs="Arial"/>
          <w:color w:val="000000" w:themeColor="text1"/>
          <w:sz w:val="24"/>
          <w:szCs w:val="24"/>
        </w:rPr>
        <w:t xml:space="preserve">, FD </w:t>
      </w:r>
      <w:r w:rsidRPr="007274AD">
        <w:rPr>
          <w:rFonts w:cs="Sylfaen"/>
          <w:color w:val="000000" w:themeColor="text1"/>
          <w:sz w:val="24"/>
          <w:szCs w:val="24"/>
        </w:rPr>
        <w:t>და</w:t>
      </w:r>
      <w:r w:rsidRPr="007274AD">
        <w:rPr>
          <w:rFonts w:cs="Arial"/>
          <w:color w:val="000000" w:themeColor="text1"/>
          <w:sz w:val="24"/>
          <w:szCs w:val="24"/>
        </w:rPr>
        <w:t xml:space="preserve"> C </w:t>
      </w:r>
      <w:r w:rsidRPr="007274AD">
        <w:rPr>
          <w:rFonts w:cs="Sylfaen"/>
          <w:color w:val="000000" w:themeColor="text1"/>
          <w:sz w:val="24"/>
          <w:szCs w:val="24"/>
        </w:rPr>
        <w:t>ლურჯი</w:t>
      </w:r>
      <w:r w:rsidRPr="007274AD">
        <w:rPr>
          <w:rFonts w:cs="Arial"/>
          <w:color w:val="000000" w:themeColor="text1"/>
          <w:sz w:val="24"/>
          <w:szCs w:val="24"/>
        </w:rPr>
        <w:t xml:space="preserve"> #1 </w:t>
      </w:r>
      <w:r w:rsidRPr="007274AD">
        <w:rPr>
          <w:rFonts w:cs="Sylfaen"/>
          <w:color w:val="000000" w:themeColor="text1"/>
          <w:sz w:val="24"/>
          <w:szCs w:val="24"/>
        </w:rPr>
        <w:t>ალუმინის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="007274AD">
        <w:rPr>
          <w:rFonts w:cs="Sylfaen"/>
          <w:color w:val="000000" w:themeColor="text1"/>
          <w:sz w:val="24"/>
          <w:szCs w:val="24"/>
        </w:rPr>
        <w:t>ლაქი</w:t>
      </w:r>
      <w:r w:rsidRPr="007274AD">
        <w:rPr>
          <w:rFonts w:cs="Arial"/>
          <w:color w:val="000000" w:themeColor="text1"/>
          <w:sz w:val="24"/>
          <w:szCs w:val="24"/>
        </w:rPr>
        <w:t xml:space="preserve">, FD&amp;C </w:t>
      </w:r>
      <w:r w:rsidRPr="007274AD">
        <w:rPr>
          <w:rFonts w:cs="Sylfaen"/>
          <w:color w:val="000000" w:themeColor="text1"/>
          <w:sz w:val="24"/>
          <w:szCs w:val="24"/>
        </w:rPr>
        <w:t>წითელი</w:t>
      </w:r>
      <w:r w:rsidRPr="007274AD">
        <w:rPr>
          <w:rFonts w:cs="Arial"/>
          <w:color w:val="000000" w:themeColor="text1"/>
          <w:sz w:val="24"/>
          <w:szCs w:val="24"/>
        </w:rPr>
        <w:t xml:space="preserve"> #40 </w:t>
      </w:r>
      <w:r w:rsidRPr="007274AD">
        <w:rPr>
          <w:rFonts w:cs="Sylfaen"/>
          <w:color w:val="000000" w:themeColor="text1"/>
          <w:sz w:val="24"/>
          <w:szCs w:val="24"/>
        </w:rPr>
        <w:t>ალუმინის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="00E532D9">
        <w:rPr>
          <w:rFonts w:cs="Sylfaen"/>
          <w:color w:val="000000" w:themeColor="text1"/>
          <w:sz w:val="24"/>
          <w:szCs w:val="24"/>
        </w:rPr>
        <w:t>ლაქი</w:t>
      </w:r>
      <w:r w:rsidRPr="007274AD">
        <w:rPr>
          <w:rFonts w:cs="Arial"/>
          <w:color w:val="000000" w:themeColor="text1"/>
          <w:sz w:val="24"/>
          <w:szCs w:val="24"/>
        </w:rPr>
        <w:t xml:space="preserve">, FD&amp;C </w:t>
      </w:r>
      <w:r w:rsidRPr="007274AD">
        <w:rPr>
          <w:rFonts w:cs="Sylfaen"/>
          <w:color w:val="000000" w:themeColor="text1"/>
          <w:sz w:val="24"/>
          <w:szCs w:val="24"/>
        </w:rPr>
        <w:t>ყვითელი</w:t>
      </w:r>
      <w:r w:rsidRPr="007274AD">
        <w:rPr>
          <w:rFonts w:cs="Arial"/>
          <w:color w:val="000000" w:themeColor="text1"/>
          <w:sz w:val="24"/>
          <w:szCs w:val="24"/>
        </w:rPr>
        <w:t xml:space="preserve"> #6 </w:t>
      </w:r>
      <w:r w:rsidRPr="007274AD">
        <w:rPr>
          <w:rFonts w:cs="Sylfaen"/>
          <w:color w:val="000000" w:themeColor="text1"/>
          <w:sz w:val="24"/>
          <w:szCs w:val="24"/>
        </w:rPr>
        <w:t>ალუმინის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="00A149E9">
        <w:rPr>
          <w:rFonts w:cs="Sylfaen"/>
          <w:color w:val="000000" w:themeColor="text1"/>
          <w:sz w:val="24"/>
          <w:szCs w:val="24"/>
        </w:rPr>
        <w:t>ლაქი</w:t>
      </w:r>
      <w:r w:rsidR="00A149E9"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გლიცერიდები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ჰიდროქსიპროპილ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მეთილცელულოზა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იზოპროპილის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სპირტი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ლეციტინი</w:t>
      </w:r>
      <w:r w:rsidRPr="007274AD">
        <w:rPr>
          <w:rFonts w:cs="Arial"/>
          <w:color w:val="000000" w:themeColor="text1"/>
          <w:sz w:val="24"/>
          <w:szCs w:val="24"/>
        </w:rPr>
        <w:t xml:space="preserve"> (</w:t>
      </w:r>
      <w:r w:rsidRPr="007274AD">
        <w:rPr>
          <w:rFonts w:cs="Sylfaen"/>
          <w:color w:val="000000" w:themeColor="text1"/>
          <w:sz w:val="24"/>
          <w:szCs w:val="24"/>
        </w:rPr>
        <w:t>სოიო</w:t>
      </w:r>
      <w:r w:rsidRPr="007274AD">
        <w:rPr>
          <w:rFonts w:cs="Arial"/>
          <w:color w:val="000000" w:themeColor="text1"/>
          <w:sz w:val="24"/>
          <w:szCs w:val="24"/>
        </w:rPr>
        <w:t xml:space="preserve">) FCC, </w:t>
      </w:r>
      <w:r w:rsidRPr="007274AD">
        <w:rPr>
          <w:rFonts w:cs="Sylfaen"/>
          <w:color w:val="000000" w:themeColor="text1"/>
          <w:sz w:val="24"/>
          <w:szCs w:val="24"/>
        </w:rPr>
        <w:t>მაგნიუმის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სტეარატი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მანიტოლი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მეტაკრილის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მჟავას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="00245647">
        <w:rPr>
          <w:rFonts w:cs="Sylfaen"/>
          <w:color w:val="000000" w:themeColor="text1"/>
          <w:sz w:val="24"/>
          <w:szCs w:val="24"/>
        </w:rPr>
        <w:t>ს</w:t>
      </w:r>
      <w:r w:rsidRPr="007274AD">
        <w:rPr>
          <w:rFonts w:cs="Sylfaen"/>
          <w:color w:val="000000" w:themeColor="text1"/>
          <w:sz w:val="24"/>
          <w:szCs w:val="24"/>
        </w:rPr>
        <w:t>ოპოლიმერი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მეთილირებული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სილიციუმი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მეთილცელულოზა</w:t>
      </w:r>
      <w:r w:rsidRPr="007274AD">
        <w:rPr>
          <w:rFonts w:cs="Arial"/>
          <w:color w:val="000000" w:themeColor="text1"/>
          <w:sz w:val="24"/>
          <w:szCs w:val="24"/>
        </w:rPr>
        <w:t>, N-</w:t>
      </w:r>
      <w:r w:rsidRPr="007274AD">
        <w:rPr>
          <w:rFonts w:cs="Sylfaen"/>
          <w:color w:val="000000" w:themeColor="text1"/>
          <w:sz w:val="24"/>
          <w:szCs w:val="24"/>
        </w:rPr>
        <w:t>ბუტილის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სპირტი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პოლიდიმეთილსილოქსანი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პოლიეთილენგლიკოლი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სორბიტანის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ტრისტეარატი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პროპილენგლიკოლი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შელაკის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საფარი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სიმეთიკონი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ნატრიუმის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ბიკარბონატი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ნატრიუმის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ლაურილ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სულფატი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სორბინის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მჟავა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გოგირდმჟავა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ტალკი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ტიტანის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დიოქსიდი</w:t>
      </w:r>
      <w:r w:rsidRPr="007274AD">
        <w:rPr>
          <w:rFonts w:cs="Arial"/>
          <w:color w:val="000000" w:themeColor="text1"/>
          <w:sz w:val="24"/>
          <w:szCs w:val="24"/>
        </w:rPr>
        <w:t xml:space="preserve">, </w:t>
      </w:r>
      <w:r w:rsidRPr="007274AD">
        <w:rPr>
          <w:rFonts w:cs="Sylfaen"/>
          <w:color w:val="000000" w:themeColor="text1"/>
          <w:sz w:val="24"/>
          <w:szCs w:val="24"/>
        </w:rPr>
        <w:t>ტრიეთილის</w:t>
      </w:r>
      <w:r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Pr="007274AD">
        <w:rPr>
          <w:rFonts w:cs="Sylfaen"/>
          <w:color w:val="000000" w:themeColor="text1"/>
          <w:sz w:val="24"/>
          <w:szCs w:val="24"/>
        </w:rPr>
        <w:t>ციტრატი</w:t>
      </w:r>
      <w:r w:rsidRPr="007274AD">
        <w:rPr>
          <w:rFonts w:cs="Arial"/>
          <w:color w:val="000000" w:themeColor="text1"/>
          <w:sz w:val="24"/>
          <w:szCs w:val="24"/>
        </w:rPr>
        <w:t>.</w:t>
      </w:r>
    </w:p>
    <w:p w14:paraId="43E1619C" w14:textId="77777777" w:rsidR="007274AD" w:rsidRDefault="007274AD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Style w:val="Strong"/>
          <w:rFonts w:asciiTheme="minorHAnsi" w:hAnsiTheme="minorHAnsi" w:cs="Sylfaen"/>
          <w:color w:val="000000" w:themeColor="text1"/>
        </w:rPr>
      </w:pPr>
    </w:p>
    <w:p w14:paraId="280A510D" w14:textId="2DCB924E" w:rsidR="006E4300" w:rsidRPr="007274AD" w:rsidRDefault="00FF72C2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FF72C2">
        <w:rPr>
          <w:rStyle w:val="Strong"/>
          <w:rFonts w:asciiTheme="minorHAnsi" w:hAnsiTheme="minorHAnsi" w:cs="Sylfaen"/>
          <w:color w:val="000000" w:themeColor="text1"/>
          <w:u w:val="single"/>
        </w:rPr>
        <w:t>რომელ</w:t>
      </w:r>
      <w:r w:rsidR="005D0C85">
        <w:rPr>
          <w:rStyle w:val="Strong"/>
          <w:rFonts w:asciiTheme="minorHAnsi" w:hAnsiTheme="minorHAnsi" w:cs="Sylfaen"/>
          <w:color w:val="000000" w:themeColor="text1"/>
          <w:u w:val="single"/>
        </w:rPr>
        <w:t>ი</w:t>
      </w:r>
      <w:r w:rsidRPr="00FF72C2">
        <w:rPr>
          <w:rStyle w:val="Strong"/>
          <w:rFonts w:asciiTheme="minorHAnsi" w:hAnsiTheme="minorHAnsi" w:cs="Sylfaen"/>
          <w:color w:val="000000" w:themeColor="text1"/>
          <w:u w:val="single"/>
        </w:rPr>
        <w:t xml:space="preserve"> დოზირებულ</w:t>
      </w:r>
      <w:r w:rsidR="005D0C85">
        <w:rPr>
          <w:rStyle w:val="Strong"/>
          <w:rFonts w:asciiTheme="minorHAnsi" w:hAnsiTheme="minorHAnsi" w:cs="Sylfaen"/>
          <w:color w:val="000000" w:themeColor="text1"/>
          <w:u w:val="single"/>
        </w:rPr>
        <w:t>ი</w:t>
      </w:r>
      <w:r w:rsidRPr="00FF72C2">
        <w:rPr>
          <w:rStyle w:val="Strong"/>
          <w:rFonts w:asciiTheme="minorHAnsi" w:hAnsiTheme="minorHAnsi" w:cs="Sylfaen"/>
          <w:color w:val="000000" w:themeColor="text1"/>
          <w:u w:val="single"/>
        </w:rPr>
        <w:t xml:space="preserve"> ფორმებ</w:t>
      </w:r>
      <w:r w:rsidR="005D0C85">
        <w:rPr>
          <w:rStyle w:val="Strong"/>
          <w:rFonts w:asciiTheme="minorHAnsi" w:hAnsiTheme="minorHAnsi" w:cs="Sylfaen"/>
          <w:color w:val="000000" w:themeColor="text1"/>
          <w:u w:val="single"/>
        </w:rPr>
        <w:t>ით</w:t>
      </w:r>
      <w:r w:rsidRPr="00FF72C2">
        <w:rPr>
          <w:rStyle w:val="Strong"/>
          <w:rFonts w:asciiTheme="minorHAnsi" w:hAnsiTheme="minorHAnsi" w:cs="Sylfaen"/>
          <w:color w:val="000000" w:themeColor="text1"/>
          <w:u w:val="single"/>
        </w:rPr>
        <w:t xml:space="preserve"> გამოდის პრეპარატი</w:t>
      </w:r>
      <w:r>
        <w:rPr>
          <w:rStyle w:val="Strong"/>
          <w:rFonts w:asciiTheme="minorHAnsi" w:hAnsiTheme="minorHAnsi" w:cs="Sylfaen"/>
          <w:color w:val="000000" w:themeColor="text1"/>
        </w:rPr>
        <w:t>:</w:t>
      </w:r>
    </w:p>
    <w:p w14:paraId="2ED42089" w14:textId="04A7E4A9" w:rsidR="006E4300" w:rsidRDefault="00FF72C2" w:rsidP="00742FCC">
      <w:pPr>
        <w:spacing w:after="0" w:line="360" w:lineRule="atLeast"/>
        <w:jc w:val="both"/>
        <w:rPr>
          <w:rFonts w:cs="Arial"/>
          <w:color w:val="000000" w:themeColor="text1"/>
          <w:sz w:val="24"/>
          <w:szCs w:val="24"/>
        </w:rPr>
      </w:pPr>
      <w:r w:rsidRPr="005F0D8E">
        <w:rPr>
          <w:b/>
          <w:bCs/>
          <w:sz w:val="24"/>
          <w:szCs w:val="24"/>
        </w:rPr>
        <w:t>დაყოვნებული გამოთავისუფლების ტაბლეტები</w:t>
      </w:r>
      <w:r w:rsidRPr="007274AD">
        <w:rPr>
          <w:rFonts w:cs="Arial"/>
          <w:color w:val="000000" w:themeColor="text1"/>
        </w:rPr>
        <w:t xml:space="preserve"> </w:t>
      </w:r>
      <w:r w:rsidR="006E4300" w:rsidRPr="007274AD">
        <w:rPr>
          <w:rFonts w:cs="Arial"/>
          <w:color w:val="000000" w:themeColor="text1"/>
          <w:sz w:val="24"/>
          <w:szCs w:val="24"/>
        </w:rPr>
        <w:t>(</w:t>
      </w:r>
      <w:r w:rsidR="006E4300" w:rsidRPr="007274AD">
        <w:rPr>
          <w:rFonts w:cs="Sylfaen"/>
          <w:color w:val="000000" w:themeColor="text1"/>
          <w:sz w:val="24"/>
          <w:szCs w:val="24"/>
        </w:rPr>
        <w:t>დოქსილამინის</w:t>
      </w:r>
      <w:r w:rsidR="006E4300"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="006E4300" w:rsidRPr="007274AD">
        <w:rPr>
          <w:rFonts w:cs="Sylfaen"/>
          <w:color w:val="000000" w:themeColor="text1"/>
          <w:sz w:val="24"/>
          <w:szCs w:val="24"/>
        </w:rPr>
        <w:t>სუ</w:t>
      </w:r>
      <w:r>
        <w:rPr>
          <w:rFonts w:cs="Sylfaen"/>
          <w:color w:val="000000" w:themeColor="text1"/>
          <w:sz w:val="24"/>
          <w:szCs w:val="24"/>
        </w:rPr>
        <w:t>ქ</w:t>
      </w:r>
      <w:r w:rsidR="006E4300" w:rsidRPr="007274AD">
        <w:rPr>
          <w:rFonts w:cs="Sylfaen"/>
          <w:color w:val="000000" w:themeColor="text1"/>
          <w:sz w:val="24"/>
          <w:szCs w:val="24"/>
        </w:rPr>
        <w:t>ცინატი</w:t>
      </w:r>
      <w:r w:rsidR="006E4300" w:rsidRPr="007274AD">
        <w:rPr>
          <w:rFonts w:cs="Arial"/>
          <w:color w:val="000000" w:themeColor="text1"/>
          <w:sz w:val="24"/>
          <w:szCs w:val="24"/>
        </w:rPr>
        <w:t>/</w:t>
      </w:r>
      <w:r>
        <w:rPr>
          <w:rFonts w:cs="Arial"/>
          <w:color w:val="000000" w:themeColor="text1"/>
          <w:sz w:val="24"/>
          <w:szCs w:val="24"/>
        </w:rPr>
        <w:t xml:space="preserve"> </w:t>
      </w:r>
      <w:r w:rsidR="006E4300" w:rsidRPr="007274AD">
        <w:rPr>
          <w:rFonts w:cs="Sylfaen"/>
          <w:color w:val="000000" w:themeColor="text1"/>
          <w:sz w:val="24"/>
          <w:szCs w:val="24"/>
        </w:rPr>
        <w:t>პირიდოქსინის</w:t>
      </w:r>
      <w:r w:rsidR="006E4300" w:rsidRPr="007274AD">
        <w:rPr>
          <w:rFonts w:cs="Arial"/>
          <w:color w:val="000000" w:themeColor="text1"/>
          <w:sz w:val="24"/>
          <w:szCs w:val="24"/>
        </w:rPr>
        <w:t xml:space="preserve"> </w:t>
      </w:r>
      <w:r w:rsidR="006E4300" w:rsidRPr="007274AD">
        <w:rPr>
          <w:rFonts w:cs="Sylfaen"/>
          <w:color w:val="000000" w:themeColor="text1"/>
          <w:sz w:val="24"/>
          <w:szCs w:val="24"/>
        </w:rPr>
        <w:t>ჰიდროქლორიდი</w:t>
      </w:r>
      <w:r w:rsidR="006E4300" w:rsidRPr="007274AD">
        <w:rPr>
          <w:rFonts w:cs="Arial"/>
          <w:color w:val="000000" w:themeColor="text1"/>
          <w:sz w:val="24"/>
          <w:szCs w:val="24"/>
        </w:rPr>
        <w:t xml:space="preserve">): 10 </w:t>
      </w:r>
      <w:r w:rsidR="006E4300" w:rsidRPr="007274AD">
        <w:rPr>
          <w:rFonts w:cs="Sylfaen"/>
          <w:color w:val="000000" w:themeColor="text1"/>
          <w:sz w:val="24"/>
          <w:szCs w:val="24"/>
        </w:rPr>
        <w:t>მგ</w:t>
      </w:r>
      <w:r w:rsidR="006E4300" w:rsidRPr="007274AD">
        <w:rPr>
          <w:rFonts w:cs="Arial"/>
          <w:color w:val="000000" w:themeColor="text1"/>
          <w:sz w:val="24"/>
          <w:szCs w:val="24"/>
        </w:rPr>
        <w:t>/10</w:t>
      </w:r>
      <w:r w:rsidR="006E4300" w:rsidRPr="007274AD">
        <w:rPr>
          <w:rFonts w:cs="Sylfaen"/>
          <w:color w:val="000000" w:themeColor="text1"/>
          <w:sz w:val="24"/>
          <w:szCs w:val="24"/>
        </w:rPr>
        <w:t>მგ</w:t>
      </w:r>
    </w:p>
    <w:p w14:paraId="37FBDC85" w14:textId="5447ABD6" w:rsidR="00FF72C2" w:rsidRDefault="00FF72C2" w:rsidP="00742FCC">
      <w:pPr>
        <w:spacing w:after="0" w:line="360" w:lineRule="atLeast"/>
        <w:jc w:val="both"/>
        <w:rPr>
          <w:rFonts w:cs="Arial"/>
          <w:color w:val="000000" w:themeColor="text1"/>
          <w:sz w:val="24"/>
          <w:szCs w:val="24"/>
        </w:rPr>
      </w:pPr>
    </w:p>
    <w:p w14:paraId="5C98228F" w14:textId="188BD1DD" w:rsidR="00FF72C2" w:rsidRDefault="00FF72C2" w:rsidP="00742FCC">
      <w:pPr>
        <w:shd w:val="clear" w:color="auto" w:fill="000000" w:themeFill="text1"/>
        <w:spacing w:after="0" w:line="360" w:lineRule="atLeas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გაფრთხილება და სიფრთხილის ზომები</w:t>
      </w:r>
    </w:p>
    <w:p w14:paraId="5BF718B4" w14:textId="1804B171" w:rsidR="001D745C" w:rsidRDefault="00FF72C2" w:rsidP="00742FCC">
      <w:pPr>
        <w:spacing w:after="0" w:line="360" w:lineRule="atLeast"/>
        <w:jc w:val="both"/>
        <w:rPr>
          <w:sz w:val="24"/>
          <w:szCs w:val="24"/>
        </w:rPr>
      </w:pPr>
      <w:proofErr w:type="spellStart"/>
      <w:r w:rsidRPr="00AA5506">
        <w:rPr>
          <w:sz w:val="24"/>
          <w:szCs w:val="24"/>
        </w:rPr>
        <w:t>pms-</w:t>
      </w:r>
      <w:r w:rsidRPr="00171F58">
        <w:rPr>
          <w:sz w:val="24"/>
          <w:szCs w:val="24"/>
        </w:rPr>
        <w:t>დოქსილამინი-პირიდოქსინ</w:t>
      </w:r>
      <w:r w:rsidR="0042250C">
        <w:rPr>
          <w:sz w:val="24"/>
          <w:szCs w:val="24"/>
        </w:rPr>
        <w:t>მა</w:t>
      </w:r>
      <w:proofErr w:type="spellEnd"/>
      <w:r w:rsidR="0042250C">
        <w:rPr>
          <w:sz w:val="24"/>
          <w:szCs w:val="24"/>
        </w:rPr>
        <w:t xml:space="preserve"> შეიძლება გამოიწვიოს ძილიანობა. საჭიროა სიფრთხილის ზომების დაცვა ისეთი მოქმედებ</w:t>
      </w:r>
      <w:r w:rsidR="005D0C85">
        <w:rPr>
          <w:sz w:val="24"/>
          <w:szCs w:val="24"/>
        </w:rPr>
        <w:t>ებ</w:t>
      </w:r>
      <w:r w:rsidR="0042250C">
        <w:rPr>
          <w:sz w:val="24"/>
          <w:szCs w:val="24"/>
        </w:rPr>
        <w:t xml:space="preserve">ისას, რომლებიც მოითხოვს გონებრივ სიფრთხილეს, მაგალითად ავტომობილის ან მძიმე ტექნიკის </w:t>
      </w:r>
      <w:r w:rsidR="001D745C">
        <w:rPr>
          <w:sz w:val="24"/>
          <w:szCs w:val="24"/>
        </w:rPr>
        <w:t xml:space="preserve">მართვა. არ მართოთ ავტომობილი ან ტექნიკა, სანამ არ გაიგებთ თუ რა რეაქცია გაქვთ პრეპარატზე. </w:t>
      </w:r>
    </w:p>
    <w:p w14:paraId="6DD80E3D" w14:textId="77777777" w:rsidR="001D745C" w:rsidRDefault="001D745C" w:rsidP="00742FCC">
      <w:pPr>
        <w:spacing w:after="0" w:line="360" w:lineRule="atLeast"/>
        <w:jc w:val="both"/>
        <w:rPr>
          <w:sz w:val="24"/>
          <w:szCs w:val="24"/>
        </w:rPr>
      </w:pPr>
    </w:p>
    <w:p w14:paraId="459068E7" w14:textId="4270A039" w:rsidR="0042250C" w:rsidRDefault="0042250C" w:rsidP="00742FCC">
      <w:pPr>
        <w:spacing w:after="0" w:line="360" w:lineRule="atLeast"/>
        <w:jc w:val="both"/>
        <w:rPr>
          <w:rFonts w:cs="Arial"/>
          <w:color w:val="000000" w:themeColor="text1"/>
          <w:sz w:val="24"/>
          <w:szCs w:val="24"/>
        </w:rPr>
      </w:pPr>
      <w:r w:rsidRPr="001D745C">
        <w:rPr>
          <w:rFonts w:cs="Arial"/>
          <w:color w:val="000000" w:themeColor="text1"/>
          <w:sz w:val="24"/>
          <w:szCs w:val="24"/>
        </w:rPr>
        <w:t>pms-</w:t>
      </w:r>
      <w:r w:rsidRPr="001D745C">
        <w:rPr>
          <w:rFonts w:cs="Sylfaen"/>
          <w:color w:val="000000" w:themeColor="text1"/>
          <w:sz w:val="24"/>
          <w:szCs w:val="24"/>
        </w:rPr>
        <w:t>დოქსილამინი</w:t>
      </w:r>
      <w:r w:rsidRPr="001D745C">
        <w:rPr>
          <w:rFonts w:cs="Arial"/>
          <w:color w:val="000000" w:themeColor="text1"/>
          <w:sz w:val="24"/>
          <w:szCs w:val="24"/>
        </w:rPr>
        <w:t>-</w:t>
      </w:r>
      <w:r w:rsidRPr="001D745C">
        <w:rPr>
          <w:rFonts w:cs="Sylfaen"/>
          <w:color w:val="000000" w:themeColor="text1"/>
          <w:sz w:val="24"/>
          <w:szCs w:val="24"/>
        </w:rPr>
        <w:t>პირიდოქსინი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შეიძლება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გადავიდეს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="001D745C">
        <w:rPr>
          <w:rFonts w:cs="Arial"/>
          <w:color w:val="000000" w:themeColor="text1"/>
          <w:sz w:val="24"/>
          <w:szCs w:val="24"/>
        </w:rPr>
        <w:t xml:space="preserve">დედის </w:t>
      </w:r>
      <w:r w:rsidRPr="001D745C">
        <w:rPr>
          <w:rFonts w:cs="Sylfaen"/>
          <w:color w:val="000000" w:themeColor="text1"/>
          <w:sz w:val="24"/>
          <w:szCs w:val="24"/>
        </w:rPr>
        <w:t>რძეში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და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ახალშობილებში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შეიძლება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აღინიშნოს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უჩვეულო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ემოციური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აგზნება</w:t>
      </w:r>
      <w:r w:rsidRPr="001D745C">
        <w:rPr>
          <w:rFonts w:cs="Arial"/>
          <w:color w:val="000000" w:themeColor="text1"/>
          <w:sz w:val="24"/>
          <w:szCs w:val="24"/>
        </w:rPr>
        <w:t xml:space="preserve">, </w:t>
      </w:r>
      <w:r w:rsidRPr="001D745C">
        <w:rPr>
          <w:rFonts w:cs="Sylfaen"/>
          <w:color w:val="000000" w:themeColor="text1"/>
          <w:sz w:val="24"/>
          <w:szCs w:val="24"/>
        </w:rPr>
        <w:t>გაღიზიანება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ან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სედაცია</w:t>
      </w:r>
      <w:r w:rsidRPr="001D745C">
        <w:rPr>
          <w:rFonts w:cs="Arial"/>
          <w:color w:val="000000" w:themeColor="text1"/>
          <w:sz w:val="24"/>
          <w:szCs w:val="24"/>
        </w:rPr>
        <w:t xml:space="preserve"> (</w:t>
      </w:r>
      <w:r w:rsidRPr="001D745C">
        <w:rPr>
          <w:rFonts w:cs="Sylfaen"/>
          <w:color w:val="000000" w:themeColor="text1"/>
          <w:sz w:val="24"/>
          <w:szCs w:val="24"/>
        </w:rPr>
        <w:t>ძილიანობა</w:t>
      </w:r>
      <w:r w:rsidRPr="001D745C">
        <w:rPr>
          <w:rFonts w:cs="Arial"/>
          <w:color w:val="000000" w:themeColor="text1"/>
          <w:sz w:val="24"/>
          <w:szCs w:val="24"/>
        </w:rPr>
        <w:t xml:space="preserve">).  </w:t>
      </w:r>
      <w:r w:rsidRPr="001D745C">
        <w:rPr>
          <w:rFonts w:cs="Sylfaen"/>
          <w:color w:val="000000" w:themeColor="text1"/>
          <w:sz w:val="24"/>
          <w:szCs w:val="24"/>
        </w:rPr>
        <w:t>მეძუძურმა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დედებმა</w:t>
      </w:r>
      <w:r w:rsidRPr="001D745C">
        <w:rPr>
          <w:rFonts w:cs="Arial"/>
          <w:color w:val="000000" w:themeColor="text1"/>
          <w:sz w:val="24"/>
          <w:szCs w:val="24"/>
        </w:rPr>
        <w:t xml:space="preserve">, </w:t>
      </w:r>
      <w:r w:rsidRPr="001D745C">
        <w:rPr>
          <w:rFonts w:cs="Sylfaen"/>
          <w:color w:val="000000" w:themeColor="text1"/>
          <w:sz w:val="24"/>
          <w:szCs w:val="24"/>
        </w:rPr>
        <w:t>რომლებიც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მკურნალობდნენ</w:t>
      </w:r>
      <w:r w:rsidRPr="001D745C">
        <w:rPr>
          <w:rFonts w:cs="Arial"/>
          <w:color w:val="000000" w:themeColor="text1"/>
          <w:sz w:val="24"/>
          <w:szCs w:val="24"/>
        </w:rPr>
        <w:t xml:space="preserve"> pms-</w:t>
      </w:r>
      <w:r w:rsidRPr="001D745C">
        <w:rPr>
          <w:rFonts w:cs="Sylfaen"/>
          <w:color w:val="000000" w:themeColor="text1"/>
          <w:sz w:val="24"/>
          <w:szCs w:val="24"/>
        </w:rPr>
        <w:t>დოქსილამინი</w:t>
      </w:r>
      <w:r w:rsidRPr="001D745C">
        <w:rPr>
          <w:rFonts w:cs="Arial"/>
          <w:color w:val="000000" w:themeColor="text1"/>
          <w:sz w:val="24"/>
          <w:szCs w:val="24"/>
        </w:rPr>
        <w:t>-</w:t>
      </w:r>
      <w:r w:rsidRPr="001D745C">
        <w:rPr>
          <w:rFonts w:cs="Sylfaen"/>
          <w:color w:val="000000" w:themeColor="text1"/>
          <w:sz w:val="24"/>
          <w:szCs w:val="24"/>
        </w:rPr>
        <w:t>პირიდოქსინით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არ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უნდა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კვებონ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ბავშვები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ძუძუთი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და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ლაქტაციის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პერიოდში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უნდა</w:t>
      </w:r>
      <w:r w:rsidRPr="001D745C">
        <w:rPr>
          <w:rFonts w:cs="Arial"/>
          <w:color w:val="000000" w:themeColor="text1"/>
          <w:sz w:val="24"/>
          <w:szCs w:val="24"/>
        </w:rPr>
        <w:t xml:space="preserve"> </w:t>
      </w:r>
      <w:r w:rsidRPr="001D745C">
        <w:rPr>
          <w:rFonts w:cs="Sylfaen"/>
          <w:color w:val="000000" w:themeColor="text1"/>
          <w:sz w:val="24"/>
          <w:szCs w:val="24"/>
        </w:rPr>
        <w:t>მოერიდონ</w:t>
      </w:r>
      <w:r w:rsidRPr="001D745C">
        <w:rPr>
          <w:rFonts w:cs="Arial"/>
          <w:color w:val="000000" w:themeColor="text1"/>
          <w:sz w:val="24"/>
          <w:szCs w:val="24"/>
        </w:rPr>
        <w:t xml:space="preserve"> pms-</w:t>
      </w:r>
      <w:r w:rsidRPr="001D745C">
        <w:rPr>
          <w:rFonts w:cs="Sylfaen"/>
          <w:color w:val="000000" w:themeColor="text1"/>
          <w:sz w:val="24"/>
          <w:szCs w:val="24"/>
        </w:rPr>
        <w:t>დოქსილამინი</w:t>
      </w:r>
      <w:r w:rsidRPr="001D745C">
        <w:rPr>
          <w:rFonts w:cs="Arial"/>
          <w:color w:val="000000" w:themeColor="text1"/>
          <w:sz w:val="24"/>
          <w:szCs w:val="24"/>
        </w:rPr>
        <w:t>-</w:t>
      </w:r>
      <w:r w:rsidRPr="001D745C">
        <w:rPr>
          <w:rFonts w:cs="Sylfaen"/>
          <w:color w:val="000000" w:themeColor="text1"/>
          <w:sz w:val="24"/>
          <w:szCs w:val="24"/>
        </w:rPr>
        <w:t>პირიდოქსინის</w:t>
      </w:r>
      <w:r w:rsidRPr="001D745C">
        <w:rPr>
          <w:rFonts w:cs="Arial"/>
          <w:color w:val="000000" w:themeColor="text1"/>
          <w:sz w:val="24"/>
          <w:szCs w:val="24"/>
        </w:rPr>
        <w:t xml:space="preserve">  </w:t>
      </w:r>
      <w:r w:rsidRPr="001D745C">
        <w:rPr>
          <w:rFonts w:cs="Sylfaen"/>
          <w:color w:val="000000" w:themeColor="text1"/>
          <w:sz w:val="24"/>
          <w:szCs w:val="24"/>
        </w:rPr>
        <w:t>გამოყენებას</w:t>
      </w:r>
      <w:r w:rsidRPr="001D745C">
        <w:rPr>
          <w:rFonts w:cs="Arial"/>
          <w:color w:val="000000" w:themeColor="text1"/>
          <w:sz w:val="24"/>
          <w:szCs w:val="24"/>
        </w:rPr>
        <w:t>. </w:t>
      </w:r>
    </w:p>
    <w:p w14:paraId="75BF70FD" w14:textId="4C5E8249" w:rsidR="001D745C" w:rsidRDefault="001D745C" w:rsidP="00742FCC">
      <w:pPr>
        <w:spacing w:after="0" w:line="360" w:lineRule="atLeast"/>
        <w:jc w:val="both"/>
        <w:rPr>
          <w:rFonts w:cs="Arial"/>
          <w:color w:val="000000" w:themeColor="text1"/>
          <w:sz w:val="24"/>
          <w:szCs w:val="24"/>
        </w:rPr>
      </w:pPr>
    </w:p>
    <w:p w14:paraId="3B6B59FE" w14:textId="77777777" w:rsidR="00C74F8F" w:rsidRPr="007003F9" w:rsidRDefault="001D745C" w:rsidP="007003F9">
      <w:pPr>
        <w:shd w:val="clear" w:color="auto" w:fill="000000" w:themeFill="text1"/>
        <w:spacing w:after="0" w:line="360" w:lineRule="atLeast"/>
        <w:jc w:val="both"/>
        <w:rPr>
          <w:rFonts w:cs="Arial"/>
          <w:b/>
          <w:bCs/>
          <w:color w:val="FFFFFF" w:themeColor="background1"/>
          <w:sz w:val="24"/>
          <w:szCs w:val="24"/>
        </w:rPr>
      </w:pPr>
      <w:r w:rsidRPr="007003F9">
        <w:rPr>
          <w:rFonts w:cs="Arial"/>
          <w:b/>
          <w:bCs/>
          <w:color w:val="FFFFFF" w:themeColor="background1"/>
          <w:sz w:val="24"/>
          <w:szCs w:val="24"/>
        </w:rPr>
        <w:t>ურთიერთქმედება ამ პრეპარატთან</w:t>
      </w:r>
    </w:p>
    <w:p w14:paraId="139BCD35" w14:textId="3EDB5C2E" w:rsidR="00C74F8F" w:rsidRDefault="00C74F8F" w:rsidP="00742FCC">
      <w:pPr>
        <w:spacing w:after="0" w:line="360" w:lineRule="atLeast"/>
        <w:jc w:val="both"/>
        <w:rPr>
          <w:rFonts w:cs="Arial"/>
          <w:color w:val="000000" w:themeColor="text1"/>
          <w:sz w:val="24"/>
          <w:szCs w:val="24"/>
        </w:rPr>
      </w:pPr>
      <w:r w:rsidRPr="00C74F8F">
        <w:rPr>
          <w:rFonts w:cs="Sylfaen"/>
          <w:color w:val="000000" w:themeColor="text1"/>
          <w:sz w:val="24"/>
          <w:szCs w:val="24"/>
        </w:rPr>
        <w:lastRenderedPageBreak/>
        <w:t>შესაძლოა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აღინიშნოს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ღრმა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ძილიანობა</w:t>
      </w:r>
      <w:r w:rsidR="001D6CA6">
        <w:rPr>
          <w:rFonts w:cs="Sylfaen"/>
          <w:color w:val="000000" w:themeColor="text1"/>
          <w:sz w:val="24"/>
          <w:szCs w:val="24"/>
        </w:rPr>
        <w:t>,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თუ</w:t>
      </w:r>
      <w:r w:rsidRPr="00C74F8F">
        <w:rPr>
          <w:rFonts w:cs="Arial"/>
          <w:color w:val="000000" w:themeColor="text1"/>
          <w:sz w:val="24"/>
          <w:szCs w:val="24"/>
        </w:rPr>
        <w:t xml:space="preserve"> pms-</w:t>
      </w:r>
      <w:r w:rsidRPr="00C74F8F">
        <w:rPr>
          <w:rFonts w:cs="Sylfaen"/>
          <w:color w:val="000000" w:themeColor="text1"/>
          <w:sz w:val="24"/>
          <w:szCs w:val="24"/>
        </w:rPr>
        <w:t>დოქსილამინი</w:t>
      </w:r>
      <w:r w:rsidRPr="00C74F8F">
        <w:rPr>
          <w:rFonts w:cs="Arial"/>
          <w:color w:val="000000" w:themeColor="text1"/>
          <w:sz w:val="24"/>
          <w:szCs w:val="24"/>
        </w:rPr>
        <w:t>-</w:t>
      </w:r>
      <w:r w:rsidRPr="00C74F8F">
        <w:rPr>
          <w:rFonts w:cs="Sylfaen"/>
          <w:color w:val="000000" w:themeColor="text1"/>
          <w:sz w:val="24"/>
          <w:szCs w:val="24"/>
        </w:rPr>
        <w:t>პირიდოქსინი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მიიღება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ალკოჰოლთან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ან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სხვა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პრეპარატებთან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კომბინაციაში</w:t>
      </w:r>
      <w:r w:rsidRPr="00C74F8F">
        <w:rPr>
          <w:rFonts w:cs="Arial"/>
          <w:color w:val="000000" w:themeColor="text1"/>
          <w:sz w:val="24"/>
          <w:szCs w:val="24"/>
        </w:rPr>
        <w:t xml:space="preserve">, </w:t>
      </w:r>
      <w:r w:rsidRPr="00C74F8F">
        <w:rPr>
          <w:rFonts w:cs="Sylfaen"/>
          <w:color w:val="000000" w:themeColor="text1"/>
          <w:sz w:val="24"/>
          <w:szCs w:val="24"/>
        </w:rPr>
        <w:t>როგორიც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არის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პრეპარატები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ხველისთვის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ან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გაციებისთვის</w:t>
      </w:r>
      <w:r w:rsidRPr="00C74F8F">
        <w:rPr>
          <w:rFonts w:cs="Arial"/>
          <w:color w:val="000000" w:themeColor="text1"/>
          <w:sz w:val="24"/>
          <w:szCs w:val="24"/>
        </w:rPr>
        <w:t xml:space="preserve">, </w:t>
      </w:r>
      <w:r w:rsidRPr="00C74F8F">
        <w:rPr>
          <w:rFonts w:cs="Sylfaen"/>
          <w:color w:val="000000" w:themeColor="text1"/>
          <w:sz w:val="24"/>
          <w:szCs w:val="24"/>
        </w:rPr>
        <w:t>ტკივილგამაყუჩებლები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ან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საძილე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საშუალებები</w:t>
      </w:r>
      <w:r w:rsidRPr="00C74F8F">
        <w:rPr>
          <w:rFonts w:cs="Arial"/>
          <w:color w:val="000000" w:themeColor="text1"/>
          <w:sz w:val="24"/>
          <w:szCs w:val="24"/>
        </w:rPr>
        <w:t>. </w:t>
      </w:r>
    </w:p>
    <w:p w14:paraId="006C2F0D" w14:textId="5155AD22" w:rsidR="001D6CA6" w:rsidRDefault="001D6CA6" w:rsidP="00742FCC">
      <w:pPr>
        <w:spacing w:after="0" w:line="360" w:lineRule="atLeast"/>
        <w:jc w:val="both"/>
        <w:rPr>
          <w:rFonts w:cs="Arial"/>
          <w:color w:val="000000" w:themeColor="text1"/>
          <w:sz w:val="24"/>
          <w:szCs w:val="24"/>
        </w:rPr>
      </w:pPr>
    </w:p>
    <w:p w14:paraId="5EDFE005" w14:textId="04F2852E" w:rsidR="001D6CA6" w:rsidRPr="001D6CA6" w:rsidRDefault="007003F9" w:rsidP="00742FCC">
      <w:pPr>
        <w:spacing w:after="0" w:line="360" w:lineRule="atLeast"/>
        <w:jc w:val="both"/>
        <w:rPr>
          <w:rFonts w:cs="Arial"/>
          <w:b/>
          <w:bCs/>
          <w:color w:val="000000" w:themeColor="text1"/>
          <w:sz w:val="24"/>
          <w:szCs w:val="24"/>
        </w:rPr>
      </w:pPr>
      <w:r>
        <w:rPr>
          <w:rFonts w:cs="Arial"/>
          <w:b/>
          <w:bCs/>
          <w:color w:val="000000" w:themeColor="text1"/>
          <w:sz w:val="24"/>
          <w:szCs w:val="24"/>
        </w:rPr>
        <w:t>უნდა აცნობოთ</w:t>
      </w:r>
      <w:r w:rsidR="001D6CA6" w:rsidRPr="001D6CA6">
        <w:rPr>
          <w:rFonts w:cs="Arial"/>
          <w:b/>
          <w:bCs/>
          <w:color w:val="000000" w:themeColor="text1"/>
          <w:sz w:val="24"/>
          <w:szCs w:val="24"/>
        </w:rPr>
        <w:t xml:space="preserve"> თქვენს ექიმს, თუ იღებთ ან ახლახანს ღებულობდით რომელიმე პრეპარატს (რეცეპტით ან რეცეპტის გარეშე) ან ბუნებრივ/მცენარეულ პროდუქტებს, განსაკუთრებით: </w:t>
      </w:r>
    </w:p>
    <w:p w14:paraId="38E0C247" w14:textId="012FA84F" w:rsidR="001D6CA6" w:rsidRDefault="001D6CA6" w:rsidP="00742FCC">
      <w:pPr>
        <w:pStyle w:val="ListParagraph"/>
        <w:numPr>
          <w:ilvl w:val="0"/>
          <w:numId w:val="2"/>
        </w:numPr>
        <w:spacing w:after="0" w:line="360" w:lineRule="atLeast"/>
        <w:ind w:left="450" w:hanging="450"/>
        <w:jc w:val="both"/>
        <w:rPr>
          <w:rFonts w:cs="Arial"/>
          <w:color w:val="000000" w:themeColor="text1"/>
          <w:sz w:val="24"/>
          <w:szCs w:val="24"/>
        </w:rPr>
      </w:pPr>
      <w:r w:rsidRPr="001D6CA6">
        <w:rPr>
          <w:rFonts w:cs="Arial"/>
          <w:color w:val="000000" w:themeColor="text1"/>
          <w:sz w:val="24"/>
          <w:szCs w:val="24"/>
        </w:rPr>
        <w:t>მო</w:t>
      </w:r>
      <w:r>
        <w:rPr>
          <w:rFonts w:cs="Arial"/>
          <w:color w:val="000000" w:themeColor="text1"/>
          <w:sz w:val="24"/>
          <w:szCs w:val="24"/>
        </w:rPr>
        <w:t>ნოამინოოქსიდაზას ინჰიბიტორი (მაო-ს ინჰიბიტორი) [მაგალითად, ლინეზოლიდი (ანტიბიოტიკი), მეთილენის ლურჯი</w:t>
      </w:r>
      <w:r w:rsidR="00C4362F">
        <w:rPr>
          <w:rFonts w:cs="Arial"/>
          <w:color w:val="000000" w:themeColor="text1"/>
          <w:sz w:val="24"/>
          <w:szCs w:val="24"/>
        </w:rPr>
        <w:t xml:space="preserve"> (დიაგნოსტიკური საღებავი)</w:t>
      </w:r>
      <w:r>
        <w:rPr>
          <w:rFonts w:cs="Arial"/>
          <w:color w:val="000000" w:themeColor="text1"/>
          <w:sz w:val="24"/>
          <w:szCs w:val="24"/>
        </w:rPr>
        <w:t>]</w:t>
      </w:r>
    </w:p>
    <w:p w14:paraId="2A144434" w14:textId="10FFFF0A" w:rsidR="00C4362F" w:rsidRDefault="00C4362F" w:rsidP="00742FCC">
      <w:pPr>
        <w:pStyle w:val="ListParagraph"/>
        <w:numPr>
          <w:ilvl w:val="0"/>
          <w:numId w:val="2"/>
        </w:numPr>
        <w:spacing w:after="0" w:line="360" w:lineRule="atLeast"/>
        <w:ind w:left="450" w:hanging="450"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ანტიმუსკარინული პრეპარატები </w:t>
      </w:r>
      <w:r w:rsidRPr="00C74F8F">
        <w:rPr>
          <w:rFonts w:cs="Arial"/>
          <w:color w:val="000000" w:themeColor="text1"/>
          <w:sz w:val="24"/>
          <w:szCs w:val="24"/>
        </w:rPr>
        <w:t>(</w:t>
      </w:r>
      <w:r w:rsidRPr="00C74F8F">
        <w:rPr>
          <w:rFonts w:cs="Sylfaen"/>
          <w:color w:val="000000" w:themeColor="text1"/>
          <w:sz w:val="24"/>
          <w:szCs w:val="24"/>
        </w:rPr>
        <w:t>გამოიყენება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სხვადასხვა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მდგომარეობების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სამკურნალოდ</w:t>
      </w:r>
      <w:r w:rsidRPr="00C74F8F">
        <w:rPr>
          <w:rFonts w:cs="Arial"/>
          <w:color w:val="000000" w:themeColor="text1"/>
          <w:sz w:val="24"/>
          <w:szCs w:val="24"/>
        </w:rPr>
        <w:t xml:space="preserve">, </w:t>
      </w:r>
      <w:r w:rsidRPr="00C74F8F">
        <w:rPr>
          <w:rFonts w:cs="Sylfaen"/>
          <w:color w:val="000000" w:themeColor="text1"/>
          <w:sz w:val="24"/>
          <w:szCs w:val="24"/>
        </w:rPr>
        <w:t>როგორიცაა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ნაწლავის</w:t>
      </w:r>
      <w:r w:rsidRPr="00C74F8F">
        <w:rPr>
          <w:rFonts w:cs="Arial"/>
          <w:color w:val="000000" w:themeColor="text1"/>
          <w:sz w:val="24"/>
          <w:szCs w:val="24"/>
        </w:rPr>
        <w:t xml:space="preserve">, </w:t>
      </w:r>
      <w:r w:rsidRPr="00C74F8F">
        <w:rPr>
          <w:rFonts w:cs="Sylfaen"/>
          <w:color w:val="000000" w:themeColor="text1"/>
          <w:sz w:val="24"/>
          <w:szCs w:val="24"/>
        </w:rPr>
        <w:t>შარდის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ბუშტის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ან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სასუნთქი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სისტემის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დარღვევები</w:t>
      </w:r>
      <w:r w:rsidRPr="00C74F8F">
        <w:rPr>
          <w:rFonts w:cs="Arial"/>
          <w:color w:val="000000" w:themeColor="text1"/>
          <w:sz w:val="24"/>
          <w:szCs w:val="24"/>
        </w:rPr>
        <w:t xml:space="preserve">, </w:t>
      </w:r>
      <w:r w:rsidRPr="00C74F8F">
        <w:rPr>
          <w:rFonts w:cs="Sylfaen"/>
          <w:color w:val="000000" w:themeColor="text1"/>
          <w:sz w:val="24"/>
          <w:szCs w:val="24"/>
        </w:rPr>
        <w:t>პარკინსონის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დაავადება</w:t>
      </w:r>
      <w:r w:rsidRPr="00C74F8F">
        <w:rPr>
          <w:rFonts w:cs="Arial"/>
          <w:color w:val="000000" w:themeColor="text1"/>
          <w:sz w:val="24"/>
          <w:szCs w:val="24"/>
        </w:rPr>
        <w:t xml:space="preserve">, </w:t>
      </w:r>
      <w:r w:rsidRPr="00C74F8F">
        <w:rPr>
          <w:rFonts w:cs="Sylfaen"/>
          <w:color w:val="000000" w:themeColor="text1"/>
          <w:sz w:val="24"/>
          <w:szCs w:val="24"/>
        </w:rPr>
        <w:t>გულის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გარკვეული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მდგომარეობები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და</w:t>
      </w:r>
      <w:r w:rsidRPr="00C74F8F">
        <w:rPr>
          <w:rFonts w:cs="Arial"/>
          <w:color w:val="000000" w:themeColor="text1"/>
          <w:sz w:val="24"/>
          <w:szCs w:val="24"/>
        </w:rPr>
        <w:t xml:space="preserve"> </w:t>
      </w:r>
      <w:r w:rsidRPr="00C74F8F">
        <w:rPr>
          <w:rFonts w:cs="Sylfaen"/>
          <w:color w:val="000000" w:themeColor="text1"/>
          <w:sz w:val="24"/>
          <w:szCs w:val="24"/>
        </w:rPr>
        <w:t>უძილობა</w:t>
      </w:r>
      <w:r w:rsidRPr="00C74F8F">
        <w:rPr>
          <w:rFonts w:cs="Arial"/>
          <w:color w:val="000000" w:themeColor="text1"/>
          <w:sz w:val="24"/>
          <w:szCs w:val="24"/>
        </w:rPr>
        <w:t>).</w:t>
      </w:r>
    </w:p>
    <w:p w14:paraId="1E13ABFB" w14:textId="055DFE77" w:rsidR="00C4362F" w:rsidRPr="00C4362F" w:rsidRDefault="00C74F8F" w:rsidP="00742FCC">
      <w:pPr>
        <w:pStyle w:val="ListParagraph"/>
        <w:numPr>
          <w:ilvl w:val="0"/>
          <w:numId w:val="2"/>
        </w:numPr>
        <w:spacing w:after="0" w:line="360" w:lineRule="atLeast"/>
        <w:ind w:left="450" w:hanging="450"/>
        <w:jc w:val="both"/>
        <w:rPr>
          <w:rFonts w:cs="Arial"/>
          <w:color w:val="000000" w:themeColor="text1"/>
          <w:sz w:val="24"/>
          <w:szCs w:val="24"/>
        </w:rPr>
      </w:pPr>
      <w:r w:rsidRPr="00C4362F">
        <w:rPr>
          <w:rFonts w:cs="Sylfaen"/>
          <w:color w:val="000000" w:themeColor="text1"/>
          <w:sz w:val="24"/>
          <w:szCs w:val="24"/>
        </w:rPr>
        <w:t>ალკოჰოლი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და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ცენტრალური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ნერვული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სისტემის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სხვა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დეპრესანტები</w:t>
      </w:r>
      <w:r w:rsidRPr="00C4362F">
        <w:rPr>
          <w:rFonts w:cs="Arial"/>
          <w:color w:val="000000" w:themeColor="text1"/>
          <w:sz w:val="24"/>
          <w:szCs w:val="24"/>
        </w:rPr>
        <w:t xml:space="preserve">, </w:t>
      </w:r>
      <w:r w:rsidRPr="00C4362F">
        <w:rPr>
          <w:rFonts w:cs="Sylfaen"/>
          <w:color w:val="000000" w:themeColor="text1"/>
          <w:sz w:val="24"/>
          <w:szCs w:val="24"/>
        </w:rPr>
        <w:t>მაგალითად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="00C4362F">
        <w:rPr>
          <w:rFonts w:cs="Sylfaen"/>
          <w:color w:val="000000" w:themeColor="text1"/>
          <w:sz w:val="24"/>
          <w:szCs w:val="24"/>
        </w:rPr>
        <w:t>პრეპარატები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შფოთ</w:t>
      </w:r>
      <w:r w:rsidR="00C4362F">
        <w:rPr>
          <w:rFonts w:cs="Sylfaen"/>
          <w:color w:val="000000" w:themeColor="text1"/>
          <w:sz w:val="24"/>
          <w:szCs w:val="24"/>
        </w:rPr>
        <w:t>ვ</w:t>
      </w:r>
      <w:r w:rsidRPr="00C4362F">
        <w:rPr>
          <w:rFonts w:cs="Sylfaen"/>
          <w:color w:val="000000" w:themeColor="text1"/>
          <w:sz w:val="24"/>
          <w:szCs w:val="24"/>
        </w:rPr>
        <w:t>ისთვის</w:t>
      </w:r>
      <w:r w:rsidRPr="00C4362F">
        <w:rPr>
          <w:rFonts w:cs="Arial"/>
          <w:color w:val="000000" w:themeColor="text1"/>
          <w:sz w:val="24"/>
          <w:szCs w:val="24"/>
        </w:rPr>
        <w:t xml:space="preserve">, </w:t>
      </w:r>
      <w:r w:rsidRPr="00C4362F">
        <w:rPr>
          <w:rFonts w:cs="Sylfaen"/>
          <w:color w:val="000000" w:themeColor="text1"/>
          <w:sz w:val="24"/>
          <w:szCs w:val="24"/>
        </w:rPr>
        <w:t>კრუნჩხვებისთვის</w:t>
      </w:r>
      <w:r w:rsidRPr="00C4362F">
        <w:rPr>
          <w:rFonts w:cs="Arial"/>
          <w:color w:val="000000" w:themeColor="text1"/>
          <w:sz w:val="24"/>
          <w:szCs w:val="24"/>
        </w:rPr>
        <w:t xml:space="preserve">, </w:t>
      </w:r>
      <w:r w:rsidRPr="00C4362F">
        <w:rPr>
          <w:rFonts w:cs="Sylfaen"/>
          <w:color w:val="000000" w:themeColor="text1"/>
          <w:sz w:val="24"/>
          <w:szCs w:val="24"/>
        </w:rPr>
        <w:t>ფსიქიკური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დაავადებისთვის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და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ალერგიებისთვის</w:t>
      </w:r>
      <w:r w:rsidRPr="00C4362F">
        <w:rPr>
          <w:rFonts w:cs="Arial"/>
          <w:color w:val="000000" w:themeColor="text1"/>
          <w:sz w:val="24"/>
          <w:szCs w:val="24"/>
        </w:rPr>
        <w:t xml:space="preserve">, </w:t>
      </w:r>
      <w:r w:rsidRPr="00C4362F">
        <w:rPr>
          <w:rFonts w:cs="Sylfaen"/>
          <w:color w:val="000000" w:themeColor="text1"/>
          <w:sz w:val="24"/>
          <w:szCs w:val="24"/>
        </w:rPr>
        <w:t>საძილე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აბები</w:t>
      </w:r>
      <w:r w:rsidRPr="00C4362F">
        <w:rPr>
          <w:rFonts w:cs="Arial"/>
          <w:color w:val="000000" w:themeColor="text1"/>
          <w:sz w:val="24"/>
          <w:szCs w:val="24"/>
        </w:rPr>
        <w:t xml:space="preserve">, </w:t>
      </w:r>
      <w:r w:rsidRPr="00C4362F">
        <w:rPr>
          <w:rFonts w:cs="Sylfaen"/>
          <w:color w:val="000000" w:themeColor="text1"/>
          <w:sz w:val="24"/>
          <w:szCs w:val="24"/>
        </w:rPr>
        <w:t>საანესთეზიო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საშუალებები</w:t>
      </w:r>
      <w:r w:rsidRPr="00C4362F">
        <w:rPr>
          <w:rFonts w:cs="Arial"/>
          <w:color w:val="000000" w:themeColor="text1"/>
          <w:sz w:val="24"/>
          <w:szCs w:val="24"/>
        </w:rPr>
        <w:t xml:space="preserve"> (</w:t>
      </w:r>
      <w:r w:rsidRPr="00C4362F">
        <w:rPr>
          <w:rFonts w:cs="Sylfaen"/>
          <w:color w:val="000000" w:themeColor="text1"/>
          <w:sz w:val="24"/>
          <w:szCs w:val="24"/>
        </w:rPr>
        <w:t>გამოიყენება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ქირურგიაში</w:t>
      </w:r>
      <w:r w:rsidRPr="00C4362F">
        <w:rPr>
          <w:rFonts w:cs="Arial"/>
          <w:color w:val="000000" w:themeColor="text1"/>
          <w:sz w:val="24"/>
          <w:szCs w:val="24"/>
        </w:rPr>
        <w:t xml:space="preserve">), </w:t>
      </w:r>
      <w:r w:rsidRPr="00C4362F">
        <w:rPr>
          <w:rFonts w:cs="Sylfaen"/>
          <w:color w:val="000000" w:themeColor="text1"/>
          <w:sz w:val="24"/>
          <w:szCs w:val="24"/>
        </w:rPr>
        <w:t>ტკივილის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საწინააღმდეგო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Pr="00C4362F">
        <w:rPr>
          <w:rFonts w:cs="Sylfaen"/>
          <w:color w:val="000000" w:themeColor="text1"/>
          <w:sz w:val="24"/>
          <w:szCs w:val="24"/>
        </w:rPr>
        <w:t>გარკვეული</w:t>
      </w:r>
      <w:r w:rsidRPr="00C4362F">
        <w:rPr>
          <w:rFonts w:cs="Arial"/>
          <w:color w:val="000000" w:themeColor="text1"/>
          <w:sz w:val="24"/>
          <w:szCs w:val="24"/>
        </w:rPr>
        <w:t xml:space="preserve"> </w:t>
      </w:r>
      <w:r w:rsidR="00C4362F" w:rsidRPr="00C4362F">
        <w:rPr>
          <w:rFonts w:cs="Sylfaen"/>
          <w:color w:val="000000" w:themeColor="text1"/>
          <w:sz w:val="24"/>
          <w:szCs w:val="24"/>
        </w:rPr>
        <w:t xml:space="preserve">პრეპარატები. </w:t>
      </w:r>
    </w:p>
    <w:p w14:paraId="01F7BC0E" w14:textId="12578FB7" w:rsidR="00C4362F" w:rsidRPr="00C4362F" w:rsidRDefault="00C4362F" w:rsidP="00742FCC">
      <w:pPr>
        <w:spacing w:after="0" w:line="360" w:lineRule="atLeast"/>
        <w:jc w:val="both"/>
        <w:rPr>
          <w:rFonts w:cs="Arial"/>
          <w:color w:val="000000" w:themeColor="text1"/>
          <w:sz w:val="24"/>
          <w:szCs w:val="24"/>
        </w:rPr>
      </w:pPr>
    </w:p>
    <w:p w14:paraId="443111C2" w14:textId="5CC3FF0B" w:rsidR="00C4362F" w:rsidRPr="00C4362F" w:rsidRDefault="00C4362F" w:rsidP="00742FCC">
      <w:pPr>
        <w:shd w:val="clear" w:color="auto" w:fill="000000" w:themeFill="text1"/>
        <w:spacing w:after="0" w:line="360" w:lineRule="atLeast"/>
        <w:jc w:val="both"/>
        <w:rPr>
          <w:rFonts w:cs="Arial"/>
          <w:b/>
          <w:bCs/>
          <w:color w:val="FFFFFF" w:themeColor="background1"/>
          <w:sz w:val="24"/>
          <w:szCs w:val="24"/>
        </w:rPr>
      </w:pPr>
      <w:r w:rsidRPr="00C4362F">
        <w:rPr>
          <w:rFonts w:cs="Arial"/>
          <w:b/>
          <w:bCs/>
          <w:color w:val="FFFFFF" w:themeColor="background1"/>
          <w:sz w:val="24"/>
          <w:szCs w:val="24"/>
        </w:rPr>
        <w:t>ამ პრეპარატის სათანადო გამოყენება</w:t>
      </w:r>
    </w:p>
    <w:p w14:paraId="31B7590A" w14:textId="06ED858A" w:rsidR="00C4362F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Arial"/>
          <w:color w:val="000000" w:themeColor="text1"/>
        </w:rPr>
        <w:t>pms-</w:t>
      </w:r>
      <w:r w:rsidRPr="006513A9">
        <w:rPr>
          <w:rFonts w:asciiTheme="minorHAnsi" w:hAnsiTheme="minorHAnsi" w:cs="Sylfaen"/>
          <w:color w:val="000000" w:themeColor="text1"/>
        </w:rPr>
        <w:t>დოქსილამინი</w:t>
      </w:r>
      <w:r w:rsidRPr="006513A9">
        <w:rPr>
          <w:rFonts w:asciiTheme="minorHAnsi" w:hAnsiTheme="minorHAnsi" w:cs="Arial"/>
          <w:color w:val="000000" w:themeColor="text1"/>
        </w:rPr>
        <w:t>-</w:t>
      </w:r>
      <w:r w:rsidRPr="006513A9">
        <w:rPr>
          <w:rFonts w:asciiTheme="minorHAnsi" w:hAnsiTheme="minorHAnsi" w:cs="Sylfaen"/>
          <w:color w:val="000000" w:themeColor="text1"/>
        </w:rPr>
        <w:t>პირიდოქსინი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არის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დაყოვნებული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გამოთავისუფლების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ფორმულა</w:t>
      </w:r>
      <w:r w:rsidR="006513A9">
        <w:rPr>
          <w:rFonts w:asciiTheme="minorHAnsi" w:hAnsiTheme="minorHAnsi" w:cs="Sylfaen"/>
          <w:color w:val="000000" w:themeColor="text1"/>
        </w:rPr>
        <w:t>,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რომელიც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საუკეთესოდ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მუშაობს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როდესაც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მიიღება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საჭიროებამდე</w:t>
      </w:r>
      <w:r w:rsidRPr="006513A9">
        <w:rPr>
          <w:rFonts w:asciiTheme="minorHAnsi" w:hAnsiTheme="minorHAnsi" w:cs="Arial"/>
          <w:color w:val="000000" w:themeColor="text1"/>
        </w:rPr>
        <w:t xml:space="preserve"> 4-6 </w:t>
      </w:r>
      <w:r w:rsidRPr="006513A9">
        <w:rPr>
          <w:rFonts w:asciiTheme="minorHAnsi" w:hAnsiTheme="minorHAnsi" w:cs="Sylfaen"/>
          <w:color w:val="000000" w:themeColor="text1"/>
        </w:rPr>
        <w:t>საათით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ადრე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ყოველ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დღე</w:t>
      </w:r>
      <w:r w:rsidRPr="006513A9">
        <w:rPr>
          <w:rFonts w:asciiTheme="minorHAnsi" w:hAnsiTheme="minorHAnsi" w:cs="Arial"/>
          <w:color w:val="000000" w:themeColor="text1"/>
        </w:rPr>
        <w:t xml:space="preserve">. </w:t>
      </w:r>
      <w:r w:rsidRPr="006513A9">
        <w:rPr>
          <w:rFonts w:asciiTheme="minorHAnsi" w:hAnsiTheme="minorHAnsi" w:cs="Sylfaen"/>
          <w:color w:val="000000" w:themeColor="text1"/>
        </w:rPr>
        <w:t>საკვებთან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ერთად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მიღების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შემთხვევაში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მას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7003F9">
        <w:rPr>
          <w:rFonts w:asciiTheme="minorHAnsi" w:hAnsiTheme="minorHAnsi" w:cs="Arial"/>
          <w:color w:val="000000" w:themeColor="text1"/>
        </w:rPr>
        <w:t>შეიძლება და</w:t>
      </w:r>
      <w:r w:rsidRPr="006513A9">
        <w:rPr>
          <w:rFonts w:asciiTheme="minorHAnsi" w:hAnsiTheme="minorHAnsi" w:cs="Sylfaen"/>
          <w:color w:val="000000" w:themeColor="text1"/>
        </w:rPr>
        <w:t>სჭირდე</w:t>
      </w:r>
      <w:r w:rsidR="007003F9">
        <w:rPr>
          <w:rFonts w:asciiTheme="minorHAnsi" w:hAnsiTheme="minorHAnsi" w:cs="Sylfaen"/>
          <w:color w:val="000000" w:themeColor="text1"/>
        </w:rPr>
        <w:t>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უფრო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დიდი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დრო</w:t>
      </w:r>
      <w:r w:rsidR="007003F9">
        <w:rPr>
          <w:rFonts w:asciiTheme="minorHAnsi" w:hAnsiTheme="minorHAnsi" w:cs="Sylfaen"/>
          <w:color w:val="000000" w:themeColor="text1"/>
        </w:rPr>
        <w:t>,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რომ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იგრძნოთ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სიმპტომების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შემსუბუქება</w:t>
      </w:r>
      <w:r w:rsidRPr="006513A9">
        <w:rPr>
          <w:rFonts w:asciiTheme="minorHAnsi" w:hAnsiTheme="minorHAnsi" w:cs="Arial"/>
          <w:color w:val="000000" w:themeColor="text1"/>
        </w:rPr>
        <w:t>.</w:t>
      </w:r>
    </w:p>
    <w:p w14:paraId="56A1A71D" w14:textId="77777777" w:rsidR="006513A9" w:rsidRPr="006513A9" w:rsidRDefault="006513A9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61DFA1E2" w14:textId="77777777" w:rsidR="00C4362F" w:rsidRPr="006513A9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Style w:val="Strong"/>
          <w:rFonts w:asciiTheme="minorHAnsi" w:hAnsiTheme="minorHAnsi" w:cs="Sylfaen"/>
          <w:color w:val="000000" w:themeColor="text1"/>
          <w:u w:val="single"/>
        </w:rPr>
        <w:t>ჩვეულებრივი</w:t>
      </w:r>
      <w:r w:rsidRPr="006513A9">
        <w:rPr>
          <w:rStyle w:val="Strong"/>
          <w:rFonts w:asciiTheme="minorHAnsi" w:hAnsiTheme="minorHAnsi" w:cs="Arial"/>
          <w:color w:val="000000" w:themeColor="text1"/>
          <w:u w:val="single"/>
        </w:rPr>
        <w:t> </w:t>
      </w:r>
      <w:r w:rsidRPr="006513A9">
        <w:rPr>
          <w:rStyle w:val="Strong"/>
          <w:rFonts w:asciiTheme="minorHAnsi" w:hAnsiTheme="minorHAnsi" w:cs="Sylfaen"/>
          <w:color w:val="000000" w:themeColor="text1"/>
          <w:u w:val="single"/>
        </w:rPr>
        <w:t>დოზა</w:t>
      </w:r>
      <w:r w:rsidRPr="006513A9">
        <w:rPr>
          <w:rStyle w:val="Strong"/>
          <w:rFonts w:asciiTheme="minorHAnsi" w:hAnsiTheme="minorHAnsi" w:cs="Arial"/>
          <w:color w:val="000000" w:themeColor="text1"/>
        </w:rPr>
        <w:t>:</w:t>
      </w:r>
    </w:p>
    <w:p w14:paraId="5B523F5B" w14:textId="6FD4D074" w:rsidR="00C4362F" w:rsidRPr="006513A9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Arial"/>
          <w:color w:val="000000" w:themeColor="text1"/>
        </w:rPr>
        <w:t>pms-</w:t>
      </w:r>
      <w:r w:rsidRPr="006513A9">
        <w:rPr>
          <w:rFonts w:asciiTheme="minorHAnsi" w:hAnsiTheme="minorHAnsi" w:cs="Sylfaen"/>
          <w:color w:val="000000" w:themeColor="text1"/>
        </w:rPr>
        <w:t>დოქსილამინი</w:t>
      </w:r>
      <w:r w:rsidRPr="006513A9">
        <w:rPr>
          <w:rFonts w:asciiTheme="minorHAnsi" w:hAnsiTheme="minorHAnsi" w:cs="Arial"/>
          <w:color w:val="000000" w:themeColor="text1"/>
        </w:rPr>
        <w:t>-</w:t>
      </w:r>
      <w:r w:rsidRPr="006513A9">
        <w:rPr>
          <w:rFonts w:asciiTheme="minorHAnsi" w:hAnsiTheme="minorHAnsi" w:cs="Sylfaen"/>
          <w:color w:val="000000" w:themeColor="text1"/>
        </w:rPr>
        <w:t>პირიდოქსინი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უნდა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მიიღოთ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თქვენი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ექიმის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7003F9">
        <w:rPr>
          <w:rFonts w:asciiTheme="minorHAnsi" w:hAnsiTheme="minorHAnsi" w:cs="Sylfaen"/>
          <w:color w:val="000000" w:themeColor="text1"/>
        </w:rPr>
        <w:t xml:space="preserve">ჯანდაცვის </w:t>
      </w:r>
      <w:r w:rsidR="00625E49">
        <w:rPr>
          <w:rFonts w:asciiTheme="minorHAnsi" w:hAnsiTheme="minorHAnsi" w:cs="Sylfaen"/>
          <w:color w:val="000000" w:themeColor="text1"/>
        </w:rPr>
        <w:t>სპეციალისტის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დანიშნულების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მიხედვით</w:t>
      </w:r>
      <w:r w:rsidRPr="006513A9">
        <w:rPr>
          <w:rFonts w:asciiTheme="minorHAnsi" w:hAnsiTheme="minorHAnsi" w:cs="Arial"/>
          <w:color w:val="000000" w:themeColor="text1"/>
        </w:rPr>
        <w:t>.</w:t>
      </w:r>
    </w:p>
    <w:p w14:paraId="3756310D" w14:textId="77777777" w:rsidR="006513A9" w:rsidRDefault="006513A9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3E57797D" w14:textId="77777777" w:rsidR="006513A9" w:rsidRDefault="00C4362F" w:rsidP="00742FC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ind w:left="360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Sylfaen"/>
          <w:color w:val="000000" w:themeColor="text1"/>
        </w:rPr>
        <w:t>მიიღეთ</w:t>
      </w:r>
      <w:r w:rsidRPr="006513A9">
        <w:rPr>
          <w:rFonts w:asciiTheme="minorHAnsi" w:hAnsiTheme="minorHAnsi" w:cs="Arial"/>
          <w:color w:val="000000" w:themeColor="text1"/>
        </w:rPr>
        <w:t xml:space="preserve"> pms-</w:t>
      </w:r>
      <w:r w:rsidRPr="006513A9">
        <w:rPr>
          <w:rFonts w:asciiTheme="minorHAnsi" w:hAnsiTheme="minorHAnsi" w:cs="Sylfaen"/>
          <w:color w:val="000000" w:themeColor="text1"/>
        </w:rPr>
        <w:t>დოქსილამინი</w:t>
      </w:r>
      <w:r w:rsidRPr="006513A9">
        <w:rPr>
          <w:rFonts w:asciiTheme="minorHAnsi" w:hAnsiTheme="minorHAnsi" w:cs="Arial"/>
          <w:color w:val="000000" w:themeColor="text1"/>
        </w:rPr>
        <w:t>-</w:t>
      </w:r>
      <w:r w:rsidRPr="006513A9">
        <w:rPr>
          <w:rFonts w:asciiTheme="minorHAnsi" w:hAnsiTheme="minorHAnsi" w:cs="Sylfaen"/>
          <w:color w:val="000000" w:themeColor="text1"/>
        </w:rPr>
        <w:t>პირიდოქსინის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დაყოვნებული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გამოთავისუფლების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6513A9" w:rsidRPr="006513A9">
        <w:rPr>
          <w:rFonts w:asciiTheme="minorHAnsi" w:hAnsiTheme="minorHAnsi" w:cs="Sylfaen"/>
          <w:color w:val="000000" w:themeColor="text1"/>
        </w:rPr>
        <w:t>ორი</w:t>
      </w:r>
      <w:r w:rsidR="006513A9"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ტაბლეტი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ძილის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დროს</w:t>
      </w:r>
      <w:r w:rsidR="006513A9">
        <w:rPr>
          <w:rFonts w:asciiTheme="minorHAnsi" w:hAnsiTheme="minorHAnsi" w:cs="Sylfaen"/>
          <w:color w:val="000000" w:themeColor="text1"/>
        </w:rPr>
        <w:t>,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რათა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დილით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უზრუნველყოთ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გულისრევის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ღებინების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კონტროლი</w:t>
      </w:r>
      <w:r w:rsidRPr="006513A9">
        <w:rPr>
          <w:rFonts w:asciiTheme="minorHAnsi" w:hAnsiTheme="minorHAnsi" w:cs="Arial"/>
          <w:color w:val="000000" w:themeColor="text1"/>
        </w:rPr>
        <w:t>.</w:t>
      </w:r>
    </w:p>
    <w:p w14:paraId="22BFB7C7" w14:textId="77777777" w:rsidR="006513A9" w:rsidRPr="006513A9" w:rsidRDefault="00C4362F" w:rsidP="00742FC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ind w:left="360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Sylfaen"/>
          <w:color w:val="000000" w:themeColor="text1"/>
        </w:rPr>
        <w:t>მიიღეთ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დაყოვნებული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გამოთავისუფლების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6513A9">
        <w:rPr>
          <w:rFonts w:asciiTheme="minorHAnsi" w:hAnsiTheme="minorHAnsi" w:cs="Arial"/>
          <w:color w:val="000000" w:themeColor="text1"/>
        </w:rPr>
        <w:t xml:space="preserve">1 </w:t>
      </w:r>
      <w:r w:rsidRPr="006513A9">
        <w:rPr>
          <w:rFonts w:asciiTheme="minorHAnsi" w:hAnsiTheme="minorHAnsi" w:cs="Sylfaen"/>
          <w:color w:val="000000" w:themeColor="text1"/>
        </w:rPr>
        <w:t>ტაბლეტი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დილით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</w:t>
      </w:r>
      <w:r w:rsidR="006513A9">
        <w:rPr>
          <w:rFonts w:asciiTheme="minorHAnsi" w:hAnsiTheme="minorHAnsi" w:cs="Sylfaen"/>
          <w:color w:val="000000" w:themeColor="text1"/>
        </w:rPr>
        <w:t xml:space="preserve">, </w:t>
      </w:r>
    </w:p>
    <w:p w14:paraId="032BC652" w14:textId="77777777" w:rsidR="006513A9" w:rsidRDefault="006513A9" w:rsidP="00742FC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ind w:left="360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Sylfaen"/>
          <w:color w:val="000000" w:themeColor="text1"/>
        </w:rPr>
        <w:t>მიიღეთ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დაყოვნებული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გამოთავისუფლების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hAnsiTheme="minorHAnsi" w:cs="Arial"/>
          <w:color w:val="000000" w:themeColor="text1"/>
        </w:rPr>
        <w:t xml:space="preserve">1 </w:t>
      </w:r>
      <w:r w:rsidR="00C4362F" w:rsidRPr="006513A9">
        <w:rPr>
          <w:rFonts w:asciiTheme="minorHAnsi" w:hAnsiTheme="minorHAnsi" w:cs="Sylfaen"/>
          <w:color w:val="000000" w:themeColor="text1"/>
        </w:rPr>
        <w:t>ტაბლეტი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შუადღით</w:t>
      </w:r>
      <w:r>
        <w:rPr>
          <w:rFonts w:asciiTheme="minorHAnsi" w:hAnsiTheme="minorHAnsi" w:cs="Sylfaen"/>
          <w:color w:val="000000" w:themeColor="text1"/>
        </w:rPr>
        <w:t>,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რათა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მოახდინოთ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სიმპტომების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კონტროლი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მთელი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დღის</w:t>
      </w:r>
      <w:r w:rsidR="00C4362F" w:rsidRPr="006513A9">
        <w:rPr>
          <w:rFonts w:asciiTheme="minorHAnsi" w:hAnsiTheme="minorHAnsi" w:cs="Arial"/>
          <w:color w:val="000000" w:themeColor="text1"/>
        </w:rPr>
        <w:t xml:space="preserve"> </w:t>
      </w:r>
      <w:r w:rsidR="00C4362F" w:rsidRPr="006513A9">
        <w:rPr>
          <w:rFonts w:asciiTheme="minorHAnsi" w:hAnsiTheme="minorHAnsi" w:cs="Sylfaen"/>
          <w:color w:val="000000" w:themeColor="text1"/>
        </w:rPr>
        <w:t>განმავლობაში</w:t>
      </w:r>
      <w:r w:rsidR="00C4362F" w:rsidRPr="006513A9">
        <w:rPr>
          <w:rFonts w:asciiTheme="minorHAnsi" w:hAnsiTheme="minorHAnsi" w:cs="Arial"/>
          <w:color w:val="000000" w:themeColor="text1"/>
        </w:rPr>
        <w:t>.</w:t>
      </w:r>
    </w:p>
    <w:p w14:paraId="7D55613E" w14:textId="333129CA" w:rsidR="00C4362F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Arial"/>
          <w:color w:val="000000" w:themeColor="text1"/>
        </w:rPr>
        <w:t> </w:t>
      </w:r>
      <w:r w:rsidRPr="006513A9">
        <w:rPr>
          <w:rFonts w:asciiTheme="minorHAnsi" w:hAnsiTheme="minorHAnsi" w:cs="Arial"/>
          <w:color w:val="000000" w:themeColor="text1"/>
        </w:rPr>
        <w:br/>
      </w:r>
      <w:r w:rsidRPr="006513A9">
        <w:rPr>
          <w:rFonts w:asciiTheme="minorHAnsi" w:hAnsiTheme="minorHAnsi" w:cs="Sylfaen"/>
          <w:color w:val="000000" w:themeColor="text1"/>
        </w:rPr>
        <w:t>თქვენმა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ექიმმა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ჯანდაცვის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სპეციალისტმა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შეიძლება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შეცვალოს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დოზირების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გრაფიკი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თქვენი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მდგომარეობის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მიხედვით</w:t>
      </w:r>
      <w:r w:rsidRPr="006513A9">
        <w:rPr>
          <w:rFonts w:asciiTheme="minorHAnsi" w:hAnsiTheme="minorHAnsi" w:cs="Arial"/>
          <w:color w:val="000000" w:themeColor="text1"/>
        </w:rPr>
        <w:t>.</w:t>
      </w:r>
    </w:p>
    <w:p w14:paraId="001D09D8" w14:textId="77777777" w:rsidR="00A2477C" w:rsidRPr="006513A9" w:rsidRDefault="00A2477C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4F8089E6" w14:textId="5286C58E" w:rsidR="00C4362F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Sylfaen"/>
          <w:color w:val="000000" w:themeColor="text1"/>
        </w:rPr>
        <w:lastRenderedPageBreak/>
        <w:t>არ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შეწყვიტოთ</w:t>
      </w:r>
      <w:r w:rsidRPr="006513A9">
        <w:rPr>
          <w:rFonts w:asciiTheme="minorHAnsi" w:hAnsiTheme="minorHAnsi" w:cs="Arial"/>
          <w:color w:val="000000" w:themeColor="text1"/>
        </w:rPr>
        <w:t xml:space="preserve"> pms-</w:t>
      </w:r>
      <w:r w:rsidRPr="006513A9">
        <w:rPr>
          <w:rFonts w:asciiTheme="minorHAnsi" w:hAnsiTheme="minorHAnsi" w:cs="Sylfaen"/>
          <w:color w:val="000000" w:themeColor="text1"/>
        </w:rPr>
        <w:t>დოქსილამინი</w:t>
      </w:r>
      <w:r w:rsidRPr="006513A9">
        <w:rPr>
          <w:rFonts w:asciiTheme="minorHAnsi" w:hAnsiTheme="minorHAnsi" w:cs="Arial"/>
          <w:color w:val="000000" w:themeColor="text1"/>
        </w:rPr>
        <w:t>-</w:t>
      </w:r>
      <w:r w:rsidRPr="006513A9">
        <w:rPr>
          <w:rFonts w:asciiTheme="minorHAnsi" w:hAnsiTheme="minorHAnsi" w:cs="Sylfaen"/>
          <w:color w:val="000000" w:themeColor="text1"/>
        </w:rPr>
        <w:t>პირიდოქსინის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მიღება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A2477C">
        <w:rPr>
          <w:rFonts w:asciiTheme="minorHAnsi" w:hAnsiTheme="minorHAnsi" w:cs="Sylfaen"/>
          <w:color w:val="000000" w:themeColor="text1"/>
        </w:rPr>
        <w:t>დამოუკიდებლად</w:t>
      </w:r>
      <w:r w:rsidRPr="006513A9">
        <w:rPr>
          <w:rFonts w:asciiTheme="minorHAnsi" w:hAnsiTheme="minorHAnsi" w:cs="Arial"/>
          <w:color w:val="000000" w:themeColor="text1"/>
        </w:rPr>
        <w:t xml:space="preserve">. </w:t>
      </w:r>
      <w:r w:rsidRPr="006513A9">
        <w:rPr>
          <w:rFonts w:asciiTheme="minorHAnsi" w:hAnsiTheme="minorHAnsi" w:cs="Sylfaen"/>
          <w:color w:val="000000" w:themeColor="text1"/>
        </w:rPr>
        <w:t>ყოველთვის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მიმართეთ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თქვენს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ექიმს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ჯანდაცვის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სპეციალისტს</w:t>
      </w:r>
      <w:r w:rsidRPr="006513A9">
        <w:rPr>
          <w:rFonts w:asciiTheme="minorHAnsi" w:hAnsiTheme="minorHAnsi" w:cs="Arial"/>
          <w:color w:val="000000" w:themeColor="text1"/>
        </w:rPr>
        <w:t xml:space="preserve">. </w:t>
      </w:r>
      <w:r w:rsidRPr="006513A9">
        <w:rPr>
          <w:rFonts w:asciiTheme="minorHAnsi" w:hAnsiTheme="minorHAnsi" w:cs="Sylfaen"/>
          <w:color w:val="000000" w:themeColor="text1"/>
        </w:rPr>
        <w:t>ისინი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თანდათან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შეამცირებენ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A2477C">
        <w:rPr>
          <w:rFonts w:asciiTheme="minorHAnsi" w:hAnsiTheme="minorHAnsi" w:cs="Arial"/>
          <w:color w:val="000000" w:themeColor="text1"/>
        </w:rPr>
        <w:t xml:space="preserve">თქვენს </w:t>
      </w:r>
      <w:r w:rsidRPr="006513A9">
        <w:rPr>
          <w:rFonts w:asciiTheme="minorHAnsi" w:hAnsiTheme="minorHAnsi" w:cs="Sylfaen"/>
          <w:color w:val="000000" w:themeColor="text1"/>
        </w:rPr>
        <w:t>დოზას</w:t>
      </w:r>
      <w:r w:rsidRPr="006513A9">
        <w:rPr>
          <w:rFonts w:asciiTheme="minorHAnsi" w:hAnsiTheme="minorHAnsi" w:cs="Arial"/>
          <w:color w:val="000000" w:themeColor="text1"/>
        </w:rPr>
        <w:t xml:space="preserve"> pms-</w:t>
      </w:r>
      <w:r w:rsidRPr="006513A9">
        <w:rPr>
          <w:rFonts w:asciiTheme="minorHAnsi" w:hAnsiTheme="minorHAnsi" w:cs="Sylfaen"/>
          <w:color w:val="000000" w:themeColor="text1"/>
        </w:rPr>
        <w:t>დოქსილამინი</w:t>
      </w:r>
      <w:r w:rsidRPr="006513A9">
        <w:rPr>
          <w:rFonts w:asciiTheme="minorHAnsi" w:hAnsiTheme="minorHAnsi" w:cs="Arial"/>
          <w:color w:val="000000" w:themeColor="text1"/>
        </w:rPr>
        <w:t>-</w:t>
      </w:r>
      <w:r w:rsidRPr="006513A9">
        <w:rPr>
          <w:rFonts w:asciiTheme="minorHAnsi" w:hAnsiTheme="minorHAnsi" w:cs="Sylfaen"/>
          <w:color w:val="000000" w:themeColor="text1"/>
        </w:rPr>
        <w:t>პირიდოქსინი</w:t>
      </w:r>
      <w:r w:rsidR="00A2477C">
        <w:rPr>
          <w:rFonts w:asciiTheme="minorHAnsi" w:hAnsiTheme="minorHAnsi" w:cs="Sylfaen"/>
          <w:color w:val="000000" w:themeColor="text1"/>
        </w:rPr>
        <w:t>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მკურნალობის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შეწყვეტისას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გულისრევისა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ღებინების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უეცარი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დაბრუნების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თავიდან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ასაცილებლად</w:t>
      </w:r>
      <w:r w:rsidRPr="006513A9">
        <w:rPr>
          <w:rFonts w:asciiTheme="minorHAnsi" w:hAnsiTheme="minorHAnsi" w:cs="Arial"/>
          <w:color w:val="000000" w:themeColor="text1"/>
        </w:rPr>
        <w:t>.</w:t>
      </w:r>
    </w:p>
    <w:p w14:paraId="1755C4DC" w14:textId="77777777" w:rsidR="00A2477C" w:rsidRPr="006513A9" w:rsidRDefault="00A2477C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1137187F" w14:textId="208C783B" w:rsidR="00C4362F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Sylfaen"/>
          <w:color w:val="000000" w:themeColor="text1"/>
        </w:rPr>
        <w:t>ეს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პრეპარატი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სპეციალურად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დაგენიშნათ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თქვენ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თქვენი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ჯანმრთელობის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არსებული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მდგომარეობისთვის</w:t>
      </w:r>
      <w:r w:rsidRPr="006513A9">
        <w:rPr>
          <w:rFonts w:asciiTheme="minorHAnsi" w:hAnsiTheme="minorHAnsi" w:cs="Arial"/>
          <w:color w:val="000000" w:themeColor="text1"/>
        </w:rPr>
        <w:t xml:space="preserve">. </w:t>
      </w:r>
      <w:r w:rsidR="006A42C3">
        <w:rPr>
          <w:rFonts w:asciiTheme="minorHAnsi" w:hAnsiTheme="minorHAnsi" w:cs="Sylfaen"/>
          <w:color w:val="000000" w:themeColor="text1"/>
        </w:rPr>
        <w:t>არ გადასცეთ ის სხვა პირებს</w:t>
      </w:r>
      <w:r w:rsidR="006A42C3">
        <w:rPr>
          <w:rFonts w:asciiTheme="minorHAnsi" w:hAnsiTheme="minorHAnsi" w:cs="Arial"/>
          <w:color w:val="000000" w:themeColor="text1"/>
        </w:rPr>
        <w:t xml:space="preserve"> იმ შემთხვევაშიც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კი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თუ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მათ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აქვთ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იგივე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სიმპტომები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თქვენ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თვითონ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არ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უნდა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გამოიყენოთ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იგი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სხვა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მდგომარეობისთვის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გარდა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იმ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დაავადებისა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რომლისთვისაც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დანიშნულია</w:t>
      </w:r>
      <w:r w:rsidRPr="006513A9">
        <w:rPr>
          <w:rFonts w:asciiTheme="minorHAnsi" w:hAnsiTheme="minorHAnsi" w:cs="Arial"/>
          <w:color w:val="000000" w:themeColor="text1"/>
        </w:rPr>
        <w:t>.</w:t>
      </w:r>
    </w:p>
    <w:p w14:paraId="47ED3B90" w14:textId="77777777" w:rsidR="006A42C3" w:rsidRPr="006513A9" w:rsidRDefault="006A42C3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09B36EBF" w14:textId="36768720" w:rsidR="00C4362F" w:rsidRDefault="006A42C3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Sylfaen"/>
          <w:color w:val="000000" w:themeColor="text1"/>
        </w:rPr>
        <w:t>ტაბლეტები არ უნდა დაფშვნათ და არ უნდა გადატეხოთ</w:t>
      </w:r>
      <w:r w:rsidR="00C4362F" w:rsidRPr="006513A9">
        <w:rPr>
          <w:rFonts w:asciiTheme="minorHAnsi" w:hAnsiTheme="minorHAnsi" w:cs="Arial"/>
          <w:color w:val="000000" w:themeColor="text1"/>
        </w:rPr>
        <w:t>.</w:t>
      </w:r>
    </w:p>
    <w:p w14:paraId="7C2AA107" w14:textId="77777777" w:rsidR="006A42C3" w:rsidRPr="006513A9" w:rsidRDefault="006A42C3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43AC481D" w14:textId="77777777" w:rsidR="00C4362F" w:rsidRPr="006513A9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A42C3">
        <w:rPr>
          <w:rStyle w:val="Strong"/>
          <w:rFonts w:asciiTheme="minorHAnsi" w:hAnsiTheme="minorHAnsi" w:cs="Sylfaen"/>
          <w:color w:val="000000" w:themeColor="text1"/>
          <w:u w:val="single"/>
        </w:rPr>
        <w:t>გამოტოვებული</w:t>
      </w:r>
      <w:r w:rsidRPr="006A42C3">
        <w:rPr>
          <w:rStyle w:val="Strong"/>
          <w:rFonts w:asciiTheme="minorHAnsi" w:hAnsiTheme="minorHAnsi" w:cs="Arial"/>
          <w:color w:val="000000" w:themeColor="text1"/>
          <w:u w:val="single"/>
        </w:rPr>
        <w:t> </w:t>
      </w:r>
      <w:r w:rsidRPr="006A42C3">
        <w:rPr>
          <w:rStyle w:val="Strong"/>
          <w:rFonts w:asciiTheme="minorHAnsi" w:hAnsiTheme="minorHAnsi" w:cs="Sylfaen"/>
          <w:color w:val="000000" w:themeColor="text1"/>
          <w:u w:val="single"/>
        </w:rPr>
        <w:t>დოზა</w:t>
      </w:r>
      <w:r w:rsidRPr="006513A9">
        <w:rPr>
          <w:rStyle w:val="Strong"/>
          <w:rFonts w:asciiTheme="minorHAnsi" w:hAnsiTheme="minorHAnsi" w:cs="Arial"/>
          <w:color w:val="000000" w:themeColor="text1"/>
        </w:rPr>
        <w:t>:</w:t>
      </w:r>
    </w:p>
    <w:p w14:paraId="43575940" w14:textId="528BDA8D" w:rsidR="00C4362F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Sylfaen"/>
          <w:color w:val="000000" w:themeColor="text1"/>
        </w:rPr>
        <w:t>თუ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დაგავიწყდათ</w:t>
      </w:r>
      <w:r w:rsidRPr="006513A9">
        <w:rPr>
          <w:rFonts w:asciiTheme="minorHAnsi" w:hAnsiTheme="minorHAnsi" w:cs="Arial"/>
          <w:color w:val="000000" w:themeColor="text1"/>
        </w:rPr>
        <w:t xml:space="preserve"> pms-</w:t>
      </w:r>
      <w:r w:rsidRPr="006513A9">
        <w:rPr>
          <w:rFonts w:asciiTheme="minorHAnsi" w:hAnsiTheme="minorHAnsi" w:cs="Sylfaen"/>
          <w:color w:val="000000" w:themeColor="text1"/>
        </w:rPr>
        <w:t>დოქსილამინი</w:t>
      </w:r>
      <w:r w:rsidRPr="006513A9">
        <w:rPr>
          <w:rFonts w:asciiTheme="minorHAnsi" w:hAnsiTheme="minorHAnsi" w:cs="Arial"/>
          <w:color w:val="000000" w:themeColor="text1"/>
        </w:rPr>
        <w:t>-</w:t>
      </w:r>
      <w:r w:rsidRPr="006513A9">
        <w:rPr>
          <w:rFonts w:asciiTheme="minorHAnsi" w:hAnsiTheme="minorHAnsi" w:cs="Sylfaen"/>
          <w:color w:val="000000" w:themeColor="text1"/>
        </w:rPr>
        <w:t>პირიდოქსინის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>
        <w:rPr>
          <w:rFonts w:asciiTheme="minorHAnsi" w:hAnsiTheme="minorHAnsi" w:cs="Arial"/>
          <w:color w:val="000000" w:themeColor="text1"/>
        </w:rPr>
        <w:t xml:space="preserve">დოზის </w:t>
      </w:r>
      <w:r w:rsidRPr="006513A9">
        <w:rPr>
          <w:rFonts w:asciiTheme="minorHAnsi" w:hAnsiTheme="minorHAnsi" w:cs="Sylfaen"/>
          <w:color w:val="000000" w:themeColor="text1"/>
        </w:rPr>
        <w:t>მიღება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მიიღეთ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როგორც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კი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გაგახსენდებათ</w:t>
      </w:r>
      <w:r w:rsidRPr="006513A9">
        <w:rPr>
          <w:rFonts w:asciiTheme="minorHAnsi" w:hAnsiTheme="minorHAnsi" w:cs="Arial"/>
          <w:color w:val="000000" w:themeColor="text1"/>
        </w:rPr>
        <w:t xml:space="preserve">. </w:t>
      </w:r>
      <w:r w:rsidRPr="006513A9">
        <w:rPr>
          <w:rFonts w:asciiTheme="minorHAnsi" w:hAnsiTheme="minorHAnsi" w:cs="Sylfaen"/>
          <w:color w:val="000000" w:themeColor="text1"/>
        </w:rPr>
        <w:t>თუმცა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თუ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უკვე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შემდეგი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დოზის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მიღების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დროა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გამოტოვეთ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დავიწყებული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დოზა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ჩვეულებრივ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გააგრძელეთ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გრაფიკით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მიღება</w:t>
      </w:r>
      <w:r w:rsidRPr="006513A9">
        <w:rPr>
          <w:rFonts w:asciiTheme="minorHAnsi" w:hAnsiTheme="minorHAnsi" w:cs="Arial"/>
          <w:color w:val="000000" w:themeColor="text1"/>
        </w:rPr>
        <w:t xml:space="preserve">. </w:t>
      </w:r>
      <w:r w:rsidRPr="006513A9">
        <w:rPr>
          <w:rFonts w:asciiTheme="minorHAnsi" w:hAnsiTheme="minorHAnsi" w:cs="Sylfaen"/>
          <w:color w:val="000000" w:themeColor="text1"/>
        </w:rPr>
        <w:t>არ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მიიღოთ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ორმაგი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დოზა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დავიწყებული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დოზის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ასანაზღაურებლად</w:t>
      </w:r>
      <w:r w:rsidRPr="006513A9">
        <w:rPr>
          <w:rFonts w:asciiTheme="minorHAnsi" w:hAnsiTheme="minorHAnsi" w:cs="Arial"/>
          <w:color w:val="000000" w:themeColor="text1"/>
        </w:rPr>
        <w:t>. </w:t>
      </w:r>
    </w:p>
    <w:p w14:paraId="5A4C23C5" w14:textId="77777777" w:rsidR="008B4920" w:rsidRPr="006513A9" w:rsidRDefault="008B4920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0907C87E" w14:textId="36052086" w:rsidR="00C4362F" w:rsidRPr="006513A9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8B4920">
        <w:rPr>
          <w:rStyle w:val="Strong"/>
          <w:rFonts w:asciiTheme="minorHAnsi" w:hAnsiTheme="minorHAnsi" w:cs="Sylfaen"/>
          <w:color w:val="000000" w:themeColor="text1"/>
          <w:u w:val="single"/>
        </w:rPr>
        <w:t>ჭარბი</w:t>
      </w:r>
      <w:r w:rsidRPr="008B4920">
        <w:rPr>
          <w:rStyle w:val="Strong"/>
          <w:rFonts w:asciiTheme="minorHAnsi" w:hAnsiTheme="minorHAnsi" w:cs="Arial"/>
          <w:color w:val="000000" w:themeColor="text1"/>
          <w:u w:val="single"/>
        </w:rPr>
        <w:t> </w:t>
      </w:r>
      <w:r w:rsidRPr="008B4920">
        <w:rPr>
          <w:rStyle w:val="Strong"/>
          <w:rFonts w:asciiTheme="minorHAnsi" w:hAnsiTheme="minorHAnsi" w:cs="Sylfaen"/>
          <w:color w:val="000000" w:themeColor="text1"/>
          <w:u w:val="single"/>
        </w:rPr>
        <w:t>დოზა</w:t>
      </w:r>
      <w:r w:rsidR="008B4920">
        <w:rPr>
          <w:rStyle w:val="Strong"/>
          <w:rFonts w:asciiTheme="minorHAnsi" w:hAnsiTheme="minorHAnsi" w:cs="Sylfaen"/>
          <w:color w:val="000000" w:themeColor="text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8B4920" w14:paraId="531767A8" w14:textId="77777777" w:rsidTr="008B4920">
        <w:tc>
          <w:tcPr>
            <w:tcW w:w="9962" w:type="dxa"/>
          </w:tcPr>
          <w:p w14:paraId="73E92AAF" w14:textId="777B8457" w:rsidR="008B4920" w:rsidRDefault="008B4920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Sylfaen"/>
                <w:color w:val="000000" w:themeColor="text1"/>
              </w:rPr>
            </w:pPr>
            <w:r w:rsidRPr="006513A9">
              <w:rPr>
                <w:rFonts w:asciiTheme="minorHAnsi" w:hAnsiTheme="minorHAnsi" w:cs="Sylfaen"/>
                <w:color w:val="000000" w:themeColor="text1"/>
              </w:rPr>
              <w:t>პრეპარატის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დოზის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გადაჭარბების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შემთხვევაში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,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დაუყოვნებლივ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დაუკავშირდით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="00985DCA">
              <w:rPr>
                <w:rFonts w:asciiTheme="minorHAnsi" w:hAnsiTheme="minorHAnsi" w:cs="Sylfaen"/>
                <w:color w:val="000000" w:themeColor="text1"/>
              </w:rPr>
              <w:t>ჯანდაცვის სპეციალისტს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,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საავადმყოფოს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გადაუდებელი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დახმარების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განყოფილებას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ან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მოწამვლის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კონტროლის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რეგიონალურ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ცენტრს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,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მაშინაც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კი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,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თუ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სიმპტომები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არ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513A9">
              <w:rPr>
                <w:rFonts w:asciiTheme="minorHAnsi" w:hAnsiTheme="minorHAnsi" w:cs="Sylfaen"/>
                <w:color w:val="000000" w:themeColor="text1"/>
              </w:rPr>
              <w:t>არის</w:t>
            </w:r>
            <w:r w:rsidRPr="006513A9">
              <w:rPr>
                <w:rFonts w:asciiTheme="minorHAnsi" w:hAnsiTheme="minorHAnsi" w:cs="Arial"/>
                <w:color w:val="000000" w:themeColor="text1"/>
              </w:rPr>
              <w:t>.</w:t>
            </w:r>
          </w:p>
        </w:tc>
      </w:tr>
    </w:tbl>
    <w:p w14:paraId="6817C3C4" w14:textId="77777777" w:rsidR="008B4920" w:rsidRDefault="008B4920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Sylfaen"/>
          <w:color w:val="000000" w:themeColor="text1"/>
        </w:rPr>
      </w:pPr>
    </w:p>
    <w:p w14:paraId="0AA32DE4" w14:textId="7DF662ED" w:rsidR="00C4362F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Sylfaen"/>
          <w:color w:val="000000" w:themeColor="text1"/>
        </w:rPr>
      </w:pPr>
      <w:r w:rsidRPr="006513A9">
        <w:rPr>
          <w:rFonts w:asciiTheme="minorHAnsi" w:hAnsiTheme="minorHAnsi" w:cs="Sylfaen"/>
          <w:color w:val="000000" w:themeColor="text1"/>
        </w:rPr>
        <w:t>თუ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ეჭვი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გაქვთ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985DCA">
        <w:rPr>
          <w:rFonts w:asciiTheme="minorHAnsi" w:hAnsiTheme="minorHAnsi" w:cs="Arial"/>
          <w:color w:val="000000" w:themeColor="text1"/>
        </w:rPr>
        <w:t xml:space="preserve">დოზის </w:t>
      </w:r>
      <w:r w:rsidRPr="006513A9">
        <w:rPr>
          <w:rFonts w:asciiTheme="minorHAnsi" w:hAnsiTheme="minorHAnsi" w:cs="Sylfaen"/>
          <w:color w:val="000000" w:themeColor="text1"/>
        </w:rPr>
        <w:t>შემთხვევით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985DCA">
        <w:rPr>
          <w:rFonts w:asciiTheme="minorHAnsi" w:hAnsiTheme="minorHAnsi" w:cs="Sylfaen"/>
          <w:color w:val="000000" w:themeColor="text1"/>
        </w:rPr>
        <w:t>გადაჭარბებაზე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დაუყოვნებლივ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მიმართეთ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ექიმს</w:t>
      </w:r>
      <w:r w:rsidRPr="006513A9">
        <w:rPr>
          <w:rFonts w:asciiTheme="minorHAnsi" w:hAnsiTheme="minorHAnsi" w:cs="Arial"/>
          <w:color w:val="000000" w:themeColor="text1"/>
        </w:rPr>
        <w:t xml:space="preserve">. </w:t>
      </w:r>
      <w:r w:rsidR="008B4920" w:rsidRPr="006513A9">
        <w:rPr>
          <w:rFonts w:asciiTheme="minorHAnsi" w:hAnsiTheme="minorHAnsi" w:cs="Sylfaen"/>
          <w:color w:val="000000" w:themeColor="text1"/>
        </w:rPr>
        <w:t>ნუ</w:t>
      </w:r>
      <w:r w:rsidR="008B4920"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 w:rsidRPr="006513A9">
        <w:rPr>
          <w:rFonts w:asciiTheme="minorHAnsi" w:hAnsiTheme="minorHAnsi" w:cs="Sylfaen"/>
          <w:color w:val="000000" w:themeColor="text1"/>
        </w:rPr>
        <w:t>დაელოდებით</w:t>
      </w:r>
      <w:r w:rsidR="008B4920"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 w:rsidRPr="006513A9">
        <w:rPr>
          <w:rFonts w:asciiTheme="minorHAnsi" w:hAnsiTheme="minorHAnsi" w:cs="Sylfaen"/>
          <w:color w:val="000000" w:themeColor="text1"/>
        </w:rPr>
        <w:t>რაიმე</w:t>
      </w:r>
      <w:r w:rsidR="008B4920"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 w:rsidRPr="006513A9">
        <w:rPr>
          <w:rFonts w:asciiTheme="minorHAnsi" w:hAnsiTheme="minorHAnsi" w:cs="Sylfaen"/>
          <w:color w:val="000000" w:themeColor="text1"/>
        </w:rPr>
        <w:t>ნიშნის</w:t>
      </w:r>
      <w:r w:rsidR="008B4920"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 w:rsidRPr="006513A9">
        <w:rPr>
          <w:rFonts w:asciiTheme="minorHAnsi" w:hAnsiTheme="minorHAnsi" w:cs="Sylfaen"/>
          <w:color w:val="000000" w:themeColor="text1"/>
        </w:rPr>
        <w:t>ან</w:t>
      </w:r>
      <w:r w:rsidR="008B4920"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 w:rsidRPr="006513A9">
        <w:rPr>
          <w:rFonts w:asciiTheme="minorHAnsi" w:hAnsiTheme="minorHAnsi" w:cs="Sylfaen"/>
          <w:color w:val="000000" w:themeColor="text1"/>
        </w:rPr>
        <w:t>სიმპტომის</w:t>
      </w:r>
      <w:r w:rsidR="008B4920"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 w:rsidRPr="006513A9">
        <w:rPr>
          <w:rFonts w:asciiTheme="minorHAnsi" w:hAnsiTheme="minorHAnsi" w:cs="Sylfaen"/>
          <w:color w:val="000000" w:themeColor="text1"/>
        </w:rPr>
        <w:t>გამოვლენას</w:t>
      </w:r>
      <w:r w:rsidR="008B4920">
        <w:rPr>
          <w:rFonts w:asciiTheme="minorHAnsi" w:hAnsiTheme="minorHAnsi" w:cs="Sylfaen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სანამ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სამედიცინო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დახმარებას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მიმართავთ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რადგან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შესაძლოა</w:t>
      </w:r>
      <w:r w:rsidR="00985DCA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ისინი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მაშინვე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არ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>
        <w:rPr>
          <w:rFonts w:asciiTheme="minorHAnsi" w:hAnsiTheme="minorHAnsi" w:cs="Sylfaen"/>
          <w:color w:val="000000" w:themeColor="text1"/>
        </w:rPr>
        <w:t>გამოვლინდეს.</w:t>
      </w:r>
    </w:p>
    <w:p w14:paraId="7A92FCBF" w14:textId="77777777" w:rsidR="008B4920" w:rsidRPr="006513A9" w:rsidRDefault="008B4920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31244C6F" w14:textId="5652D637" w:rsidR="00C4362F" w:rsidRPr="008B4920" w:rsidRDefault="00C4362F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13A9">
        <w:rPr>
          <w:rFonts w:asciiTheme="minorHAnsi" w:hAnsiTheme="minorHAnsi" w:cs="Sylfaen"/>
          <w:color w:val="000000" w:themeColor="text1"/>
        </w:rPr>
        <w:t>ჭარბი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დოზირების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ნიშნები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და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სიმპტომებია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მოუსვენრობა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პირის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Pr="006513A9">
        <w:rPr>
          <w:rFonts w:asciiTheme="minorHAnsi" w:hAnsiTheme="minorHAnsi" w:cs="Sylfaen"/>
          <w:color w:val="000000" w:themeColor="text1"/>
        </w:rPr>
        <w:t>სიმშრალე</w:t>
      </w:r>
      <w:r w:rsidRPr="006513A9">
        <w:rPr>
          <w:rFonts w:asciiTheme="minorHAnsi" w:hAnsiTheme="minorHAnsi" w:cs="Arial"/>
          <w:color w:val="000000" w:themeColor="text1"/>
        </w:rPr>
        <w:t xml:space="preserve">, </w:t>
      </w:r>
      <w:r w:rsidRPr="006513A9">
        <w:rPr>
          <w:rFonts w:asciiTheme="minorHAnsi" w:hAnsiTheme="minorHAnsi" w:cs="Sylfaen"/>
          <w:color w:val="000000" w:themeColor="text1"/>
        </w:rPr>
        <w:t>გუგების</w:t>
      </w:r>
      <w:r w:rsidRPr="006513A9">
        <w:rPr>
          <w:rFonts w:asciiTheme="minorHAnsi" w:hAnsiTheme="minorHAnsi" w:cs="Arial"/>
          <w:color w:val="000000" w:themeColor="text1"/>
        </w:rPr>
        <w:t xml:space="preserve"> </w:t>
      </w:r>
      <w:r w:rsidR="008B4920" w:rsidRPr="008B4920">
        <w:rPr>
          <w:rFonts w:asciiTheme="minorHAnsi" w:hAnsiTheme="minorHAnsi" w:cs="Sylfaen"/>
          <w:color w:val="000000" w:themeColor="text1"/>
        </w:rPr>
        <w:t>გაფართოება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ძილიანობა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თავბრუსხვევა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გონების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არევა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და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სწრაფი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გულისცემა</w:t>
      </w:r>
      <w:r w:rsidRPr="008B4920">
        <w:rPr>
          <w:rFonts w:asciiTheme="minorHAnsi" w:hAnsiTheme="minorHAnsi" w:cs="Arial"/>
          <w:color w:val="000000" w:themeColor="text1"/>
        </w:rPr>
        <w:t>.</w:t>
      </w:r>
    </w:p>
    <w:p w14:paraId="42F0DAD7" w14:textId="2D08424C" w:rsidR="008B4920" w:rsidRPr="008B4920" w:rsidRDefault="008B4920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49B1FE59" w14:textId="77777777" w:rsidR="008B4920" w:rsidRPr="008B6321" w:rsidRDefault="008B4920" w:rsidP="00742FCC">
      <w:pPr>
        <w:pStyle w:val="NormalWeb"/>
        <w:shd w:val="clear" w:color="auto" w:fill="000000" w:themeFill="text1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FFFFFF" w:themeColor="background1"/>
        </w:rPr>
      </w:pPr>
      <w:r w:rsidRPr="008B6321">
        <w:rPr>
          <w:rStyle w:val="Strong"/>
          <w:rFonts w:asciiTheme="minorHAnsi" w:hAnsiTheme="minorHAnsi" w:cs="Sylfaen"/>
          <w:color w:val="FFFFFF" w:themeColor="background1"/>
        </w:rPr>
        <w:t>გვერდითი</w:t>
      </w:r>
      <w:r w:rsidRPr="008B6321">
        <w:rPr>
          <w:rStyle w:val="Strong"/>
          <w:rFonts w:asciiTheme="minorHAnsi" w:hAnsiTheme="minorHAnsi" w:cs="Arial"/>
          <w:color w:val="FFFFFF" w:themeColor="background1"/>
        </w:rPr>
        <w:t> </w:t>
      </w:r>
      <w:r w:rsidRPr="008B6321">
        <w:rPr>
          <w:rStyle w:val="Strong"/>
          <w:rFonts w:asciiTheme="minorHAnsi" w:hAnsiTheme="minorHAnsi" w:cs="Sylfaen"/>
          <w:color w:val="FFFFFF" w:themeColor="background1"/>
        </w:rPr>
        <w:t>მოვლენები</w:t>
      </w:r>
      <w:r w:rsidRPr="008B6321">
        <w:rPr>
          <w:rStyle w:val="Strong"/>
          <w:rFonts w:asciiTheme="minorHAnsi" w:hAnsiTheme="minorHAnsi" w:cs="Arial"/>
          <w:color w:val="FFFFFF" w:themeColor="background1"/>
        </w:rPr>
        <w:t> </w:t>
      </w:r>
      <w:r w:rsidRPr="008B6321">
        <w:rPr>
          <w:rStyle w:val="Strong"/>
          <w:rFonts w:asciiTheme="minorHAnsi" w:hAnsiTheme="minorHAnsi" w:cs="Sylfaen"/>
          <w:color w:val="FFFFFF" w:themeColor="background1"/>
        </w:rPr>
        <w:t>და</w:t>
      </w:r>
      <w:r w:rsidRPr="008B6321">
        <w:rPr>
          <w:rStyle w:val="Strong"/>
          <w:rFonts w:asciiTheme="minorHAnsi" w:hAnsiTheme="minorHAnsi" w:cs="Arial"/>
          <w:color w:val="FFFFFF" w:themeColor="background1"/>
        </w:rPr>
        <w:t> </w:t>
      </w:r>
      <w:r w:rsidRPr="008B6321">
        <w:rPr>
          <w:rStyle w:val="Strong"/>
          <w:rFonts w:asciiTheme="minorHAnsi" w:hAnsiTheme="minorHAnsi" w:cs="Sylfaen"/>
          <w:color w:val="FFFFFF" w:themeColor="background1"/>
        </w:rPr>
        <w:t>როგორ</w:t>
      </w:r>
      <w:r w:rsidRPr="008B6321">
        <w:rPr>
          <w:rStyle w:val="Strong"/>
          <w:rFonts w:asciiTheme="minorHAnsi" w:hAnsiTheme="minorHAnsi" w:cs="Arial"/>
          <w:color w:val="FFFFFF" w:themeColor="background1"/>
        </w:rPr>
        <w:t> </w:t>
      </w:r>
      <w:r w:rsidRPr="008B6321">
        <w:rPr>
          <w:rStyle w:val="Strong"/>
          <w:rFonts w:asciiTheme="minorHAnsi" w:hAnsiTheme="minorHAnsi" w:cs="Sylfaen"/>
          <w:color w:val="FFFFFF" w:themeColor="background1"/>
        </w:rPr>
        <w:t>მოვიქცეთ</w:t>
      </w:r>
      <w:r w:rsidRPr="008B6321">
        <w:rPr>
          <w:rStyle w:val="Strong"/>
          <w:rFonts w:asciiTheme="minorHAnsi" w:hAnsiTheme="minorHAnsi" w:cs="Arial"/>
          <w:color w:val="FFFFFF" w:themeColor="background1"/>
        </w:rPr>
        <w:t> </w:t>
      </w:r>
      <w:r w:rsidRPr="008B6321">
        <w:rPr>
          <w:rStyle w:val="Strong"/>
          <w:rFonts w:asciiTheme="minorHAnsi" w:hAnsiTheme="minorHAnsi" w:cs="Sylfaen"/>
          <w:color w:val="FFFFFF" w:themeColor="background1"/>
        </w:rPr>
        <w:t>ამ</w:t>
      </w:r>
      <w:r w:rsidRPr="008B6321">
        <w:rPr>
          <w:rStyle w:val="Strong"/>
          <w:rFonts w:asciiTheme="minorHAnsi" w:hAnsiTheme="minorHAnsi" w:cs="Arial"/>
          <w:color w:val="FFFFFF" w:themeColor="background1"/>
        </w:rPr>
        <w:t> </w:t>
      </w:r>
      <w:r w:rsidRPr="008B6321">
        <w:rPr>
          <w:rStyle w:val="Strong"/>
          <w:rFonts w:asciiTheme="minorHAnsi" w:hAnsiTheme="minorHAnsi" w:cs="Sylfaen"/>
          <w:color w:val="FFFFFF" w:themeColor="background1"/>
        </w:rPr>
        <w:t>შემთხვევაში</w:t>
      </w:r>
    </w:p>
    <w:p w14:paraId="4C777306" w14:textId="695F53A3" w:rsidR="008B4920" w:rsidRDefault="008B4920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8B4920">
        <w:rPr>
          <w:rFonts w:asciiTheme="minorHAnsi" w:hAnsiTheme="minorHAnsi" w:cs="Sylfaen"/>
          <w:color w:val="000000" w:themeColor="text1"/>
        </w:rPr>
        <w:t>როგორც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ყველა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მედიკამენტმა</w:t>
      </w:r>
      <w:r w:rsidRPr="008B4920">
        <w:rPr>
          <w:rFonts w:asciiTheme="minorHAnsi" w:hAnsiTheme="minorHAnsi" w:cs="Arial"/>
          <w:color w:val="000000" w:themeColor="text1"/>
        </w:rPr>
        <w:t>, pms-</w:t>
      </w:r>
      <w:r w:rsidRPr="008B4920">
        <w:rPr>
          <w:rFonts w:asciiTheme="minorHAnsi" w:hAnsiTheme="minorHAnsi" w:cs="Sylfaen"/>
          <w:color w:val="000000" w:themeColor="text1"/>
        </w:rPr>
        <w:t>დოქსილამინი</w:t>
      </w:r>
      <w:r w:rsidRPr="008B4920">
        <w:rPr>
          <w:rFonts w:asciiTheme="minorHAnsi" w:hAnsiTheme="minorHAnsi" w:cs="Arial"/>
          <w:color w:val="000000" w:themeColor="text1"/>
        </w:rPr>
        <w:t>-</w:t>
      </w:r>
      <w:r w:rsidRPr="008B4920">
        <w:rPr>
          <w:rFonts w:asciiTheme="minorHAnsi" w:hAnsiTheme="minorHAnsi" w:cs="Sylfaen"/>
          <w:color w:val="000000" w:themeColor="text1"/>
        </w:rPr>
        <w:t>პირიდოქსინმაც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შეიძლება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გამოიწვიოს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გარკვეული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გვერდითი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მოვლენები</w:t>
      </w:r>
      <w:r w:rsidRPr="008B4920">
        <w:rPr>
          <w:rFonts w:asciiTheme="minorHAnsi" w:hAnsiTheme="minorHAnsi" w:cs="Arial"/>
          <w:color w:val="000000" w:themeColor="text1"/>
        </w:rPr>
        <w:t xml:space="preserve">. </w:t>
      </w:r>
      <w:r w:rsidRPr="008B4920">
        <w:rPr>
          <w:rFonts w:asciiTheme="minorHAnsi" w:hAnsiTheme="minorHAnsi" w:cs="Sylfaen"/>
          <w:color w:val="000000" w:themeColor="text1"/>
        </w:rPr>
        <w:t>თქვენ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შეიძლება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არცერთი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არ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აღგენიშნოთ</w:t>
      </w:r>
      <w:r w:rsidRPr="008B4920">
        <w:rPr>
          <w:rFonts w:asciiTheme="minorHAnsi" w:hAnsiTheme="minorHAnsi" w:cs="Arial"/>
          <w:color w:val="000000" w:themeColor="text1"/>
        </w:rPr>
        <w:t xml:space="preserve">. </w:t>
      </w:r>
      <w:r w:rsidRPr="008B4920">
        <w:rPr>
          <w:rFonts w:asciiTheme="minorHAnsi" w:hAnsiTheme="minorHAnsi" w:cs="Sylfaen"/>
          <w:color w:val="000000" w:themeColor="text1"/>
        </w:rPr>
        <w:t>პაციენტების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უმეტესობისთვის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ეს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გვერდითი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მოვლენები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სავარაუდოდ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მცირე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და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დროებითია</w:t>
      </w:r>
      <w:r w:rsidRPr="008B4920">
        <w:rPr>
          <w:rFonts w:asciiTheme="minorHAnsi" w:hAnsiTheme="minorHAnsi" w:cs="Arial"/>
          <w:color w:val="000000" w:themeColor="text1"/>
        </w:rPr>
        <w:t xml:space="preserve">. </w:t>
      </w:r>
      <w:r w:rsidRPr="008B4920">
        <w:rPr>
          <w:rFonts w:asciiTheme="minorHAnsi" w:hAnsiTheme="minorHAnsi" w:cs="Sylfaen"/>
          <w:color w:val="000000" w:themeColor="text1"/>
        </w:rPr>
        <w:t>თუმცა</w:t>
      </w:r>
      <w:r w:rsidR="0034639A">
        <w:rPr>
          <w:rFonts w:asciiTheme="minorHAnsi" w:hAnsiTheme="minorHAnsi" w:cs="Sylfaen"/>
          <w:color w:val="000000" w:themeColor="text1"/>
        </w:rPr>
        <w:t>,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ზოგი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შეიძლება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სერიოზული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იყოს</w:t>
      </w:r>
      <w:r w:rsidRPr="008B4920">
        <w:rPr>
          <w:rFonts w:asciiTheme="minorHAnsi" w:hAnsiTheme="minorHAnsi" w:cs="Arial"/>
          <w:color w:val="000000" w:themeColor="text1"/>
        </w:rPr>
        <w:t xml:space="preserve">. </w:t>
      </w:r>
      <w:r w:rsidRPr="008B4920">
        <w:rPr>
          <w:rFonts w:asciiTheme="minorHAnsi" w:hAnsiTheme="minorHAnsi" w:cs="Sylfaen"/>
          <w:color w:val="000000" w:themeColor="text1"/>
        </w:rPr>
        <w:t>ზოგიერთი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გვერდითი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მოვლენა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შეიძლება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დაკავშირებული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იყოს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დოზასთან</w:t>
      </w:r>
      <w:r w:rsidRPr="008B4920">
        <w:rPr>
          <w:rFonts w:asciiTheme="minorHAnsi" w:hAnsiTheme="minorHAnsi" w:cs="Arial"/>
          <w:color w:val="000000" w:themeColor="text1"/>
        </w:rPr>
        <w:t xml:space="preserve">. </w:t>
      </w:r>
      <w:r w:rsidRPr="008B4920">
        <w:rPr>
          <w:rFonts w:asciiTheme="minorHAnsi" w:hAnsiTheme="minorHAnsi" w:cs="Sylfaen"/>
          <w:color w:val="000000" w:themeColor="text1"/>
        </w:rPr>
        <w:t>მიმართეთ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="0034639A">
        <w:rPr>
          <w:rFonts w:asciiTheme="minorHAnsi" w:hAnsiTheme="minorHAnsi" w:cs="Arial"/>
          <w:color w:val="000000" w:themeColor="text1"/>
        </w:rPr>
        <w:t xml:space="preserve">თქვენს </w:t>
      </w:r>
      <w:r w:rsidRPr="008B4920">
        <w:rPr>
          <w:rFonts w:asciiTheme="minorHAnsi" w:hAnsiTheme="minorHAnsi" w:cs="Sylfaen"/>
          <w:color w:val="000000" w:themeColor="text1"/>
        </w:rPr>
        <w:t>ექიმს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თუ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აღგენიშნებათ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მოცემული</w:t>
      </w:r>
      <w:r w:rsidRPr="008B4920">
        <w:rPr>
          <w:rFonts w:asciiTheme="minorHAnsi" w:hAnsiTheme="minorHAnsi" w:cs="Arial"/>
          <w:color w:val="000000" w:themeColor="text1"/>
        </w:rPr>
        <w:t xml:space="preserve">  </w:t>
      </w:r>
      <w:r w:rsidRPr="008B4920">
        <w:rPr>
          <w:rFonts w:asciiTheme="minorHAnsi" w:hAnsiTheme="minorHAnsi" w:cs="Sylfaen"/>
          <w:color w:val="000000" w:themeColor="text1"/>
        </w:rPr>
        <w:t>ან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სხვა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გვერდით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მოვლენები</w:t>
      </w:r>
      <w:r w:rsidR="0034639A">
        <w:rPr>
          <w:rFonts w:asciiTheme="minorHAnsi" w:hAnsiTheme="minorHAnsi" w:cs="Sylfaen"/>
          <w:color w:val="000000" w:themeColor="text1"/>
        </w:rPr>
        <w:t>,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რადგან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შეიძლება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საჭირო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გახდეს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დოზის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შეცვლა</w:t>
      </w:r>
      <w:r w:rsidRPr="008B4920">
        <w:rPr>
          <w:rFonts w:asciiTheme="minorHAnsi" w:hAnsiTheme="minorHAnsi" w:cs="Arial"/>
          <w:color w:val="000000" w:themeColor="text1"/>
        </w:rPr>
        <w:t>. </w:t>
      </w:r>
    </w:p>
    <w:p w14:paraId="1C6DD0B7" w14:textId="77777777" w:rsidR="0034639A" w:rsidRPr="008B4920" w:rsidRDefault="0034639A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1D848D17" w14:textId="41583272" w:rsidR="008B4920" w:rsidRDefault="008B4920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8B4920">
        <w:rPr>
          <w:rFonts w:asciiTheme="minorHAnsi" w:hAnsiTheme="minorHAnsi" w:cs="Sylfaen"/>
          <w:color w:val="000000" w:themeColor="text1"/>
        </w:rPr>
        <w:t>თუ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თავს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იჩენს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ალერგიული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რეაქცია</w:t>
      </w:r>
      <w:r w:rsidRPr="008B4920">
        <w:rPr>
          <w:rFonts w:asciiTheme="minorHAnsi" w:hAnsiTheme="minorHAnsi" w:cs="Arial"/>
          <w:color w:val="000000" w:themeColor="text1"/>
        </w:rPr>
        <w:t xml:space="preserve"> (</w:t>
      </w:r>
      <w:r w:rsidR="0034639A">
        <w:rPr>
          <w:rFonts w:asciiTheme="minorHAnsi" w:hAnsiTheme="minorHAnsi" w:cs="Arial"/>
          <w:color w:val="000000" w:themeColor="text1"/>
        </w:rPr>
        <w:t xml:space="preserve">მათ შორის </w:t>
      </w:r>
      <w:r w:rsidRPr="008B4920">
        <w:rPr>
          <w:rFonts w:asciiTheme="minorHAnsi" w:hAnsiTheme="minorHAnsi" w:cs="Sylfaen"/>
          <w:color w:val="000000" w:themeColor="text1"/>
        </w:rPr>
        <w:t>კან</w:t>
      </w:r>
      <w:r w:rsidR="0034639A">
        <w:rPr>
          <w:rFonts w:asciiTheme="minorHAnsi" w:hAnsiTheme="minorHAnsi" w:cs="Sylfaen"/>
          <w:color w:val="000000" w:themeColor="text1"/>
        </w:rPr>
        <w:t>ზე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გამონაყარი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ჭინჭრის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ციება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შეშუპება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სუნთქვის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</w:t>
      </w:r>
      <w:r w:rsidR="0034639A">
        <w:rPr>
          <w:rFonts w:asciiTheme="minorHAnsi" w:hAnsiTheme="minorHAnsi" w:cs="Sylfaen"/>
          <w:color w:val="000000" w:themeColor="text1"/>
        </w:rPr>
        <w:t>ა</w:t>
      </w:r>
      <w:r w:rsidRPr="008B4920">
        <w:rPr>
          <w:rFonts w:asciiTheme="minorHAnsi" w:hAnsiTheme="minorHAnsi" w:cs="Sylfaen"/>
          <w:color w:val="000000" w:themeColor="text1"/>
        </w:rPr>
        <w:t>ძნელება</w:t>
      </w:r>
      <w:r w:rsidRPr="008B4920">
        <w:rPr>
          <w:rFonts w:asciiTheme="minorHAnsi" w:hAnsiTheme="minorHAnsi" w:cs="Arial"/>
          <w:color w:val="000000" w:themeColor="text1"/>
        </w:rPr>
        <w:t xml:space="preserve">) </w:t>
      </w:r>
      <w:r w:rsidRPr="008B4920">
        <w:rPr>
          <w:rFonts w:asciiTheme="minorHAnsi" w:hAnsiTheme="minorHAnsi" w:cs="Sylfaen"/>
          <w:color w:val="000000" w:themeColor="text1"/>
        </w:rPr>
        <w:t>ან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ნებისმიერი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მძიმე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ან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უჩვეულო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გვერდითი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მოვლენა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დაუყოვნებლივ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მიმართეთ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სასწრაფო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სამედიცინო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დახმარებას</w:t>
      </w:r>
      <w:r w:rsidRPr="008B4920">
        <w:rPr>
          <w:rFonts w:asciiTheme="minorHAnsi" w:hAnsiTheme="minorHAnsi" w:cs="Arial"/>
          <w:color w:val="000000" w:themeColor="text1"/>
        </w:rPr>
        <w:t>.</w:t>
      </w:r>
    </w:p>
    <w:p w14:paraId="6F9421B8" w14:textId="77777777" w:rsidR="0034639A" w:rsidRPr="008B4920" w:rsidRDefault="0034639A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01257204" w14:textId="20DE75AC" w:rsidR="008B4920" w:rsidRDefault="008B4920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8B4920">
        <w:rPr>
          <w:rFonts w:asciiTheme="minorHAnsi" w:hAnsiTheme="minorHAnsi" w:cs="Arial"/>
          <w:color w:val="000000" w:themeColor="text1"/>
        </w:rPr>
        <w:t>pms-</w:t>
      </w:r>
      <w:r w:rsidRPr="008B4920">
        <w:rPr>
          <w:rFonts w:asciiTheme="minorHAnsi" w:hAnsiTheme="minorHAnsi" w:cs="Sylfaen"/>
          <w:color w:val="000000" w:themeColor="text1"/>
        </w:rPr>
        <w:t>დოქსილამინი</w:t>
      </w:r>
      <w:r w:rsidRPr="008B4920">
        <w:rPr>
          <w:rFonts w:asciiTheme="minorHAnsi" w:hAnsiTheme="minorHAnsi" w:cs="Arial"/>
          <w:color w:val="000000" w:themeColor="text1"/>
        </w:rPr>
        <w:t>-</w:t>
      </w:r>
      <w:r w:rsidRPr="008B4920">
        <w:rPr>
          <w:rFonts w:asciiTheme="minorHAnsi" w:hAnsiTheme="minorHAnsi" w:cs="Sylfaen"/>
          <w:color w:val="000000" w:themeColor="text1"/>
        </w:rPr>
        <w:t>პირიდოქსინთან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დაკავშირებული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გვერდითი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მოვლენებია</w:t>
      </w:r>
      <w:r w:rsidRPr="008B4920">
        <w:rPr>
          <w:rFonts w:asciiTheme="minorHAnsi" w:hAnsiTheme="minorHAnsi" w:cs="Arial"/>
          <w:color w:val="000000" w:themeColor="text1"/>
        </w:rPr>
        <w:t xml:space="preserve">: </w:t>
      </w:r>
      <w:r w:rsidRPr="008B4920">
        <w:rPr>
          <w:rFonts w:asciiTheme="minorHAnsi" w:hAnsiTheme="minorHAnsi" w:cs="Sylfaen"/>
          <w:color w:val="000000" w:themeColor="text1"/>
        </w:rPr>
        <w:t>ძილიანობა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თავბრუსხვევა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ნერვოზულობა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კუჭის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ტკივილი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თავის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ტკივილი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დიარეა</w:t>
      </w:r>
      <w:r w:rsidRPr="008B4920">
        <w:rPr>
          <w:rFonts w:asciiTheme="minorHAnsi" w:hAnsiTheme="minorHAnsi" w:cs="Arial"/>
          <w:color w:val="000000" w:themeColor="text1"/>
        </w:rPr>
        <w:t xml:space="preserve">, </w:t>
      </w:r>
      <w:r w:rsidRPr="008B4920">
        <w:rPr>
          <w:rFonts w:asciiTheme="minorHAnsi" w:hAnsiTheme="minorHAnsi" w:cs="Sylfaen"/>
          <w:color w:val="000000" w:themeColor="text1"/>
        </w:rPr>
        <w:t>გაღიზიანება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ან</w:t>
      </w:r>
      <w:r w:rsidRPr="008B4920">
        <w:rPr>
          <w:rFonts w:asciiTheme="minorHAnsi" w:hAnsiTheme="minorHAnsi" w:cs="Arial"/>
          <w:color w:val="000000" w:themeColor="text1"/>
        </w:rPr>
        <w:t xml:space="preserve"> </w:t>
      </w:r>
      <w:r w:rsidRPr="008B4920">
        <w:rPr>
          <w:rFonts w:asciiTheme="minorHAnsi" w:hAnsiTheme="minorHAnsi" w:cs="Sylfaen"/>
          <w:color w:val="000000" w:themeColor="text1"/>
        </w:rPr>
        <w:t>უძილობა</w:t>
      </w:r>
      <w:r w:rsidRPr="008B4920">
        <w:rPr>
          <w:rFonts w:asciiTheme="minorHAnsi" w:hAnsiTheme="minorHAnsi" w:cs="Arial"/>
          <w:color w:val="000000" w:themeColor="text1"/>
        </w:rPr>
        <w:t>. </w:t>
      </w:r>
    </w:p>
    <w:p w14:paraId="11551BA2" w14:textId="0911C8A8" w:rsidR="0034639A" w:rsidRDefault="0034639A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593"/>
        <w:gridCol w:w="1962"/>
        <w:gridCol w:w="1605"/>
        <w:gridCol w:w="2547"/>
      </w:tblGrid>
      <w:tr w:rsidR="0034639A" w14:paraId="73092E12" w14:textId="77777777" w:rsidTr="0034639A">
        <w:tc>
          <w:tcPr>
            <w:tcW w:w="9962" w:type="dxa"/>
            <w:gridSpan w:val="5"/>
            <w:shd w:val="clear" w:color="auto" w:fill="FFFFFF" w:themeFill="background1"/>
          </w:tcPr>
          <w:p w14:paraId="214C9AB4" w14:textId="12D7A4CA" w:rsidR="0034639A" w:rsidRDefault="0034639A" w:rsidP="00742FCC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jc w:val="center"/>
              <w:rPr>
                <w:rStyle w:val="Strong"/>
                <w:rFonts w:asciiTheme="minorHAnsi" w:hAnsiTheme="minorHAnsi" w:cs="Arial"/>
                <w:color w:val="000000" w:themeColor="text1"/>
              </w:rPr>
            </w:pPr>
            <w:r w:rsidRPr="0034639A">
              <w:rPr>
                <w:rStyle w:val="Strong"/>
                <w:rFonts w:asciiTheme="minorHAnsi" w:hAnsiTheme="minorHAnsi" w:cs="Sylfaen"/>
                <w:color w:val="000000" w:themeColor="text1"/>
              </w:rPr>
              <w:t>სერიოზული</w:t>
            </w:r>
            <w:r w:rsidRPr="0034639A">
              <w:rPr>
                <w:rStyle w:val="Strong"/>
                <w:rFonts w:asciiTheme="minorHAnsi" w:hAnsiTheme="minorHAnsi" w:cs="Arial"/>
                <w:color w:val="000000" w:themeColor="text1"/>
              </w:rPr>
              <w:t> </w:t>
            </w:r>
            <w:r w:rsidRPr="0034639A">
              <w:rPr>
                <w:rStyle w:val="Strong"/>
                <w:rFonts w:asciiTheme="minorHAnsi" w:hAnsiTheme="minorHAnsi" w:cs="Sylfaen"/>
                <w:color w:val="000000" w:themeColor="text1"/>
              </w:rPr>
              <w:t>გვერდითი</w:t>
            </w:r>
            <w:r w:rsidRPr="0034639A">
              <w:rPr>
                <w:rStyle w:val="Strong"/>
                <w:rFonts w:asciiTheme="minorHAnsi" w:hAnsiTheme="minorHAnsi" w:cs="Arial"/>
                <w:color w:val="000000" w:themeColor="text1"/>
              </w:rPr>
              <w:t> </w:t>
            </w:r>
            <w:r w:rsidRPr="0034639A">
              <w:rPr>
                <w:rStyle w:val="Strong"/>
                <w:rFonts w:asciiTheme="minorHAnsi" w:hAnsiTheme="minorHAnsi" w:cs="Sylfaen"/>
                <w:color w:val="000000" w:themeColor="text1"/>
              </w:rPr>
              <w:t>მოვლენები</w:t>
            </w:r>
            <w:r w:rsidRPr="0034639A">
              <w:rPr>
                <w:rStyle w:val="Strong"/>
                <w:rFonts w:asciiTheme="minorHAnsi" w:hAnsiTheme="minorHAnsi" w:cs="Arial"/>
                <w:color w:val="000000" w:themeColor="text1"/>
              </w:rPr>
              <w:t>, </w:t>
            </w:r>
            <w:r w:rsidRPr="0034639A">
              <w:rPr>
                <w:rStyle w:val="Strong"/>
                <w:rFonts w:asciiTheme="minorHAnsi" w:hAnsiTheme="minorHAnsi" w:cs="Sylfaen"/>
                <w:color w:val="000000" w:themeColor="text1"/>
              </w:rPr>
              <w:t>რამდენად</w:t>
            </w:r>
            <w:r w:rsidRPr="0034639A">
              <w:rPr>
                <w:rStyle w:val="Strong"/>
                <w:rFonts w:asciiTheme="minorHAnsi" w:hAnsiTheme="minorHAnsi" w:cs="Arial"/>
                <w:color w:val="000000" w:themeColor="text1"/>
              </w:rPr>
              <w:t> </w:t>
            </w:r>
            <w:r w:rsidRPr="0034639A">
              <w:rPr>
                <w:rStyle w:val="Strong"/>
                <w:rFonts w:asciiTheme="minorHAnsi" w:hAnsiTheme="minorHAnsi" w:cs="Sylfaen"/>
                <w:color w:val="000000" w:themeColor="text1"/>
              </w:rPr>
              <w:t>ხშირად</w:t>
            </w:r>
            <w:r w:rsidRPr="0034639A">
              <w:rPr>
                <w:rStyle w:val="Strong"/>
                <w:rFonts w:asciiTheme="minorHAnsi" w:hAnsiTheme="minorHAnsi" w:cs="Arial"/>
                <w:color w:val="000000" w:themeColor="text1"/>
              </w:rPr>
              <w:t> </w:t>
            </w:r>
            <w:r w:rsidRPr="0034639A">
              <w:rPr>
                <w:rStyle w:val="Strong"/>
                <w:rFonts w:asciiTheme="minorHAnsi" w:hAnsiTheme="minorHAnsi" w:cs="Sylfaen"/>
                <w:color w:val="000000" w:themeColor="text1"/>
              </w:rPr>
              <w:t>აღინიშნება</w:t>
            </w:r>
            <w:r w:rsidRPr="0034639A">
              <w:rPr>
                <w:rStyle w:val="Strong"/>
                <w:rFonts w:asciiTheme="minorHAnsi" w:hAnsiTheme="minorHAnsi" w:cs="Arial"/>
                <w:color w:val="000000" w:themeColor="text1"/>
              </w:rPr>
              <w:t> </w:t>
            </w:r>
            <w:r w:rsidRPr="0034639A">
              <w:rPr>
                <w:rStyle w:val="Strong"/>
                <w:rFonts w:asciiTheme="minorHAnsi" w:hAnsiTheme="minorHAnsi" w:cs="Sylfaen"/>
                <w:color w:val="000000" w:themeColor="text1"/>
              </w:rPr>
              <w:t>და</w:t>
            </w:r>
          </w:p>
          <w:p w14:paraId="0FF988FE" w14:textId="4BFA2212" w:rsidR="0034639A" w:rsidRDefault="0034639A" w:rsidP="00742FCC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4639A">
              <w:rPr>
                <w:rStyle w:val="Strong"/>
                <w:rFonts w:asciiTheme="minorHAnsi" w:hAnsiTheme="minorHAnsi" w:cs="Sylfaen"/>
                <w:color w:val="000000" w:themeColor="text1"/>
              </w:rPr>
              <w:t>რ</w:t>
            </w:r>
            <w:r>
              <w:rPr>
                <w:rStyle w:val="Strong"/>
                <w:rFonts w:asciiTheme="minorHAnsi" w:hAnsiTheme="minorHAnsi" w:cs="Sylfaen"/>
                <w:color w:val="000000" w:themeColor="text1"/>
              </w:rPr>
              <w:t>ოგორ მოვიქცეთ ამ შემთხვევაში</w:t>
            </w:r>
          </w:p>
        </w:tc>
      </w:tr>
      <w:tr w:rsidR="0034639A" w14:paraId="3509AC82" w14:textId="509DBC37" w:rsidTr="0034639A">
        <w:trPr>
          <w:trHeight w:val="194"/>
        </w:trPr>
        <w:tc>
          <w:tcPr>
            <w:tcW w:w="3848" w:type="dxa"/>
            <w:gridSpan w:val="2"/>
            <w:vMerge w:val="restart"/>
          </w:tcPr>
          <w:p w14:paraId="2C1B7950" w14:textId="769C42D6" w:rsidR="0034639A" w:rsidRP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="Sylfaen" w:hAnsi="Sylfaen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ს</w:t>
            </w:r>
            <w:r>
              <w:rPr>
                <w:rFonts w:ascii="Sylfaen" w:hAnsi="Sylfaen" w:cs="Arial"/>
              </w:rPr>
              <w:t>იმპტომი/ეფექტი</w:t>
            </w:r>
          </w:p>
        </w:tc>
        <w:tc>
          <w:tcPr>
            <w:tcW w:w="3567" w:type="dxa"/>
            <w:gridSpan w:val="2"/>
          </w:tcPr>
          <w:p w14:paraId="465D1EF3" w14:textId="3A2580D9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მიმართეთ თქვენს ექიმს ან ფარმაცევტს</w:t>
            </w:r>
          </w:p>
        </w:tc>
        <w:tc>
          <w:tcPr>
            <w:tcW w:w="2547" w:type="dxa"/>
            <w:vMerge w:val="restart"/>
          </w:tcPr>
          <w:p w14:paraId="4E4A6611" w14:textId="04FC54A6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შეწყვიტეთ პრეპარატის მიღება და მიმართეთ თქვენს ექიმს ან ფარმაცევტს</w:t>
            </w:r>
          </w:p>
        </w:tc>
      </w:tr>
      <w:tr w:rsidR="0034639A" w14:paraId="09331B70" w14:textId="77777777" w:rsidTr="0034639A">
        <w:trPr>
          <w:trHeight w:val="161"/>
        </w:trPr>
        <w:tc>
          <w:tcPr>
            <w:tcW w:w="3848" w:type="dxa"/>
            <w:gridSpan w:val="2"/>
            <w:vMerge/>
          </w:tcPr>
          <w:p w14:paraId="590702E0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962" w:type="dxa"/>
          </w:tcPr>
          <w:p w14:paraId="7D063206" w14:textId="5F48178E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მხოლოდ მძიმე შემთხვევაში</w:t>
            </w:r>
          </w:p>
        </w:tc>
        <w:tc>
          <w:tcPr>
            <w:tcW w:w="1605" w:type="dxa"/>
          </w:tcPr>
          <w:p w14:paraId="13217945" w14:textId="6A251412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ყველა შემთხვევაში</w:t>
            </w:r>
          </w:p>
        </w:tc>
        <w:tc>
          <w:tcPr>
            <w:tcW w:w="2547" w:type="dxa"/>
            <w:vMerge/>
          </w:tcPr>
          <w:p w14:paraId="71BA0A89" w14:textId="401224FB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</w:tr>
      <w:tr w:rsidR="0034639A" w14:paraId="5B2E3889" w14:textId="20406DB0" w:rsidTr="0034639A">
        <w:tc>
          <w:tcPr>
            <w:tcW w:w="1255" w:type="dxa"/>
          </w:tcPr>
          <w:p w14:paraId="3C3BBF7F" w14:textId="79DAE45F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ხშირი</w:t>
            </w:r>
          </w:p>
        </w:tc>
        <w:tc>
          <w:tcPr>
            <w:tcW w:w="2593" w:type="dxa"/>
          </w:tcPr>
          <w:p w14:paraId="7BF352EC" w14:textId="1CECA848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არ არის</w:t>
            </w:r>
          </w:p>
        </w:tc>
        <w:tc>
          <w:tcPr>
            <w:tcW w:w="1962" w:type="dxa"/>
          </w:tcPr>
          <w:p w14:paraId="543A9331" w14:textId="3D01750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605" w:type="dxa"/>
          </w:tcPr>
          <w:p w14:paraId="5AF69739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547" w:type="dxa"/>
          </w:tcPr>
          <w:p w14:paraId="62BCCC42" w14:textId="32EA20BC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</w:tr>
      <w:tr w:rsidR="0034639A" w14:paraId="4D96BF60" w14:textId="77777777" w:rsidTr="0034639A">
        <w:trPr>
          <w:trHeight w:val="215"/>
        </w:trPr>
        <w:tc>
          <w:tcPr>
            <w:tcW w:w="1255" w:type="dxa"/>
            <w:vMerge w:val="restart"/>
          </w:tcPr>
          <w:p w14:paraId="1E01AE05" w14:textId="136996EA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ძალიან იშვიათი</w:t>
            </w:r>
          </w:p>
        </w:tc>
        <w:tc>
          <w:tcPr>
            <w:tcW w:w="2593" w:type="dxa"/>
          </w:tcPr>
          <w:p w14:paraId="417DC158" w14:textId="64365ACB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დეზორიენტაცია</w:t>
            </w:r>
          </w:p>
        </w:tc>
        <w:tc>
          <w:tcPr>
            <w:tcW w:w="1962" w:type="dxa"/>
          </w:tcPr>
          <w:p w14:paraId="106F2A68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605" w:type="dxa"/>
          </w:tcPr>
          <w:p w14:paraId="13BA9EAB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547" w:type="dxa"/>
          </w:tcPr>
          <w:p w14:paraId="7965B326" w14:textId="09604A86" w:rsidR="0034639A" w:rsidRP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4639A">
              <w:rPr>
                <w:rFonts w:ascii="Segoe UI Symbol" w:hAnsi="Segoe UI Symbol" w:cs="Segoe UI Symbol"/>
                <w:color w:val="000000" w:themeColor="text1"/>
                <w:shd w:val="clear" w:color="auto" w:fill="FFFFFF"/>
              </w:rPr>
              <w:t>✓</w:t>
            </w:r>
          </w:p>
        </w:tc>
      </w:tr>
      <w:tr w:rsidR="0034639A" w14:paraId="4D292DA6" w14:textId="77777777" w:rsidTr="0034639A">
        <w:trPr>
          <w:trHeight w:val="150"/>
        </w:trPr>
        <w:tc>
          <w:tcPr>
            <w:tcW w:w="1255" w:type="dxa"/>
            <w:vMerge/>
          </w:tcPr>
          <w:p w14:paraId="07E05277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593" w:type="dxa"/>
          </w:tcPr>
          <w:p w14:paraId="43C852EE" w14:textId="08ED0A5A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შარდვის გაძნელება</w:t>
            </w:r>
          </w:p>
        </w:tc>
        <w:tc>
          <w:tcPr>
            <w:tcW w:w="1962" w:type="dxa"/>
          </w:tcPr>
          <w:p w14:paraId="77225B09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605" w:type="dxa"/>
          </w:tcPr>
          <w:p w14:paraId="7C0B5BA8" w14:textId="73A75C09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4639A">
              <w:rPr>
                <w:rFonts w:ascii="Segoe UI Symbol" w:hAnsi="Segoe UI Symbol" w:cs="Segoe UI Symbol"/>
                <w:color w:val="000000" w:themeColor="text1"/>
                <w:shd w:val="clear" w:color="auto" w:fill="FFFFFF"/>
              </w:rPr>
              <w:t>✓</w:t>
            </w:r>
          </w:p>
        </w:tc>
        <w:tc>
          <w:tcPr>
            <w:tcW w:w="2547" w:type="dxa"/>
          </w:tcPr>
          <w:p w14:paraId="5AC831BE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</w:tr>
      <w:tr w:rsidR="0034639A" w14:paraId="0AF192D6" w14:textId="77777777" w:rsidTr="0034639A">
        <w:trPr>
          <w:trHeight w:val="172"/>
        </w:trPr>
        <w:tc>
          <w:tcPr>
            <w:tcW w:w="1255" w:type="dxa"/>
            <w:vMerge/>
          </w:tcPr>
          <w:p w14:paraId="2272FC19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593" w:type="dxa"/>
          </w:tcPr>
          <w:p w14:paraId="303E0BD2" w14:textId="1372E85C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არარეგულარული გულისცემა</w:t>
            </w:r>
          </w:p>
        </w:tc>
        <w:tc>
          <w:tcPr>
            <w:tcW w:w="1962" w:type="dxa"/>
          </w:tcPr>
          <w:p w14:paraId="57584EBB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605" w:type="dxa"/>
          </w:tcPr>
          <w:p w14:paraId="71D134CC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547" w:type="dxa"/>
          </w:tcPr>
          <w:p w14:paraId="01E36049" w14:textId="7682ACE4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4639A">
              <w:rPr>
                <w:rFonts w:ascii="Segoe UI Symbol" w:hAnsi="Segoe UI Symbol" w:cs="Segoe UI Symbol"/>
                <w:color w:val="000000" w:themeColor="text1"/>
                <w:shd w:val="clear" w:color="auto" w:fill="FFFFFF"/>
              </w:rPr>
              <w:t>✓</w:t>
            </w:r>
          </w:p>
        </w:tc>
      </w:tr>
      <w:tr w:rsidR="0034639A" w14:paraId="3F63D69C" w14:textId="77777777" w:rsidTr="0034639A">
        <w:trPr>
          <w:trHeight w:val="161"/>
        </w:trPr>
        <w:tc>
          <w:tcPr>
            <w:tcW w:w="1255" w:type="dxa"/>
            <w:vMerge/>
          </w:tcPr>
          <w:p w14:paraId="49CA8692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593" w:type="dxa"/>
          </w:tcPr>
          <w:p w14:paraId="79996308" w14:textId="7AE52686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კრუნჩხვები</w:t>
            </w:r>
          </w:p>
        </w:tc>
        <w:tc>
          <w:tcPr>
            <w:tcW w:w="1962" w:type="dxa"/>
          </w:tcPr>
          <w:p w14:paraId="0C791B80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605" w:type="dxa"/>
          </w:tcPr>
          <w:p w14:paraId="1D20BF11" w14:textId="77777777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547" w:type="dxa"/>
          </w:tcPr>
          <w:p w14:paraId="0C4EA02F" w14:textId="0E2FAF20" w:rsidR="0034639A" w:rsidRDefault="0034639A" w:rsidP="00742FCC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4639A">
              <w:rPr>
                <w:rFonts w:ascii="Segoe UI Symbol" w:hAnsi="Segoe UI Symbol" w:cs="Segoe UI Symbol"/>
                <w:color w:val="000000" w:themeColor="text1"/>
                <w:shd w:val="clear" w:color="auto" w:fill="FFFFFF"/>
              </w:rPr>
              <w:t>✓</w:t>
            </w:r>
          </w:p>
        </w:tc>
      </w:tr>
    </w:tbl>
    <w:p w14:paraId="48568BD6" w14:textId="1720007D" w:rsidR="00655F95" w:rsidRPr="00655F95" w:rsidRDefault="00655F95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Sylfaen"/>
          <w:b/>
          <w:bCs/>
          <w:i/>
          <w:iCs/>
          <w:color w:val="000000" w:themeColor="text1"/>
        </w:rPr>
      </w:pPr>
      <w:r w:rsidRPr="00655F95">
        <w:rPr>
          <w:rFonts w:asciiTheme="minorHAnsi" w:hAnsiTheme="minorHAnsi" w:cs="Arial"/>
          <w:b/>
          <w:bCs/>
          <w:i/>
          <w:iCs/>
          <w:color w:val="000000" w:themeColor="text1"/>
        </w:rPr>
        <w:t>ეს არ არის გვერდითი მოვლენების სრული ჩამონათვალი. pms-</w:t>
      </w:r>
      <w:r w:rsidRPr="00655F95">
        <w:rPr>
          <w:rFonts w:asciiTheme="minorHAnsi" w:hAnsiTheme="minorHAnsi" w:cs="Sylfaen"/>
          <w:b/>
          <w:bCs/>
          <w:i/>
          <w:iCs/>
          <w:color w:val="000000" w:themeColor="text1"/>
        </w:rPr>
        <w:t>დოქსილამინი</w:t>
      </w:r>
      <w:r w:rsidRPr="00655F95">
        <w:rPr>
          <w:rFonts w:asciiTheme="minorHAnsi" w:hAnsiTheme="minorHAnsi" w:cs="Arial"/>
          <w:b/>
          <w:bCs/>
          <w:i/>
          <w:iCs/>
          <w:color w:val="000000" w:themeColor="text1"/>
        </w:rPr>
        <w:t>-</w:t>
      </w:r>
      <w:r w:rsidRPr="00655F95">
        <w:rPr>
          <w:rFonts w:asciiTheme="minorHAnsi" w:hAnsiTheme="minorHAnsi" w:cs="Sylfaen"/>
          <w:b/>
          <w:bCs/>
          <w:i/>
          <w:iCs/>
          <w:color w:val="000000" w:themeColor="text1"/>
        </w:rPr>
        <w:t xml:space="preserve">პირიდოქსინის მიღების დროს ნებისმიერი მოულოდნელი ეფექტის შემთხვევაში დაუკავშირდით თქვენს ექიმს, ფარმაცევტს ან </w:t>
      </w:r>
      <w:r w:rsidR="004C39F5">
        <w:rPr>
          <w:rFonts w:asciiTheme="minorHAnsi" w:hAnsiTheme="minorHAnsi" w:cs="Sylfaen"/>
          <w:b/>
          <w:bCs/>
          <w:i/>
          <w:iCs/>
          <w:color w:val="000000" w:themeColor="text1"/>
        </w:rPr>
        <w:t>ჯანდაცვის სპეციალისტს.</w:t>
      </w:r>
      <w:r w:rsidRPr="00655F95">
        <w:rPr>
          <w:rFonts w:asciiTheme="minorHAnsi" w:hAnsiTheme="minorHAnsi" w:cs="Sylfaen"/>
          <w:b/>
          <w:bCs/>
          <w:i/>
          <w:iCs/>
          <w:color w:val="000000" w:themeColor="text1"/>
        </w:rPr>
        <w:t xml:space="preserve"> </w:t>
      </w:r>
    </w:p>
    <w:p w14:paraId="095BF9A7" w14:textId="77777777" w:rsidR="00655F95" w:rsidRDefault="00655F95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Sylfaen"/>
          <w:color w:val="000000" w:themeColor="text1"/>
        </w:rPr>
      </w:pPr>
    </w:p>
    <w:p w14:paraId="0A4B8E5B" w14:textId="1D9ADFF3" w:rsidR="0034639A" w:rsidRPr="00655F95" w:rsidRDefault="00655F95" w:rsidP="00742FCC">
      <w:pPr>
        <w:pStyle w:val="NormalWeb"/>
        <w:shd w:val="clear" w:color="auto" w:fill="000000" w:themeFill="text1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FFFFFF" w:themeColor="background1"/>
        </w:rPr>
      </w:pPr>
      <w:r w:rsidRPr="00655F95">
        <w:rPr>
          <w:rFonts w:asciiTheme="minorHAnsi" w:hAnsiTheme="minorHAnsi" w:cs="Sylfaen"/>
          <w:color w:val="FFFFFF" w:themeColor="background1"/>
        </w:rPr>
        <w:t xml:space="preserve">როგორ ინახება </w:t>
      </w:r>
    </w:p>
    <w:p w14:paraId="3DE07056" w14:textId="3190EB04" w:rsidR="00A95596" w:rsidRPr="00655F95" w:rsidRDefault="00655F95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Arial"/>
          <w:color w:val="000000" w:themeColor="text1"/>
        </w:rPr>
        <w:t xml:space="preserve"> </w:t>
      </w:r>
    </w:p>
    <w:p w14:paraId="664276D2" w14:textId="1F94D777" w:rsidR="00A95596" w:rsidRPr="00655F95" w:rsidRDefault="00A95596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5F95">
        <w:rPr>
          <w:rFonts w:asciiTheme="minorHAnsi" w:hAnsiTheme="minorHAnsi" w:cs="Sylfaen"/>
          <w:color w:val="000000" w:themeColor="text1"/>
        </w:rPr>
        <w:t>შეინახეთ</w:t>
      </w:r>
      <w:r w:rsidRPr="00655F95">
        <w:rPr>
          <w:rFonts w:asciiTheme="minorHAnsi" w:hAnsiTheme="minorHAnsi" w:cs="Arial"/>
          <w:color w:val="000000" w:themeColor="text1"/>
        </w:rPr>
        <w:t xml:space="preserve"> 15°C-</w:t>
      </w:r>
      <w:r w:rsidRPr="00655F95">
        <w:rPr>
          <w:rFonts w:asciiTheme="minorHAnsi" w:hAnsiTheme="minorHAnsi" w:cs="Sylfaen"/>
          <w:color w:val="000000" w:themeColor="text1"/>
        </w:rPr>
        <w:t>დან</w:t>
      </w:r>
      <w:r w:rsidRPr="00655F95">
        <w:rPr>
          <w:rFonts w:asciiTheme="minorHAnsi" w:hAnsiTheme="minorHAnsi" w:cs="Arial"/>
          <w:color w:val="000000" w:themeColor="text1"/>
        </w:rPr>
        <w:t xml:space="preserve">  30°C-</w:t>
      </w:r>
      <w:r w:rsidRPr="00655F95">
        <w:rPr>
          <w:rFonts w:asciiTheme="minorHAnsi" w:hAnsiTheme="minorHAnsi" w:cs="Sylfaen"/>
          <w:color w:val="000000" w:themeColor="text1"/>
        </w:rPr>
        <w:t>მდე</w:t>
      </w:r>
      <w:r w:rsidRPr="00655F95">
        <w:rPr>
          <w:rFonts w:asciiTheme="minorHAnsi" w:hAnsiTheme="minorHAnsi" w:cs="Arial"/>
          <w:color w:val="000000" w:themeColor="text1"/>
        </w:rPr>
        <w:t xml:space="preserve"> </w:t>
      </w:r>
      <w:r w:rsidRPr="00655F95">
        <w:rPr>
          <w:rFonts w:asciiTheme="minorHAnsi" w:hAnsiTheme="minorHAnsi" w:cs="Sylfaen"/>
          <w:color w:val="000000" w:themeColor="text1"/>
        </w:rPr>
        <w:t>ტემპერატურაზე</w:t>
      </w:r>
      <w:r w:rsidRPr="00655F95">
        <w:rPr>
          <w:rFonts w:asciiTheme="minorHAnsi" w:hAnsiTheme="minorHAnsi" w:cs="Arial"/>
          <w:color w:val="000000" w:themeColor="text1"/>
        </w:rPr>
        <w:t>.</w:t>
      </w:r>
    </w:p>
    <w:p w14:paraId="1ED53F7E" w14:textId="5CCCCD4C" w:rsidR="00A95596" w:rsidRPr="00655F95" w:rsidRDefault="00655F95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Sylfaen"/>
          <w:color w:val="000000" w:themeColor="text1"/>
        </w:rPr>
        <w:t>დაიცავით</w:t>
      </w:r>
      <w:r w:rsidR="00A95596" w:rsidRPr="00655F95">
        <w:rPr>
          <w:rFonts w:asciiTheme="minorHAnsi" w:hAnsiTheme="minorHAnsi" w:cs="Arial"/>
          <w:color w:val="000000" w:themeColor="text1"/>
        </w:rPr>
        <w:t xml:space="preserve"> </w:t>
      </w:r>
      <w:r w:rsidR="00A95596" w:rsidRPr="00655F95">
        <w:rPr>
          <w:rFonts w:asciiTheme="minorHAnsi" w:hAnsiTheme="minorHAnsi" w:cs="Sylfaen"/>
          <w:color w:val="000000" w:themeColor="text1"/>
        </w:rPr>
        <w:t>სინათლ</w:t>
      </w:r>
      <w:r>
        <w:rPr>
          <w:rFonts w:asciiTheme="minorHAnsi" w:hAnsiTheme="minorHAnsi" w:cs="Sylfaen"/>
          <w:color w:val="000000" w:themeColor="text1"/>
        </w:rPr>
        <w:t>ისგან</w:t>
      </w:r>
      <w:r w:rsidR="00A95596" w:rsidRPr="00655F95">
        <w:rPr>
          <w:rFonts w:asciiTheme="minorHAnsi" w:hAnsiTheme="minorHAnsi" w:cs="Arial"/>
          <w:color w:val="000000" w:themeColor="text1"/>
        </w:rPr>
        <w:t>.</w:t>
      </w:r>
    </w:p>
    <w:p w14:paraId="75F17925" w14:textId="37ECB2C7" w:rsidR="00A95596" w:rsidRDefault="00A95596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  <w:r w:rsidRPr="00655F95">
        <w:rPr>
          <w:rFonts w:asciiTheme="minorHAnsi" w:hAnsiTheme="minorHAnsi" w:cs="Sylfaen"/>
          <w:color w:val="000000" w:themeColor="text1"/>
        </w:rPr>
        <w:t>შეინახეთ</w:t>
      </w:r>
      <w:r w:rsidRPr="00655F95">
        <w:rPr>
          <w:rFonts w:asciiTheme="minorHAnsi" w:hAnsiTheme="minorHAnsi" w:cs="Arial"/>
          <w:color w:val="000000" w:themeColor="text1"/>
        </w:rPr>
        <w:t xml:space="preserve"> </w:t>
      </w:r>
      <w:r w:rsidRPr="00655F95">
        <w:rPr>
          <w:rFonts w:asciiTheme="minorHAnsi" w:hAnsiTheme="minorHAnsi" w:cs="Sylfaen"/>
          <w:color w:val="000000" w:themeColor="text1"/>
        </w:rPr>
        <w:t>ბავშვებისაგან</w:t>
      </w:r>
      <w:r w:rsidRPr="00655F95">
        <w:rPr>
          <w:rFonts w:asciiTheme="minorHAnsi" w:hAnsiTheme="minorHAnsi" w:cs="Arial"/>
          <w:color w:val="000000" w:themeColor="text1"/>
        </w:rPr>
        <w:t xml:space="preserve"> </w:t>
      </w:r>
      <w:r w:rsidRPr="00655F95">
        <w:rPr>
          <w:rFonts w:asciiTheme="minorHAnsi" w:hAnsiTheme="minorHAnsi" w:cs="Sylfaen"/>
          <w:color w:val="000000" w:themeColor="text1"/>
        </w:rPr>
        <w:t>მიუწვდომელ</w:t>
      </w:r>
      <w:r w:rsidRPr="00655F95">
        <w:rPr>
          <w:rFonts w:asciiTheme="minorHAnsi" w:hAnsiTheme="minorHAnsi" w:cs="Arial"/>
          <w:color w:val="000000" w:themeColor="text1"/>
        </w:rPr>
        <w:t xml:space="preserve"> </w:t>
      </w:r>
      <w:r w:rsidRPr="00655F95">
        <w:rPr>
          <w:rFonts w:asciiTheme="minorHAnsi" w:hAnsiTheme="minorHAnsi" w:cs="Sylfaen"/>
          <w:color w:val="000000" w:themeColor="text1"/>
        </w:rPr>
        <w:t>ადგილას</w:t>
      </w:r>
      <w:r w:rsidRPr="00655F95">
        <w:rPr>
          <w:rFonts w:asciiTheme="minorHAnsi" w:hAnsiTheme="minorHAnsi" w:cs="Arial"/>
          <w:color w:val="000000" w:themeColor="text1"/>
        </w:rPr>
        <w:t>. </w:t>
      </w:r>
    </w:p>
    <w:p w14:paraId="0E9351CA" w14:textId="44B56F86" w:rsidR="00655F95" w:rsidRDefault="00655F95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55F95" w14:paraId="540082B8" w14:textId="77777777" w:rsidTr="00655F95">
        <w:tc>
          <w:tcPr>
            <w:tcW w:w="9962" w:type="dxa"/>
          </w:tcPr>
          <w:p w14:paraId="3A9807BE" w14:textId="77777777" w:rsidR="00655F95" w:rsidRDefault="00655F95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55F95">
              <w:rPr>
                <w:rFonts w:asciiTheme="minorHAnsi" w:hAnsiTheme="minorHAnsi" w:cs="Arial"/>
                <w:b/>
                <w:bCs/>
                <w:color w:val="000000" w:themeColor="text1"/>
              </w:rPr>
              <w:t>შეტყობინება გვერდითი მოვლენების შესახებ</w:t>
            </w:r>
          </w:p>
          <w:p w14:paraId="376DE123" w14:textId="77777777" w:rsidR="00655F95" w:rsidRDefault="00655F95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 xml:space="preserve">კანადელების მიერ სამკურნალო საშუალებების უსაფრთხო გამოყენების ხელშეწყობა შეგიძლიათ მძიმე და მოულოდნელი გვერდითი მოვლენების შესახებ შეტყობინების გაგზავნით კანადის ჯანდაცვის დაწესებულებაში. თქვენი შეტყობინება დაგვეხმარება </w:t>
            </w:r>
            <w:r>
              <w:rPr>
                <w:rFonts w:asciiTheme="minorHAnsi" w:hAnsiTheme="minorHAnsi" w:cs="Arial"/>
                <w:color w:val="000000" w:themeColor="text1"/>
              </w:rPr>
              <w:lastRenderedPageBreak/>
              <w:t xml:space="preserve">ახალი გვერდითი მოვლენების განსაზღვრაში და პროდუქტის უსაფრთხოების ინფორმაციის შეცვლაში. </w:t>
            </w:r>
          </w:p>
          <w:p w14:paraId="7F74856F" w14:textId="77777777" w:rsidR="00655F95" w:rsidRDefault="00655F95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color w:val="000000" w:themeColor="text1"/>
              </w:rPr>
            </w:pPr>
            <w:r w:rsidRPr="00655F95">
              <w:rPr>
                <w:rFonts w:asciiTheme="minorHAnsi" w:hAnsiTheme="minorHAnsi" w:cs="Arial"/>
                <w:b/>
                <w:bCs/>
                <w:color w:val="000000" w:themeColor="text1"/>
              </w:rPr>
              <w:t>შეტყობინების 3 მეთოდი</w:t>
            </w:r>
            <w:r>
              <w:rPr>
                <w:rFonts w:asciiTheme="minorHAnsi" w:hAnsiTheme="minorHAnsi" w:cs="Arial"/>
                <w:color w:val="000000" w:themeColor="text1"/>
              </w:rPr>
              <w:t>:</w:t>
            </w:r>
          </w:p>
          <w:p w14:paraId="3BC4CBBF" w14:textId="599D0948" w:rsidR="00655F95" w:rsidRDefault="00655F95" w:rsidP="00742FCC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60" w:lineRule="atLeast"/>
              <w:ind w:left="422" w:hanging="422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შეტყობინების ონლაინ გაგზავნ</w:t>
            </w:r>
            <w:r w:rsidR="00B3681D">
              <w:rPr>
                <w:rFonts w:asciiTheme="minorHAnsi" w:hAnsiTheme="minorHAnsi" w:cs="Arial"/>
                <w:color w:val="000000" w:themeColor="text1"/>
              </w:rPr>
              <w:t>ით</w:t>
            </w:r>
            <w:r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proofErr w:type="spellStart"/>
            <w:r w:rsidRPr="00AA5506">
              <w:rPr>
                <w:rFonts w:asciiTheme="minorHAnsi" w:hAnsiTheme="minorHAnsi" w:cs="Arial"/>
                <w:color w:val="000000" w:themeColor="text1"/>
              </w:rPr>
              <w:t>MedEffect</w:t>
            </w:r>
            <w:proofErr w:type="spellEnd"/>
            <w:r w:rsidRPr="00AA5506">
              <w:rPr>
                <w:rFonts w:asciiTheme="minorHAnsi" w:hAnsiTheme="minorHAnsi" w:cs="Arial"/>
                <w:color w:val="000000" w:themeColor="text1"/>
              </w:rPr>
              <w:t>-</w:t>
            </w:r>
            <w:r>
              <w:rPr>
                <w:rFonts w:asciiTheme="minorHAnsi" w:hAnsiTheme="minorHAnsi" w:cs="Arial"/>
                <w:color w:val="000000" w:themeColor="text1"/>
              </w:rPr>
              <w:t>ზე (</w:t>
            </w:r>
            <w:r w:rsidRPr="00AA5506">
              <w:rPr>
                <w:rFonts w:asciiTheme="minorHAnsi" w:hAnsiTheme="minorHAnsi" w:cs="Arial"/>
                <w:color w:val="000000" w:themeColor="text1"/>
              </w:rPr>
              <w:t>http://hc-sc</w:t>
            </w:r>
            <w:r w:rsidR="002B3C6E">
              <w:rPr>
                <w:rFonts w:asciiTheme="minorHAnsi" w:hAnsiTheme="minorHAnsi" w:cs="Arial"/>
                <w:color w:val="000000" w:themeColor="text1"/>
              </w:rPr>
              <w:t>.</w:t>
            </w:r>
            <w:r w:rsidRPr="00AA5506">
              <w:rPr>
                <w:rFonts w:asciiTheme="minorHAnsi" w:hAnsiTheme="minorHAnsi" w:cs="Arial"/>
                <w:color w:val="000000" w:themeColor="text1"/>
              </w:rPr>
              <w:t>gc</w:t>
            </w:r>
            <w:r w:rsidR="002B3C6E">
              <w:rPr>
                <w:rFonts w:asciiTheme="minorHAnsi" w:hAnsiTheme="minorHAnsi" w:cs="Arial"/>
                <w:color w:val="000000" w:themeColor="text1"/>
              </w:rPr>
              <w:t>.</w:t>
            </w:r>
            <w:r w:rsidRPr="00AA5506">
              <w:rPr>
                <w:rFonts w:asciiTheme="minorHAnsi" w:hAnsiTheme="minorHAnsi" w:cs="Arial"/>
                <w:color w:val="000000" w:themeColor="text1"/>
              </w:rPr>
              <w:t>ca/dhp-mps</w:t>
            </w:r>
            <w:r w:rsidR="002B3C6E">
              <w:rPr>
                <w:rFonts w:asciiTheme="minorHAnsi" w:hAnsiTheme="minorHAnsi" w:cs="Arial"/>
                <w:color w:val="000000" w:themeColor="text1"/>
              </w:rPr>
              <w:t>/</w:t>
            </w:r>
            <w:r w:rsidRPr="00AA5506">
              <w:rPr>
                <w:rFonts w:asciiTheme="minorHAnsi" w:hAnsiTheme="minorHAnsi" w:cs="Arial"/>
                <w:color w:val="000000" w:themeColor="text1"/>
              </w:rPr>
              <w:t>medeff/index-eng.php</w:t>
            </w:r>
            <w:r>
              <w:rPr>
                <w:rFonts w:asciiTheme="minorHAnsi" w:hAnsiTheme="minorHAnsi" w:cs="Arial"/>
                <w:color w:val="000000" w:themeColor="text1"/>
              </w:rPr>
              <w:t xml:space="preserve">); </w:t>
            </w:r>
          </w:p>
          <w:p w14:paraId="4D801669" w14:textId="77777777" w:rsidR="00655F95" w:rsidRDefault="00B3681D" w:rsidP="00742FCC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60" w:lineRule="atLeast"/>
              <w:ind w:left="422" w:hanging="422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ტელეფონზე დარეკვით 1-866-234-2345 (ზარი უფასოა);</w:t>
            </w:r>
          </w:p>
          <w:p w14:paraId="060F56B5" w14:textId="77777777" w:rsidR="00B3681D" w:rsidRDefault="00B3681D" w:rsidP="00742FCC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60" w:lineRule="atLeast"/>
              <w:ind w:left="422" w:hanging="422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 xml:space="preserve">მომხმარებლის გვერდითი მოქმედების შესახებ შეტყობინების ფორმის შევსებით და მისი გაგზავნით: </w:t>
            </w:r>
          </w:p>
          <w:p w14:paraId="734CCC9F" w14:textId="77777777" w:rsidR="00B3681D" w:rsidRDefault="00B3681D" w:rsidP="00742FCC">
            <w:pPr>
              <w:pStyle w:val="NormalWeb"/>
              <w:spacing w:before="0" w:beforeAutospacing="0" w:after="0" w:afterAutospacing="0" w:line="360" w:lineRule="atLeast"/>
              <w:ind w:left="422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 xml:space="preserve">- ფაქსით: 1-866-678-6789 (ზარი უფასოა), ან </w:t>
            </w:r>
          </w:p>
          <w:p w14:paraId="4955BF23" w14:textId="5BD74D7B" w:rsidR="00B3681D" w:rsidRDefault="00B3681D" w:rsidP="00742FCC">
            <w:pPr>
              <w:pStyle w:val="NormalWeb"/>
              <w:spacing w:before="0" w:beforeAutospacing="0" w:after="0" w:afterAutospacing="0" w:line="360" w:lineRule="atLeast"/>
              <w:ind w:left="422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 xml:space="preserve">- ფოსტით:  კანადის </w:t>
            </w:r>
            <w:r w:rsidR="002B3C6E">
              <w:rPr>
                <w:rFonts w:asciiTheme="minorHAnsi" w:hAnsiTheme="minorHAnsi" w:cs="Arial"/>
                <w:color w:val="000000" w:themeColor="text1"/>
              </w:rPr>
              <w:t>ზედამხედველობის</w:t>
            </w:r>
            <w:r>
              <w:rPr>
                <w:rFonts w:asciiTheme="minorHAnsi" w:hAnsiTheme="minorHAnsi" w:cs="Arial"/>
                <w:color w:val="000000" w:themeColor="text1"/>
              </w:rPr>
              <w:t xml:space="preserve"> პროგრამა</w:t>
            </w:r>
          </w:p>
          <w:p w14:paraId="3FD925CF" w14:textId="77777777" w:rsidR="00736460" w:rsidRDefault="00B3681D" w:rsidP="00742FCC">
            <w:pPr>
              <w:pStyle w:val="NormalWeb"/>
              <w:spacing w:before="0" w:beforeAutospacing="0" w:after="0" w:afterAutospacing="0" w:line="360" w:lineRule="atLeast"/>
              <w:ind w:left="422"/>
              <w:jc w:val="both"/>
              <w:rPr>
                <w:rFonts w:asciiTheme="minorHAnsi" w:hAnsiTheme="minorHAnsi" w:cs="Arial"/>
                <w:color w:val="000000" w:themeColor="text1"/>
                <w:lang w:val="ru-RU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 xml:space="preserve">                    კანადის </w:t>
            </w:r>
            <w:r w:rsidR="00736460">
              <w:rPr>
                <w:rFonts w:asciiTheme="minorHAnsi" w:hAnsiTheme="minorHAnsi" w:cs="Arial"/>
                <w:color w:val="000000" w:themeColor="text1"/>
              </w:rPr>
              <w:t>ჯანდაცვის დაწესებულება, საფოსტო მისამართი: 0701</w:t>
            </w:r>
            <w:r w:rsidR="00736460">
              <w:rPr>
                <w:rFonts w:asciiTheme="minorHAnsi" w:hAnsiTheme="minorHAnsi" w:cs="Arial"/>
                <w:color w:val="000000" w:themeColor="text1"/>
                <w:lang w:val="en-US"/>
              </w:rPr>
              <w:t>E</w:t>
            </w:r>
            <w:r w:rsidR="00736460">
              <w:rPr>
                <w:rFonts w:asciiTheme="minorHAnsi" w:hAnsiTheme="minorHAnsi" w:cs="Arial"/>
                <w:color w:val="000000" w:themeColor="text1"/>
                <w:lang w:val="ru-RU"/>
              </w:rPr>
              <w:t xml:space="preserve"> </w:t>
            </w:r>
          </w:p>
          <w:p w14:paraId="40643096" w14:textId="77777777" w:rsidR="00B3681D" w:rsidRDefault="00736460" w:rsidP="00742FCC">
            <w:pPr>
              <w:pStyle w:val="NormalWeb"/>
              <w:spacing w:before="0" w:beforeAutospacing="0" w:after="0" w:afterAutospacing="0" w:line="360" w:lineRule="atLeast"/>
              <w:ind w:left="422"/>
              <w:jc w:val="both"/>
              <w:rPr>
                <w:rFonts w:asciiTheme="minorHAnsi" w:hAnsiTheme="minorHAnsi" w:cs="Arial"/>
                <w:color w:val="000000" w:themeColor="text1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lang w:val="en-US"/>
              </w:rPr>
              <w:t xml:space="preserve">                    </w:t>
            </w:r>
            <w:r>
              <w:rPr>
                <w:rFonts w:asciiTheme="minorHAnsi" w:hAnsiTheme="minorHAnsi" w:cs="Arial"/>
                <w:color w:val="000000" w:themeColor="text1"/>
              </w:rPr>
              <w:t xml:space="preserve">ოტავა, </w:t>
            </w:r>
            <w:r>
              <w:rPr>
                <w:rFonts w:asciiTheme="minorHAnsi" w:hAnsiTheme="minorHAnsi" w:cs="Arial"/>
                <w:color w:val="000000" w:themeColor="text1"/>
                <w:lang w:val="en-US"/>
              </w:rPr>
              <w:t>ON</w:t>
            </w:r>
          </w:p>
          <w:p w14:paraId="798CE0FC" w14:textId="77777777" w:rsidR="00736460" w:rsidRDefault="00736460" w:rsidP="00742FCC">
            <w:pPr>
              <w:pStyle w:val="NormalWeb"/>
              <w:spacing w:before="0" w:beforeAutospacing="0" w:after="0" w:afterAutospacing="0" w:line="360" w:lineRule="atLeast"/>
              <w:ind w:left="422"/>
              <w:jc w:val="both"/>
              <w:rPr>
                <w:rFonts w:asciiTheme="minorHAnsi" w:hAnsiTheme="minorHAnsi" w:cs="Arial"/>
                <w:color w:val="000000" w:themeColor="text1"/>
                <w:lang w:val="ru-RU"/>
              </w:rPr>
            </w:pPr>
            <w:r>
              <w:rPr>
                <w:rFonts w:asciiTheme="minorHAnsi" w:hAnsiTheme="minorHAnsi" w:cs="Arial"/>
                <w:color w:val="000000" w:themeColor="text1"/>
                <w:lang w:val="en-US"/>
              </w:rPr>
              <w:t xml:space="preserve">                    KIA 0K9</w:t>
            </w:r>
          </w:p>
          <w:p w14:paraId="32B74B74" w14:textId="77777777" w:rsidR="00736460" w:rsidRDefault="00736460" w:rsidP="00742FCC">
            <w:pPr>
              <w:pStyle w:val="NormalWeb"/>
              <w:spacing w:before="0" w:beforeAutospacing="0" w:after="0" w:afterAutospacing="0" w:line="360" w:lineRule="atLeast"/>
              <w:ind w:left="422"/>
              <w:jc w:val="both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გადახდილი საფოსტო ეტიკეტები და მომხმარებლის გვერდითი მოქმედების შესახებ შეტყობინების ფორმ</w:t>
            </w:r>
            <w:r w:rsidR="00742FCC">
              <w:rPr>
                <w:rFonts w:asciiTheme="minorHAnsi" w:hAnsiTheme="minorHAnsi" w:cs="Arial"/>
                <w:color w:val="000000" w:themeColor="text1"/>
              </w:rPr>
              <w:t xml:space="preserve">ა ხელმისაწვდომია </w:t>
            </w:r>
            <w:proofErr w:type="spellStart"/>
            <w:r w:rsidR="00742FCC">
              <w:rPr>
                <w:rFonts w:asciiTheme="minorHAnsi" w:hAnsiTheme="minorHAnsi" w:cs="Arial"/>
                <w:color w:val="000000" w:themeColor="text1"/>
                <w:lang w:val="en-US"/>
              </w:rPr>
              <w:t>MedEffect</w:t>
            </w:r>
            <w:proofErr w:type="spellEnd"/>
            <w:r w:rsidR="00742FCC">
              <w:rPr>
                <w:rFonts w:asciiTheme="minorHAnsi" w:hAnsiTheme="minorHAnsi" w:cs="Arial"/>
                <w:color w:val="000000" w:themeColor="text1"/>
                <w:lang w:val="ru-RU"/>
              </w:rPr>
              <w:t>-</w:t>
            </w:r>
            <w:r w:rsidR="00742FCC">
              <w:rPr>
                <w:rFonts w:asciiTheme="minorHAnsi" w:hAnsiTheme="minorHAnsi" w:cs="Arial"/>
                <w:color w:val="000000" w:themeColor="text1"/>
              </w:rPr>
              <w:t>ზე</w:t>
            </w:r>
          </w:p>
          <w:p w14:paraId="0EB51558" w14:textId="1927E266" w:rsidR="00742FCC" w:rsidRPr="00742FCC" w:rsidRDefault="00742FCC" w:rsidP="00742FCC">
            <w:pPr>
              <w:pStyle w:val="NormalWeb"/>
              <w:spacing w:before="0" w:beforeAutospacing="0" w:after="0" w:afterAutospacing="0" w:line="360" w:lineRule="atLeast"/>
              <w:jc w:val="both"/>
              <w:rPr>
                <w:rFonts w:asciiTheme="minorHAnsi" w:hAnsiTheme="minorHAnsi" w:cs="Arial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="Arial"/>
                <w:i/>
                <w:iCs/>
                <w:color w:val="000000" w:themeColor="text1"/>
              </w:rPr>
              <w:t xml:space="preserve">მითითება: მიმართეთ თქვენს ჯანდაცვის </w:t>
            </w:r>
            <w:r w:rsidR="004C39F5">
              <w:rPr>
                <w:rFonts w:asciiTheme="minorHAnsi" w:hAnsiTheme="minorHAnsi" w:cs="Arial"/>
                <w:i/>
                <w:iCs/>
                <w:color w:val="000000" w:themeColor="text1"/>
              </w:rPr>
              <w:t>სპეციალისტს</w:t>
            </w:r>
            <w:r>
              <w:rPr>
                <w:rFonts w:asciiTheme="minorHAnsi" w:hAnsiTheme="minorHAnsi" w:cs="Arial"/>
                <w:i/>
                <w:iCs/>
                <w:color w:val="000000" w:themeColor="text1"/>
              </w:rPr>
              <w:t xml:space="preserve"> ინფორმაციისთვის, თუ როგორ მარ</w:t>
            </w:r>
            <w:r w:rsidR="003E6548">
              <w:rPr>
                <w:rFonts w:asciiTheme="minorHAnsi" w:hAnsiTheme="minorHAnsi" w:cs="Arial"/>
                <w:i/>
                <w:iCs/>
                <w:color w:val="000000" w:themeColor="text1"/>
              </w:rPr>
              <w:t>თ</w:t>
            </w:r>
            <w:r>
              <w:rPr>
                <w:rFonts w:asciiTheme="minorHAnsi" w:hAnsiTheme="minorHAnsi" w:cs="Arial"/>
                <w:i/>
                <w:iCs/>
                <w:color w:val="000000" w:themeColor="text1"/>
              </w:rPr>
              <w:t xml:space="preserve">ოთ თქვენი გვერდითი მოვლენები. კანადის </w:t>
            </w:r>
            <w:r w:rsidR="002B3C6E" w:rsidRPr="002B3C6E">
              <w:rPr>
                <w:rFonts w:asciiTheme="minorHAnsi" w:hAnsiTheme="minorHAnsi" w:cs="Arial"/>
                <w:i/>
                <w:iCs/>
                <w:color w:val="000000" w:themeColor="text1"/>
              </w:rPr>
              <w:t>ზედამხედველობის</w:t>
            </w:r>
            <w:r w:rsidR="002B3C6E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>
              <w:rPr>
                <w:rFonts w:asciiTheme="minorHAnsi" w:hAnsiTheme="minorHAnsi" w:cs="Arial"/>
                <w:i/>
                <w:iCs/>
                <w:color w:val="000000" w:themeColor="text1"/>
              </w:rPr>
              <w:t xml:space="preserve">პროგრამაში არ არის გათვალისწინებული სამედიცინო რჩევა. </w:t>
            </w:r>
          </w:p>
        </w:tc>
      </w:tr>
    </w:tbl>
    <w:p w14:paraId="7F8449E8" w14:textId="77777777" w:rsidR="00655F95" w:rsidRPr="00655F95" w:rsidRDefault="00655F95" w:rsidP="00742FCC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000000" w:themeColor="text1"/>
        </w:rPr>
      </w:pPr>
    </w:p>
    <w:p w14:paraId="10C69582" w14:textId="1BBCCDB8" w:rsidR="00A95596" w:rsidRPr="00742FCC" w:rsidRDefault="00742FCC" w:rsidP="00742FCC">
      <w:pPr>
        <w:pStyle w:val="NormalWeb"/>
        <w:shd w:val="clear" w:color="auto" w:fill="000000" w:themeFill="text1"/>
        <w:spacing w:before="0" w:beforeAutospacing="0" w:after="0" w:afterAutospacing="0" w:line="360" w:lineRule="atLeast"/>
        <w:jc w:val="both"/>
        <w:rPr>
          <w:rFonts w:asciiTheme="minorHAnsi" w:hAnsiTheme="minorHAnsi" w:cs="Arial"/>
          <w:color w:val="FFFFFF" w:themeColor="background1"/>
        </w:rPr>
      </w:pPr>
      <w:r w:rsidRPr="00742FCC">
        <w:rPr>
          <w:rFonts w:asciiTheme="minorHAnsi" w:hAnsiTheme="minorHAnsi" w:cs="Arial"/>
          <w:color w:val="FFFFFF" w:themeColor="background1"/>
        </w:rPr>
        <w:t>დამატებითი ინფორმაცია</w:t>
      </w:r>
    </w:p>
    <w:p w14:paraId="42986EAB" w14:textId="17E0C951" w:rsidR="00A36FB1" w:rsidRPr="003E6548" w:rsidRDefault="00742FCC" w:rsidP="003E6548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="Sylfaen" w:hAnsi="Sylfaen" w:cs="Sylfaen"/>
          <w:b/>
          <w:bCs/>
        </w:rPr>
      </w:pPr>
      <w:r w:rsidRPr="003E6548">
        <w:rPr>
          <w:rFonts w:ascii="Sylfaen" w:hAnsi="Sylfaen" w:cs="Sylfaen"/>
          <w:b/>
          <w:bCs/>
        </w:rPr>
        <w:t>შეიძლება</w:t>
      </w:r>
      <w:r w:rsidRPr="003E6548">
        <w:rPr>
          <w:b/>
          <w:bCs/>
        </w:rPr>
        <w:t xml:space="preserve">, </w:t>
      </w:r>
      <w:r w:rsidRPr="003E6548">
        <w:rPr>
          <w:rFonts w:ascii="Sylfaen" w:hAnsi="Sylfaen" w:cs="Sylfaen"/>
          <w:b/>
          <w:bCs/>
        </w:rPr>
        <w:t>დაგჭირდეთ</w:t>
      </w:r>
      <w:r w:rsidRPr="003E6548">
        <w:rPr>
          <w:b/>
          <w:bCs/>
        </w:rPr>
        <w:t xml:space="preserve"> </w:t>
      </w:r>
      <w:r w:rsidRPr="003E6548">
        <w:rPr>
          <w:rFonts w:ascii="Sylfaen" w:hAnsi="Sylfaen" w:cs="Sylfaen"/>
          <w:b/>
          <w:bCs/>
        </w:rPr>
        <w:t>ამ შეფუთვის ჩანართის</w:t>
      </w:r>
      <w:r w:rsidRPr="003E6548">
        <w:rPr>
          <w:b/>
          <w:bCs/>
        </w:rPr>
        <w:t xml:space="preserve"> </w:t>
      </w:r>
      <w:r w:rsidRPr="003E6548">
        <w:rPr>
          <w:rFonts w:ascii="Sylfaen" w:hAnsi="Sylfaen" w:cs="Sylfaen"/>
          <w:b/>
          <w:bCs/>
        </w:rPr>
        <w:t>ხელახლა</w:t>
      </w:r>
      <w:r w:rsidRPr="003E6548">
        <w:rPr>
          <w:b/>
          <w:bCs/>
        </w:rPr>
        <w:t xml:space="preserve"> </w:t>
      </w:r>
      <w:r w:rsidRPr="003E6548">
        <w:rPr>
          <w:rFonts w:ascii="Sylfaen" w:hAnsi="Sylfaen" w:cs="Sylfaen"/>
          <w:b/>
          <w:bCs/>
        </w:rPr>
        <w:t>წაკითხვა</w:t>
      </w:r>
      <w:r w:rsidRPr="003E6548">
        <w:rPr>
          <w:b/>
          <w:bCs/>
        </w:rPr>
        <w:t>.</w:t>
      </w:r>
      <w:r w:rsidRPr="003E6548">
        <w:rPr>
          <w:rFonts w:asciiTheme="minorHAnsi" w:hAnsiTheme="minorHAnsi"/>
          <w:b/>
          <w:bCs/>
        </w:rPr>
        <w:t xml:space="preserve"> გთხოვთ, არ გადააგდოთ ის პრეპარატის მიღების დასრულებამდე. </w:t>
      </w:r>
    </w:p>
    <w:p w14:paraId="214CB1F1" w14:textId="77777777" w:rsidR="00742FCC" w:rsidRDefault="00742FCC" w:rsidP="00742FCC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</w:p>
    <w:p w14:paraId="4F6510A0" w14:textId="6CED8816" w:rsidR="00742FCC" w:rsidRDefault="00742FCC" w:rsidP="00742FCC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  <w:r>
        <w:rPr>
          <w:rFonts w:asciiTheme="minorHAnsi" w:hAnsiTheme="minorHAnsi"/>
        </w:rPr>
        <w:t>მოცემული დოკუმენტი და პროდუქტის სრული მონოგრაფია მომზადებულია ჯანდაცვის სპეციალისტებისთვის და მისი მ</w:t>
      </w:r>
      <w:r w:rsidR="006068C4">
        <w:rPr>
          <w:rFonts w:asciiTheme="minorHAnsi" w:hAnsiTheme="minorHAnsi"/>
        </w:rPr>
        <w:t xml:space="preserve">იღება შეგიძლიათ </w:t>
      </w:r>
      <w:proofErr w:type="spellStart"/>
      <w:r w:rsidR="006068C4">
        <w:rPr>
          <w:rFonts w:asciiTheme="minorHAnsi" w:hAnsiTheme="minorHAnsi"/>
          <w:lang w:val="en-US"/>
        </w:rPr>
        <w:t>Pharmascience</w:t>
      </w:r>
      <w:proofErr w:type="spellEnd"/>
      <w:r w:rsidR="006068C4">
        <w:rPr>
          <w:rFonts w:asciiTheme="minorHAnsi" w:hAnsiTheme="minorHAnsi"/>
          <w:lang w:val="en-US"/>
        </w:rPr>
        <w:t xml:space="preserve"> Inc.</w:t>
      </w:r>
      <w:r w:rsidR="006068C4">
        <w:rPr>
          <w:rFonts w:asciiTheme="minorHAnsi" w:hAnsiTheme="minorHAnsi"/>
        </w:rPr>
        <w:t xml:space="preserve">-თან დაკავშირებით ნომერზე 1-888-550-6060. </w:t>
      </w:r>
    </w:p>
    <w:p w14:paraId="6F8A9CD0" w14:textId="33AEDC43" w:rsidR="006068C4" w:rsidRDefault="006068C4" w:rsidP="00742FCC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</w:p>
    <w:p w14:paraId="0F7EDA5D" w14:textId="77777777" w:rsidR="00154964" w:rsidRPr="00052DE6" w:rsidRDefault="00154964" w:rsidP="00154964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en-US"/>
        </w:rPr>
      </w:pPr>
      <w:r w:rsidRPr="00410548">
        <w:rPr>
          <w:rFonts w:ascii="Sylfaen" w:hAnsi="Sylfaen" w:cs="Sylfaen"/>
          <w:b/>
          <w:noProof/>
        </w:rPr>
        <w:t>ფარმაცევტული</w:t>
      </w:r>
      <w:r w:rsidRPr="00410548">
        <w:rPr>
          <w:rFonts w:ascii="Sylfaen" w:hAnsi="Sylfaen"/>
          <w:b/>
          <w:noProof/>
        </w:rPr>
        <w:t xml:space="preserve"> </w:t>
      </w:r>
      <w:r w:rsidRPr="00410548">
        <w:rPr>
          <w:rFonts w:ascii="Sylfaen" w:hAnsi="Sylfaen" w:cs="Sylfaen"/>
          <w:b/>
          <w:noProof/>
        </w:rPr>
        <w:t>პროდუქტის</w:t>
      </w:r>
      <w:r w:rsidRPr="00410548">
        <w:rPr>
          <w:rFonts w:ascii="Sylfaen" w:hAnsi="Sylfaen"/>
          <w:b/>
          <w:noProof/>
        </w:rPr>
        <w:t xml:space="preserve"> </w:t>
      </w:r>
      <w:r w:rsidRPr="00410548">
        <w:rPr>
          <w:rFonts w:ascii="Sylfaen" w:hAnsi="Sylfaen" w:cs="Sylfaen"/>
          <w:b/>
          <w:noProof/>
        </w:rPr>
        <w:t>ჯგუფი -</w:t>
      </w:r>
      <w:r>
        <w:rPr>
          <w:rFonts w:ascii="Sylfaen" w:hAnsi="Sylfaen" w:cs="Sylfaen"/>
          <w:b/>
          <w:noProof/>
          <w:lang w:val="en-US"/>
        </w:rPr>
        <w:t xml:space="preserve"> </w:t>
      </w:r>
    </w:p>
    <w:p w14:paraId="5070B93B" w14:textId="11656A4F" w:rsidR="00154964" w:rsidRDefault="00154964" w:rsidP="00154964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="Sylfaen" w:hAnsi="Sylfaen" w:cs="Sylfaen"/>
        </w:rPr>
      </w:pPr>
      <w:r w:rsidRPr="001829AC">
        <w:rPr>
          <w:rFonts w:ascii="Sylfaen" w:eastAsia="SimSun" w:hAnsi="Sylfaen"/>
          <w:bCs/>
        </w:rPr>
        <w:t xml:space="preserve">ფარმაცევტული პროდუქტის </w:t>
      </w:r>
      <w:r w:rsidR="00A325E6" w:rsidRPr="00A325E6">
        <w:rPr>
          <w:rFonts w:ascii="Sylfaen" w:eastAsia="SimSun" w:hAnsi="Sylfaen"/>
          <w:bCs/>
        </w:rPr>
        <w:t>III ჯგუფი, გაიცემა რეცეპტის გარეშე  </w:t>
      </w:r>
    </w:p>
    <w:p w14:paraId="020C402F" w14:textId="77777777" w:rsidR="00154964" w:rsidRDefault="00154964" w:rsidP="00154964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</w:p>
    <w:p w14:paraId="5644C430" w14:textId="6FD08E5C" w:rsidR="006068C4" w:rsidRDefault="006068C4" w:rsidP="00742FCC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მოცემული ჩანართი მომზადებულია </w:t>
      </w:r>
    </w:p>
    <w:p w14:paraId="2EF24986" w14:textId="757F5902" w:rsidR="006068C4" w:rsidRPr="000969F6" w:rsidRDefault="006068C4" w:rsidP="000969F6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  <w:proofErr w:type="spellStart"/>
      <w:r w:rsidRPr="00FB6A3D">
        <w:rPr>
          <w:rFonts w:asciiTheme="minorHAnsi" w:hAnsiTheme="minorHAnsi"/>
          <w:b/>
          <w:bCs/>
        </w:rPr>
        <w:t>Pharmascience</w:t>
      </w:r>
      <w:proofErr w:type="spellEnd"/>
      <w:r w:rsidRPr="00FB6A3D">
        <w:rPr>
          <w:rFonts w:asciiTheme="minorHAnsi" w:hAnsiTheme="minorHAnsi"/>
          <w:b/>
          <w:bCs/>
        </w:rPr>
        <w:t xml:space="preserve"> </w:t>
      </w:r>
      <w:proofErr w:type="spellStart"/>
      <w:r w:rsidRPr="00FB6A3D">
        <w:rPr>
          <w:rFonts w:asciiTheme="minorHAnsi" w:hAnsiTheme="minorHAnsi"/>
          <w:b/>
          <w:bCs/>
        </w:rPr>
        <w:t>Inc</w:t>
      </w:r>
      <w:proofErr w:type="spellEnd"/>
      <w:r w:rsidRPr="00FB6A3D">
        <w:rPr>
          <w:rFonts w:asciiTheme="minorHAnsi" w:hAnsiTheme="minorHAnsi"/>
        </w:rPr>
        <w:t>.</w:t>
      </w:r>
      <w:r w:rsidRPr="000969F6">
        <w:rPr>
          <w:rFonts w:asciiTheme="minorHAnsi" w:hAnsiTheme="minorHAnsi"/>
        </w:rPr>
        <w:t xml:space="preserve">-ის მიერ </w:t>
      </w:r>
    </w:p>
    <w:p w14:paraId="31868814" w14:textId="0B47673C" w:rsidR="006068C4" w:rsidRPr="000969F6" w:rsidRDefault="006068C4" w:rsidP="000969F6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  <w:r w:rsidRPr="000969F6">
        <w:rPr>
          <w:rFonts w:asciiTheme="minorHAnsi" w:hAnsiTheme="minorHAnsi"/>
        </w:rPr>
        <w:t>მონრეალი კვებეკი</w:t>
      </w:r>
    </w:p>
    <w:p w14:paraId="4D5022F1" w14:textId="728D37B1" w:rsidR="006068C4" w:rsidRPr="00FB6A3D" w:rsidRDefault="006068C4" w:rsidP="000969F6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  <w:r w:rsidRPr="00FB6A3D">
        <w:rPr>
          <w:rFonts w:asciiTheme="minorHAnsi" w:hAnsiTheme="minorHAnsi"/>
        </w:rPr>
        <w:t>H4P 2T4</w:t>
      </w:r>
    </w:p>
    <w:p w14:paraId="2E9E816E" w14:textId="52576D4A" w:rsidR="006068C4" w:rsidRPr="00FB6A3D" w:rsidRDefault="006068C4" w:rsidP="000969F6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</w:rPr>
      </w:pPr>
      <w:r w:rsidRPr="00FB6A3D">
        <w:rPr>
          <w:rFonts w:asciiTheme="minorHAnsi" w:hAnsiTheme="minorHAnsi"/>
        </w:rPr>
        <w:t>www.pharmascience.com</w:t>
      </w:r>
    </w:p>
    <w:p w14:paraId="515EB44A" w14:textId="07CC466B" w:rsidR="00742FCC" w:rsidRPr="000969F6" w:rsidRDefault="00742FCC" w:rsidP="000969F6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 w:cs="Arial"/>
          <w:color w:val="000000" w:themeColor="text1"/>
        </w:rPr>
      </w:pPr>
    </w:p>
    <w:p w14:paraId="263DE7B1" w14:textId="4087F0A5" w:rsidR="000969F6" w:rsidRPr="000969F6" w:rsidRDefault="006068C4" w:rsidP="000969F6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 w:cs="Arial"/>
          <w:color w:val="000000" w:themeColor="text1"/>
        </w:rPr>
      </w:pPr>
      <w:r w:rsidRPr="000969F6">
        <w:rPr>
          <w:rFonts w:asciiTheme="minorHAnsi" w:hAnsiTheme="minorHAnsi" w:cs="Arial"/>
          <w:color w:val="000000" w:themeColor="text1"/>
        </w:rPr>
        <w:t>ბოლო განახლების თარიღი: 03 ივნისი, 2016 წ.</w:t>
      </w:r>
    </w:p>
    <w:sectPr w:rsidR="000969F6" w:rsidRPr="000969F6" w:rsidSect="007E59B7">
      <w:headerReference w:type="default" r:id="rId7"/>
      <w:footerReference w:type="default" r:id="rId8"/>
      <w:pgSz w:w="12240" w:h="15840"/>
      <w:pgMar w:top="1134" w:right="1134" w:bottom="1134" w:left="1134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5594F" w14:textId="77777777" w:rsidR="00E072F3" w:rsidRDefault="00E072F3" w:rsidP="000969F6">
      <w:pPr>
        <w:spacing w:after="0" w:line="240" w:lineRule="auto"/>
      </w:pPr>
      <w:r>
        <w:separator/>
      </w:r>
    </w:p>
  </w:endnote>
  <w:endnote w:type="continuationSeparator" w:id="0">
    <w:p w14:paraId="7C5F8F0C" w14:textId="77777777" w:rsidR="00E072F3" w:rsidRDefault="00E072F3" w:rsidP="00096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E2ABA" w14:textId="0358F9E4" w:rsidR="000969F6" w:rsidRPr="001778F8" w:rsidRDefault="000969F6" w:rsidP="000969F6">
    <w:pPr>
      <w:pStyle w:val="Footer"/>
      <w:rPr>
        <w:sz w:val="20"/>
        <w:szCs w:val="20"/>
      </w:rPr>
    </w:pPr>
    <w:r w:rsidRPr="001778F8">
      <w:rPr>
        <w:rFonts w:cs="Arial"/>
        <w:i/>
        <w:iCs/>
        <w:color w:val="000000" w:themeColor="text1"/>
        <w:sz w:val="20"/>
        <w:szCs w:val="20"/>
      </w:rPr>
      <w:t>pms-</w:t>
    </w:r>
    <w:r w:rsidRPr="001778F8">
      <w:rPr>
        <w:rFonts w:cs="Sylfaen"/>
        <w:i/>
        <w:iCs/>
        <w:color w:val="000000" w:themeColor="text1"/>
        <w:sz w:val="20"/>
        <w:szCs w:val="20"/>
      </w:rPr>
      <w:t>დოქსილამინი</w:t>
    </w:r>
    <w:r w:rsidRPr="001778F8">
      <w:rPr>
        <w:rFonts w:cs="Arial"/>
        <w:i/>
        <w:iCs/>
        <w:color w:val="000000" w:themeColor="text1"/>
        <w:sz w:val="20"/>
        <w:szCs w:val="20"/>
      </w:rPr>
      <w:t>-</w:t>
    </w:r>
    <w:r w:rsidRPr="001778F8">
      <w:rPr>
        <w:rFonts w:cs="Sylfaen"/>
        <w:i/>
        <w:iCs/>
        <w:color w:val="000000" w:themeColor="text1"/>
        <w:sz w:val="20"/>
        <w:szCs w:val="20"/>
      </w:rPr>
      <w:t>პირიდოქსინის</w:t>
    </w:r>
    <w:r w:rsidRPr="001778F8">
      <w:rPr>
        <w:rFonts w:cs="Sylfaen"/>
        <w:i/>
        <w:iCs/>
        <w:color w:val="000000" w:themeColor="text1"/>
        <w:sz w:val="20"/>
        <w:szCs w:val="20"/>
        <w:lang w:val="en-US"/>
      </w:rPr>
      <w:t xml:space="preserve"> </w:t>
    </w:r>
    <w:r w:rsidRPr="001778F8">
      <w:rPr>
        <w:rFonts w:cs="Sylfaen"/>
        <w:i/>
        <w:iCs/>
        <w:color w:val="000000" w:themeColor="text1"/>
        <w:sz w:val="20"/>
        <w:szCs w:val="20"/>
      </w:rPr>
      <w:t>პროდუქტის მონოგრაფია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26B4" w14:textId="77777777" w:rsidR="00E072F3" w:rsidRDefault="00E072F3" w:rsidP="000969F6">
      <w:pPr>
        <w:spacing w:after="0" w:line="240" w:lineRule="auto"/>
      </w:pPr>
      <w:r>
        <w:separator/>
      </w:r>
    </w:p>
  </w:footnote>
  <w:footnote w:type="continuationSeparator" w:id="0">
    <w:p w14:paraId="75B8E3A9" w14:textId="77777777" w:rsidR="00E072F3" w:rsidRDefault="00E072F3" w:rsidP="00096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23715" w14:textId="40EA500A" w:rsidR="001778F8" w:rsidRPr="001778F8" w:rsidRDefault="001778F8" w:rsidP="001778F8">
    <w:pPr>
      <w:pStyle w:val="Header"/>
      <w:jc w:val="center"/>
      <w:rPr>
        <w:sz w:val="20"/>
        <w:szCs w:val="20"/>
      </w:rPr>
    </w:pPr>
    <w:r w:rsidRPr="001778F8">
      <w:rPr>
        <w:sz w:val="20"/>
        <w:szCs w:val="20"/>
      </w:rPr>
      <w:t>მნიშვნელოვანია: გთხოვთ, წაიკითხეთ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3752"/>
    <w:multiLevelType w:val="hybridMultilevel"/>
    <w:tmpl w:val="1D2C8062"/>
    <w:lvl w:ilvl="0" w:tplc="0437000F">
      <w:start w:val="1"/>
      <w:numFmt w:val="decimal"/>
      <w:lvlText w:val="%1."/>
      <w:lvlJc w:val="left"/>
      <w:pPr>
        <w:ind w:left="720" w:hanging="360"/>
      </w:p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96719"/>
    <w:multiLevelType w:val="hybridMultilevel"/>
    <w:tmpl w:val="ED50B55A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55083"/>
    <w:multiLevelType w:val="hybridMultilevel"/>
    <w:tmpl w:val="F56A99BC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63373"/>
    <w:multiLevelType w:val="hybridMultilevel"/>
    <w:tmpl w:val="10E21EFA"/>
    <w:lvl w:ilvl="0" w:tplc="04370001">
      <w:start w:val="1"/>
      <w:numFmt w:val="bullet"/>
      <w:lvlText w:val=""/>
      <w:lvlJc w:val="left"/>
      <w:pPr>
        <w:ind w:left="956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num w:numId="1" w16cid:durableId="1060206838">
    <w:abstractNumId w:val="3"/>
  </w:num>
  <w:num w:numId="2" w16cid:durableId="622735028">
    <w:abstractNumId w:val="2"/>
  </w:num>
  <w:num w:numId="3" w16cid:durableId="2008437868">
    <w:abstractNumId w:val="0"/>
  </w:num>
  <w:num w:numId="4" w16cid:durableId="820314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efaultTabStop w:val="708"/>
  <w:hyphenationZone w:val="141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4C"/>
    <w:rsid w:val="00035D84"/>
    <w:rsid w:val="000969F6"/>
    <w:rsid w:val="000B381B"/>
    <w:rsid w:val="000F724C"/>
    <w:rsid w:val="00154964"/>
    <w:rsid w:val="00167522"/>
    <w:rsid w:val="00171F58"/>
    <w:rsid w:val="001778F8"/>
    <w:rsid w:val="001D6CA6"/>
    <w:rsid w:val="001D745C"/>
    <w:rsid w:val="00245647"/>
    <w:rsid w:val="002B3C6E"/>
    <w:rsid w:val="0034639A"/>
    <w:rsid w:val="003700C8"/>
    <w:rsid w:val="003B03C8"/>
    <w:rsid w:val="003E51DA"/>
    <w:rsid w:val="003E6548"/>
    <w:rsid w:val="004143C2"/>
    <w:rsid w:val="0042250C"/>
    <w:rsid w:val="004C39F5"/>
    <w:rsid w:val="005D0C85"/>
    <w:rsid w:val="005F0D8E"/>
    <w:rsid w:val="00601856"/>
    <w:rsid w:val="006068C4"/>
    <w:rsid w:val="00625E49"/>
    <w:rsid w:val="006513A9"/>
    <w:rsid w:val="00655F95"/>
    <w:rsid w:val="006912E7"/>
    <w:rsid w:val="006A42C3"/>
    <w:rsid w:val="006E4300"/>
    <w:rsid w:val="007003F9"/>
    <w:rsid w:val="007274AD"/>
    <w:rsid w:val="00736460"/>
    <w:rsid w:val="00742FCC"/>
    <w:rsid w:val="00762B29"/>
    <w:rsid w:val="007E59B7"/>
    <w:rsid w:val="008516BE"/>
    <w:rsid w:val="008A3990"/>
    <w:rsid w:val="008B4920"/>
    <w:rsid w:val="008B6321"/>
    <w:rsid w:val="00985DCA"/>
    <w:rsid w:val="00993452"/>
    <w:rsid w:val="00A149E9"/>
    <w:rsid w:val="00A2477C"/>
    <w:rsid w:val="00A325E6"/>
    <w:rsid w:val="00A36FB1"/>
    <w:rsid w:val="00A75582"/>
    <w:rsid w:val="00A95596"/>
    <w:rsid w:val="00AA5506"/>
    <w:rsid w:val="00B3681D"/>
    <w:rsid w:val="00C4362F"/>
    <w:rsid w:val="00C515FF"/>
    <w:rsid w:val="00C74F8F"/>
    <w:rsid w:val="00E072F3"/>
    <w:rsid w:val="00E20DD9"/>
    <w:rsid w:val="00E532D9"/>
    <w:rsid w:val="00E909E2"/>
    <w:rsid w:val="00FB6A3D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7B23"/>
  <w15:chartTrackingRefBased/>
  <w15:docId w15:val="{1E602042-DAD7-44AE-AC73-68B06D91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F0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a-GE"/>
    </w:rPr>
  </w:style>
  <w:style w:type="character" w:styleId="Strong">
    <w:name w:val="Strong"/>
    <w:basedOn w:val="DefaultParagraphFont"/>
    <w:uiPriority w:val="22"/>
    <w:qFormat/>
    <w:rsid w:val="00A36FB1"/>
    <w:rPr>
      <w:b/>
      <w:bCs/>
    </w:rPr>
  </w:style>
  <w:style w:type="paragraph" w:styleId="ListParagraph">
    <w:name w:val="List Paragraph"/>
    <w:basedOn w:val="Normal"/>
    <w:uiPriority w:val="34"/>
    <w:qFormat/>
    <w:rsid w:val="00E20DD9"/>
    <w:pPr>
      <w:ind w:left="720"/>
      <w:contextualSpacing/>
    </w:pPr>
  </w:style>
  <w:style w:type="table" w:styleId="TableGrid">
    <w:name w:val="Table Grid"/>
    <w:basedOn w:val="TableNormal"/>
    <w:rsid w:val="008B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6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9F6"/>
  </w:style>
  <w:style w:type="paragraph" w:styleId="Footer">
    <w:name w:val="footer"/>
    <w:basedOn w:val="Normal"/>
    <w:link w:val="FooterChar"/>
    <w:uiPriority w:val="99"/>
    <w:unhideWhenUsed/>
    <w:rsid w:val="00096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5</cp:revision>
  <dcterms:created xsi:type="dcterms:W3CDTF">2026-03-19T12:51:00Z</dcterms:created>
  <dcterms:modified xsi:type="dcterms:W3CDTF">2026-03-20T11:22:00Z</dcterms:modified>
</cp:coreProperties>
</file>