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3089F" w14:textId="77777777" w:rsidR="00A20628" w:rsidRPr="00192290" w:rsidRDefault="00A20628" w:rsidP="00FF1993">
      <w:pPr>
        <w:jc w:val="center"/>
        <w:rPr>
          <w:rFonts w:ascii="Sylfaen" w:hAnsi="Sylfaen"/>
          <w:bCs/>
          <w:u w:val="single"/>
          <w:lang w:val="ka-GE"/>
        </w:rPr>
      </w:pPr>
      <w:r w:rsidRPr="00192290">
        <w:rPr>
          <w:rFonts w:ascii="Sylfaen" w:hAnsi="Sylfaen"/>
          <w:bCs/>
          <w:u w:val="single"/>
          <w:lang w:val="ka-GE"/>
        </w:rPr>
        <w:t xml:space="preserve">სამკურნალო </w:t>
      </w:r>
      <w:r w:rsidR="00BB2166" w:rsidRPr="00192290">
        <w:rPr>
          <w:rFonts w:ascii="Sylfaen" w:hAnsi="Sylfaen"/>
          <w:bCs/>
          <w:u w:val="single"/>
          <w:lang w:val="ka-GE"/>
        </w:rPr>
        <w:t>პრეპარატის</w:t>
      </w:r>
      <w:r w:rsidR="00741919" w:rsidRPr="00192290">
        <w:rPr>
          <w:rFonts w:ascii="Sylfaen" w:hAnsi="Sylfaen"/>
          <w:bCs/>
          <w:u w:val="single"/>
          <w:lang w:val="ka-GE"/>
        </w:rPr>
        <w:t xml:space="preserve"> </w:t>
      </w:r>
    </w:p>
    <w:p w14:paraId="648EC073" w14:textId="532FBB09" w:rsidR="00741919" w:rsidRPr="00192290" w:rsidRDefault="00A20628" w:rsidP="00A20628">
      <w:pPr>
        <w:jc w:val="center"/>
        <w:rPr>
          <w:rFonts w:ascii="Sylfaen" w:hAnsi="Sylfaen"/>
          <w:bCs/>
          <w:u w:val="single"/>
          <w:lang w:val="ka-GE"/>
        </w:rPr>
      </w:pPr>
      <w:r w:rsidRPr="00192290">
        <w:rPr>
          <w:rFonts w:ascii="Sylfaen" w:hAnsi="Sylfaen"/>
          <w:bCs/>
          <w:u w:val="single"/>
          <w:lang w:val="ka-GE"/>
        </w:rPr>
        <w:t xml:space="preserve">სამედიცინო </w:t>
      </w:r>
      <w:r w:rsidR="00741919" w:rsidRPr="00192290">
        <w:rPr>
          <w:rFonts w:ascii="Sylfaen" w:hAnsi="Sylfaen"/>
          <w:bCs/>
          <w:u w:val="single"/>
          <w:lang w:val="ka-GE"/>
        </w:rPr>
        <w:t>გამოყენების ინსტრუქცია</w:t>
      </w:r>
    </w:p>
    <w:p w14:paraId="5379DFA8" w14:textId="77777777" w:rsidR="00F74BCB" w:rsidRPr="00192290" w:rsidRDefault="00F74BCB" w:rsidP="00D66CA8">
      <w:pPr>
        <w:jc w:val="center"/>
        <w:rPr>
          <w:rFonts w:ascii="Sylfaen" w:hAnsi="Sylfaen"/>
          <w:bCs/>
        </w:rPr>
      </w:pPr>
    </w:p>
    <w:p w14:paraId="05860EBF" w14:textId="77777777" w:rsidR="00741919" w:rsidRDefault="00741919" w:rsidP="00D66CA8">
      <w:pPr>
        <w:jc w:val="center"/>
        <w:rPr>
          <w:rFonts w:ascii="Sylfaen" w:hAnsi="Sylfaen"/>
          <w:lang w:val="ka-GE"/>
        </w:rPr>
      </w:pPr>
      <w:r w:rsidRPr="00BD2421">
        <w:rPr>
          <w:rFonts w:ascii="Sylfaen" w:hAnsi="Sylfaen"/>
          <w:b/>
          <w:lang w:val="ka-GE"/>
        </w:rPr>
        <w:t>დუსკონალი</w:t>
      </w:r>
      <w:r w:rsidRPr="00BD2421">
        <w:rPr>
          <w:rFonts w:ascii="Sylfaen" w:hAnsi="Sylfaen"/>
          <w:lang w:val="ka-GE"/>
        </w:rPr>
        <w:t xml:space="preserve"> რეტარდი</w:t>
      </w:r>
    </w:p>
    <w:p w14:paraId="02F05948" w14:textId="77777777" w:rsidR="00F74BCB" w:rsidRPr="00BD2421" w:rsidRDefault="00F74BCB" w:rsidP="00D66CA8">
      <w:pPr>
        <w:jc w:val="both"/>
        <w:rPr>
          <w:rFonts w:ascii="Sylfaen" w:hAnsi="Sylfaen"/>
          <w:highlight w:val="yellow"/>
        </w:rPr>
      </w:pPr>
    </w:p>
    <w:p w14:paraId="599DD2DB" w14:textId="5F54DF70" w:rsidR="00F74BCB" w:rsidRPr="00BB2166" w:rsidRDefault="00A20628" w:rsidP="00D66CA8">
      <w:pPr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სამკურნალო პრეპარატის</w:t>
      </w:r>
      <w:r w:rsidR="00741919" w:rsidRPr="00BB2166">
        <w:rPr>
          <w:rFonts w:ascii="Sylfaen" w:hAnsi="Sylfaen"/>
          <w:b/>
          <w:i/>
          <w:lang w:val="ka-GE"/>
        </w:rPr>
        <w:t xml:space="preserve"> დასახელება</w:t>
      </w:r>
    </w:p>
    <w:p w14:paraId="16AF0224" w14:textId="77777777" w:rsidR="00FB0C54" w:rsidRPr="00A20628" w:rsidRDefault="00741919" w:rsidP="00D66CA8">
      <w:pPr>
        <w:rPr>
          <w:b/>
          <w:sz w:val="22"/>
          <w:lang w:val="ka-GE"/>
        </w:rPr>
      </w:pPr>
      <w:r w:rsidRPr="00BD2421">
        <w:rPr>
          <w:rFonts w:ascii="Sylfaen" w:hAnsi="Sylfaen"/>
          <w:b/>
          <w:lang w:val="ka-GE"/>
        </w:rPr>
        <w:t>დუსკონალი</w:t>
      </w:r>
      <w:r w:rsidRPr="00BD2421">
        <w:rPr>
          <w:rFonts w:ascii="Sylfaen" w:hAnsi="Sylfaen"/>
          <w:lang w:val="ka-GE"/>
        </w:rPr>
        <w:t xml:space="preserve"> რეტარდი</w:t>
      </w:r>
      <w:r w:rsidR="00FB0C54" w:rsidRPr="00BD2421">
        <w:rPr>
          <w:rFonts w:ascii="Sylfaen" w:hAnsi="Sylfaen"/>
        </w:rPr>
        <w:t xml:space="preserve">, </w:t>
      </w:r>
      <w:r w:rsidR="00FB0C54" w:rsidRPr="00A20628">
        <w:rPr>
          <w:b/>
          <w:color w:val="000000"/>
          <w:shd w:val="clear" w:color="auto" w:fill="FFFFFF"/>
        </w:rPr>
        <w:t>D</w:t>
      </w:r>
      <w:r w:rsidR="00FB0C54" w:rsidRPr="00A20628">
        <w:rPr>
          <w:b/>
          <w:color w:val="000000"/>
          <w:shd w:val="clear" w:color="auto" w:fill="FFFFFF"/>
          <w:lang w:val="en-US"/>
        </w:rPr>
        <w:t>u</w:t>
      </w:r>
      <w:r w:rsidR="00FB0C54" w:rsidRPr="00A20628">
        <w:rPr>
          <w:b/>
          <w:color w:val="000000"/>
          <w:shd w:val="clear" w:color="auto" w:fill="FFFFFF"/>
        </w:rPr>
        <w:t>skonal</w:t>
      </w:r>
      <w:r w:rsidR="00FB0C54" w:rsidRPr="00A20628">
        <w:rPr>
          <w:color w:val="000000"/>
          <w:shd w:val="clear" w:color="auto" w:fill="FFFFFF"/>
        </w:rPr>
        <w:t xml:space="preserve"> </w:t>
      </w:r>
      <w:r w:rsidR="00FB0C54" w:rsidRPr="00A20628">
        <w:rPr>
          <w:lang w:val="en-US"/>
        </w:rPr>
        <w:t>Retard</w:t>
      </w:r>
    </w:p>
    <w:p w14:paraId="52F1DCBE" w14:textId="77777777" w:rsidR="00A10B94" w:rsidRPr="00BD2421" w:rsidRDefault="00A10B94" w:rsidP="00D66CA8">
      <w:pPr>
        <w:jc w:val="both"/>
        <w:rPr>
          <w:rFonts w:ascii="Sylfaen" w:hAnsi="Sylfaen"/>
          <w:highlight w:val="yellow"/>
        </w:rPr>
      </w:pPr>
    </w:p>
    <w:p w14:paraId="23AE51AC" w14:textId="77777777" w:rsidR="00D14F21" w:rsidRPr="00BB2166" w:rsidRDefault="00741919" w:rsidP="00D66CA8">
      <w:pPr>
        <w:jc w:val="both"/>
        <w:rPr>
          <w:rFonts w:ascii="Sylfaen" w:hAnsi="Sylfaen"/>
          <w:b/>
          <w:i/>
          <w:lang w:val="ka-GE"/>
        </w:rPr>
      </w:pPr>
      <w:r w:rsidRPr="00BB2166">
        <w:rPr>
          <w:rFonts w:ascii="Sylfaen" w:hAnsi="Sylfaen"/>
          <w:b/>
          <w:i/>
          <w:lang w:val="ka-GE"/>
        </w:rPr>
        <w:t>საერთაშორისო არაპატენტირებული დასახელება</w:t>
      </w:r>
    </w:p>
    <w:p w14:paraId="717FF57E" w14:textId="77777777" w:rsidR="006A359C" w:rsidRPr="00A20628" w:rsidRDefault="00741919" w:rsidP="00D66CA8">
      <w:pPr>
        <w:tabs>
          <w:tab w:val="left" w:pos="2565"/>
          <w:tab w:val="left" w:pos="7650"/>
        </w:tabs>
        <w:contextualSpacing/>
        <w:jc w:val="both"/>
        <w:rPr>
          <w:b/>
        </w:rPr>
      </w:pPr>
      <w:r w:rsidRPr="00BD2421">
        <w:rPr>
          <w:rStyle w:val="FontStyle24"/>
          <w:rFonts w:ascii="Sylfaen" w:hAnsi="Sylfaen"/>
          <w:b w:val="0"/>
          <w:sz w:val="24"/>
          <w:szCs w:val="24"/>
          <w:lang w:val="ka-GE"/>
        </w:rPr>
        <w:t>მებევერინი</w:t>
      </w:r>
      <w:r w:rsidR="006A359C" w:rsidRPr="00BD2421">
        <w:rPr>
          <w:rStyle w:val="FontStyle24"/>
          <w:rFonts w:ascii="Sylfaen" w:hAnsi="Sylfaen"/>
          <w:b w:val="0"/>
          <w:sz w:val="24"/>
          <w:szCs w:val="24"/>
        </w:rPr>
        <w:t xml:space="preserve">, </w:t>
      </w:r>
      <w:r w:rsidR="006A359C" w:rsidRPr="00A20628">
        <w:rPr>
          <w:rStyle w:val="FontStyle24"/>
          <w:b w:val="0"/>
          <w:sz w:val="24"/>
          <w:szCs w:val="24"/>
          <w:lang w:val="en-US"/>
        </w:rPr>
        <w:t>Mebeverine</w:t>
      </w:r>
    </w:p>
    <w:p w14:paraId="54F9E3F3" w14:textId="6875A879" w:rsidR="00590216" w:rsidRDefault="00590216" w:rsidP="00D66CA8">
      <w:pPr>
        <w:jc w:val="both"/>
        <w:rPr>
          <w:rFonts w:ascii="Sylfaen" w:hAnsi="Sylfaen"/>
          <w:highlight w:val="yellow"/>
        </w:rPr>
      </w:pPr>
    </w:p>
    <w:p w14:paraId="4CC904B9" w14:textId="77777777" w:rsidR="00A20628" w:rsidRPr="00211508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211508">
        <w:rPr>
          <w:rFonts w:ascii="Sylfaen" w:hAnsi="Sylfaen"/>
          <w:b/>
          <w:i/>
          <w:lang w:val="ka-GE"/>
        </w:rPr>
        <w:t>შემადგენლობა</w:t>
      </w:r>
    </w:p>
    <w:p w14:paraId="56C70A58" w14:textId="759387C1" w:rsidR="00A20628" w:rsidRPr="00BD2421" w:rsidRDefault="00A20628" w:rsidP="00A20628">
      <w:pPr>
        <w:jc w:val="both"/>
        <w:rPr>
          <w:rFonts w:ascii="Sylfaen" w:hAnsi="Sylfaen"/>
          <w:lang w:val="ka-GE"/>
        </w:rPr>
      </w:pPr>
      <w:r w:rsidRPr="00965E58">
        <w:rPr>
          <w:rFonts w:ascii="Sylfaen" w:hAnsi="Sylfaen" w:cs="Sylfaen"/>
          <w:lang w:val="ka-GE"/>
        </w:rPr>
        <w:t>გახანგრძლივებული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მოქმედების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კაფსულა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შეიცავს</w:t>
      </w:r>
    </w:p>
    <w:p w14:paraId="2CE4A358" w14:textId="7ED5B632" w:rsidR="00A20628" w:rsidRPr="00965E58" w:rsidRDefault="00A20628" w:rsidP="00A20628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lang w:val="ka-GE"/>
        </w:rPr>
        <w:t>აქტიური</w:t>
      </w:r>
      <w:r w:rsidRPr="00965E58">
        <w:rPr>
          <w:rFonts w:ascii="Sylfaen" w:hAnsi="Sylfaen"/>
          <w:i/>
          <w:lang w:val="ka-GE"/>
        </w:rPr>
        <w:t xml:space="preserve"> </w:t>
      </w:r>
      <w:r w:rsidRPr="00965E58">
        <w:rPr>
          <w:rFonts w:ascii="Sylfaen" w:hAnsi="Sylfaen" w:cs="Sylfaen"/>
          <w:i/>
          <w:lang w:val="ka-GE"/>
        </w:rPr>
        <w:t>ნივთიერება</w:t>
      </w:r>
      <w:r w:rsidRPr="00965E58">
        <w:rPr>
          <w:rFonts w:ascii="Sylfaen" w:hAnsi="Sylfaen"/>
          <w:i/>
          <w:lang w:val="ka-GE"/>
        </w:rPr>
        <w:t>: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მებევერინის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ჰიდროქლორიდი</w:t>
      </w:r>
      <w:r w:rsidRPr="00965E58">
        <w:rPr>
          <w:rFonts w:ascii="Sylfaen" w:hAnsi="Sylfaen"/>
          <w:lang w:val="ka-GE"/>
        </w:rPr>
        <w:t xml:space="preserve"> 200 </w:t>
      </w:r>
      <w:r w:rsidRPr="00965E58">
        <w:rPr>
          <w:rFonts w:ascii="Sylfaen" w:hAnsi="Sylfaen" w:cs="Sylfaen"/>
          <w:lang w:val="ka-GE"/>
        </w:rPr>
        <w:t>მგ</w:t>
      </w:r>
      <w:r w:rsidRPr="00965E58">
        <w:rPr>
          <w:rFonts w:ascii="Sylfaen" w:hAnsi="Sylfaen"/>
          <w:lang w:val="ka-GE"/>
        </w:rPr>
        <w:t>.</w:t>
      </w:r>
    </w:p>
    <w:p w14:paraId="5A5B247C" w14:textId="77777777" w:rsidR="00A20628" w:rsidRPr="00965E58" w:rsidRDefault="00A20628" w:rsidP="00A20628">
      <w:pPr>
        <w:jc w:val="both"/>
        <w:rPr>
          <w:rFonts w:ascii="Sylfaen" w:hAnsi="Sylfaen"/>
          <w:lang w:val="ka-GE"/>
        </w:rPr>
      </w:pPr>
      <w:r w:rsidRPr="00965E58">
        <w:rPr>
          <w:rFonts w:ascii="Sylfaen" w:hAnsi="Sylfaen" w:cs="Sylfaen"/>
          <w:i/>
          <w:lang w:val="ka-GE"/>
        </w:rPr>
        <w:t>დამხმარე</w:t>
      </w:r>
      <w:r w:rsidRPr="00965E58">
        <w:rPr>
          <w:rFonts w:ascii="Sylfaen" w:hAnsi="Sylfaen"/>
          <w:i/>
          <w:lang w:val="ka-GE"/>
        </w:rPr>
        <w:t xml:space="preserve"> </w:t>
      </w:r>
      <w:r w:rsidRPr="00965E58">
        <w:rPr>
          <w:rFonts w:ascii="Sylfaen" w:hAnsi="Sylfaen" w:cs="Sylfaen"/>
          <w:i/>
          <w:lang w:val="ka-GE"/>
        </w:rPr>
        <w:t>ნივთიერებები</w:t>
      </w:r>
      <w:r w:rsidRPr="00965E58">
        <w:rPr>
          <w:rFonts w:ascii="Sylfaen" w:hAnsi="Sylfaen"/>
          <w:i/>
          <w:lang w:val="ka-GE"/>
        </w:rPr>
        <w:t>: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მიკროკრისტალური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ცელულოზა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მანიტი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შაქრის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ბურთულები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პოვიდონი</w:t>
      </w:r>
      <w:r w:rsidRPr="00965E58">
        <w:rPr>
          <w:rFonts w:ascii="Sylfaen" w:hAnsi="Sylfaen"/>
          <w:lang w:val="ka-GE"/>
        </w:rPr>
        <w:t xml:space="preserve"> K30, </w:t>
      </w:r>
      <w:r w:rsidRPr="00965E58">
        <w:rPr>
          <w:rFonts w:ascii="Sylfaen" w:hAnsi="Sylfaen" w:cs="Sylfaen"/>
          <w:lang w:val="ka-GE"/>
        </w:rPr>
        <w:t>ნატრიუმის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ლაურილსულფატი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ეთილცელულოზა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ჰიპრომელოზა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ცეტილის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სპირტი</w:t>
      </w:r>
      <w:r w:rsidRPr="00965E58">
        <w:rPr>
          <w:rFonts w:ascii="Sylfaen" w:hAnsi="Sylfaen"/>
          <w:lang w:val="ka-GE"/>
        </w:rPr>
        <w:t xml:space="preserve">; </w:t>
      </w:r>
      <w:r w:rsidRPr="00965E58">
        <w:rPr>
          <w:rFonts w:ascii="Sylfaen" w:hAnsi="Sylfaen" w:cs="Sylfaen"/>
          <w:i/>
          <w:lang w:val="ka-GE"/>
        </w:rPr>
        <w:t>კაფსულ</w:t>
      </w:r>
      <w:r w:rsidRPr="00BD2421">
        <w:rPr>
          <w:rFonts w:ascii="Sylfaen" w:hAnsi="Sylfaen" w:cs="Sylfaen"/>
          <w:i/>
          <w:lang w:val="ka-GE"/>
        </w:rPr>
        <w:t>ა:</w:t>
      </w:r>
      <w:r w:rsidRPr="00BD2421">
        <w:rPr>
          <w:rFonts w:ascii="Sylfaen" w:hAnsi="Sylfaen" w:cs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ტიტანის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დიოქსიდი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რკინის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ოქსიდი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წითელი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ჟელატინი</w:t>
      </w:r>
      <w:r w:rsidRPr="00965E58">
        <w:rPr>
          <w:rFonts w:ascii="Sylfaen" w:hAnsi="Sylfaen"/>
          <w:lang w:val="ka-GE"/>
        </w:rPr>
        <w:t>.</w:t>
      </w:r>
    </w:p>
    <w:p w14:paraId="04CD231F" w14:textId="77777777" w:rsidR="00A20628" w:rsidRPr="00BD2421" w:rsidRDefault="00A20628" w:rsidP="00D66CA8">
      <w:pPr>
        <w:jc w:val="both"/>
        <w:rPr>
          <w:rFonts w:ascii="Sylfaen" w:hAnsi="Sylfaen"/>
          <w:highlight w:val="yellow"/>
        </w:rPr>
      </w:pPr>
    </w:p>
    <w:p w14:paraId="11AAC0D0" w14:textId="77777777" w:rsidR="00F74BCB" w:rsidRPr="00BB2166" w:rsidRDefault="00741919" w:rsidP="00D66CA8">
      <w:pPr>
        <w:jc w:val="both"/>
        <w:rPr>
          <w:rFonts w:ascii="Sylfaen" w:hAnsi="Sylfaen"/>
          <w:b/>
          <w:i/>
          <w:lang w:val="ka-GE"/>
        </w:rPr>
      </w:pPr>
      <w:r w:rsidRPr="00BB2166">
        <w:rPr>
          <w:rFonts w:ascii="Sylfaen" w:hAnsi="Sylfaen"/>
          <w:b/>
          <w:i/>
          <w:lang w:val="ka-GE"/>
        </w:rPr>
        <w:t>წამლის ფორმა</w:t>
      </w:r>
    </w:p>
    <w:p w14:paraId="5EB3B5BD" w14:textId="77777777" w:rsidR="00741919" w:rsidRPr="00965E58" w:rsidRDefault="00741919" w:rsidP="00D66CA8">
      <w:pPr>
        <w:contextualSpacing/>
        <w:jc w:val="both"/>
        <w:rPr>
          <w:rFonts w:ascii="Sylfaen" w:hAnsi="Sylfaen"/>
          <w:lang w:val="ka-GE"/>
        </w:rPr>
      </w:pPr>
      <w:r w:rsidRPr="00965E58">
        <w:rPr>
          <w:rFonts w:ascii="Sylfaen" w:hAnsi="Sylfaen" w:cs="Sylfaen"/>
          <w:lang w:val="ka-GE"/>
        </w:rPr>
        <w:t>გახანგრძლივებული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მოქმედების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კაფსულები</w:t>
      </w:r>
      <w:r w:rsidRPr="00965E58">
        <w:rPr>
          <w:rFonts w:ascii="Sylfaen" w:hAnsi="Sylfaen"/>
          <w:lang w:val="ka-GE"/>
        </w:rPr>
        <w:t>.</w:t>
      </w:r>
    </w:p>
    <w:p w14:paraId="2F500D1F" w14:textId="77777777" w:rsidR="00741919" w:rsidRPr="00965E58" w:rsidRDefault="00741919" w:rsidP="00D66CA8">
      <w:pPr>
        <w:contextualSpacing/>
        <w:jc w:val="both"/>
        <w:rPr>
          <w:rFonts w:ascii="Sylfaen" w:hAnsi="Sylfaen"/>
          <w:lang w:val="ka-GE"/>
        </w:rPr>
      </w:pPr>
      <w:r w:rsidRPr="00965E58">
        <w:rPr>
          <w:rFonts w:ascii="Sylfaen" w:hAnsi="Sylfaen" w:cs="Sylfaen"/>
          <w:i/>
          <w:lang w:val="ka-GE"/>
        </w:rPr>
        <w:t>აღწერილობა</w:t>
      </w:r>
      <w:r w:rsidRPr="00965E58">
        <w:rPr>
          <w:rFonts w:ascii="Sylfaen" w:hAnsi="Sylfaen"/>
          <w:i/>
          <w:lang w:val="ka-GE"/>
        </w:rPr>
        <w:t>: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მყარი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ჟელატინის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კაფსულები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ზომა</w:t>
      </w:r>
      <w:r w:rsidRPr="00965E58">
        <w:rPr>
          <w:rFonts w:ascii="Sylfaen" w:hAnsi="Sylfaen"/>
          <w:lang w:val="ka-GE"/>
        </w:rPr>
        <w:t xml:space="preserve"> №0, </w:t>
      </w:r>
      <w:r w:rsidRPr="00965E58">
        <w:rPr>
          <w:rFonts w:ascii="Sylfaen" w:hAnsi="Sylfaen" w:cs="Sylfaen"/>
          <w:lang w:val="ka-GE"/>
        </w:rPr>
        <w:t>გლუვი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თეთრი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ფერის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კორპუსი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გლუვი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წითელ</w:t>
      </w:r>
      <w:r w:rsidRPr="00965E58">
        <w:rPr>
          <w:rFonts w:ascii="Sylfaen" w:hAnsi="Sylfaen"/>
          <w:lang w:val="ka-GE"/>
        </w:rPr>
        <w:t>-</w:t>
      </w:r>
      <w:r w:rsidRPr="00965E58">
        <w:rPr>
          <w:rFonts w:ascii="Sylfaen" w:hAnsi="Sylfaen" w:cs="Sylfaen"/>
          <w:lang w:val="ka-GE"/>
        </w:rPr>
        <w:t>ყავისფერი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თავსახური</w:t>
      </w:r>
      <w:r w:rsidRPr="00965E58">
        <w:rPr>
          <w:rFonts w:ascii="Sylfaen" w:hAnsi="Sylfaen"/>
          <w:lang w:val="ka-GE"/>
        </w:rPr>
        <w:t xml:space="preserve">, </w:t>
      </w:r>
      <w:r w:rsidRPr="00965E58">
        <w:rPr>
          <w:rFonts w:ascii="Sylfaen" w:hAnsi="Sylfaen" w:cs="Sylfaen"/>
          <w:lang w:val="ka-GE"/>
        </w:rPr>
        <w:t>თეთრი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ან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თითქმის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თეთრი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სფერული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ფორმის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პელეტების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შემცველობით</w:t>
      </w:r>
      <w:r w:rsidRPr="00965E58">
        <w:rPr>
          <w:rFonts w:ascii="Sylfaen" w:hAnsi="Sylfaen"/>
          <w:lang w:val="ka-GE"/>
        </w:rPr>
        <w:t>.</w:t>
      </w:r>
    </w:p>
    <w:p w14:paraId="2D142299" w14:textId="77777777" w:rsidR="00741919" w:rsidRPr="00965E58" w:rsidRDefault="00741919" w:rsidP="00D66CA8">
      <w:pPr>
        <w:jc w:val="both"/>
        <w:rPr>
          <w:rFonts w:ascii="Sylfaen" w:hAnsi="Sylfaen"/>
          <w:b/>
          <w:i/>
          <w:lang w:val="ka-GE"/>
        </w:rPr>
      </w:pPr>
    </w:p>
    <w:p w14:paraId="56A241FD" w14:textId="77777777" w:rsidR="00A20628" w:rsidRPr="00E332CB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E332CB">
        <w:rPr>
          <w:rFonts w:ascii="Sylfaen" w:hAnsi="Sylfaen"/>
          <w:b/>
          <w:i/>
          <w:lang w:val="ka-GE"/>
        </w:rPr>
        <w:t>გამოყენების ჩვენებები</w:t>
      </w:r>
    </w:p>
    <w:p w14:paraId="29CA6971" w14:textId="77777777" w:rsidR="00A20628" w:rsidRDefault="00A20628" w:rsidP="00A20628">
      <w:pPr>
        <w:jc w:val="both"/>
        <w:rPr>
          <w:rFonts w:ascii="Sylfaen" w:hAnsi="Sylfaen"/>
          <w:lang w:val="ka-GE"/>
        </w:rPr>
      </w:pPr>
      <w:r w:rsidRPr="00BD2421">
        <w:rPr>
          <w:rFonts w:ascii="Sylfaen" w:hAnsi="Sylfaen"/>
          <w:b/>
          <w:lang w:val="ka-GE"/>
        </w:rPr>
        <w:t>დუსკონალი</w:t>
      </w:r>
      <w:r w:rsidRPr="00BD2421">
        <w:rPr>
          <w:rFonts w:ascii="Sylfaen" w:hAnsi="Sylfaen"/>
          <w:lang w:val="ka-GE"/>
        </w:rPr>
        <w:t xml:space="preserve"> რეტარდი</w:t>
      </w:r>
      <w:r>
        <w:rPr>
          <w:rFonts w:ascii="Sylfaen" w:hAnsi="Sylfaen"/>
          <w:lang w:val="ka-GE"/>
        </w:rPr>
        <w:t xml:space="preserve"> არის სამკურნალო პრეპარატი, რომელიც ხსნის კუჭ-ნაწლავის ტრაქტის გლუვი კუნთების სპაზმს (</w:t>
      </w:r>
      <w:r w:rsidRPr="007E7337">
        <w:rPr>
          <w:rFonts w:ascii="Sylfaen" w:hAnsi="Sylfaen"/>
          <w:lang w:val="ka-GE"/>
        </w:rPr>
        <w:t>მიო</w:t>
      </w:r>
      <w:r>
        <w:rPr>
          <w:rFonts w:ascii="Sylfaen" w:hAnsi="Sylfaen"/>
          <w:lang w:val="ka-GE"/>
        </w:rPr>
        <w:t>ტროპული სპაზმოლიზური საშუალება).</w:t>
      </w:r>
    </w:p>
    <w:p w14:paraId="553BE86B" w14:textId="77777777" w:rsidR="00A20628" w:rsidRPr="007E7337" w:rsidRDefault="00A20628" w:rsidP="00A20628">
      <w:pPr>
        <w:jc w:val="both"/>
        <w:rPr>
          <w:rFonts w:ascii="Sylfaen" w:hAnsi="Sylfaen"/>
          <w:b/>
          <w:bCs/>
          <w:lang w:val="ka-GE"/>
        </w:rPr>
      </w:pPr>
      <w:r w:rsidRPr="00BD2421">
        <w:rPr>
          <w:rFonts w:ascii="Sylfaen" w:hAnsi="Sylfaen"/>
          <w:b/>
          <w:lang w:val="ka-GE"/>
        </w:rPr>
        <w:t>დუსკონალი</w:t>
      </w:r>
      <w:r w:rsidRPr="00BD2421">
        <w:rPr>
          <w:rFonts w:ascii="Sylfaen" w:hAnsi="Sylfaen"/>
          <w:lang w:val="ka-GE"/>
        </w:rPr>
        <w:t xml:space="preserve"> რეტარდი</w:t>
      </w:r>
      <w:r>
        <w:rPr>
          <w:rFonts w:ascii="Sylfaen" w:hAnsi="Sylfaen"/>
          <w:lang w:val="ka-GE"/>
        </w:rPr>
        <w:t xml:space="preserve"> </w:t>
      </w:r>
      <w:r w:rsidRPr="007E7337">
        <w:rPr>
          <w:rFonts w:ascii="Sylfaen" w:hAnsi="Sylfaen"/>
          <w:lang w:val="ka-GE"/>
        </w:rPr>
        <w:t>გამოიყენება გაღიზიანებული ნაწლავის სინდრომის</w:t>
      </w:r>
      <w:r>
        <w:rPr>
          <w:rFonts w:ascii="Sylfaen" w:hAnsi="Sylfaen"/>
          <w:lang w:val="ka-GE"/>
        </w:rPr>
        <w:t xml:space="preserve">ას, </w:t>
      </w:r>
      <w:r w:rsidRPr="007E733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ანუ </w:t>
      </w:r>
      <w:r w:rsidRPr="007E7337">
        <w:rPr>
          <w:rFonts w:ascii="Sylfaen" w:hAnsi="Sylfaen"/>
          <w:lang w:val="ka-GE"/>
        </w:rPr>
        <w:t xml:space="preserve"> მუცლის ტკივილი</w:t>
      </w:r>
      <w:r>
        <w:rPr>
          <w:rFonts w:ascii="Sylfaen" w:hAnsi="Sylfaen"/>
          <w:lang w:val="ka-GE"/>
        </w:rPr>
        <w:t>ს დროს</w:t>
      </w:r>
      <w:r w:rsidRPr="007E7337">
        <w:rPr>
          <w:rFonts w:ascii="Sylfaen" w:hAnsi="Sylfaen"/>
          <w:lang w:val="ka-GE"/>
        </w:rPr>
        <w:t xml:space="preserve">, რომელიც </w:t>
      </w:r>
      <w:r>
        <w:rPr>
          <w:rFonts w:ascii="Sylfaen" w:hAnsi="Sylfaen"/>
          <w:lang w:val="ka-GE"/>
        </w:rPr>
        <w:t xml:space="preserve">დაკავშირებულია დეფეკაციის </w:t>
      </w:r>
      <w:r w:rsidRPr="007E7337">
        <w:rPr>
          <w:rFonts w:ascii="Sylfaen" w:hAnsi="Sylfaen"/>
          <w:lang w:val="ka-GE"/>
        </w:rPr>
        <w:t>დარღვევებთან და მეტეორიზმთან.</w:t>
      </w:r>
    </w:p>
    <w:p w14:paraId="76503EF0" w14:textId="77777777" w:rsidR="00A20628" w:rsidRPr="007E7337" w:rsidRDefault="00A20628" w:rsidP="00A20628">
      <w:pPr>
        <w:jc w:val="both"/>
        <w:rPr>
          <w:rFonts w:ascii="Sylfaen" w:hAnsi="Sylfaen"/>
          <w:highlight w:val="yellow"/>
          <w:lang w:val="ka-GE"/>
        </w:rPr>
      </w:pPr>
    </w:p>
    <w:p w14:paraId="7F8B76DE" w14:textId="77777777" w:rsidR="00A20628" w:rsidRPr="00E332CB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E332CB">
        <w:rPr>
          <w:rFonts w:ascii="Sylfaen" w:hAnsi="Sylfaen"/>
          <w:b/>
          <w:i/>
          <w:lang w:val="ka-GE"/>
        </w:rPr>
        <w:t>მიღების წესი და დოზები</w:t>
      </w:r>
    </w:p>
    <w:p w14:paraId="245C2241" w14:textId="77777777" w:rsidR="00A20628" w:rsidRPr="007E7337" w:rsidRDefault="00A20628" w:rsidP="00A20628">
      <w:pPr>
        <w:widowControl w:val="0"/>
        <w:jc w:val="both"/>
        <w:rPr>
          <w:rFonts w:ascii="Sylfaen" w:hAnsi="Sylfaen"/>
          <w:b/>
          <w:color w:val="000000"/>
          <w:lang w:val="ka-GE"/>
        </w:rPr>
      </w:pPr>
      <w:r>
        <w:rPr>
          <w:rFonts w:ascii="Sylfaen" w:hAnsi="Sylfaen"/>
          <w:b/>
          <w:color w:val="000000"/>
          <w:lang w:val="ka-GE"/>
        </w:rPr>
        <w:t>დოზირება</w:t>
      </w:r>
    </w:p>
    <w:p w14:paraId="7D9AD7F9" w14:textId="77777777" w:rsidR="00A20628" w:rsidRPr="007E7337" w:rsidRDefault="00A20628" w:rsidP="00A20628">
      <w:pPr>
        <w:widowControl w:val="0"/>
        <w:jc w:val="both"/>
        <w:rPr>
          <w:rFonts w:ascii="Sylfaen" w:hAnsi="Sylfaen"/>
          <w:i/>
          <w:color w:val="000000"/>
          <w:lang w:val="ka-GE"/>
        </w:rPr>
      </w:pPr>
      <w:r>
        <w:rPr>
          <w:rFonts w:ascii="Sylfaen" w:hAnsi="Sylfaen"/>
          <w:i/>
          <w:color w:val="000000"/>
          <w:lang w:val="ka-GE"/>
        </w:rPr>
        <w:t>მოზრდილები</w:t>
      </w:r>
    </w:p>
    <w:p w14:paraId="385C6CC9" w14:textId="77777777" w:rsidR="00A20628" w:rsidRPr="007E7337" w:rsidRDefault="00A20628" w:rsidP="00A20628">
      <w:pPr>
        <w:widowControl w:val="0"/>
        <w:jc w:val="both"/>
        <w:rPr>
          <w:rFonts w:ascii="Sylfaen" w:hAnsi="Sylfaen"/>
          <w:color w:val="000000"/>
          <w:lang w:val="ka-GE"/>
        </w:rPr>
      </w:pPr>
      <w:r w:rsidRPr="007E7337">
        <w:rPr>
          <w:rFonts w:ascii="Sylfaen" w:hAnsi="Sylfaen"/>
          <w:color w:val="000000"/>
          <w:lang w:val="ka-GE"/>
        </w:rPr>
        <w:t>მიიღება 1 კაფსულა  2-ჯერ</w:t>
      </w:r>
      <w:r>
        <w:rPr>
          <w:rFonts w:ascii="Sylfaen" w:hAnsi="Sylfaen"/>
          <w:color w:val="000000"/>
          <w:lang w:val="ka-GE"/>
        </w:rPr>
        <w:t xml:space="preserve"> </w:t>
      </w:r>
      <w:r w:rsidRPr="007E7337">
        <w:rPr>
          <w:rFonts w:ascii="Sylfaen" w:hAnsi="Sylfaen"/>
          <w:color w:val="000000"/>
          <w:lang w:val="ka-GE"/>
        </w:rPr>
        <w:t>დღე</w:t>
      </w:r>
      <w:r>
        <w:rPr>
          <w:rFonts w:ascii="Sylfaen" w:hAnsi="Sylfaen"/>
          <w:color w:val="000000"/>
          <w:lang w:val="ka-GE"/>
        </w:rPr>
        <w:t>-ღამე</w:t>
      </w:r>
      <w:r w:rsidRPr="007E7337">
        <w:rPr>
          <w:rFonts w:ascii="Sylfaen" w:hAnsi="Sylfaen"/>
          <w:color w:val="000000"/>
          <w:lang w:val="ka-GE"/>
        </w:rPr>
        <w:t>ში, დილით და საღამოს.</w:t>
      </w:r>
    </w:p>
    <w:p w14:paraId="4CC62247" w14:textId="77777777" w:rsidR="00A20628" w:rsidRPr="007E7337" w:rsidRDefault="00A20628" w:rsidP="00A20628">
      <w:pPr>
        <w:widowControl w:val="0"/>
        <w:jc w:val="both"/>
        <w:rPr>
          <w:rFonts w:ascii="Sylfaen" w:hAnsi="Sylfaen"/>
          <w:i/>
          <w:color w:val="000000"/>
          <w:lang w:val="ka-GE"/>
        </w:rPr>
      </w:pPr>
      <w:r>
        <w:rPr>
          <w:rFonts w:ascii="Sylfaen" w:hAnsi="Sylfaen"/>
          <w:i/>
          <w:color w:val="000000"/>
          <w:lang w:val="ka-GE"/>
        </w:rPr>
        <w:t xml:space="preserve">ბავშვები და 18 წლამდე ასაკის მოზარდები </w:t>
      </w:r>
    </w:p>
    <w:p w14:paraId="681DCDAA" w14:textId="77777777" w:rsidR="00A20628" w:rsidRPr="004203B6" w:rsidRDefault="00A20628" w:rsidP="00A20628">
      <w:pPr>
        <w:widowControl w:val="0"/>
        <w:jc w:val="both"/>
        <w:rPr>
          <w:rFonts w:ascii="Sylfaen" w:hAnsi="Sylfaen"/>
          <w:color w:val="000000"/>
          <w:lang w:val="ka-GE"/>
        </w:rPr>
      </w:pPr>
      <w:r w:rsidRPr="004203B6">
        <w:rPr>
          <w:rFonts w:ascii="Sylfaen" w:hAnsi="Sylfaen"/>
          <w:color w:val="000000"/>
          <w:lang w:val="ka-GE"/>
        </w:rPr>
        <w:t>პრეპარატი არ არის განკუთვნილი ბავშვებსა და 18 წლამდე ასაკის მოზარდებში</w:t>
      </w:r>
      <w:r>
        <w:rPr>
          <w:rFonts w:ascii="Sylfaen" w:hAnsi="Sylfaen"/>
          <w:color w:val="000000"/>
          <w:lang w:val="ka-GE"/>
        </w:rPr>
        <w:t xml:space="preserve"> გამოსაყენებლად</w:t>
      </w:r>
      <w:r w:rsidRPr="004203B6">
        <w:rPr>
          <w:rFonts w:ascii="Sylfaen" w:hAnsi="Sylfaen"/>
          <w:color w:val="000000"/>
          <w:lang w:val="ka-GE"/>
        </w:rPr>
        <w:t>, უსაფრთხოებისა და ეფექტურობის შესახებ არასაკმარისი მონაცემების გამო.</w:t>
      </w:r>
    </w:p>
    <w:p w14:paraId="5A67E4B9" w14:textId="77777777" w:rsidR="00A20628" w:rsidRPr="004203B6" w:rsidRDefault="00A20628" w:rsidP="00A20628">
      <w:pPr>
        <w:widowControl w:val="0"/>
        <w:jc w:val="both"/>
        <w:rPr>
          <w:rFonts w:ascii="Sylfaen" w:hAnsi="Sylfaen"/>
          <w:i/>
          <w:color w:val="000000"/>
          <w:lang w:val="ka-GE"/>
        </w:rPr>
      </w:pPr>
      <w:r>
        <w:rPr>
          <w:rFonts w:ascii="Sylfaen" w:hAnsi="Sylfaen"/>
          <w:bCs/>
          <w:i/>
          <w:color w:val="000000"/>
          <w:lang w:val="ka-GE"/>
        </w:rPr>
        <w:t>პაციენტთა განსაკუთრებული ჯგუფები</w:t>
      </w:r>
    </w:p>
    <w:p w14:paraId="5EBE719C" w14:textId="77777777" w:rsidR="00A20628" w:rsidRPr="004203B6" w:rsidRDefault="00A20628" w:rsidP="00A20628">
      <w:pPr>
        <w:widowControl w:val="0"/>
        <w:jc w:val="both"/>
        <w:rPr>
          <w:rFonts w:ascii="Sylfaen" w:hAnsi="Sylfaen"/>
          <w:color w:val="000000"/>
          <w:lang w:val="ka-GE"/>
        </w:rPr>
      </w:pPr>
      <w:r>
        <w:rPr>
          <w:rFonts w:ascii="Sylfaen" w:hAnsi="Sylfaen"/>
          <w:color w:val="000000"/>
          <w:lang w:val="ka-GE"/>
        </w:rPr>
        <w:t>დოზირების რეჟიმის კვლევები არ ჩატარებულა</w:t>
      </w:r>
      <w:r w:rsidRPr="004203B6">
        <w:rPr>
          <w:rFonts w:ascii="Sylfaen" w:hAnsi="Sylfaen"/>
          <w:color w:val="000000"/>
          <w:lang w:val="ka-GE"/>
        </w:rPr>
        <w:t xml:space="preserve"> ხანდაზმულ პაციენტებში, თირკმლის და/ან ღვიძლის ფუნქცი</w:t>
      </w:r>
      <w:r>
        <w:rPr>
          <w:rFonts w:ascii="Sylfaen" w:hAnsi="Sylfaen"/>
          <w:color w:val="000000"/>
          <w:lang w:val="ka-GE"/>
        </w:rPr>
        <w:t>ებ</w:t>
      </w:r>
      <w:r w:rsidRPr="004203B6">
        <w:rPr>
          <w:rFonts w:ascii="Sylfaen" w:hAnsi="Sylfaen"/>
          <w:color w:val="000000"/>
          <w:lang w:val="ka-GE"/>
        </w:rPr>
        <w:t>ის დარღვევ</w:t>
      </w:r>
      <w:r>
        <w:rPr>
          <w:rFonts w:ascii="Sylfaen" w:hAnsi="Sylfaen"/>
          <w:color w:val="000000"/>
          <w:lang w:val="ka-GE"/>
        </w:rPr>
        <w:t>ებ</w:t>
      </w:r>
      <w:r w:rsidRPr="004203B6">
        <w:rPr>
          <w:rFonts w:ascii="Sylfaen" w:hAnsi="Sylfaen"/>
          <w:color w:val="000000"/>
          <w:lang w:val="ka-GE"/>
        </w:rPr>
        <w:t xml:space="preserve">ის მქონე პაციენტებში. </w:t>
      </w:r>
      <w:r>
        <w:rPr>
          <w:rFonts w:ascii="Sylfaen" w:hAnsi="Sylfaen"/>
          <w:color w:val="000000"/>
          <w:lang w:val="ka-GE"/>
        </w:rPr>
        <w:t>რეგისტრაციის შემდგომი</w:t>
      </w:r>
      <w:r w:rsidRPr="004203B6">
        <w:rPr>
          <w:rFonts w:ascii="Sylfaen" w:hAnsi="Sylfaen"/>
          <w:color w:val="000000"/>
          <w:lang w:val="ka-GE"/>
        </w:rPr>
        <w:t xml:space="preserve"> კვლევების მონაცემებზე დაყრდნობით, </w:t>
      </w:r>
      <w:r>
        <w:rPr>
          <w:rFonts w:ascii="Sylfaen" w:hAnsi="Sylfaen"/>
          <w:color w:val="000000"/>
          <w:lang w:val="ka-GE"/>
        </w:rPr>
        <w:t>სპეციფიკური</w:t>
      </w:r>
      <w:r w:rsidRPr="004203B6">
        <w:rPr>
          <w:rFonts w:ascii="Sylfaen" w:hAnsi="Sylfaen"/>
          <w:color w:val="000000"/>
          <w:lang w:val="ka-GE"/>
        </w:rPr>
        <w:t xml:space="preserve"> რისკები ხანდაზმული პაციენტებისთვის, თირკმლის და/ან ღვიძლის ფუნქცი</w:t>
      </w:r>
      <w:r>
        <w:rPr>
          <w:rFonts w:ascii="Sylfaen" w:hAnsi="Sylfaen"/>
          <w:color w:val="000000"/>
          <w:lang w:val="ka-GE"/>
        </w:rPr>
        <w:t>ებ</w:t>
      </w:r>
      <w:r w:rsidRPr="004203B6">
        <w:rPr>
          <w:rFonts w:ascii="Sylfaen" w:hAnsi="Sylfaen"/>
          <w:color w:val="000000"/>
          <w:lang w:val="ka-GE"/>
        </w:rPr>
        <w:t>ის დარღვევ</w:t>
      </w:r>
      <w:r>
        <w:rPr>
          <w:rFonts w:ascii="Sylfaen" w:hAnsi="Sylfaen"/>
          <w:color w:val="000000"/>
          <w:lang w:val="ka-GE"/>
        </w:rPr>
        <w:t>ებ</w:t>
      </w:r>
      <w:r w:rsidRPr="004203B6">
        <w:rPr>
          <w:rFonts w:ascii="Sylfaen" w:hAnsi="Sylfaen"/>
          <w:color w:val="000000"/>
          <w:lang w:val="ka-GE"/>
        </w:rPr>
        <w:t>ის მქონე პაციენტებისთვის</w:t>
      </w:r>
      <w:r>
        <w:rPr>
          <w:rFonts w:ascii="Sylfaen" w:hAnsi="Sylfaen"/>
          <w:color w:val="000000"/>
          <w:lang w:val="ka-GE"/>
        </w:rPr>
        <w:t xml:space="preserve"> </w:t>
      </w:r>
      <w:r w:rsidRPr="004203B6">
        <w:rPr>
          <w:rFonts w:ascii="Sylfaen" w:hAnsi="Sylfaen"/>
          <w:color w:val="000000"/>
          <w:lang w:val="ka-GE"/>
        </w:rPr>
        <w:t>გამოვლენილი</w:t>
      </w:r>
      <w:r>
        <w:rPr>
          <w:rFonts w:ascii="Sylfaen" w:hAnsi="Sylfaen"/>
          <w:color w:val="000000"/>
          <w:lang w:val="ka-GE"/>
        </w:rPr>
        <w:t xml:space="preserve"> </w:t>
      </w:r>
      <w:r w:rsidRPr="004203B6">
        <w:rPr>
          <w:rFonts w:ascii="Sylfaen" w:hAnsi="Sylfaen"/>
          <w:color w:val="000000"/>
          <w:lang w:val="ka-GE"/>
        </w:rPr>
        <w:t>არ არის. პაციენტთა ამ ჯგუფებში დოზის კორექცია საჭირო</w:t>
      </w:r>
      <w:r>
        <w:rPr>
          <w:rFonts w:ascii="Sylfaen" w:hAnsi="Sylfaen"/>
          <w:color w:val="000000"/>
          <w:lang w:val="ka-GE"/>
        </w:rPr>
        <w:t xml:space="preserve"> </w:t>
      </w:r>
      <w:r w:rsidRPr="004203B6">
        <w:rPr>
          <w:rFonts w:ascii="Sylfaen" w:hAnsi="Sylfaen"/>
          <w:color w:val="000000"/>
          <w:lang w:val="ka-GE"/>
        </w:rPr>
        <w:t>არ არის.</w:t>
      </w:r>
    </w:p>
    <w:p w14:paraId="4B1956CC" w14:textId="77777777" w:rsidR="00A20628" w:rsidRPr="004203B6" w:rsidRDefault="00A20628" w:rsidP="00A20628">
      <w:pPr>
        <w:widowControl w:val="0"/>
        <w:jc w:val="both"/>
        <w:rPr>
          <w:rFonts w:ascii="Sylfaen" w:hAnsi="Sylfaen"/>
          <w:b/>
          <w:color w:val="000000"/>
          <w:lang w:val="ka-GE"/>
        </w:rPr>
      </w:pPr>
      <w:r>
        <w:rPr>
          <w:rFonts w:ascii="Sylfaen" w:hAnsi="Sylfaen"/>
          <w:b/>
          <w:color w:val="000000"/>
          <w:lang w:val="ka-GE"/>
        </w:rPr>
        <w:t>მიღების წესი</w:t>
      </w:r>
    </w:p>
    <w:p w14:paraId="2623A3E2" w14:textId="77777777" w:rsidR="00A20628" w:rsidRPr="004203B6" w:rsidRDefault="00A20628" w:rsidP="00A20628">
      <w:pPr>
        <w:widowControl w:val="0"/>
        <w:jc w:val="both"/>
        <w:rPr>
          <w:rFonts w:ascii="Sylfaen" w:hAnsi="Sylfaen"/>
          <w:color w:val="000000"/>
          <w:lang w:val="ka-GE"/>
        </w:rPr>
      </w:pPr>
      <w:r>
        <w:rPr>
          <w:rFonts w:ascii="Sylfaen" w:hAnsi="Sylfaen"/>
          <w:color w:val="000000"/>
          <w:lang w:val="ka-GE"/>
        </w:rPr>
        <w:t>პრეპარატი განკუთვნილია შიგნით მისაღებად.</w:t>
      </w:r>
    </w:p>
    <w:p w14:paraId="4052CB6D" w14:textId="77777777" w:rsidR="00A20628" w:rsidRPr="004203B6" w:rsidRDefault="00A20628" w:rsidP="00A20628">
      <w:pPr>
        <w:widowControl w:val="0"/>
        <w:jc w:val="both"/>
        <w:rPr>
          <w:rFonts w:ascii="Sylfaen" w:hAnsi="Sylfaen"/>
          <w:color w:val="000000"/>
          <w:lang w:val="ka-GE"/>
        </w:rPr>
      </w:pPr>
      <w:r>
        <w:rPr>
          <w:rFonts w:ascii="Sylfaen" w:hAnsi="Sylfaen"/>
          <w:color w:val="000000"/>
          <w:lang w:val="ka-GE"/>
        </w:rPr>
        <w:t xml:space="preserve">კაფსულები უნდა გადაიყლაპოს საკმარისი რაოდენობის წყლის მიყოლებით (არანაკლებ 100 </w:t>
      </w:r>
      <w:r>
        <w:rPr>
          <w:rFonts w:ascii="Sylfaen" w:hAnsi="Sylfaen"/>
          <w:color w:val="000000"/>
          <w:lang w:val="ka-GE"/>
        </w:rPr>
        <w:lastRenderedPageBreak/>
        <w:t xml:space="preserve">მლ). </w:t>
      </w:r>
      <w:r w:rsidRPr="004203B6">
        <w:rPr>
          <w:rFonts w:ascii="Sylfaen" w:hAnsi="Sylfaen"/>
          <w:color w:val="000000"/>
          <w:lang w:val="ka-GE"/>
        </w:rPr>
        <w:t xml:space="preserve">კაფსულების დაღეჭვა არ შეიძლება, </w:t>
      </w:r>
      <w:r>
        <w:rPr>
          <w:rFonts w:ascii="Sylfaen" w:hAnsi="Sylfaen"/>
          <w:color w:val="000000"/>
          <w:lang w:val="ka-GE"/>
        </w:rPr>
        <w:t xml:space="preserve">ვინაიდან </w:t>
      </w:r>
      <w:r w:rsidRPr="004203B6">
        <w:rPr>
          <w:rFonts w:ascii="Sylfaen" w:hAnsi="Sylfaen"/>
          <w:color w:val="000000"/>
          <w:lang w:val="ka-GE"/>
        </w:rPr>
        <w:t xml:space="preserve">გარსი </w:t>
      </w:r>
      <w:r>
        <w:rPr>
          <w:rFonts w:ascii="Sylfaen" w:hAnsi="Sylfaen"/>
          <w:color w:val="000000"/>
          <w:lang w:val="ka-GE"/>
        </w:rPr>
        <w:t>განკუთვნილია</w:t>
      </w:r>
      <w:r w:rsidRPr="004203B6">
        <w:rPr>
          <w:rFonts w:ascii="Sylfaen" w:hAnsi="Sylfaen"/>
          <w:color w:val="000000"/>
          <w:lang w:val="ka-GE"/>
        </w:rPr>
        <w:t xml:space="preserve"> </w:t>
      </w:r>
      <w:r>
        <w:rPr>
          <w:rFonts w:ascii="Sylfaen" w:hAnsi="Sylfaen"/>
          <w:color w:val="000000"/>
          <w:lang w:val="ka-GE"/>
        </w:rPr>
        <w:t>მოქმედი</w:t>
      </w:r>
      <w:r w:rsidRPr="004203B6">
        <w:rPr>
          <w:rFonts w:ascii="Sylfaen" w:hAnsi="Sylfaen"/>
          <w:color w:val="000000"/>
          <w:lang w:val="ka-GE"/>
        </w:rPr>
        <w:t xml:space="preserve"> ნივთიერების </w:t>
      </w:r>
      <w:r>
        <w:rPr>
          <w:rFonts w:ascii="Sylfaen" w:hAnsi="Sylfaen"/>
          <w:color w:val="000000"/>
          <w:lang w:val="ka-GE"/>
        </w:rPr>
        <w:t>გახანგრძლივებული</w:t>
      </w:r>
      <w:r w:rsidRPr="004203B6">
        <w:rPr>
          <w:rFonts w:ascii="Sylfaen" w:hAnsi="Sylfaen"/>
          <w:color w:val="000000"/>
          <w:lang w:val="ka-GE"/>
        </w:rPr>
        <w:t xml:space="preserve"> გამოყოფის მექანიზმის უზრუნველსაყოფად.</w:t>
      </w:r>
    </w:p>
    <w:p w14:paraId="4352E286" w14:textId="77777777" w:rsidR="00A20628" w:rsidRDefault="00A20628" w:rsidP="00A20628">
      <w:pPr>
        <w:widowControl w:val="0"/>
        <w:jc w:val="both"/>
        <w:rPr>
          <w:rFonts w:ascii="Sylfaen" w:hAnsi="Sylfaen"/>
          <w:color w:val="000000"/>
          <w:lang w:val="ka-GE"/>
        </w:rPr>
      </w:pPr>
      <w:r>
        <w:rPr>
          <w:rFonts w:ascii="Sylfaen" w:hAnsi="Sylfaen"/>
          <w:color w:val="000000"/>
          <w:lang w:val="ka-GE"/>
        </w:rPr>
        <w:t>მიღების</w:t>
      </w:r>
      <w:r w:rsidRPr="004203B6">
        <w:rPr>
          <w:rFonts w:ascii="Sylfaen" w:hAnsi="Sylfaen"/>
          <w:color w:val="000000"/>
          <w:lang w:val="ka-GE"/>
        </w:rPr>
        <w:t xml:space="preserve"> ხანგრძლივობა არ არის</w:t>
      </w:r>
      <w:r>
        <w:rPr>
          <w:rFonts w:ascii="Sylfaen" w:hAnsi="Sylfaen"/>
          <w:color w:val="000000"/>
          <w:lang w:val="ka-GE"/>
        </w:rPr>
        <w:t xml:space="preserve"> </w:t>
      </w:r>
      <w:r w:rsidRPr="004203B6">
        <w:rPr>
          <w:rFonts w:ascii="Sylfaen" w:hAnsi="Sylfaen"/>
          <w:color w:val="000000"/>
          <w:lang w:val="ka-GE"/>
        </w:rPr>
        <w:t>შეზღუდული.</w:t>
      </w:r>
    </w:p>
    <w:p w14:paraId="5DC904EC" w14:textId="77777777" w:rsidR="00A20628" w:rsidRPr="00BD2421" w:rsidRDefault="00A20628" w:rsidP="00A20628">
      <w:pPr>
        <w:jc w:val="both"/>
        <w:rPr>
          <w:rFonts w:ascii="Sylfaen" w:hAnsi="Sylfaen"/>
          <w:highlight w:val="yellow"/>
        </w:rPr>
      </w:pPr>
    </w:p>
    <w:p w14:paraId="03CEAE33" w14:textId="77777777" w:rsidR="00A20628" w:rsidRPr="00E332CB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E332CB">
        <w:rPr>
          <w:rFonts w:ascii="Sylfaen" w:hAnsi="Sylfaen"/>
          <w:b/>
          <w:i/>
          <w:lang w:val="ka-GE"/>
        </w:rPr>
        <w:t>უკუჩვენებები</w:t>
      </w:r>
    </w:p>
    <w:p w14:paraId="2AFD938D" w14:textId="77777777" w:rsidR="00A20628" w:rsidRPr="004203B6" w:rsidRDefault="00A20628" w:rsidP="00A20628">
      <w:pPr>
        <w:pStyle w:val="ListParagraph"/>
        <w:numPr>
          <w:ilvl w:val="0"/>
          <w:numId w:val="5"/>
        </w:numPr>
        <w:jc w:val="both"/>
        <w:rPr>
          <w:rFonts w:ascii="Sylfaen" w:hAnsi="Sylfaen"/>
        </w:rPr>
      </w:pPr>
      <w:r w:rsidRPr="004203B6">
        <w:rPr>
          <w:rFonts w:ascii="Sylfaen" w:hAnsi="Sylfaen"/>
        </w:rPr>
        <w:t xml:space="preserve">მომატებული მგრძნობელობა </w:t>
      </w:r>
      <w:r>
        <w:rPr>
          <w:rFonts w:ascii="Sylfaen" w:hAnsi="Sylfaen"/>
          <w:lang w:val="ka-GE"/>
        </w:rPr>
        <w:t>მოქმედი</w:t>
      </w:r>
      <w:r w:rsidRPr="004203B6">
        <w:rPr>
          <w:rFonts w:ascii="Sylfaen" w:hAnsi="Sylfaen"/>
        </w:rPr>
        <w:t xml:space="preserve"> ნივთიერების ან პრეპარატის ნებისმიერი სხვა </w:t>
      </w:r>
      <w:r>
        <w:rPr>
          <w:rFonts w:ascii="Sylfaen" w:hAnsi="Sylfaen"/>
          <w:lang w:val="ka-GE"/>
        </w:rPr>
        <w:t>კომპონენტის</w:t>
      </w:r>
      <w:r w:rsidRPr="004203B6">
        <w:rPr>
          <w:rFonts w:ascii="Sylfaen" w:hAnsi="Sylfaen"/>
        </w:rPr>
        <w:t xml:space="preserve"> მიმართ;</w:t>
      </w:r>
    </w:p>
    <w:p w14:paraId="5D124477" w14:textId="77777777" w:rsidR="00A20628" w:rsidRDefault="00A20628" w:rsidP="00A20628">
      <w:pPr>
        <w:pStyle w:val="ListParagraph"/>
        <w:numPr>
          <w:ilvl w:val="0"/>
          <w:numId w:val="5"/>
        </w:numPr>
        <w:jc w:val="both"/>
        <w:rPr>
          <w:rFonts w:ascii="Sylfaen" w:hAnsi="Sylfaen"/>
        </w:rPr>
      </w:pPr>
      <w:r w:rsidRPr="004203B6">
        <w:rPr>
          <w:rFonts w:ascii="Sylfaen" w:hAnsi="Sylfaen"/>
        </w:rPr>
        <w:t>პარალიზური ილეუსი.</w:t>
      </w:r>
    </w:p>
    <w:p w14:paraId="20D96492" w14:textId="77777777" w:rsidR="00A20628" w:rsidRDefault="00A20628" w:rsidP="00A20628">
      <w:pPr>
        <w:pStyle w:val="ListParagraph"/>
        <w:ind w:left="360"/>
        <w:jc w:val="both"/>
        <w:rPr>
          <w:rFonts w:ascii="Sylfaen" w:hAnsi="Sylfaen"/>
        </w:rPr>
      </w:pPr>
    </w:p>
    <w:p w14:paraId="1A7AB678" w14:textId="7B866050" w:rsidR="00A20628" w:rsidRPr="00A20628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A05E0A">
        <w:rPr>
          <w:rFonts w:ascii="Sylfaen" w:hAnsi="Sylfaen"/>
          <w:b/>
          <w:i/>
        </w:rPr>
        <w:t xml:space="preserve">განსაკუთრებული </w:t>
      </w:r>
      <w:r w:rsidRPr="00A05E0A">
        <w:rPr>
          <w:rFonts w:ascii="Sylfaen" w:hAnsi="Sylfaen"/>
          <w:b/>
          <w:i/>
          <w:lang w:val="ka-GE"/>
        </w:rPr>
        <w:t>გაფრთხილებები და სიფრთხილის ზომები გამოყენებისას</w:t>
      </w:r>
    </w:p>
    <w:p w14:paraId="70B6D5C2" w14:textId="77777777" w:rsidR="00A20628" w:rsidRPr="009437E1" w:rsidRDefault="00A20628" w:rsidP="00A20628">
      <w:pPr>
        <w:jc w:val="both"/>
        <w:rPr>
          <w:rFonts w:ascii="Sylfaen" w:hAnsi="Sylfaen"/>
          <w:lang w:eastAsia="en-US"/>
        </w:rPr>
      </w:pPr>
      <w:r w:rsidRPr="009437E1">
        <w:rPr>
          <w:rFonts w:ascii="Sylfaen" w:hAnsi="Sylfaen"/>
          <w:lang w:eastAsia="en-US"/>
        </w:rPr>
        <w:t>პრეპარატი შეიცავს საქაროზას. პაციენტებ</w:t>
      </w:r>
      <w:r>
        <w:rPr>
          <w:rFonts w:ascii="Sylfaen" w:hAnsi="Sylfaen"/>
          <w:lang w:val="ka-GE" w:eastAsia="en-US"/>
        </w:rPr>
        <w:t>მა</w:t>
      </w:r>
      <w:r w:rsidRPr="009437E1">
        <w:rPr>
          <w:rFonts w:ascii="Sylfaen" w:hAnsi="Sylfaen"/>
          <w:lang w:eastAsia="en-US"/>
        </w:rPr>
        <w:t xml:space="preserve">, რომლებსაც აქვთ იშვიათი </w:t>
      </w:r>
      <w:r>
        <w:rPr>
          <w:rFonts w:ascii="Sylfaen" w:hAnsi="Sylfaen"/>
          <w:lang w:val="ka-GE" w:eastAsia="en-US"/>
        </w:rPr>
        <w:t>მემკვიდრული</w:t>
      </w:r>
      <w:r w:rsidRPr="009437E1">
        <w:rPr>
          <w:rFonts w:ascii="Sylfaen" w:hAnsi="Sylfaen"/>
          <w:lang w:eastAsia="en-US"/>
        </w:rPr>
        <w:t xml:space="preserve"> </w:t>
      </w:r>
      <w:r>
        <w:rPr>
          <w:rFonts w:ascii="Sylfaen" w:hAnsi="Sylfaen"/>
          <w:lang w:val="ka-GE" w:eastAsia="en-US"/>
        </w:rPr>
        <w:t>პრობლემები</w:t>
      </w:r>
      <w:r>
        <w:rPr>
          <w:rFonts w:ascii="Sylfaen" w:hAnsi="Sylfaen"/>
          <w:lang w:eastAsia="en-US"/>
        </w:rPr>
        <w:t xml:space="preserve"> ფრუქტოზის აუტანლობის, გლუკოზა-გალაქტოზი</w:t>
      </w:r>
      <w:r w:rsidRPr="009437E1">
        <w:rPr>
          <w:rFonts w:ascii="Sylfaen" w:hAnsi="Sylfaen"/>
          <w:lang w:eastAsia="en-US"/>
        </w:rPr>
        <w:t xml:space="preserve">ს მალაბსორბცია ან </w:t>
      </w:r>
      <w:r>
        <w:rPr>
          <w:rFonts w:ascii="Sylfaen" w:hAnsi="Sylfaen"/>
          <w:lang w:eastAsia="en-US"/>
        </w:rPr>
        <w:t>საქარაზა</w:t>
      </w:r>
      <w:r w:rsidRPr="009437E1">
        <w:rPr>
          <w:rFonts w:ascii="Sylfaen" w:hAnsi="Sylfaen"/>
          <w:lang w:eastAsia="en-US"/>
        </w:rPr>
        <w:t>-იზომალტაზას უკმარისობა, პრეპარატი</w:t>
      </w:r>
      <w:r>
        <w:rPr>
          <w:rFonts w:ascii="Sylfaen" w:hAnsi="Sylfaen"/>
          <w:lang w:val="ka-GE" w:eastAsia="en-US"/>
        </w:rPr>
        <w:t xml:space="preserve"> </w:t>
      </w:r>
      <w:r w:rsidRPr="009437E1">
        <w:rPr>
          <w:rFonts w:ascii="Sylfaen" w:hAnsi="Sylfaen"/>
          <w:lang w:eastAsia="en-US"/>
        </w:rPr>
        <w:t>არ უნდა მიიღონ.</w:t>
      </w:r>
    </w:p>
    <w:p w14:paraId="31336E36" w14:textId="6D29D82B" w:rsidR="00A20628" w:rsidRDefault="00A20628" w:rsidP="00A20628">
      <w:pPr>
        <w:jc w:val="both"/>
        <w:rPr>
          <w:rFonts w:ascii="Sylfaen" w:hAnsi="Sylfaen"/>
          <w:bCs/>
          <w:iCs/>
          <w:lang w:val="ka-GE"/>
        </w:rPr>
      </w:pPr>
      <w:r w:rsidRPr="009437E1">
        <w:rPr>
          <w:rFonts w:ascii="Sylfaen" w:hAnsi="Sylfaen"/>
          <w:lang w:eastAsia="en-US"/>
        </w:rPr>
        <w:t>პრეპარატი</w:t>
      </w:r>
      <w:r>
        <w:rPr>
          <w:rFonts w:ascii="Sylfaen" w:hAnsi="Sylfaen"/>
          <w:lang w:val="ka-GE" w:eastAsia="en-US"/>
        </w:rPr>
        <w:t xml:space="preserve"> </w:t>
      </w:r>
      <w:r w:rsidRPr="009437E1">
        <w:rPr>
          <w:rFonts w:ascii="Sylfaen" w:hAnsi="Sylfaen"/>
          <w:lang w:eastAsia="en-US"/>
        </w:rPr>
        <w:t>შეიცავს 1 მმოლ</w:t>
      </w:r>
      <w:r>
        <w:rPr>
          <w:rFonts w:ascii="Sylfaen" w:hAnsi="Sylfaen"/>
          <w:lang w:val="ka-GE" w:eastAsia="en-US"/>
        </w:rPr>
        <w:t>-ზე ნაკლებ</w:t>
      </w:r>
      <w:r w:rsidRPr="009437E1">
        <w:rPr>
          <w:rFonts w:ascii="Sylfaen" w:hAnsi="Sylfaen"/>
          <w:lang w:eastAsia="en-US"/>
        </w:rPr>
        <w:t xml:space="preserve"> ნატრიუმ</w:t>
      </w:r>
      <w:r>
        <w:rPr>
          <w:rFonts w:ascii="Sylfaen" w:hAnsi="Sylfaen"/>
          <w:lang w:val="ka-GE" w:eastAsia="en-US"/>
        </w:rPr>
        <w:t>ს ერთ კაფსულაში</w:t>
      </w:r>
      <w:r w:rsidRPr="009437E1">
        <w:rPr>
          <w:rFonts w:ascii="Sylfaen" w:hAnsi="Sylfaen"/>
          <w:lang w:eastAsia="en-US"/>
        </w:rPr>
        <w:t xml:space="preserve">, </w:t>
      </w:r>
      <w:r>
        <w:rPr>
          <w:rFonts w:ascii="Sylfaen" w:hAnsi="Sylfaen"/>
          <w:bCs/>
          <w:iCs/>
          <w:lang w:val="ka-GE"/>
        </w:rPr>
        <w:t>ანუ პრაქტიკულად „არ შეიცავს ნატრიუმს“.</w:t>
      </w:r>
    </w:p>
    <w:p w14:paraId="7956D43E" w14:textId="11F0455E" w:rsidR="00A20628" w:rsidRPr="00A20628" w:rsidRDefault="00A20628" w:rsidP="00A20628">
      <w:pPr>
        <w:jc w:val="both"/>
        <w:rPr>
          <w:rFonts w:ascii="Sylfaen" w:hAnsi="Sylfaen"/>
          <w:bCs/>
          <w:i/>
          <w:lang w:val="ka-GE"/>
        </w:rPr>
      </w:pPr>
      <w:r w:rsidRPr="00A20628">
        <w:rPr>
          <w:rFonts w:ascii="Sylfaen" w:hAnsi="Sylfaen"/>
          <w:bCs/>
          <w:i/>
          <w:lang w:val="ka-GE"/>
        </w:rPr>
        <w:t>შეუთავსებლობა</w:t>
      </w:r>
    </w:p>
    <w:p w14:paraId="49A1CFE9" w14:textId="3ADB1004" w:rsidR="00A20628" w:rsidRDefault="00A20628" w:rsidP="00A20628">
      <w:pPr>
        <w:jc w:val="both"/>
        <w:rPr>
          <w:rFonts w:ascii="Sylfaen" w:hAnsi="Sylfaen"/>
          <w:bCs/>
          <w:iCs/>
          <w:lang w:val="ka-GE"/>
        </w:rPr>
      </w:pPr>
      <w:r>
        <w:rPr>
          <w:rFonts w:ascii="Sylfaen" w:hAnsi="Sylfaen"/>
          <w:bCs/>
          <w:iCs/>
          <w:lang w:val="ka-GE"/>
        </w:rPr>
        <w:t xml:space="preserve">არ გამოიყენება. </w:t>
      </w:r>
    </w:p>
    <w:p w14:paraId="5FDACEB5" w14:textId="5BC57969" w:rsidR="00F74BCB" w:rsidRDefault="00F74BCB" w:rsidP="00D66CA8">
      <w:pPr>
        <w:jc w:val="both"/>
        <w:rPr>
          <w:rFonts w:ascii="Sylfaen" w:hAnsi="Sylfaen"/>
          <w:lang w:val="ka-GE"/>
        </w:rPr>
      </w:pPr>
    </w:p>
    <w:p w14:paraId="51CEBA52" w14:textId="27FC1FB0" w:rsidR="00A20628" w:rsidRPr="00A20628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9417B3">
        <w:rPr>
          <w:rFonts w:ascii="Sylfaen" w:hAnsi="Sylfaen"/>
          <w:b/>
          <w:i/>
        </w:rPr>
        <w:t xml:space="preserve">ურთიერთქმედება სხვა სამკურნალო </w:t>
      </w:r>
      <w:r>
        <w:rPr>
          <w:rFonts w:ascii="Sylfaen" w:hAnsi="Sylfaen"/>
          <w:b/>
          <w:i/>
          <w:lang w:val="ka-GE"/>
        </w:rPr>
        <w:t>საშუალებებთან და ურთიერთქმედების სხვა ფორმები</w:t>
      </w:r>
    </w:p>
    <w:p w14:paraId="02CECB5D" w14:textId="77777777" w:rsidR="00A20628" w:rsidRPr="006101A0" w:rsidRDefault="00A20628" w:rsidP="00A20628">
      <w:pPr>
        <w:jc w:val="both"/>
        <w:rPr>
          <w:rFonts w:ascii="Sylfaen" w:hAnsi="Sylfaen"/>
        </w:rPr>
      </w:pPr>
      <w:r w:rsidRPr="006101A0">
        <w:rPr>
          <w:rFonts w:ascii="Sylfaen" w:hAnsi="Sylfaen"/>
        </w:rPr>
        <w:t xml:space="preserve">სხვა </w:t>
      </w:r>
      <w:r>
        <w:rPr>
          <w:rFonts w:ascii="Sylfaen" w:hAnsi="Sylfaen"/>
          <w:lang w:val="ka-GE"/>
        </w:rPr>
        <w:t>სამკურნალო საშუალებებთან</w:t>
      </w:r>
      <w:r w:rsidRPr="006101A0">
        <w:rPr>
          <w:rFonts w:ascii="Sylfaen" w:hAnsi="Sylfaen"/>
        </w:rPr>
        <w:t xml:space="preserve"> ურთიერთქმედებ</w:t>
      </w:r>
      <w:r>
        <w:rPr>
          <w:rFonts w:ascii="Sylfaen" w:hAnsi="Sylfaen"/>
          <w:lang w:val="ka-GE"/>
        </w:rPr>
        <w:t>ის კვლევები</w:t>
      </w:r>
      <w:r w:rsidRPr="006101A0">
        <w:rPr>
          <w:rFonts w:ascii="Sylfaen" w:hAnsi="Sylfaen"/>
        </w:rPr>
        <w:t xml:space="preserve"> არ ჩატარებულა.</w:t>
      </w:r>
    </w:p>
    <w:p w14:paraId="525C4DA8" w14:textId="77777777" w:rsidR="00A20628" w:rsidRPr="006101A0" w:rsidRDefault="00A20628" w:rsidP="00A20628">
      <w:pPr>
        <w:jc w:val="both"/>
        <w:rPr>
          <w:rFonts w:ascii="Sylfaen" w:hAnsi="Sylfaen"/>
          <w:lang w:val="ka-GE"/>
        </w:rPr>
      </w:pPr>
      <w:r w:rsidRPr="00BD2421">
        <w:rPr>
          <w:rFonts w:ascii="Sylfaen" w:hAnsi="Sylfaen"/>
          <w:i/>
          <w:lang w:val="en-US"/>
        </w:rPr>
        <w:t>In</w:t>
      </w:r>
      <w:r w:rsidRPr="00BD2421">
        <w:rPr>
          <w:rFonts w:ascii="Sylfaen" w:hAnsi="Sylfaen"/>
          <w:i/>
        </w:rPr>
        <w:t xml:space="preserve"> </w:t>
      </w:r>
      <w:r w:rsidRPr="00BD2421">
        <w:rPr>
          <w:rFonts w:ascii="Sylfaen" w:hAnsi="Sylfaen"/>
          <w:i/>
          <w:lang w:val="en-US"/>
        </w:rPr>
        <w:t>vitro</w:t>
      </w:r>
      <w:r w:rsidRPr="00BD2421">
        <w:rPr>
          <w:rFonts w:ascii="Sylfaen" w:hAnsi="Sylfaen"/>
        </w:rPr>
        <w:t xml:space="preserve"> </w:t>
      </w:r>
      <w:r w:rsidRPr="006101A0">
        <w:rPr>
          <w:rFonts w:ascii="Sylfaen" w:hAnsi="Sylfaen"/>
        </w:rPr>
        <w:t>კვლევები ან ცხოველებზე ჩატარებული კვლევები მიუთითებს, რომ ალკოჰოლთან ურთიერთქმედება ნაკლებად სავარაუდოა. ამ კვლევების კლინიკური მნიშვნელობა გაურკვეველია.</w:t>
      </w:r>
      <w:r>
        <w:rPr>
          <w:rFonts w:ascii="Sylfaen" w:hAnsi="Sylfaen"/>
          <w:lang w:val="ka-GE"/>
        </w:rPr>
        <w:t xml:space="preserve"> </w:t>
      </w:r>
    </w:p>
    <w:p w14:paraId="3A1BF994" w14:textId="77777777" w:rsidR="00A20628" w:rsidRPr="00A20628" w:rsidRDefault="00A20628" w:rsidP="00A20628">
      <w:pPr>
        <w:jc w:val="both"/>
        <w:rPr>
          <w:rFonts w:ascii="Sylfaen" w:hAnsi="Sylfaen"/>
        </w:rPr>
      </w:pPr>
    </w:p>
    <w:p w14:paraId="5B1E630C" w14:textId="5E1C9F49" w:rsidR="00A20628" w:rsidRPr="00EC2095" w:rsidRDefault="00A20628" w:rsidP="00A20628">
      <w:pPr>
        <w:jc w:val="both"/>
        <w:rPr>
          <w:rFonts w:ascii="Sylfaen" w:hAnsi="Sylfaen"/>
          <w:b/>
          <w:i/>
        </w:rPr>
      </w:pPr>
      <w:r w:rsidRPr="00EC2095">
        <w:rPr>
          <w:rFonts w:ascii="Sylfaen" w:hAnsi="Sylfaen"/>
          <w:b/>
          <w:i/>
          <w:lang w:val="ka-GE"/>
        </w:rPr>
        <w:t>ფერტილობა</w:t>
      </w:r>
      <w:r w:rsidRPr="00EC2095">
        <w:rPr>
          <w:rFonts w:ascii="Sylfaen" w:hAnsi="Sylfaen"/>
          <w:b/>
          <w:i/>
        </w:rPr>
        <w:t xml:space="preserve">, </w:t>
      </w:r>
      <w:r w:rsidRPr="00EC2095">
        <w:rPr>
          <w:rFonts w:ascii="Sylfaen" w:hAnsi="Sylfaen"/>
          <w:b/>
          <w:i/>
          <w:lang w:val="ka-GE"/>
        </w:rPr>
        <w:t xml:space="preserve"> </w:t>
      </w:r>
      <w:r>
        <w:rPr>
          <w:rFonts w:ascii="Sylfaen" w:hAnsi="Sylfaen"/>
          <w:b/>
          <w:i/>
          <w:lang w:val="ka-GE"/>
        </w:rPr>
        <w:t>ორსულობა და ლაქტაცია</w:t>
      </w:r>
    </w:p>
    <w:p w14:paraId="37CAB3AD" w14:textId="77777777" w:rsidR="00A20628" w:rsidRPr="007C0039" w:rsidRDefault="00A20628" w:rsidP="00A20628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ორსულობა</w:t>
      </w:r>
    </w:p>
    <w:p w14:paraId="765BD866" w14:textId="71F9217A" w:rsidR="00A20628" w:rsidRPr="006101A0" w:rsidRDefault="00A20628" w:rsidP="00A20628">
      <w:pPr>
        <w:jc w:val="both"/>
        <w:rPr>
          <w:rFonts w:ascii="Sylfaen" w:hAnsi="Sylfaen"/>
          <w:lang w:val="ka-GE"/>
        </w:rPr>
      </w:pPr>
      <w:r w:rsidRPr="006101A0">
        <w:rPr>
          <w:rFonts w:ascii="Sylfaen" w:hAnsi="Sylfaen"/>
        </w:rPr>
        <w:t xml:space="preserve">ორსულ ქალებში მებევერინის გამოყენების შესახებ </w:t>
      </w:r>
      <w:r>
        <w:rPr>
          <w:rFonts w:ascii="Sylfaen" w:hAnsi="Sylfaen"/>
          <w:lang w:val="ka-GE"/>
        </w:rPr>
        <w:t xml:space="preserve">საკმარისი </w:t>
      </w:r>
      <w:r w:rsidRPr="006101A0">
        <w:rPr>
          <w:rFonts w:ascii="Sylfaen" w:hAnsi="Sylfaen"/>
        </w:rPr>
        <w:t>კლინიკური მონაცემები</w:t>
      </w:r>
      <w:r>
        <w:rPr>
          <w:rFonts w:ascii="Sylfaen" w:hAnsi="Sylfaen"/>
          <w:lang w:val="ka-GE"/>
        </w:rPr>
        <w:t xml:space="preserve"> არ მოიპოვება.</w:t>
      </w:r>
    </w:p>
    <w:p w14:paraId="3C89B81E" w14:textId="7B272910" w:rsidR="00A20628" w:rsidRPr="00A20628" w:rsidRDefault="00A20628" w:rsidP="00A20628">
      <w:pPr>
        <w:jc w:val="both"/>
        <w:rPr>
          <w:rFonts w:ascii="Sylfaen" w:hAnsi="Sylfaen"/>
          <w:lang w:val="ka-GE"/>
        </w:rPr>
      </w:pPr>
      <w:r w:rsidRPr="006101A0">
        <w:rPr>
          <w:rFonts w:ascii="Sylfaen" w:hAnsi="Sylfaen"/>
        </w:rPr>
        <w:t>ცხოველებზე რეპროდუქციული ტოქსიურობის კვლევები არ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არსებობს.</w:t>
      </w:r>
    </w:p>
    <w:p w14:paraId="0A692281" w14:textId="77777777" w:rsidR="00A20628" w:rsidRDefault="00A20628" w:rsidP="00A20628">
      <w:pPr>
        <w:jc w:val="both"/>
        <w:rPr>
          <w:rFonts w:ascii="Sylfaen" w:hAnsi="Sylfaen"/>
        </w:rPr>
      </w:pPr>
      <w:r w:rsidRPr="006101A0">
        <w:rPr>
          <w:rFonts w:ascii="Sylfaen" w:hAnsi="Sylfaen"/>
        </w:rPr>
        <w:t>პრეპარატი</w:t>
      </w:r>
      <w:r>
        <w:rPr>
          <w:rFonts w:ascii="Sylfaen" w:hAnsi="Sylfaen"/>
          <w:lang w:val="ka-GE"/>
        </w:rPr>
        <w:t>ს გამოყენება</w:t>
      </w:r>
      <w:r w:rsidRPr="006101A0">
        <w:rPr>
          <w:rFonts w:ascii="Sylfaen" w:hAnsi="Sylfaen"/>
        </w:rPr>
        <w:t xml:space="preserve"> ორსულობის დროს</w:t>
      </w:r>
      <w:r>
        <w:rPr>
          <w:rFonts w:ascii="Sylfaen" w:hAnsi="Sylfaen"/>
          <w:lang w:val="ka-GE"/>
        </w:rPr>
        <w:t xml:space="preserve"> </w:t>
      </w:r>
      <w:r w:rsidRPr="006101A0">
        <w:rPr>
          <w:rFonts w:ascii="Sylfaen" w:hAnsi="Sylfaen"/>
        </w:rPr>
        <w:t>რეკომენდებული</w:t>
      </w:r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>არ არის</w:t>
      </w:r>
      <w:r w:rsidRPr="006101A0">
        <w:rPr>
          <w:rFonts w:ascii="Sylfaen" w:hAnsi="Sylfaen"/>
        </w:rPr>
        <w:t>.</w:t>
      </w:r>
    </w:p>
    <w:p w14:paraId="7E5D6CE7" w14:textId="77777777" w:rsidR="00A20628" w:rsidRPr="006101A0" w:rsidRDefault="00A20628" w:rsidP="00A2062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i/>
          <w:lang w:val="ka-GE"/>
        </w:rPr>
        <w:t>ლაქტაცია</w:t>
      </w:r>
    </w:p>
    <w:p w14:paraId="6127C30A" w14:textId="752388AB" w:rsidR="00A20628" w:rsidRPr="006101A0" w:rsidRDefault="00A20628" w:rsidP="00A20628">
      <w:p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უცნობია, </w:t>
      </w:r>
      <w:r w:rsidRPr="006101A0">
        <w:rPr>
          <w:rFonts w:ascii="Sylfaen" w:hAnsi="Sylfaen"/>
        </w:rPr>
        <w:t xml:space="preserve">გამოიყოფა </w:t>
      </w:r>
      <w:r>
        <w:rPr>
          <w:rFonts w:ascii="Sylfaen" w:hAnsi="Sylfaen"/>
          <w:lang w:val="ka-GE"/>
        </w:rPr>
        <w:t xml:space="preserve">თუ არა </w:t>
      </w:r>
      <w:r w:rsidRPr="006101A0">
        <w:rPr>
          <w:rFonts w:ascii="Sylfaen" w:hAnsi="Sylfaen"/>
        </w:rPr>
        <w:t xml:space="preserve">მებევერინი ან მისი მეტაბოლიტები </w:t>
      </w:r>
      <w:r>
        <w:rPr>
          <w:rFonts w:ascii="Sylfaen" w:hAnsi="Sylfaen"/>
          <w:lang w:val="ka-GE"/>
        </w:rPr>
        <w:t>დედის</w:t>
      </w:r>
      <w:r w:rsidRPr="006101A0">
        <w:rPr>
          <w:rFonts w:ascii="Sylfaen" w:hAnsi="Sylfaen"/>
        </w:rPr>
        <w:t xml:space="preserve"> რძეში. </w:t>
      </w:r>
      <w:r>
        <w:rPr>
          <w:rFonts w:ascii="Sylfaen" w:hAnsi="Sylfaen"/>
          <w:lang w:val="ka-GE"/>
        </w:rPr>
        <w:t>წინა</w:t>
      </w:r>
      <w:r w:rsidRPr="006101A0">
        <w:rPr>
          <w:rFonts w:ascii="Sylfaen" w:hAnsi="Sylfaen"/>
        </w:rPr>
        <w:t>კლინიკური კვლევები არ ჩატარებულა.</w:t>
      </w:r>
    </w:p>
    <w:p w14:paraId="4D7250D7" w14:textId="77777777" w:rsidR="00A20628" w:rsidRDefault="00A20628" w:rsidP="00A20628">
      <w:pPr>
        <w:jc w:val="both"/>
        <w:rPr>
          <w:rFonts w:ascii="Sylfaen" w:hAnsi="Sylfaen"/>
        </w:rPr>
      </w:pPr>
      <w:r w:rsidRPr="006101A0">
        <w:rPr>
          <w:rFonts w:ascii="Sylfaen" w:hAnsi="Sylfaen"/>
        </w:rPr>
        <w:t>პრეპარატი არ უნდა იქნას გამოყენებული ლაქტაციის პერიოდში.</w:t>
      </w:r>
    </w:p>
    <w:p w14:paraId="35942BC3" w14:textId="77777777" w:rsidR="00A20628" w:rsidRPr="006101A0" w:rsidRDefault="00A20628" w:rsidP="00A20628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ფერტილობა</w:t>
      </w:r>
    </w:p>
    <w:p w14:paraId="105FA1A6" w14:textId="77777777" w:rsidR="00A20628" w:rsidRDefault="00A20628" w:rsidP="00A20628">
      <w:pPr>
        <w:jc w:val="both"/>
        <w:rPr>
          <w:rFonts w:ascii="Sylfaen" w:hAnsi="Sylfaen"/>
          <w:bCs/>
        </w:rPr>
      </w:pPr>
      <w:r w:rsidRPr="006101A0">
        <w:rPr>
          <w:rFonts w:ascii="Sylfaen" w:hAnsi="Sylfaen"/>
          <w:bCs/>
        </w:rPr>
        <w:t xml:space="preserve">არ არსებობს კლინიკური მონაცემები მებევერინის გავლენის შესახებ </w:t>
      </w:r>
      <w:r>
        <w:rPr>
          <w:rFonts w:ascii="Sylfaen" w:hAnsi="Sylfaen"/>
          <w:bCs/>
        </w:rPr>
        <w:t>ფერტილობაზე</w:t>
      </w:r>
      <w:r>
        <w:rPr>
          <w:rFonts w:ascii="Sylfaen" w:hAnsi="Sylfaen"/>
          <w:bCs/>
          <w:lang w:val="ka-GE"/>
        </w:rPr>
        <w:t xml:space="preserve"> </w:t>
      </w:r>
      <w:r w:rsidRPr="006101A0">
        <w:rPr>
          <w:rFonts w:ascii="Sylfaen" w:hAnsi="Sylfaen"/>
          <w:bCs/>
        </w:rPr>
        <w:t>მამაკაცებ</w:t>
      </w:r>
      <w:r>
        <w:rPr>
          <w:rFonts w:ascii="Sylfaen" w:hAnsi="Sylfaen"/>
          <w:bCs/>
          <w:lang w:val="ka-GE"/>
        </w:rPr>
        <w:t>სა</w:t>
      </w:r>
      <w:r w:rsidRPr="006101A0">
        <w:rPr>
          <w:rFonts w:ascii="Sylfaen" w:hAnsi="Sylfaen"/>
          <w:bCs/>
        </w:rPr>
        <w:t xml:space="preserve"> და ქალებ</w:t>
      </w:r>
      <w:r>
        <w:rPr>
          <w:rFonts w:ascii="Sylfaen" w:hAnsi="Sylfaen"/>
          <w:bCs/>
          <w:lang w:val="ka-GE"/>
        </w:rPr>
        <w:t>ში</w:t>
      </w:r>
      <w:r w:rsidRPr="006101A0">
        <w:rPr>
          <w:rFonts w:ascii="Sylfaen" w:hAnsi="Sylfaen"/>
          <w:bCs/>
        </w:rPr>
        <w:t xml:space="preserve">, </w:t>
      </w:r>
      <w:r>
        <w:rPr>
          <w:rFonts w:ascii="Sylfaen" w:hAnsi="Sylfaen"/>
          <w:bCs/>
          <w:lang w:val="ka-GE"/>
        </w:rPr>
        <w:t>თუმცა</w:t>
      </w:r>
      <w:r w:rsidRPr="006101A0">
        <w:rPr>
          <w:rFonts w:ascii="Sylfaen" w:hAnsi="Sylfaen"/>
          <w:bCs/>
        </w:rPr>
        <w:t xml:space="preserve"> ცხოველებზე ჩატარებულმა კვლევებმა არ გამოავლინა მებევერინის </w:t>
      </w:r>
      <w:r>
        <w:rPr>
          <w:rFonts w:ascii="Sylfaen" w:hAnsi="Sylfaen"/>
          <w:bCs/>
          <w:lang w:val="ka-GE"/>
        </w:rPr>
        <w:t xml:space="preserve">არასასურველი </w:t>
      </w:r>
      <w:r w:rsidRPr="006101A0">
        <w:rPr>
          <w:rFonts w:ascii="Sylfaen" w:hAnsi="Sylfaen"/>
          <w:bCs/>
        </w:rPr>
        <w:t>რეაქციები.</w:t>
      </w:r>
    </w:p>
    <w:p w14:paraId="3FC90D8F" w14:textId="77777777" w:rsidR="00A20628" w:rsidRPr="00BD2421" w:rsidRDefault="00A20628" w:rsidP="00A20628">
      <w:pPr>
        <w:jc w:val="both"/>
        <w:rPr>
          <w:rFonts w:ascii="Sylfaen" w:hAnsi="Sylfaen"/>
          <w:highlight w:val="yellow"/>
        </w:rPr>
      </w:pPr>
    </w:p>
    <w:p w14:paraId="0AAD4D46" w14:textId="77777777" w:rsidR="00A20628" w:rsidRPr="005868F2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5868F2">
        <w:rPr>
          <w:rFonts w:ascii="Sylfaen" w:hAnsi="Sylfaen"/>
          <w:b/>
          <w:i/>
          <w:lang w:val="ka-GE"/>
        </w:rPr>
        <w:t>ზეგავლენა ავტოტრანსპორტის მართვის და მექანიზმებთან მუშაობის უნარზე</w:t>
      </w:r>
    </w:p>
    <w:p w14:paraId="357A1A79" w14:textId="77777777" w:rsidR="00A20628" w:rsidRPr="00A419B4" w:rsidRDefault="00A20628" w:rsidP="00A20628">
      <w:pPr>
        <w:jc w:val="both"/>
        <w:rPr>
          <w:rFonts w:ascii="Sylfaen" w:hAnsi="Sylfaen"/>
          <w:lang w:val="ka-GE"/>
        </w:rPr>
      </w:pPr>
      <w:r w:rsidRPr="00A419B4">
        <w:rPr>
          <w:rFonts w:ascii="Sylfaen" w:hAnsi="Sylfaen"/>
        </w:rPr>
        <w:t xml:space="preserve">არ ჩატარებულა </w:t>
      </w:r>
      <w:r w:rsidRPr="00A419B4">
        <w:rPr>
          <w:rFonts w:ascii="Sylfaen" w:hAnsi="Sylfaen"/>
          <w:lang w:val="ka-GE"/>
        </w:rPr>
        <w:t xml:space="preserve">კვლება </w:t>
      </w:r>
      <w:r w:rsidRPr="00A419B4">
        <w:rPr>
          <w:rFonts w:ascii="Sylfaen" w:hAnsi="Sylfaen"/>
        </w:rPr>
        <w:t xml:space="preserve">მებევერინის </w:t>
      </w:r>
      <w:r>
        <w:rPr>
          <w:rFonts w:ascii="Sylfaen" w:hAnsi="Sylfaen"/>
          <w:lang w:val="ka-GE"/>
        </w:rPr>
        <w:t>ზე</w:t>
      </w:r>
      <w:r w:rsidRPr="00A419B4">
        <w:rPr>
          <w:rFonts w:ascii="Sylfaen" w:hAnsi="Sylfaen"/>
          <w:lang w:val="ka-GE"/>
        </w:rPr>
        <w:t xml:space="preserve">მოქმედების შესახებ </w:t>
      </w:r>
      <w:r>
        <w:rPr>
          <w:rFonts w:ascii="Sylfaen" w:hAnsi="Sylfaen"/>
          <w:lang w:val="ka-GE"/>
        </w:rPr>
        <w:t>ავტოტრანსპორტის</w:t>
      </w:r>
      <w:r w:rsidRPr="00A419B4">
        <w:rPr>
          <w:rFonts w:ascii="Sylfaen" w:hAnsi="Sylfaen"/>
          <w:lang w:val="ka-GE"/>
        </w:rPr>
        <w:t xml:space="preserve"> მართვის და მექანიზმებთან მუშაობის უნარზე</w:t>
      </w:r>
      <w:r w:rsidRPr="00A419B4">
        <w:rPr>
          <w:rFonts w:ascii="Sylfaen" w:hAnsi="Sylfaen"/>
        </w:rPr>
        <w:t xml:space="preserve">. წამლის არასასურველი მოქმედება </w:t>
      </w:r>
      <w:r w:rsidRPr="00A419B4">
        <w:rPr>
          <w:rFonts w:ascii="Sylfaen" w:hAnsi="Sylfaen"/>
          <w:lang w:val="ka-GE"/>
        </w:rPr>
        <w:t>სატრანსპორტო საშუალებების მართვის და მექანიზმებთან მუშაობის უნარზე</w:t>
      </w:r>
      <w:r>
        <w:rPr>
          <w:rFonts w:ascii="Sylfaen" w:hAnsi="Sylfaen"/>
          <w:lang w:val="ka-GE"/>
        </w:rPr>
        <w:t xml:space="preserve"> </w:t>
      </w:r>
      <w:r w:rsidRPr="00A419B4">
        <w:rPr>
          <w:rFonts w:ascii="Sylfaen" w:hAnsi="Sylfaen"/>
        </w:rPr>
        <w:t>მოსალოდნელი</w:t>
      </w:r>
      <w:r>
        <w:rPr>
          <w:rFonts w:ascii="Sylfaen" w:hAnsi="Sylfaen"/>
          <w:lang w:val="ka-GE"/>
        </w:rPr>
        <w:t xml:space="preserve"> </w:t>
      </w:r>
      <w:r w:rsidRPr="00A419B4">
        <w:rPr>
          <w:rFonts w:ascii="Sylfaen" w:hAnsi="Sylfaen"/>
        </w:rPr>
        <w:t>არ არის</w:t>
      </w:r>
      <w:r w:rsidRPr="00A419B4">
        <w:rPr>
          <w:rFonts w:ascii="Sylfaen" w:hAnsi="Sylfaen"/>
          <w:lang w:val="ka-GE"/>
        </w:rPr>
        <w:t>.</w:t>
      </w:r>
    </w:p>
    <w:p w14:paraId="28565599" w14:textId="77777777" w:rsidR="00A20628" w:rsidRPr="00BD2421" w:rsidRDefault="00A20628" w:rsidP="00A20628">
      <w:pPr>
        <w:jc w:val="both"/>
        <w:rPr>
          <w:rFonts w:ascii="Sylfaen" w:hAnsi="Sylfaen"/>
          <w:highlight w:val="yellow"/>
        </w:rPr>
      </w:pPr>
    </w:p>
    <w:p w14:paraId="717AB8FB" w14:textId="77777777" w:rsidR="00A20628" w:rsidRPr="00C66ED3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C66ED3">
        <w:rPr>
          <w:rFonts w:ascii="Sylfaen" w:hAnsi="Sylfaen"/>
          <w:b/>
          <w:i/>
          <w:lang w:val="ka-GE"/>
        </w:rPr>
        <w:t xml:space="preserve">არასასურველი </w:t>
      </w:r>
      <w:r>
        <w:rPr>
          <w:rFonts w:ascii="Sylfaen" w:hAnsi="Sylfaen"/>
          <w:b/>
          <w:i/>
          <w:lang w:val="ka-GE"/>
        </w:rPr>
        <w:t>რეაქციები</w:t>
      </w:r>
    </w:p>
    <w:p w14:paraId="0C1772B1" w14:textId="77777777" w:rsidR="00A20628" w:rsidRDefault="00A20628" w:rsidP="00A20628">
      <w:pPr>
        <w:jc w:val="both"/>
        <w:rPr>
          <w:rFonts w:ascii="Sylfaen" w:hAnsi="Sylfaen"/>
        </w:rPr>
      </w:pPr>
      <w:r w:rsidRPr="00020A6D">
        <w:rPr>
          <w:rFonts w:ascii="Sylfaen" w:hAnsi="Sylfaen"/>
        </w:rPr>
        <w:t xml:space="preserve">ალერგიული რეაქციები </w:t>
      </w:r>
      <w:r>
        <w:rPr>
          <w:rFonts w:ascii="Sylfaen" w:hAnsi="Sylfaen"/>
          <w:lang w:val="ka-GE"/>
        </w:rPr>
        <w:t>აღინიშნა</w:t>
      </w:r>
      <w:r w:rsidRPr="00020A6D">
        <w:rPr>
          <w:rFonts w:ascii="Sylfaen" w:hAnsi="Sylfaen"/>
        </w:rPr>
        <w:t xml:space="preserve"> ძირითადად კანის </w:t>
      </w:r>
      <w:r>
        <w:rPr>
          <w:rFonts w:ascii="Sylfaen" w:hAnsi="Sylfaen"/>
          <w:lang w:val="ka-GE"/>
        </w:rPr>
        <w:t>საფარის მხრივ</w:t>
      </w:r>
      <w:r w:rsidRPr="00020A6D">
        <w:rPr>
          <w:rFonts w:ascii="Sylfaen" w:hAnsi="Sylfaen"/>
        </w:rPr>
        <w:t xml:space="preserve">, </w:t>
      </w:r>
      <w:r>
        <w:rPr>
          <w:rFonts w:ascii="Sylfaen" w:hAnsi="Sylfaen"/>
          <w:lang w:val="ka-GE"/>
        </w:rPr>
        <w:t>თუმცა,</w:t>
      </w:r>
      <w:r w:rsidRPr="00020A6D">
        <w:rPr>
          <w:rFonts w:ascii="Sylfaen" w:hAnsi="Sylfaen"/>
        </w:rPr>
        <w:t xml:space="preserve"> ასევე აღინიშნა ალერგიის სხვა გამოვლინებები</w:t>
      </w:r>
      <w:r>
        <w:rPr>
          <w:rFonts w:ascii="Sylfaen" w:hAnsi="Sylfaen"/>
          <w:lang w:val="ka-GE"/>
        </w:rPr>
        <w:t>ც</w:t>
      </w:r>
      <w:r w:rsidRPr="00020A6D">
        <w:rPr>
          <w:rFonts w:ascii="Sylfaen" w:hAnsi="Sylfaen"/>
        </w:rPr>
        <w:t>; ცალკეულ შემთხვევებში - ანაფილაქსიური შოკი.</w:t>
      </w:r>
    </w:p>
    <w:p w14:paraId="7A97AD5D" w14:textId="77777777" w:rsidR="00A20628" w:rsidRPr="00020A6D" w:rsidRDefault="00A20628" w:rsidP="00A20628">
      <w:pPr>
        <w:jc w:val="both"/>
        <w:rPr>
          <w:rFonts w:ascii="Sylfaen" w:hAnsi="Sylfaen"/>
        </w:rPr>
      </w:pPr>
      <w:r w:rsidRPr="00020A6D">
        <w:rPr>
          <w:rFonts w:ascii="Sylfaen" w:hAnsi="Sylfaen"/>
        </w:rPr>
        <w:t>ძალიან იშვიათ</w:t>
      </w:r>
      <w:r>
        <w:rPr>
          <w:rFonts w:ascii="Sylfaen" w:hAnsi="Sylfaen"/>
          <w:lang w:val="ka-GE"/>
        </w:rPr>
        <w:t xml:space="preserve">ად აღინიშნებოდა </w:t>
      </w:r>
      <w:r w:rsidRPr="00020A6D">
        <w:rPr>
          <w:rFonts w:ascii="Sylfaen" w:hAnsi="Sylfaen"/>
        </w:rPr>
        <w:t xml:space="preserve">თავბრუსხვევა, ძილიანობა, </w:t>
      </w:r>
      <w:r>
        <w:rPr>
          <w:rFonts w:ascii="Sylfaen" w:hAnsi="Sylfaen"/>
          <w:lang w:val="ka-GE"/>
        </w:rPr>
        <w:t>ცნობიერების არევა</w:t>
      </w:r>
      <w:r w:rsidRPr="00020A6D">
        <w:rPr>
          <w:rFonts w:ascii="Sylfaen" w:hAnsi="Sylfaen"/>
        </w:rPr>
        <w:t xml:space="preserve"> და გულისრევა.</w:t>
      </w:r>
    </w:p>
    <w:p w14:paraId="27E2CA6A" w14:textId="77777777" w:rsidR="00A20628" w:rsidRPr="00020A6D" w:rsidRDefault="00A20628" w:rsidP="00A20628">
      <w:pPr>
        <w:jc w:val="both"/>
        <w:rPr>
          <w:rFonts w:ascii="Sylfaen" w:hAnsi="Sylfaen"/>
        </w:rPr>
      </w:pPr>
      <w:r>
        <w:rPr>
          <w:rFonts w:ascii="Sylfaen" w:hAnsi="Sylfaen"/>
        </w:rPr>
        <w:lastRenderedPageBreak/>
        <w:t>არასასურველი რეაქციები</w:t>
      </w:r>
      <w:r>
        <w:rPr>
          <w:rFonts w:ascii="Sylfaen" w:hAnsi="Sylfaen"/>
          <w:lang w:val="ka-GE"/>
        </w:rPr>
        <w:t>ს</w:t>
      </w:r>
      <w:r w:rsidRPr="00020A6D">
        <w:rPr>
          <w:rFonts w:ascii="Sylfaen" w:hAnsi="Sylfaen"/>
        </w:rPr>
        <w:t xml:space="preserve"> სიხშირის პარამეტრები განისაზღვრება შემდეგნაირად: ძალიან ხშირ</w:t>
      </w:r>
      <w:r>
        <w:rPr>
          <w:rFonts w:ascii="Sylfaen" w:hAnsi="Sylfaen"/>
          <w:lang w:val="ka-GE"/>
        </w:rPr>
        <w:t>ი</w:t>
      </w:r>
      <w:r>
        <w:rPr>
          <w:rFonts w:ascii="Sylfaen" w:hAnsi="Sylfaen"/>
        </w:rPr>
        <w:t xml:space="preserve"> (≥</w:t>
      </w:r>
      <w:r w:rsidRPr="00020A6D">
        <w:rPr>
          <w:rFonts w:ascii="Sylfaen" w:hAnsi="Sylfaen"/>
        </w:rPr>
        <w:t>1/10); ხშირ</w:t>
      </w:r>
      <w:r>
        <w:rPr>
          <w:rFonts w:ascii="Sylfaen" w:hAnsi="Sylfaen"/>
          <w:lang w:val="ka-GE"/>
        </w:rPr>
        <w:t>ი</w:t>
      </w:r>
      <w:r w:rsidRPr="00A016F3">
        <w:rPr>
          <w:rFonts w:ascii="Sylfaen" w:hAnsi="Sylfaen"/>
        </w:rPr>
        <w:t xml:space="preserve"> </w:t>
      </w:r>
      <w:r w:rsidRPr="00020A6D">
        <w:rPr>
          <w:rFonts w:ascii="Sylfaen" w:hAnsi="Sylfaen"/>
        </w:rPr>
        <w:t xml:space="preserve">(≥1/100, მაგრამ &lt;1/10); </w:t>
      </w:r>
      <w:r>
        <w:rPr>
          <w:rFonts w:ascii="Sylfaen" w:hAnsi="Sylfaen"/>
          <w:lang w:val="ka-GE"/>
        </w:rPr>
        <w:t>არახშირი</w:t>
      </w:r>
      <w:r w:rsidRPr="00020A6D">
        <w:rPr>
          <w:rFonts w:ascii="Sylfaen" w:hAnsi="Sylfaen"/>
        </w:rPr>
        <w:t xml:space="preserve"> (≥ 1/1000, მაგრამ &lt;1/100); იშვიათ</w:t>
      </w:r>
      <w:r>
        <w:rPr>
          <w:rFonts w:ascii="Sylfaen" w:hAnsi="Sylfaen"/>
          <w:lang w:val="ka-GE"/>
        </w:rPr>
        <w:t>ი</w:t>
      </w:r>
      <w:r w:rsidRPr="00020A6D">
        <w:rPr>
          <w:rFonts w:ascii="Sylfaen" w:hAnsi="Sylfaen"/>
        </w:rPr>
        <w:t xml:space="preserve"> (≥1/10000, მაგრამ &lt;1/1000); </w:t>
      </w:r>
      <w:r>
        <w:rPr>
          <w:rFonts w:ascii="Sylfaen" w:hAnsi="Sylfaen"/>
          <w:lang w:val="ka-GE"/>
        </w:rPr>
        <w:t xml:space="preserve">ძალიან </w:t>
      </w:r>
      <w:r w:rsidRPr="00020A6D">
        <w:rPr>
          <w:rFonts w:ascii="Sylfaen" w:hAnsi="Sylfaen"/>
        </w:rPr>
        <w:t>იშვიათ</w:t>
      </w:r>
      <w:r>
        <w:rPr>
          <w:rFonts w:ascii="Sylfaen" w:hAnsi="Sylfaen"/>
          <w:lang w:val="ka-GE"/>
        </w:rPr>
        <w:t>ი</w:t>
      </w:r>
      <w:r w:rsidRPr="00020A6D">
        <w:rPr>
          <w:rFonts w:ascii="Sylfaen" w:hAnsi="Sylfaen"/>
        </w:rPr>
        <w:t xml:space="preserve"> (&lt;1/10000); სიხშირე უცნობია (არსებული მონაცემებით</w:t>
      </w:r>
      <w:r>
        <w:rPr>
          <w:rFonts w:ascii="Sylfaen" w:hAnsi="Sylfaen"/>
          <w:lang w:val="ka-GE"/>
        </w:rPr>
        <w:t xml:space="preserve">  შეფასება შეუძლებელია</w:t>
      </w:r>
      <w:r w:rsidRPr="00020A6D">
        <w:rPr>
          <w:rFonts w:ascii="Sylfaen" w:hAnsi="Sylfaen"/>
        </w:rPr>
        <w:t>).</w:t>
      </w:r>
    </w:p>
    <w:p w14:paraId="427C0146" w14:textId="77777777" w:rsidR="00A20628" w:rsidRPr="00020A6D" w:rsidRDefault="00A20628" w:rsidP="00A20628">
      <w:pPr>
        <w:jc w:val="both"/>
        <w:rPr>
          <w:rFonts w:ascii="Sylfaen" w:hAnsi="Sylfaen"/>
        </w:rPr>
      </w:pPr>
      <w:r w:rsidRPr="00734BC5">
        <w:rPr>
          <w:rFonts w:ascii="Sylfaen" w:hAnsi="Sylfaen"/>
          <w:i/>
        </w:rPr>
        <w:t>იმუნური სისტემის მხრივ:</w:t>
      </w:r>
      <w:r w:rsidRPr="00020A6D">
        <w:rPr>
          <w:rFonts w:ascii="Sylfaen" w:hAnsi="Sylfaen"/>
        </w:rPr>
        <w:t xml:space="preserve"> ძალიან იშვიათ</w:t>
      </w:r>
      <w:r>
        <w:rPr>
          <w:rFonts w:ascii="Sylfaen" w:hAnsi="Sylfaen"/>
          <w:lang w:val="ka-GE"/>
        </w:rPr>
        <w:t>ი</w:t>
      </w:r>
      <w:r w:rsidRPr="00020A6D">
        <w:rPr>
          <w:rFonts w:ascii="Sylfaen" w:hAnsi="Sylfaen"/>
        </w:rPr>
        <w:t xml:space="preserve"> - მომატებული მგრძნობელობა.</w:t>
      </w:r>
    </w:p>
    <w:p w14:paraId="2A49C02F" w14:textId="77777777" w:rsidR="00A20628" w:rsidRDefault="00A20628" w:rsidP="00A20628">
      <w:pPr>
        <w:jc w:val="both"/>
        <w:rPr>
          <w:rFonts w:ascii="Sylfaen" w:hAnsi="Sylfaen"/>
        </w:rPr>
      </w:pPr>
      <w:r w:rsidRPr="006101A0">
        <w:rPr>
          <w:rFonts w:ascii="Sylfaen" w:hAnsi="Sylfaen"/>
          <w:i/>
        </w:rPr>
        <w:t>კანისა და კანქვეშა ქსოვილ</w:t>
      </w:r>
      <w:r w:rsidRPr="006101A0">
        <w:rPr>
          <w:rFonts w:ascii="Sylfaen" w:hAnsi="Sylfaen"/>
          <w:i/>
          <w:lang w:val="ka-GE"/>
        </w:rPr>
        <w:t>ების</w:t>
      </w:r>
      <w:r w:rsidRPr="00020A6D">
        <w:rPr>
          <w:rFonts w:ascii="Sylfaen" w:hAnsi="Sylfaen"/>
        </w:rPr>
        <w:t xml:space="preserve"> </w:t>
      </w:r>
      <w:r w:rsidRPr="00734BC5">
        <w:rPr>
          <w:rFonts w:ascii="Sylfaen" w:hAnsi="Sylfaen"/>
          <w:i/>
        </w:rPr>
        <w:t>მხრივ:</w:t>
      </w:r>
      <w:r w:rsidRPr="00020A6D">
        <w:rPr>
          <w:rFonts w:ascii="Sylfaen" w:hAnsi="Sylfaen"/>
        </w:rPr>
        <w:t xml:space="preserve"> ძალიან იშვიათ</w:t>
      </w:r>
      <w:r>
        <w:rPr>
          <w:rFonts w:ascii="Sylfaen" w:hAnsi="Sylfaen"/>
          <w:lang w:val="ka-GE"/>
        </w:rPr>
        <w:t>ი</w:t>
      </w:r>
      <w:r w:rsidRPr="00020A6D">
        <w:rPr>
          <w:rFonts w:ascii="Sylfaen" w:hAnsi="Sylfaen"/>
        </w:rPr>
        <w:t xml:space="preserve"> - ქავილი, გამონაყარი, ჭინჭრის ციება, ანგიონევროზული შეშუპება (</w:t>
      </w:r>
      <w:r>
        <w:rPr>
          <w:rFonts w:ascii="Sylfaen" w:hAnsi="Sylfaen"/>
          <w:lang w:val="ka-GE"/>
        </w:rPr>
        <w:t>უპირატესად</w:t>
      </w:r>
      <w:r w:rsidRPr="00020A6D">
        <w:rPr>
          <w:rFonts w:ascii="Sylfaen" w:hAnsi="Sylfaen"/>
        </w:rPr>
        <w:t xml:space="preserve"> სახის).</w:t>
      </w:r>
    </w:p>
    <w:p w14:paraId="6A5E982C" w14:textId="77777777" w:rsidR="00A20628" w:rsidRPr="00653F64" w:rsidRDefault="00A20628" w:rsidP="00A20628">
      <w:pPr>
        <w:jc w:val="both"/>
        <w:rPr>
          <w:rFonts w:ascii="Sylfaen" w:hAnsi="Sylfaen"/>
          <w:lang w:val="ka-GE"/>
        </w:rPr>
      </w:pPr>
      <w:r w:rsidRPr="00653F64">
        <w:rPr>
          <w:rFonts w:ascii="Sylfaen" w:hAnsi="Sylfaen"/>
          <w:b/>
          <w:lang w:val="ka-GE"/>
        </w:rPr>
        <w:t>შეტყობინებები საეჭვო არასასურველი რეაქციების შესახებ</w:t>
      </w:r>
    </w:p>
    <w:p w14:paraId="4A00CCAA" w14:textId="77777777" w:rsidR="00A20628" w:rsidRPr="00653F64" w:rsidRDefault="00A20628" w:rsidP="00A20628">
      <w:pPr>
        <w:jc w:val="both"/>
        <w:rPr>
          <w:rFonts w:ascii="Sylfaen" w:hAnsi="Sylfaen"/>
          <w:lang w:val="ka-GE"/>
        </w:rPr>
      </w:pPr>
      <w:r w:rsidRPr="00653F64">
        <w:rPr>
          <w:rFonts w:ascii="Sylfaen" w:hAnsi="Sylfaen"/>
          <w:lang w:val="ka-GE"/>
        </w:rPr>
        <w:t>შეტყობინებები საეჭვო არასასურველი რეაქციების შესახებ სამკურნალო საშუალების რეგისტრაციის შემდეგ მნიშვნელოვანია. თუ პაციენტს გამოუვლინდა სერიოზული არასასურველი რ</w:t>
      </w:r>
      <w:r>
        <w:rPr>
          <w:rFonts w:ascii="Sylfaen" w:hAnsi="Sylfaen"/>
          <w:lang w:val="ka-GE"/>
        </w:rPr>
        <w:t xml:space="preserve">ეაქცია სამკურნალო საშუალებაზე ან </w:t>
      </w:r>
      <w:r w:rsidRPr="00653F64">
        <w:rPr>
          <w:rFonts w:ascii="Sylfaen" w:hAnsi="Sylfaen"/>
          <w:lang w:val="ka-GE"/>
        </w:rPr>
        <w:t xml:space="preserve">ახალი არასასურველი რეაქციის აღნიშვნის შემთხვევაში, რომელიც არ არის აღწერილი მოცემულ ნაწილში, გთხოვთ, მოახდინოთ ინფორმირება ფარმაკოზედამხედველობის ეროვნული სისტემის შესაბამისად. </w:t>
      </w:r>
    </w:p>
    <w:p w14:paraId="2C5F51F6" w14:textId="77777777" w:rsidR="00A20628" w:rsidRDefault="00A20628" w:rsidP="00A20628">
      <w:pPr>
        <w:jc w:val="both"/>
        <w:rPr>
          <w:rFonts w:ascii="Sylfaen" w:hAnsi="Sylfaen"/>
          <w:iCs/>
          <w:lang w:val="ka-GE"/>
        </w:rPr>
      </w:pPr>
    </w:p>
    <w:p w14:paraId="453A0B8B" w14:textId="1A8F8BF2" w:rsidR="00A20628" w:rsidRPr="00A20628" w:rsidRDefault="00A20628" w:rsidP="00A20628">
      <w:pPr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ჭარბი დოზირება</w:t>
      </w:r>
    </w:p>
    <w:p w14:paraId="5ED9A8D6" w14:textId="0FF8878D" w:rsidR="00A20628" w:rsidRPr="00A20628" w:rsidRDefault="00A20628" w:rsidP="00A20628">
      <w:pPr>
        <w:jc w:val="both"/>
        <w:rPr>
          <w:rFonts w:ascii="Sylfaen" w:hAnsi="Sylfaen"/>
          <w:lang w:val="ka-GE"/>
        </w:rPr>
      </w:pPr>
      <w:r w:rsidRPr="00A20628">
        <w:rPr>
          <w:rFonts w:ascii="Sylfaen" w:hAnsi="Sylfaen"/>
          <w:lang w:val="ka-GE"/>
        </w:rPr>
        <w:t xml:space="preserve">დოზის გადაჭარბების შემთხვევაში შესაძლოა ცენტრალური ნერვული სისტემის (ცნს) აგზნებადობის </w:t>
      </w:r>
      <w:r>
        <w:rPr>
          <w:rFonts w:ascii="Sylfaen" w:hAnsi="Sylfaen"/>
          <w:lang w:val="ka-GE"/>
        </w:rPr>
        <w:t>მო</w:t>
      </w:r>
      <w:r w:rsidRPr="00A20628">
        <w:rPr>
          <w:rFonts w:ascii="Sylfaen" w:hAnsi="Sylfaen"/>
          <w:lang w:val="ka-GE"/>
        </w:rPr>
        <w:t>მატება. მებევერინი</w:t>
      </w:r>
      <w:r>
        <w:rPr>
          <w:rFonts w:ascii="Sylfaen" w:hAnsi="Sylfaen"/>
          <w:lang w:val="ka-GE"/>
        </w:rPr>
        <w:t>თ</w:t>
      </w:r>
      <w:r w:rsidRPr="00A20628">
        <w:rPr>
          <w:rFonts w:ascii="Sylfaen" w:hAnsi="Sylfaen"/>
          <w:lang w:val="ka-GE"/>
        </w:rPr>
        <w:t xml:space="preserve"> დოზის გადაჭარბების შემთხვევაში სიმპტომები ან არ აღინიშნებოდა, ან იყო მსუბუქი და მალე ქრებოდა. </w:t>
      </w:r>
      <w:r>
        <w:rPr>
          <w:rFonts w:ascii="Sylfaen" w:hAnsi="Sylfaen"/>
          <w:lang w:val="ka-GE"/>
        </w:rPr>
        <w:t>აღინიშნებოდა</w:t>
      </w:r>
      <w:r w:rsidRPr="00A2062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კლინიკური</w:t>
      </w:r>
      <w:r w:rsidRPr="00A2062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გა</w:t>
      </w:r>
      <w:r w:rsidRPr="00A20628">
        <w:rPr>
          <w:rFonts w:ascii="Sylfaen" w:hAnsi="Sylfaen"/>
          <w:lang w:val="ka-GE"/>
        </w:rPr>
        <w:t>მოვლინე</w:t>
      </w:r>
      <w:r>
        <w:rPr>
          <w:rFonts w:ascii="Sylfaen" w:hAnsi="Sylfaen"/>
          <w:lang w:val="ka-GE"/>
        </w:rPr>
        <w:t>ბე</w:t>
      </w:r>
      <w:r w:rsidRPr="00A20628">
        <w:rPr>
          <w:rFonts w:ascii="Sylfaen" w:hAnsi="Sylfaen"/>
          <w:lang w:val="ka-GE"/>
        </w:rPr>
        <w:t xml:space="preserve">ბი ნევროლოგიური ან კარდიოვასკულური </w:t>
      </w:r>
      <w:r>
        <w:rPr>
          <w:rFonts w:ascii="Sylfaen" w:hAnsi="Sylfaen"/>
          <w:lang w:val="ka-GE"/>
        </w:rPr>
        <w:t>სისტემების მხრივ</w:t>
      </w:r>
      <w:r w:rsidRPr="00A20628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  <w:r w:rsidRPr="00A20628">
        <w:rPr>
          <w:rFonts w:ascii="Sylfaen" w:hAnsi="Sylfaen"/>
          <w:lang w:val="ka-GE"/>
        </w:rPr>
        <w:t>სპეციფიური ანტიდოტი უცნობია.</w:t>
      </w:r>
      <w:r>
        <w:rPr>
          <w:rFonts w:ascii="Sylfaen" w:hAnsi="Sylfaen"/>
          <w:lang w:val="ka-GE"/>
        </w:rPr>
        <w:t xml:space="preserve"> რეკომენდებულია სიმპტომური მკურნალობა. </w:t>
      </w:r>
      <w:r w:rsidRPr="00A20628">
        <w:rPr>
          <w:rFonts w:ascii="Sylfaen" w:hAnsi="Sylfaen"/>
          <w:lang w:val="ka-GE"/>
        </w:rPr>
        <w:t xml:space="preserve">კუჭის ამორეცხვა </w:t>
      </w:r>
      <w:r>
        <w:rPr>
          <w:rFonts w:ascii="Sylfaen" w:hAnsi="Sylfaen"/>
          <w:lang w:val="ka-GE"/>
        </w:rPr>
        <w:t>საჭიროა</w:t>
      </w:r>
      <w:r w:rsidRPr="00A20628">
        <w:rPr>
          <w:rFonts w:ascii="Sylfaen" w:hAnsi="Sylfaen"/>
          <w:lang w:val="ka-GE"/>
        </w:rPr>
        <w:t xml:space="preserve"> მხოლოდ </w:t>
      </w:r>
      <w:r>
        <w:rPr>
          <w:rFonts w:ascii="Sylfaen" w:hAnsi="Sylfaen"/>
          <w:lang w:val="ka-GE"/>
        </w:rPr>
        <w:t>იმ შემთხვევაში, როდესაც ინტოქსიკაცია გამოვლენილია პრეპარატის რამდენიმე დოზის</w:t>
      </w:r>
      <w:r w:rsidRPr="00A20628">
        <w:rPr>
          <w:rFonts w:ascii="Sylfaen" w:hAnsi="Sylfaen"/>
          <w:lang w:val="ka-GE"/>
        </w:rPr>
        <w:t xml:space="preserve"> მიღებიდან 1 საათის განმავლობაში. </w:t>
      </w:r>
      <w:r>
        <w:rPr>
          <w:rFonts w:ascii="Sylfaen" w:hAnsi="Sylfaen"/>
          <w:lang w:val="ka-GE"/>
        </w:rPr>
        <w:t>შეწოვის</w:t>
      </w:r>
      <w:r w:rsidRPr="00A20628">
        <w:rPr>
          <w:rFonts w:ascii="Sylfaen" w:hAnsi="Sylfaen"/>
          <w:lang w:val="ka-GE"/>
        </w:rPr>
        <w:t xml:space="preserve"> შესამცირებლად ზომების მიღება საჭირო არ არის.</w:t>
      </w:r>
    </w:p>
    <w:p w14:paraId="2D00A3D3" w14:textId="0C999C8A" w:rsidR="00A20628" w:rsidRDefault="00A20628" w:rsidP="00D66CA8">
      <w:pPr>
        <w:jc w:val="both"/>
        <w:rPr>
          <w:rFonts w:ascii="Sylfaen" w:hAnsi="Sylfaen"/>
          <w:lang w:val="ka-GE"/>
        </w:rPr>
      </w:pPr>
    </w:p>
    <w:p w14:paraId="7A3569FC" w14:textId="77777777" w:rsidR="00A20628" w:rsidRPr="00211508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211508">
        <w:rPr>
          <w:rFonts w:ascii="Sylfaen" w:hAnsi="Sylfaen"/>
          <w:b/>
          <w:i/>
          <w:lang w:val="ka-GE"/>
        </w:rPr>
        <w:t>ფარმაკოლოგიური თვისებები</w:t>
      </w:r>
    </w:p>
    <w:p w14:paraId="6E2FD9D6" w14:textId="60E9E199" w:rsidR="00A20628" w:rsidRPr="00A20628" w:rsidRDefault="00A20628" w:rsidP="00A20628">
      <w:pPr>
        <w:jc w:val="both"/>
        <w:rPr>
          <w:rFonts w:ascii="Sylfaen" w:hAnsi="Sylfaen"/>
          <w:b/>
          <w:bCs/>
          <w:i/>
          <w:lang w:val="ka-GE"/>
        </w:rPr>
      </w:pPr>
      <w:r w:rsidRPr="00A20628">
        <w:rPr>
          <w:rFonts w:ascii="Sylfaen" w:hAnsi="Sylfaen"/>
          <w:b/>
          <w:bCs/>
          <w:i/>
          <w:lang w:val="ka-GE"/>
        </w:rPr>
        <w:t>ფარმაკოდინამიკური თვისებები</w:t>
      </w:r>
    </w:p>
    <w:p w14:paraId="231E143B" w14:textId="0E70EB7D" w:rsidR="00A20628" w:rsidRPr="00A20628" w:rsidRDefault="00641F64" w:rsidP="00A20628">
      <w:pPr>
        <w:jc w:val="both"/>
        <w:rPr>
          <w:rFonts w:ascii="Sylfaen" w:hAnsi="Sylfaen"/>
          <w:bCs/>
          <w:iCs/>
          <w:lang w:val="ka-GE"/>
        </w:rPr>
      </w:pPr>
      <w:r w:rsidRPr="00A20628">
        <w:rPr>
          <w:rFonts w:ascii="Sylfaen" w:hAnsi="Sylfaen"/>
          <w:bCs/>
          <w:iCs/>
          <w:lang w:val="ka-GE"/>
        </w:rPr>
        <w:t>ფარმაკოთერაპიული ჯგუფი</w:t>
      </w:r>
      <w:r w:rsidR="00A20628">
        <w:rPr>
          <w:rFonts w:ascii="Sylfaen" w:hAnsi="Sylfaen"/>
          <w:bCs/>
          <w:iCs/>
          <w:lang w:val="ka-GE"/>
        </w:rPr>
        <w:t xml:space="preserve">: </w:t>
      </w:r>
      <w:r w:rsidR="00BB2166" w:rsidRPr="00965E58">
        <w:rPr>
          <w:rFonts w:ascii="Sylfaen" w:hAnsi="Sylfaen" w:cs="Sylfaen"/>
          <w:iCs/>
          <w:lang w:val="ka-GE"/>
        </w:rPr>
        <w:t>გასტროინტესტინალური ტრაქტის ფუნქციური დარღვევების სამკურნალო საშუალებები, სინთეზური ანტიქოლინერგულ</w:t>
      </w:r>
      <w:r w:rsidR="00A20628">
        <w:rPr>
          <w:rFonts w:ascii="Sylfaen" w:hAnsi="Sylfaen" w:cs="Sylfaen"/>
          <w:iCs/>
          <w:lang w:val="ka-GE"/>
        </w:rPr>
        <w:t>ი საშუალებები</w:t>
      </w:r>
      <w:r w:rsidR="00BB2166" w:rsidRPr="00965E58">
        <w:rPr>
          <w:rFonts w:ascii="Sylfaen" w:hAnsi="Sylfaen" w:cs="Sylfaen"/>
          <w:iCs/>
          <w:lang w:val="ka-GE"/>
        </w:rPr>
        <w:t>, მესამეული ამინების ჯგუფის ეთერები.</w:t>
      </w:r>
      <w:r w:rsidR="00A20628">
        <w:rPr>
          <w:rFonts w:ascii="Sylfaen" w:hAnsi="Sylfaen" w:cs="Sylfaen"/>
          <w:iCs/>
          <w:lang w:val="ka-GE"/>
        </w:rPr>
        <w:t xml:space="preserve"> </w:t>
      </w:r>
      <w:r w:rsidR="00A20628" w:rsidRPr="00A20628">
        <w:rPr>
          <w:rFonts w:ascii="Sylfaen" w:hAnsi="Sylfaen"/>
          <w:bCs/>
          <w:iCs/>
          <w:lang w:val="ka-GE"/>
        </w:rPr>
        <w:t>ათქ კოდი</w:t>
      </w:r>
      <w:r w:rsidR="00A20628" w:rsidRPr="00965E58">
        <w:rPr>
          <w:rFonts w:ascii="Sylfaen" w:hAnsi="Sylfaen"/>
          <w:b/>
          <w:i/>
          <w:lang w:val="ka-GE"/>
        </w:rPr>
        <w:t xml:space="preserve"> </w:t>
      </w:r>
      <w:r w:rsidR="00A20628" w:rsidRPr="00965E58">
        <w:rPr>
          <w:rFonts w:ascii="Sylfaen" w:hAnsi="Sylfaen"/>
          <w:lang w:val="ka-GE"/>
        </w:rPr>
        <w:t>A03AA04</w:t>
      </w:r>
      <w:r w:rsidR="00A20628">
        <w:rPr>
          <w:rFonts w:ascii="Sylfaen" w:hAnsi="Sylfaen"/>
          <w:lang w:val="ka-GE"/>
        </w:rPr>
        <w:t>.</w:t>
      </w:r>
    </w:p>
    <w:p w14:paraId="0399A26B" w14:textId="77777777" w:rsidR="00641F64" w:rsidRPr="00965E58" w:rsidRDefault="00641F64" w:rsidP="00D66CA8">
      <w:pPr>
        <w:jc w:val="both"/>
        <w:rPr>
          <w:rFonts w:ascii="Sylfaen" w:hAnsi="Sylfaen"/>
          <w:lang w:val="ka-GE"/>
        </w:rPr>
      </w:pPr>
      <w:r w:rsidRPr="00965E58">
        <w:rPr>
          <w:rFonts w:ascii="Sylfaen" w:hAnsi="Sylfaen" w:cs="Sylfaen"/>
          <w:lang w:val="ka-GE"/>
        </w:rPr>
        <w:t>მებევერინი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არის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მიოტროპული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სპაზმოლიზური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საშუალება</w:t>
      </w:r>
      <w:r w:rsidRPr="00965E58">
        <w:rPr>
          <w:rFonts w:ascii="Sylfaen" w:hAnsi="Sylfaen"/>
          <w:lang w:val="ka-GE"/>
        </w:rPr>
        <w:t xml:space="preserve">, </w:t>
      </w:r>
      <w:r w:rsidR="00D66CA8" w:rsidRPr="00BD2421">
        <w:rPr>
          <w:rFonts w:ascii="Sylfaen" w:hAnsi="Sylfaen" w:cs="Sylfaen"/>
          <w:lang w:val="ka-GE"/>
        </w:rPr>
        <w:t>რომელიც ახდენს</w:t>
      </w:r>
      <w:r w:rsidRPr="00965E58">
        <w:rPr>
          <w:rFonts w:ascii="Sylfaen" w:hAnsi="Sylfaen"/>
          <w:lang w:val="ka-GE"/>
        </w:rPr>
        <w:t xml:space="preserve"> </w:t>
      </w:r>
      <w:r w:rsidR="00D66CA8" w:rsidRPr="00965E58">
        <w:rPr>
          <w:rFonts w:ascii="Sylfaen" w:hAnsi="Sylfaen" w:cs="Sylfaen"/>
          <w:lang w:val="ka-GE"/>
        </w:rPr>
        <w:t>პირდაპირ</w:t>
      </w:r>
      <w:r w:rsidRPr="00965E58">
        <w:rPr>
          <w:rFonts w:ascii="Sylfaen" w:hAnsi="Sylfaen"/>
          <w:lang w:val="ka-GE"/>
        </w:rPr>
        <w:t xml:space="preserve"> </w:t>
      </w:r>
      <w:r w:rsidR="00D66CA8" w:rsidRPr="00BD2421">
        <w:rPr>
          <w:rFonts w:ascii="Sylfaen" w:hAnsi="Sylfaen"/>
          <w:lang w:val="ka-GE"/>
        </w:rPr>
        <w:t>ზე</w:t>
      </w:r>
      <w:r w:rsidRPr="00965E58">
        <w:rPr>
          <w:rFonts w:ascii="Sylfaen" w:hAnsi="Sylfaen" w:cs="Sylfaen"/>
          <w:lang w:val="ka-GE"/>
        </w:rPr>
        <w:t>გავლენა</w:t>
      </w:r>
      <w:r w:rsidR="00D66CA8" w:rsidRPr="00BD2421">
        <w:rPr>
          <w:rFonts w:ascii="Sylfaen" w:hAnsi="Sylfaen" w:cs="Sylfaen"/>
          <w:lang w:val="ka-GE"/>
        </w:rPr>
        <w:t>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კუჭ</w:t>
      </w:r>
      <w:r w:rsidRPr="00965E58">
        <w:rPr>
          <w:rFonts w:ascii="Sylfaen" w:hAnsi="Sylfaen"/>
          <w:lang w:val="ka-GE"/>
        </w:rPr>
        <w:t>-</w:t>
      </w:r>
      <w:r w:rsidRPr="00965E58">
        <w:rPr>
          <w:rFonts w:ascii="Sylfaen" w:hAnsi="Sylfaen" w:cs="Sylfaen"/>
          <w:lang w:val="ka-GE"/>
        </w:rPr>
        <w:t>ნაწლავის</w:t>
      </w:r>
      <w:r w:rsidRPr="00965E58">
        <w:rPr>
          <w:rFonts w:ascii="Sylfaen" w:hAnsi="Sylfaen"/>
          <w:lang w:val="ka-GE"/>
        </w:rPr>
        <w:t xml:space="preserve"> </w:t>
      </w:r>
      <w:r w:rsidR="00211508">
        <w:rPr>
          <w:rFonts w:ascii="Sylfaen" w:hAnsi="Sylfaen"/>
          <w:lang w:val="ka-GE"/>
        </w:rPr>
        <w:t xml:space="preserve">ტრაქტის </w:t>
      </w:r>
      <w:r w:rsidRPr="00965E58">
        <w:rPr>
          <w:rFonts w:ascii="Sylfaen" w:hAnsi="Sylfaen" w:cs="Sylfaen"/>
          <w:lang w:val="ka-GE"/>
        </w:rPr>
        <w:t>გლუვ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კუნთებზე</w:t>
      </w:r>
      <w:r w:rsidRPr="00965E58">
        <w:rPr>
          <w:rFonts w:ascii="Sylfaen" w:hAnsi="Sylfaen"/>
          <w:lang w:val="ka-GE"/>
        </w:rPr>
        <w:t xml:space="preserve">, </w:t>
      </w:r>
      <w:r w:rsidR="00D66CA8" w:rsidRPr="00BD2421">
        <w:rPr>
          <w:rFonts w:ascii="Sylfaen" w:hAnsi="Sylfaen" w:cs="Sylfaen"/>
          <w:lang w:val="ka-GE"/>
        </w:rPr>
        <w:t>ხსნის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სპაზმს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ნაწლავის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ნორმალურ</w:t>
      </w:r>
      <w:r w:rsidRPr="00965E58">
        <w:rPr>
          <w:rFonts w:ascii="Sylfaen" w:hAnsi="Sylfaen"/>
          <w:lang w:val="ka-GE"/>
        </w:rPr>
        <w:t xml:space="preserve"> </w:t>
      </w:r>
      <w:r w:rsidR="00211508">
        <w:rPr>
          <w:rFonts w:ascii="Sylfaen" w:hAnsi="Sylfaen" w:cs="Sylfaen"/>
          <w:lang w:val="ka-GE"/>
        </w:rPr>
        <w:t>პერისტალტიკაზე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ზემოქმედების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გარეშე</w:t>
      </w:r>
      <w:r w:rsidRPr="00965E58">
        <w:rPr>
          <w:rFonts w:ascii="Sylfaen" w:hAnsi="Sylfaen"/>
          <w:lang w:val="ka-GE"/>
        </w:rPr>
        <w:t xml:space="preserve">. </w:t>
      </w:r>
      <w:r w:rsidRPr="00965E58">
        <w:rPr>
          <w:rFonts w:ascii="Sylfaen" w:hAnsi="Sylfaen" w:cs="Sylfaen"/>
          <w:lang w:val="ka-GE"/>
        </w:rPr>
        <w:t>ვინაიდან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პრეპარატი</w:t>
      </w:r>
      <w:r w:rsidR="00D66CA8" w:rsidRPr="00BD2421">
        <w:rPr>
          <w:rFonts w:ascii="Sylfaen" w:hAnsi="Sylfaen" w:cs="Sylfaen"/>
          <w:lang w:val="ka-GE"/>
        </w:rPr>
        <w:t>ს</w:t>
      </w:r>
      <w:r w:rsidRPr="00965E58">
        <w:rPr>
          <w:rFonts w:ascii="Sylfaen" w:hAnsi="Sylfaen"/>
          <w:lang w:val="ka-GE"/>
        </w:rPr>
        <w:t xml:space="preserve"> </w:t>
      </w:r>
      <w:r w:rsidR="00D66CA8" w:rsidRPr="00BD2421">
        <w:rPr>
          <w:rFonts w:ascii="Sylfaen" w:hAnsi="Sylfaen" w:cs="Sylfaen"/>
          <w:lang w:val="ka-GE"/>
        </w:rPr>
        <w:t>მოქმედება არ ვრცელდება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ვეგეტატიურ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ნერვულ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სისტემაზე</w:t>
      </w:r>
      <w:r w:rsidRPr="00965E58">
        <w:rPr>
          <w:rFonts w:ascii="Sylfaen" w:hAnsi="Sylfaen"/>
          <w:lang w:val="ka-GE"/>
        </w:rPr>
        <w:t xml:space="preserve">, </w:t>
      </w:r>
      <w:r w:rsidR="00D66CA8" w:rsidRPr="00BD2421">
        <w:rPr>
          <w:rFonts w:ascii="Sylfaen" w:hAnsi="Sylfaen"/>
          <w:lang w:val="ka-GE"/>
        </w:rPr>
        <w:t xml:space="preserve">ამიტომ </w:t>
      </w:r>
      <w:r w:rsidR="003260A6" w:rsidRPr="00965E58">
        <w:rPr>
          <w:rFonts w:ascii="Sylfaen" w:hAnsi="Sylfaen" w:cs="Sylfaen"/>
          <w:lang w:val="ka-GE"/>
        </w:rPr>
        <w:t>ტიპ</w:t>
      </w:r>
      <w:r w:rsidRPr="00965E58">
        <w:rPr>
          <w:rFonts w:ascii="Sylfaen" w:hAnsi="Sylfaen" w:cs="Sylfaen"/>
          <w:lang w:val="ka-GE"/>
        </w:rPr>
        <w:t>ური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ანტიქოლინერგული</w:t>
      </w:r>
      <w:r w:rsidRPr="00965E58">
        <w:rPr>
          <w:rFonts w:ascii="Sylfaen" w:hAnsi="Sylfaen"/>
          <w:lang w:val="ka-GE"/>
        </w:rPr>
        <w:t xml:space="preserve"> </w:t>
      </w:r>
      <w:r w:rsidR="00DA0A54">
        <w:rPr>
          <w:rFonts w:ascii="Sylfaen" w:hAnsi="Sylfaen" w:cs="Sylfaen"/>
          <w:lang w:val="ka-GE"/>
        </w:rPr>
        <w:t>არასასურველი რეაქციები</w:t>
      </w:r>
      <w:r w:rsidR="00C52056">
        <w:rPr>
          <w:rFonts w:ascii="Sylfaen" w:hAnsi="Sylfaen" w:cs="Sylfaen"/>
          <w:lang w:val="ka-GE"/>
        </w:rPr>
        <w:t xml:space="preserve"> არ აქვს</w:t>
      </w:r>
      <w:r w:rsidRPr="00965E58">
        <w:rPr>
          <w:rFonts w:ascii="Sylfaen" w:hAnsi="Sylfaen"/>
          <w:lang w:val="ka-GE"/>
        </w:rPr>
        <w:t xml:space="preserve">. </w:t>
      </w:r>
      <w:r w:rsidRPr="00965E58">
        <w:rPr>
          <w:rFonts w:ascii="Sylfaen" w:hAnsi="Sylfaen" w:cs="Sylfaen"/>
          <w:lang w:val="ka-GE"/>
        </w:rPr>
        <w:t>მებევერინის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ეფექტი</w:t>
      </w:r>
      <w:r w:rsidRPr="00965E58">
        <w:rPr>
          <w:rFonts w:ascii="Sylfaen" w:hAnsi="Sylfaen"/>
          <w:lang w:val="ka-GE"/>
        </w:rPr>
        <w:t xml:space="preserve"> </w:t>
      </w:r>
      <w:r w:rsidR="00C52056" w:rsidRPr="00965E58">
        <w:rPr>
          <w:rFonts w:ascii="Sylfaen" w:hAnsi="Sylfaen" w:cs="Sylfaen"/>
          <w:lang w:val="ka-GE"/>
        </w:rPr>
        <w:t>პაპავერინ</w:t>
      </w:r>
      <w:r w:rsidR="00D66CA8" w:rsidRPr="00BD2421">
        <w:rPr>
          <w:rFonts w:ascii="Sylfaen" w:hAnsi="Sylfaen" w:cs="Sylfaen"/>
          <w:lang w:val="ka-GE"/>
        </w:rPr>
        <w:t>ის ეფექტ</w:t>
      </w:r>
      <w:r w:rsidR="00C52056">
        <w:rPr>
          <w:rFonts w:ascii="Sylfaen" w:hAnsi="Sylfaen" w:cs="Sylfaen"/>
          <w:lang w:val="ka-GE"/>
        </w:rPr>
        <w:t>ი</w:t>
      </w:r>
      <w:r w:rsidR="00D66CA8" w:rsidRPr="00BD2421">
        <w:rPr>
          <w:rFonts w:ascii="Sylfaen" w:hAnsi="Sylfaen" w:cs="Sylfaen"/>
          <w:lang w:val="ka-GE"/>
        </w:rPr>
        <w:t>ს</w:t>
      </w:r>
      <w:r w:rsidR="00C52056">
        <w:rPr>
          <w:rFonts w:ascii="Sylfaen" w:hAnsi="Sylfaen" w:cs="Sylfaen"/>
          <w:lang w:val="ka-GE"/>
        </w:rPr>
        <w:t xml:space="preserve"> მსგავსია</w:t>
      </w:r>
      <w:r w:rsidR="00D66CA8" w:rsidRPr="00BD2421">
        <w:rPr>
          <w:rFonts w:ascii="Sylfaen" w:hAnsi="Sylfaen" w:cs="Sylfaen"/>
          <w:lang w:val="ka-GE"/>
        </w:rPr>
        <w:t>,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მაგრამ</w:t>
      </w:r>
      <w:r w:rsidRPr="00965E58">
        <w:rPr>
          <w:rFonts w:ascii="Sylfaen" w:hAnsi="Sylfaen"/>
          <w:lang w:val="ka-GE"/>
        </w:rPr>
        <w:t xml:space="preserve"> 3-5-</w:t>
      </w:r>
      <w:r w:rsidRPr="00965E58">
        <w:rPr>
          <w:rFonts w:ascii="Sylfaen" w:hAnsi="Sylfaen" w:cs="Sylfaen"/>
          <w:lang w:val="ka-GE"/>
        </w:rPr>
        <w:t>ჯერ</w:t>
      </w:r>
      <w:r w:rsidRPr="00965E58">
        <w:rPr>
          <w:rFonts w:ascii="Sylfaen" w:hAnsi="Sylfaen"/>
          <w:lang w:val="ka-GE"/>
        </w:rPr>
        <w:t xml:space="preserve"> </w:t>
      </w:r>
      <w:r w:rsidRPr="00965E58">
        <w:rPr>
          <w:rFonts w:ascii="Sylfaen" w:hAnsi="Sylfaen" w:cs="Sylfaen"/>
          <w:lang w:val="ka-GE"/>
        </w:rPr>
        <w:t>უფრო</w:t>
      </w:r>
      <w:r w:rsidRPr="00965E58">
        <w:rPr>
          <w:rFonts w:ascii="Sylfaen" w:hAnsi="Sylfaen"/>
          <w:lang w:val="ka-GE"/>
        </w:rPr>
        <w:t xml:space="preserve"> </w:t>
      </w:r>
      <w:r w:rsidR="00C52056">
        <w:rPr>
          <w:rFonts w:ascii="Sylfaen" w:hAnsi="Sylfaen"/>
          <w:lang w:val="ka-GE"/>
        </w:rPr>
        <w:t xml:space="preserve"> მეტად </w:t>
      </w:r>
      <w:r w:rsidR="00E42C01">
        <w:rPr>
          <w:rFonts w:ascii="Sylfaen" w:hAnsi="Sylfaen"/>
          <w:lang w:val="ka-GE"/>
        </w:rPr>
        <w:t xml:space="preserve">არის </w:t>
      </w:r>
      <w:r w:rsidR="00C52056" w:rsidRPr="00965E58">
        <w:rPr>
          <w:rFonts w:ascii="Sylfaen" w:hAnsi="Sylfaen" w:cs="Sylfaen"/>
          <w:lang w:val="ka-GE"/>
        </w:rPr>
        <w:t>გამოხატული</w:t>
      </w:r>
      <w:r w:rsidRPr="00965E58">
        <w:rPr>
          <w:rFonts w:ascii="Sylfaen" w:hAnsi="Sylfaen"/>
          <w:lang w:val="ka-GE"/>
        </w:rPr>
        <w:t>.</w:t>
      </w:r>
    </w:p>
    <w:p w14:paraId="37F8A569" w14:textId="3B9BDE17" w:rsidR="00721B80" w:rsidRPr="00BD2421" w:rsidRDefault="00D66CA8" w:rsidP="00D66CA8">
      <w:pPr>
        <w:jc w:val="both"/>
        <w:rPr>
          <w:rFonts w:ascii="Sylfaen" w:hAnsi="Sylfaen"/>
          <w:i/>
          <w:lang w:val="ka-GE"/>
        </w:rPr>
      </w:pPr>
      <w:r w:rsidRPr="00BD2421">
        <w:rPr>
          <w:rFonts w:ascii="Sylfaen" w:hAnsi="Sylfaen"/>
          <w:i/>
          <w:lang w:val="ka-GE"/>
        </w:rPr>
        <w:t>ფარმაკოკინეტიკ</w:t>
      </w:r>
      <w:r w:rsidR="00A20628">
        <w:rPr>
          <w:rFonts w:ascii="Sylfaen" w:hAnsi="Sylfaen"/>
          <w:i/>
          <w:lang w:val="ka-GE"/>
        </w:rPr>
        <w:t>ური თვისებები</w:t>
      </w:r>
    </w:p>
    <w:p w14:paraId="58EE6C02" w14:textId="77777777" w:rsidR="004966D7" w:rsidRPr="00BD2421" w:rsidRDefault="00DF5FE8" w:rsidP="00D66CA8">
      <w:pPr>
        <w:jc w:val="both"/>
        <w:rPr>
          <w:rFonts w:ascii="Sylfaen" w:eastAsia="Calibri" w:hAnsi="Sylfaen"/>
          <w:bCs/>
          <w:i/>
          <w:lang w:val="ka-GE" w:eastAsia="en-US"/>
        </w:rPr>
      </w:pPr>
      <w:r>
        <w:rPr>
          <w:rFonts w:ascii="Sylfaen" w:eastAsia="Calibri" w:hAnsi="Sylfaen"/>
          <w:bCs/>
          <w:i/>
          <w:lang w:val="ka-GE" w:eastAsia="en-US"/>
        </w:rPr>
        <w:t>აბსორბცია</w:t>
      </w:r>
    </w:p>
    <w:p w14:paraId="4DB271C7" w14:textId="77777777" w:rsidR="00D66CA8" w:rsidRPr="00BD2421" w:rsidRDefault="00D66CA8" w:rsidP="000654E5">
      <w:pPr>
        <w:widowControl w:val="0"/>
        <w:jc w:val="both"/>
        <w:rPr>
          <w:rFonts w:ascii="Sylfaen" w:hAnsi="Sylfaen"/>
          <w:color w:val="000000"/>
          <w:lang w:val="ka-GE"/>
        </w:rPr>
      </w:pPr>
      <w:r w:rsidRPr="00965E58">
        <w:rPr>
          <w:rFonts w:ascii="Sylfaen" w:hAnsi="Sylfaen" w:cs="Sylfaen"/>
          <w:color w:val="000000"/>
          <w:lang w:val="ka-GE"/>
        </w:rPr>
        <w:t>მებევერინი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სწრაფად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და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მთლიანად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შეიწოვება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შიგნით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მიღების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შემდეგ</w:t>
      </w:r>
      <w:r w:rsidRPr="00965E58">
        <w:rPr>
          <w:rFonts w:ascii="Sylfaen" w:hAnsi="Sylfaen"/>
          <w:color w:val="000000"/>
          <w:lang w:val="ka-GE"/>
        </w:rPr>
        <w:t xml:space="preserve">. </w:t>
      </w:r>
      <w:r w:rsidRPr="00BD2421">
        <w:rPr>
          <w:rFonts w:ascii="Sylfaen" w:hAnsi="Sylfaen" w:cs="Sylfaen"/>
          <w:color w:val="000000"/>
          <w:lang w:val="ka-GE"/>
        </w:rPr>
        <w:t xml:space="preserve">წამლის ფორმა ხანგრძლივი </w:t>
      </w:r>
      <w:r w:rsidR="000654E5">
        <w:rPr>
          <w:rFonts w:ascii="Sylfaen" w:hAnsi="Sylfaen" w:cs="Sylfaen"/>
          <w:color w:val="000000"/>
          <w:lang w:val="ka-GE"/>
        </w:rPr>
        <w:t>გამოთავისუფლებით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საშუალებას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Pr="00965E58">
        <w:rPr>
          <w:rFonts w:ascii="Sylfaen" w:hAnsi="Sylfaen" w:cs="Sylfaen"/>
          <w:color w:val="000000"/>
          <w:lang w:val="ka-GE"/>
        </w:rPr>
        <w:t>იძლევა</w:t>
      </w:r>
      <w:r w:rsidRPr="00965E58">
        <w:rPr>
          <w:rFonts w:ascii="Sylfaen" w:hAnsi="Sylfaen"/>
          <w:color w:val="000000"/>
          <w:lang w:val="ka-GE"/>
        </w:rPr>
        <w:t xml:space="preserve"> </w:t>
      </w:r>
      <w:r w:rsidR="000654E5">
        <w:rPr>
          <w:rFonts w:ascii="Sylfaen" w:hAnsi="Sylfaen"/>
          <w:color w:val="000000"/>
          <w:lang w:val="ka-GE"/>
        </w:rPr>
        <w:t xml:space="preserve">გამოყენებულ </w:t>
      </w:r>
      <w:r w:rsidR="000654E5" w:rsidRPr="0004523F">
        <w:rPr>
          <w:rFonts w:ascii="Sylfaen" w:hAnsi="Sylfaen"/>
          <w:color w:val="000000"/>
          <w:lang w:val="ka-GE"/>
        </w:rPr>
        <w:t xml:space="preserve">იქნას </w:t>
      </w:r>
      <w:r w:rsidR="000654E5" w:rsidRPr="00965E58">
        <w:rPr>
          <w:rFonts w:ascii="Sylfaen" w:hAnsi="Sylfaen" w:cs="Sylfaen"/>
          <w:color w:val="000000"/>
          <w:lang w:val="ka-GE"/>
        </w:rPr>
        <w:t>დღეში</w:t>
      </w:r>
      <w:r w:rsidR="000654E5" w:rsidRPr="00965E58">
        <w:rPr>
          <w:rFonts w:ascii="Sylfaen" w:hAnsi="Sylfaen"/>
          <w:color w:val="000000"/>
          <w:lang w:val="ka-GE"/>
        </w:rPr>
        <w:t xml:space="preserve"> </w:t>
      </w:r>
      <w:r w:rsidR="000654E5" w:rsidRPr="00965E58">
        <w:rPr>
          <w:rFonts w:ascii="Sylfaen" w:hAnsi="Sylfaen" w:cs="Sylfaen"/>
          <w:color w:val="000000"/>
          <w:lang w:val="ka-GE"/>
        </w:rPr>
        <w:t xml:space="preserve">ორჯერადი </w:t>
      </w:r>
      <w:r w:rsidR="000654E5" w:rsidRPr="0004523F">
        <w:rPr>
          <w:rFonts w:ascii="Sylfaen" w:hAnsi="Sylfaen"/>
          <w:color w:val="000000"/>
          <w:lang w:val="ka-GE"/>
        </w:rPr>
        <w:t>დოზირების სქემა.</w:t>
      </w:r>
    </w:p>
    <w:p w14:paraId="51C3AC18" w14:textId="77777777" w:rsidR="004966D7" w:rsidRPr="00BD2421" w:rsidRDefault="00D66CA8" w:rsidP="00D66CA8">
      <w:pPr>
        <w:widowControl w:val="0"/>
        <w:jc w:val="both"/>
        <w:rPr>
          <w:rFonts w:ascii="Sylfaen" w:hAnsi="Sylfaen"/>
          <w:bCs/>
          <w:i/>
          <w:color w:val="000000"/>
          <w:lang w:val="ka-GE"/>
        </w:rPr>
      </w:pPr>
      <w:r w:rsidRPr="00BD2421">
        <w:rPr>
          <w:rFonts w:ascii="Sylfaen" w:hAnsi="Sylfaen"/>
          <w:bCs/>
          <w:i/>
          <w:color w:val="000000"/>
          <w:lang w:val="ka-GE"/>
        </w:rPr>
        <w:t>განაწილება</w:t>
      </w:r>
    </w:p>
    <w:p w14:paraId="5AADF586" w14:textId="77777777" w:rsidR="004966D7" w:rsidRPr="00BD2421" w:rsidRDefault="00D66CA8" w:rsidP="00D66CA8">
      <w:pPr>
        <w:widowControl w:val="0"/>
        <w:jc w:val="both"/>
        <w:rPr>
          <w:rFonts w:ascii="Sylfaen" w:hAnsi="Sylfaen"/>
          <w:color w:val="000000"/>
          <w:lang w:val="ka-GE"/>
        </w:rPr>
      </w:pPr>
      <w:r w:rsidRPr="00BD2421">
        <w:rPr>
          <w:rFonts w:ascii="Sylfaen" w:hAnsi="Sylfaen" w:cs="Sylfaen"/>
          <w:color w:val="000000"/>
          <w:lang w:val="ka-GE"/>
        </w:rPr>
        <w:t>პრეპარატის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განმეორებითი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დოზების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მიღებისას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მნიშვნელოვანი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="000654E5">
        <w:rPr>
          <w:rFonts w:ascii="Sylfaen" w:hAnsi="Sylfaen" w:cs="Sylfaen"/>
          <w:color w:val="000000"/>
          <w:lang w:val="ka-GE"/>
        </w:rPr>
        <w:t>კუმულაცია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არ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="0066136B">
        <w:rPr>
          <w:rFonts w:ascii="Sylfaen" w:hAnsi="Sylfaen" w:cs="Sylfaen"/>
          <w:color w:val="000000"/>
          <w:lang w:val="ka-GE"/>
        </w:rPr>
        <w:t>ხ</w:t>
      </w:r>
      <w:r w:rsidRPr="00BD2421">
        <w:rPr>
          <w:rFonts w:ascii="Sylfaen" w:hAnsi="Sylfaen" w:cs="Sylfaen"/>
          <w:color w:val="000000"/>
          <w:lang w:val="ka-GE"/>
        </w:rPr>
        <w:t>დება.</w:t>
      </w:r>
      <w:r w:rsidRPr="00BD2421">
        <w:rPr>
          <w:rFonts w:ascii="Sylfaen" w:hAnsi="Sylfaen"/>
          <w:color w:val="000000"/>
          <w:lang w:val="ka-GE"/>
        </w:rPr>
        <w:t xml:space="preserve"> </w:t>
      </w:r>
    </w:p>
    <w:p w14:paraId="5EB10998" w14:textId="77777777" w:rsidR="004966D7" w:rsidRPr="00BD2421" w:rsidRDefault="00D66CA8" w:rsidP="00D66CA8">
      <w:pPr>
        <w:widowControl w:val="0"/>
        <w:jc w:val="both"/>
        <w:rPr>
          <w:rFonts w:ascii="Sylfaen" w:hAnsi="Sylfaen"/>
          <w:bCs/>
          <w:i/>
          <w:color w:val="000000"/>
          <w:lang w:val="ka-GE"/>
        </w:rPr>
      </w:pPr>
      <w:r w:rsidRPr="00BD2421">
        <w:rPr>
          <w:rFonts w:ascii="Sylfaen" w:hAnsi="Sylfaen"/>
          <w:bCs/>
          <w:i/>
          <w:color w:val="000000"/>
          <w:lang w:val="ka-GE"/>
        </w:rPr>
        <w:t>მეტაბოლიზმი</w:t>
      </w:r>
    </w:p>
    <w:p w14:paraId="48C9E5FC" w14:textId="77777777" w:rsidR="00D66CA8" w:rsidRPr="00BD2421" w:rsidRDefault="00D66CA8" w:rsidP="00D66CA8">
      <w:pPr>
        <w:widowControl w:val="0"/>
        <w:jc w:val="both"/>
        <w:rPr>
          <w:rFonts w:ascii="Sylfaen" w:hAnsi="Sylfaen" w:cs="Sylfaen"/>
          <w:color w:val="000000"/>
          <w:lang w:val="ka-GE"/>
        </w:rPr>
      </w:pPr>
      <w:r w:rsidRPr="00BD2421">
        <w:rPr>
          <w:rFonts w:ascii="Sylfaen" w:hAnsi="Sylfaen" w:cs="Sylfaen"/>
          <w:color w:val="000000"/>
          <w:lang w:val="ka-GE"/>
        </w:rPr>
        <w:t xml:space="preserve">მებევერინის ჰიდროქლორიდი ძირითადად მეტაბოლიზდება ესთერაზებით, რომლებიც პირველ ეტაპზე შლიან ეთერს </w:t>
      </w:r>
      <w:r w:rsidR="005E699D" w:rsidRPr="005E699D">
        <w:rPr>
          <w:rFonts w:ascii="Sylfaen" w:hAnsi="Sylfaen" w:cs="Sylfaen"/>
          <w:color w:val="000000"/>
          <w:lang w:val="ka-GE"/>
        </w:rPr>
        <w:t>3,4-დიმეტოქსიბენზოის</w:t>
      </w:r>
      <w:r w:rsidR="005E699D">
        <w:rPr>
          <w:rFonts w:asciiTheme="minorHAnsi" w:hAnsiTheme="minorHAnsi"/>
          <w:bdr w:val="none" w:sz="0" w:space="0" w:color="auto" w:frame="1"/>
          <w:lang w:val="ka-GE"/>
        </w:rPr>
        <w:t xml:space="preserve"> </w:t>
      </w:r>
      <w:r w:rsidR="005E699D" w:rsidRPr="00965E58">
        <w:rPr>
          <w:rStyle w:val="FontStyle24"/>
          <w:rFonts w:ascii="Sylfaen" w:hAnsi="Sylfaen"/>
          <w:b w:val="0"/>
          <w:sz w:val="24"/>
          <w:szCs w:val="24"/>
          <w:lang w:val="ka-GE"/>
        </w:rPr>
        <w:t>(veratric acid)</w:t>
      </w:r>
      <w:r w:rsidR="005E699D" w:rsidRPr="00965E58">
        <w:rPr>
          <w:rStyle w:val="FontStyle24"/>
          <w:rFonts w:ascii="Sylfaen" w:hAnsi="Sylfaen"/>
          <w:sz w:val="24"/>
          <w:szCs w:val="24"/>
          <w:lang w:val="ka-GE"/>
        </w:rPr>
        <w:t xml:space="preserve"> </w:t>
      </w:r>
      <w:r w:rsidR="00EA2181" w:rsidRPr="00BD2421">
        <w:rPr>
          <w:rFonts w:ascii="Sylfaen" w:hAnsi="Sylfaen" w:cs="Sylfaen"/>
          <w:color w:val="000000"/>
          <w:lang w:val="ka-GE"/>
        </w:rPr>
        <w:t xml:space="preserve">მჟავად </w:t>
      </w:r>
      <w:r w:rsidRPr="00BD2421">
        <w:rPr>
          <w:rFonts w:ascii="Sylfaen" w:hAnsi="Sylfaen" w:cs="Sylfaen"/>
          <w:color w:val="000000"/>
          <w:lang w:val="ka-GE"/>
        </w:rPr>
        <w:t xml:space="preserve">და მებევერინის სპირტად. </w:t>
      </w:r>
      <w:r w:rsidR="00EA2181" w:rsidRPr="00BD2421">
        <w:rPr>
          <w:rFonts w:ascii="Sylfaen" w:hAnsi="Sylfaen" w:cs="Sylfaen"/>
          <w:color w:val="000000"/>
          <w:lang w:val="ka-GE"/>
        </w:rPr>
        <w:t xml:space="preserve">სისხლის </w:t>
      </w:r>
      <w:r w:rsidRPr="00BD2421">
        <w:rPr>
          <w:rFonts w:ascii="Sylfaen" w:hAnsi="Sylfaen" w:cs="Sylfaen"/>
          <w:color w:val="000000"/>
          <w:lang w:val="ka-GE"/>
        </w:rPr>
        <w:t>პლაზმაში ძირითადი მეტაბოლიტი</w:t>
      </w:r>
      <w:r w:rsidR="00EA2181" w:rsidRPr="00BD2421">
        <w:rPr>
          <w:rFonts w:ascii="Sylfaen" w:hAnsi="Sylfaen" w:cs="Sylfaen"/>
          <w:color w:val="000000"/>
          <w:lang w:val="ka-GE"/>
        </w:rPr>
        <w:t xml:space="preserve">ა </w:t>
      </w:r>
      <w:r w:rsidRPr="00BD2421">
        <w:rPr>
          <w:rFonts w:ascii="Sylfaen" w:hAnsi="Sylfaen" w:cs="Sylfaen"/>
          <w:color w:val="000000"/>
          <w:lang w:val="ka-GE"/>
        </w:rPr>
        <w:t>დემეთილირებული კარბონმჟავა (დმკმ). წონასწორულ მდგომარეობაში</w:t>
      </w:r>
      <w:r w:rsidR="00EA2181" w:rsidRPr="00BD2421">
        <w:rPr>
          <w:rFonts w:ascii="Sylfaen" w:hAnsi="Sylfaen" w:cs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დმკმ-</w:t>
      </w:r>
      <w:r w:rsidR="00EA2181" w:rsidRPr="00BD2421">
        <w:rPr>
          <w:rFonts w:ascii="Sylfaen" w:hAnsi="Sylfaen" w:cs="Sylfaen"/>
          <w:color w:val="000000"/>
          <w:lang w:val="ka-GE"/>
        </w:rPr>
        <w:t>ი</w:t>
      </w:r>
      <w:r w:rsidRPr="00BD2421">
        <w:rPr>
          <w:rFonts w:ascii="Sylfaen" w:hAnsi="Sylfaen" w:cs="Sylfaen"/>
          <w:color w:val="000000"/>
          <w:lang w:val="ka-GE"/>
        </w:rPr>
        <w:t xml:space="preserve">ს ნახევარგამოყოფის პერიოდი </w:t>
      </w:r>
      <w:r w:rsidR="00EA2181" w:rsidRPr="00BD2421">
        <w:rPr>
          <w:rFonts w:ascii="Sylfaen" w:hAnsi="Sylfaen" w:cs="Sylfaen"/>
          <w:color w:val="000000"/>
          <w:lang w:val="ka-GE"/>
        </w:rPr>
        <w:t xml:space="preserve">შეადგენს </w:t>
      </w:r>
      <w:r w:rsidRPr="00BD2421">
        <w:rPr>
          <w:rFonts w:ascii="Sylfaen" w:hAnsi="Sylfaen" w:cs="Sylfaen"/>
          <w:color w:val="000000"/>
          <w:lang w:val="ka-GE"/>
        </w:rPr>
        <w:t>5</w:t>
      </w:r>
      <w:r w:rsidR="00EA2181" w:rsidRPr="00BD2421">
        <w:rPr>
          <w:rFonts w:ascii="Sylfaen" w:hAnsi="Sylfaen" w:cs="Sylfaen"/>
          <w:color w:val="000000"/>
          <w:lang w:val="ka-GE"/>
        </w:rPr>
        <w:t>,</w:t>
      </w:r>
      <w:r w:rsidRPr="00BD2421">
        <w:rPr>
          <w:rFonts w:ascii="Sylfaen" w:hAnsi="Sylfaen" w:cs="Sylfaen"/>
          <w:color w:val="000000"/>
          <w:lang w:val="ka-GE"/>
        </w:rPr>
        <w:t>77 საათს. განმეორებითი დოზების (200 მგ 2-ჯერ დღე</w:t>
      </w:r>
      <w:r w:rsidR="007B6917">
        <w:rPr>
          <w:rFonts w:ascii="Sylfaen" w:hAnsi="Sylfaen" w:cs="Sylfaen"/>
          <w:color w:val="000000"/>
          <w:lang w:val="ka-GE"/>
        </w:rPr>
        <w:t xml:space="preserve">-ღამეში) მიღებისას </w:t>
      </w:r>
      <w:r w:rsidR="00EA2181" w:rsidRPr="00BD2421">
        <w:rPr>
          <w:rFonts w:ascii="Sylfaen" w:hAnsi="Sylfaen" w:cs="Sylfaen"/>
          <w:color w:val="000000"/>
          <w:lang w:val="ka-GE"/>
        </w:rPr>
        <w:t>მაქსიმალური კონცენტ</w:t>
      </w:r>
      <w:r w:rsidR="007B6917">
        <w:rPr>
          <w:rFonts w:ascii="Sylfaen" w:hAnsi="Sylfaen" w:cs="Sylfaen"/>
          <w:color w:val="000000"/>
          <w:lang w:val="ka-GE"/>
        </w:rPr>
        <w:t>რ</w:t>
      </w:r>
      <w:r w:rsidR="00EA2181" w:rsidRPr="00BD2421">
        <w:rPr>
          <w:rFonts w:ascii="Sylfaen" w:hAnsi="Sylfaen" w:cs="Sylfaen"/>
          <w:color w:val="000000"/>
          <w:lang w:val="ka-GE"/>
        </w:rPr>
        <w:t>აცია</w:t>
      </w:r>
      <w:r w:rsidR="00BD2421">
        <w:rPr>
          <w:rFonts w:ascii="Sylfaen" w:hAnsi="Sylfaen" w:cs="Sylfaen"/>
          <w:color w:val="000000"/>
          <w:lang w:val="ka-GE"/>
        </w:rPr>
        <w:t xml:space="preserve"> შეადგენს 804</w:t>
      </w:r>
      <w:r w:rsidR="007B6917">
        <w:rPr>
          <w:rFonts w:ascii="Sylfaen" w:hAnsi="Sylfaen" w:cs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ნგ/მლ</w:t>
      </w:r>
      <w:r w:rsidR="00EA2181" w:rsidRPr="00BD2421">
        <w:rPr>
          <w:rFonts w:ascii="Sylfaen" w:hAnsi="Sylfaen" w:cs="Sylfaen"/>
          <w:color w:val="000000"/>
          <w:lang w:val="ka-GE"/>
        </w:rPr>
        <w:t>-ს,</w:t>
      </w:r>
      <w:r w:rsidRPr="00BD2421">
        <w:rPr>
          <w:rFonts w:ascii="Sylfaen" w:hAnsi="Sylfaen" w:cs="Sylfaen"/>
          <w:color w:val="000000"/>
          <w:lang w:val="ka-GE"/>
        </w:rPr>
        <w:t xml:space="preserve"> ხოლო </w:t>
      </w:r>
      <w:r w:rsidR="00EA2181" w:rsidRPr="00BD2421">
        <w:rPr>
          <w:rFonts w:ascii="Sylfaen" w:hAnsi="Sylfaen" w:cs="Sylfaen"/>
          <w:color w:val="000000"/>
          <w:lang w:val="ka-GE"/>
        </w:rPr>
        <w:t xml:space="preserve">მაქსიმალური კონცენტრაციის მიღწევის დრო </w:t>
      </w:r>
      <w:r w:rsidR="007B6917">
        <w:rPr>
          <w:rFonts w:ascii="Sylfaen" w:hAnsi="Sylfaen" w:cs="Sylfaen"/>
          <w:color w:val="000000"/>
          <w:lang w:val="ka-GE"/>
        </w:rPr>
        <w:t xml:space="preserve">- </w:t>
      </w:r>
      <w:r w:rsidRPr="00BD2421">
        <w:rPr>
          <w:rFonts w:ascii="Sylfaen" w:hAnsi="Sylfaen" w:cs="Sylfaen"/>
          <w:color w:val="000000"/>
          <w:lang w:val="ka-GE"/>
        </w:rPr>
        <w:lastRenderedPageBreak/>
        <w:t xml:space="preserve">დაახლოებით 3 საათს. </w:t>
      </w:r>
      <w:r w:rsidR="00EA2181" w:rsidRPr="00BD2421">
        <w:rPr>
          <w:rFonts w:ascii="Sylfaen" w:hAnsi="Sylfaen" w:cs="Sylfaen"/>
          <w:color w:val="000000"/>
          <w:lang w:val="ka-GE"/>
        </w:rPr>
        <w:t>გახ</w:t>
      </w:r>
      <w:r w:rsidR="007B6917">
        <w:rPr>
          <w:rFonts w:ascii="Sylfaen" w:hAnsi="Sylfaen" w:cs="Sylfaen"/>
          <w:color w:val="000000"/>
          <w:lang w:val="ka-GE"/>
        </w:rPr>
        <w:t>ანგრძლივებული მოქმედების კაფსულები</w:t>
      </w:r>
      <w:r w:rsidR="00EA2181" w:rsidRPr="00BD2421">
        <w:rPr>
          <w:rFonts w:ascii="Sylfaen" w:hAnsi="Sylfaen" w:cs="Sylfaen"/>
          <w:color w:val="000000"/>
          <w:lang w:val="ka-GE"/>
        </w:rPr>
        <w:t xml:space="preserve">ს </w:t>
      </w:r>
      <w:r w:rsidR="007B6917">
        <w:rPr>
          <w:rFonts w:ascii="Sylfaen" w:hAnsi="Sylfaen" w:cs="Sylfaen"/>
          <w:color w:val="000000"/>
          <w:lang w:val="ka-GE"/>
        </w:rPr>
        <w:t xml:space="preserve">ფარდობითი </w:t>
      </w:r>
      <w:r w:rsidRPr="00BD2421">
        <w:rPr>
          <w:rFonts w:ascii="Sylfaen" w:hAnsi="Sylfaen" w:cs="Sylfaen"/>
          <w:color w:val="000000"/>
          <w:lang w:val="ka-GE"/>
        </w:rPr>
        <w:t>ბიოშეღწევადობ</w:t>
      </w:r>
      <w:r w:rsidR="00EA2181" w:rsidRPr="00BD2421">
        <w:rPr>
          <w:rFonts w:ascii="Sylfaen" w:hAnsi="Sylfaen" w:cs="Sylfaen"/>
          <w:color w:val="000000"/>
          <w:lang w:val="ka-GE"/>
        </w:rPr>
        <w:t>ა არის ოპტიმალური  და მისი</w:t>
      </w:r>
      <w:r w:rsidRPr="00BD2421">
        <w:rPr>
          <w:rFonts w:ascii="Sylfaen" w:hAnsi="Sylfaen" w:cs="Sylfaen"/>
          <w:color w:val="000000"/>
          <w:lang w:val="ka-GE"/>
        </w:rPr>
        <w:t xml:space="preserve"> საშუალო </w:t>
      </w:r>
      <w:r w:rsidR="00EA2181" w:rsidRPr="00BD2421">
        <w:rPr>
          <w:rFonts w:ascii="Sylfaen" w:hAnsi="Sylfaen" w:cs="Sylfaen"/>
          <w:color w:val="000000"/>
          <w:lang w:val="ka-GE"/>
        </w:rPr>
        <w:t>მაჩვენებელი</w:t>
      </w:r>
      <w:r w:rsidRPr="00BD2421">
        <w:rPr>
          <w:rFonts w:ascii="Sylfaen" w:hAnsi="Sylfaen" w:cs="Sylfaen"/>
          <w:color w:val="000000"/>
          <w:lang w:val="ka-GE"/>
        </w:rPr>
        <w:t xml:space="preserve"> შეადგენს 97%</w:t>
      </w:r>
      <w:r w:rsidR="00EA2181" w:rsidRPr="00BD2421">
        <w:rPr>
          <w:rFonts w:ascii="Sylfaen" w:hAnsi="Sylfaen" w:cs="Sylfaen"/>
          <w:color w:val="000000"/>
          <w:lang w:val="ka-GE"/>
        </w:rPr>
        <w:t>-ს</w:t>
      </w:r>
      <w:r w:rsidRPr="00BD2421">
        <w:rPr>
          <w:rFonts w:ascii="Sylfaen" w:hAnsi="Sylfaen" w:cs="Sylfaen"/>
          <w:color w:val="000000"/>
          <w:lang w:val="ka-GE"/>
        </w:rPr>
        <w:t>.</w:t>
      </w:r>
    </w:p>
    <w:p w14:paraId="0488BF41" w14:textId="77777777" w:rsidR="004966D7" w:rsidRPr="00BD2421" w:rsidRDefault="00EA2181" w:rsidP="00D66CA8">
      <w:pPr>
        <w:widowControl w:val="0"/>
        <w:jc w:val="both"/>
        <w:rPr>
          <w:rFonts w:ascii="Sylfaen" w:hAnsi="Sylfaen"/>
          <w:bCs/>
          <w:i/>
          <w:color w:val="000000"/>
          <w:lang w:val="ka-GE"/>
        </w:rPr>
      </w:pPr>
      <w:r w:rsidRPr="00BD2421">
        <w:rPr>
          <w:rFonts w:ascii="Sylfaen" w:hAnsi="Sylfaen"/>
          <w:bCs/>
          <w:i/>
          <w:color w:val="000000"/>
          <w:lang w:val="ka-GE"/>
        </w:rPr>
        <w:t>გამოყოფა</w:t>
      </w:r>
    </w:p>
    <w:p w14:paraId="0D1DD7C4" w14:textId="77777777" w:rsidR="00CD3DC5" w:rsidRPr="00BD2421" w:rsidRDefault="00CD3DC5" w:rsidP="00D66CA8">
      <w:pPr>
        <w:widowControl w:val="0"/>
        <w:jc w:val="both"/>
        <w:rPr>
          <w:rFonts w:ascii="Sylfaen" w:hAnsi="Sylfaen"/>
          <w:color w:val="000000"/>
          <w:lang w:val="ka-GE"/>
        </w:rPr>
      </w:pPr>
      <w:r w:rsidRPr="00BD2421">
        <w:rPr>
          <w:rFonts w:ascii="Sylfaen" w:hAnsi="Sylfaen" w:cs="Sylfaen"/>
          <w:color w:val="000000"/>
          <w:lang w:val="ka-GE"/>
        </w:rPr>
        <w:t>მებევერინი  მთლიანად მეტაბოლიზდება და პრაქტიკურად მთლიანად (95-98%) გამოიყოფა ორგანიზმიდან მეტაბოლიტების სახით.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="007B6917" w:rsidRPr="005E699D">
        <w:rPr>
          <w:rFonts w:ascii="Sylfaen" w:hAnsi="Sylfaen" w:cs="Sylfaen"/>
          <w:color w:val="000000"/>
          <w:lang w:val="ka-GE"/>
        </w:rPr>
        <w:t>3,4-დიმეტოქსიბენზოის</w:t>
      </w:r>
      <w:r w:rsidR="007B6917">
        <w:rPr>
          <w:rFonts w:asciiTheme="minorHAnsi" w:hAnsiTheme="minorHAnsi"/>
          <w:bdr w:val="none" w:sz="0" w:space="0" w:color="auto" w:frame="1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მჟავა</w:t>
      </w:r>
      <w:r w:rsidR="007B6917">
        <w:rPr>
          <w:rFonts w:ascii="Sylfaen" w:hAnsi="Sylfaen" w:cs="Sylfaen"/>
          <w:color w:val="000000"/>
          <w:lang w:val="ka-GE"/>
        </w:rPr>
        <w:t xml:space="preserve"> </w:t>
      </w:r>
      <w:r w:rsidR="007B6917" w:rsidRPr="00965E58">
        <w:rPr>
          <w:rStyle w:val="FontStyle24"/>
          <w:rFonts w:ascii="Sylfaen" w:hAnsi="Sylfaen"/>
          <w:b w:val="0"/>
          <w:sz w:val="24"/>
          <w:szCs w:val="24"/>
          <w:lang w:val="ka-GE"/>
        </w:rPr>
        <w:t>(veratric acid)</w:t>
      </w:r>
      <w:r w:rsidR="007B6917" w:rsidRPr="00965E58">
        <w:rPr>
          <w:rStyle w:val="FontStyle24"/>
          <w:rFonts w:ascii="Sylfaen" w:hAnsi="Sylfaen"/>
          <w:sz w:val="24"/>
          <w:szCs w:val="24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 xml:space="preserve"> გამოიყოფა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თირკმელებით</w:t>
      </w:r>
      <w:r w:rsidRPr="00BD2421">
        <w:rPr>
          <w:rFonts w:ascii="Sylfaen" w:hAnsi="Sylfaen"/>
          <w:color w:val="000000"/>
          <w:lang w:val="ka-GE"/>
        </w:rPr>
        <w:t xml:space="preserve">. </w:t>
      </w:r>
      <w:r w:rsidRPr="00BD2421">
        <w:rPr>
          <w:rFonts w:ascii="Sylfaen" w:hAnsi="Sylfaen" w:cs="Sylfaen"/>
          <w:color w:val="000000"/>
          <w:lang w:val="ka-GE"/>
        </w:rPr>
        <w:t>მებევერინის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="007B6917">
        <w:rPr>
          <w:rFonts w:ascii="Sylfaen" w:hAnsi="Sylfaen" w:cs="Sylfaen"/>
          <w:color w:val="000000"/>
          <w:lang w:val="ka-GE"/>
        </w:rPr>
        <w:t>სპირტი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ასევე</w:t>
      </w:r>
      <w:r w:rsidR="007B6917">
        <w:rPr>
          <w:rFonts w:ascii="Sylfaen" w:hAnsi="Sylfaen"/>
          <w:color w:val="000000"/>
          <w:lang w:val="ka-GE"/>
        </w:rPr>
        <w:t xml:space="preserve"> </w:t>
      </w:r>
      <w:r w:rsidR="007B6917" w:rsidRPr="00BD2421">
        <w:rPr>
          <w:rFonts w:ascii="Sylfaen" w:hAnsi="Sylfaen" w:cs="Sylfaen"/>
          <w:color w:val="000000"/>
          <w:lang w:val="ka-GE"/>
        </w:rPr>
        <w:t>თირკმელებით</w:t>
      </w:r>
      <w:r w:rsidR="007B6917">
        <w:rPr>
          <w:rFonts w:ascii="Sylfaen" w:hAnsi="Sylfaen" w:cs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გამოიყოფა</w:t>
      </w:r>
      <w:r w:rsidRPr="00BD2421">
        <w:rPr>
          <w:rFonts w:ascii="Sylfaen" w:hAnsi="Sylfaen"/>
          <w:color w:val="000000"/>
          <w:lang w:val="ka-GE"/>
        </w:rPr>
        <w:t xml:space="preserve">, </w:t>
      </w:r>
      <w:r w:rsidRPr="00BD2421">
        <w:rPr>
          <w:rFonts w:ascii="Sylfaen" w:hAnsi="Sylfaen" w:cs="Sylfaen"/>
          <w:color w:val="000000"/>
          <w:lang w:val="ka-GE"/>
        </w:rPr>
        <w:t>ნაწილობრივ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კარბონმჟავას</w:t>
      </w:r>
      <w:r w:rsidR="007B6917">
        <w:rPr>
          <w:rFonts w:ascii="Sylfaen" w:hAnsi="Sylfaen"/>
          <w:color w:val="000000"/>
          <w:lang w:val="ka-GE"/>
        </w:rPr>
        <w:t xml:space="preserve"> და </w:t>
      </w:r>
      <w:r w:rsidRPr="00BD2421">
        <w:rPr>
          <w:rFonts w:ascii="Sylfaen" w:hAnsi="Sylfaen" w:cs="Sylfaen"/>
          <w:color w:val="000000"/>
          <w:lang w:val="ka-GE"/>
        </w:rPr>
        <w:t>ნაწილობრივ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დემეთილირებული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კარბონმჟავას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სახით</w:t>
      </w:r>
      <w:r w:rsidRPr="00BD2421">
        <w:rPr>
          <w:rFonts w:ascii="Sylfaen" w:hAnsi="Sylfaen"/>
          <w:color w:val="000000"/>
          <w:lang w:val="ka-GE"/>
        </w:rPr>
        <w:t>.</w:t>
      </w:r>
    </w:p>
    <w:p w14:paraId="4CEB21B1" w14:textId="77777777" w:rsidR="004966D7" w:rsidRPr="00BD2421" w:rsidRDefault="00CD3DC5" w:rsidP="00D66CA8">
      <w:pPr>
        <w:widowControl w:val="0"/>
        <w:jc w:val="both"/>
        <w:rPr>
          <w:rFonts w:ascii="Sylfaen" w:hAnsi="Sylfaen"/>
          <w:bCs/>
          <w:color w:val="000000"/>
          <w:u w:val="single"/>
          <w:lang w:val="ka-GE"/>
        </w:rPr>
      </w:pPr>
      <w:r w:rsidRPr="00BD2421">
        <w:rPr>
          <w:rFonts w:ascii="Sylfaen" w:hAnsi="Sylfaen"/>
          <w:bCs/>
          <w:color w:val="000000"/>
          <w:u w:val="single"/>
          <w:lang w:val="ka-GE"/>
        </w:rPr>
        <w:t>ბავშვები და მოზარდები</w:t>
      </w:r>
    </w:p>
    <w:p w14:paraId="73785292" w14:textId="77777777" w:rsidR="00BD2421" w:rsidRPr="00BD2421" w:rsidRDefault="00BD2421" w:rsidP="00D66CA8">
      <w:pPr>
        <w:widowControl w:val="0"/>
        <w:jc w:val="both"/>
        <w:rPr>
          <w:rFonts w:ascii="Sylfaen" w:hAnsi="Sylfaen"/>
          <w:color w:val="000000"/>
          <w:lang w:val="ka-GE"/>
        </w:rPr>
      </w:pPr>
      <w:r w:rsidRPr="00BD2421">
        <w:rPr>
          <w:rFonts w:ascii="Sylfaen" w:hAnsi="Sylfaen" w:cs="Sylfaen"/>
          <w:color w:val="000000"/>
          <w:lang w:val="ka-GE"/>
        </w:rPr>
        <w:t>ბავშვებში</w:t>
      </w:r>
      <w:r w:rsidR="00CE038E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მებევერინის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არანაირი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წამლის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ფორმის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ფარმაკოკინეტიკური</w:t>
      </w:r>
      <w:r w:rsidRPr="00BD2421">
        <w:rPr>
          <w:rFonts w:ascii="Sylfaen" w:hAnsi="Sylfaen"/>
          <w:color w:val="000000"/>
          <w:lang w:val="ka-GE"/>
        </w:rPr>
        <w:t xml:space="preserve"> </w:t>
      </w:r>
      <w:r w:rsidRPr="00BD2421">
        <w:rPr>
          <w:rFonts w:ascii="Sylfaen" w:hAnsi="Sylfaen" w:cs="Sylfaen"/>
          <w:color w:val="000000"/>
          <w:lang w:val="ka-GE"/>
        </w:rPr>
        <w:t>კვლევები</w:t>
      </w:r>
      <w:r w:rsidR="007B6917">
        <w:rPr>
          <w:rFonts w:ascii="Sylfaen" w:hAnsi="Sylfaen" w:cs="Sylfaen"/>
          <w:color w:val="000000"/>
          <w:lang w:val="ka-GE"/>
        </w:rPr>
        <w:t xml:space="preserve"> </w:t>
      </w:r>
      <w:r w:rsidR="007B6917" w:rsidRPr="00BD2421">
        <w:rPr>
          <w:rFonts w:ascii="Sylfaen" w:hAnsi="Sylfaen" w:cs="Sylfaen"/>
          <w:color w:val="000000"/>
          <w:lang w:val="ka-GE"/>
        </w:rPr>
        <w:t>არ</w:t>
      </w:r>
      <w:r w:rsidR="007B6917" w:rsidRPr="00BD2421">
        <w:rPr>
          <w:rFonts w:ascii="Sylfaen" w:hAnsi="Sylfaen"/>
          <w:color w:val="000000"/>
          <w:lang w:val="ka-GE"/>
        </w:rPr>
        <w:t xml:space="preserve"> </w:t>
      </w:r>
      <w:r w:rsidR="007B6917" w:rsidRPr="00BD2421">
        <w:rPr>
          <w:rFonts w:ascii="Sylfaen" w:hAnsi="Sylfaen" w:cs="Sylfaen"/>
          <w:color w:val="000000"/>
          <w:lang w:val="ka-GE"/>
        </w:rPr>
        <w:t>ჩატარებულა</w:t>
      </w:r>
      <w:r w:rsidRPr="00BD2421">
        <w:rPr>
          <w:rFonts w:ascii="Sylfaen" w:hAnsi="Sylfaen"/>
          <w:color w:val="000000"/>
          <w:lang w:val="ka-GE"/>
        </w:rPr>
        <w:t>.</w:t>
      </w:r>
    </w:p>
    <w:p w14:paraId="6A04B1FC" w14:textId="55144EA1" w:rsidR="00D25D09" w:rsidRDefault="00D25D09" w:rsidP="00D66CA8">
      <w:pPr>
        <w:jc w:val="both"/>
        <w:rPr>
          <w:rFonts w:ascii="Sylfaen" w:hAnsi="Sylfaen"/>
          <w:highlight w:val="yellow"/>
          <w:lang w:val="ka-GE"/>
        </w:rPr>
      </w:pPr>
    </w:p>
    <w:p w14:paraId="754D4898" w14:textId="0B54A97F" w:rsidR="00A20628" w:rsidRPr="00517DE8" w:rsidRDefault="00A20628" w:rsidP="00A20628">
      <w:pPr>
        <w:jc w:val="both"/>
        <w:rPr>
          <w:rFonts w:ascii="Sylfaen" w:hAnsi="Sylfaen"/>
          <w:b/>
          <w:i/>
          <w:lang w:val="ka-GE"/>
        </w:rPr>
      </w:pPr>
      <w:r w:rsidRPr="00517DE8">
        <w:rPr>
          <w:rFonts w:ascii="Sylfaen" w:hAnsi="Sylfaen"/>
          <w:b/>
          <w:i/>
          <w:lang w:val="ka-GE"/>
        </w:rPr>
        <w:t>ვარგისობის ვადა</w:t>
      </w:r>
    </w:p>
    <w:p w14:paraId="30E6DA98" w14:textId="27E78181" w:rsidR="00A20628" w:rsidRPr="00517DE8" w:rsidRDefault="00A20628" w:rsidP="00A20628">
      <w:pPr>
        <w:jc w:val="both"/>
        <w:rPr>
          <w:rFonts w:ascii="Sylfaen" w:eastAsia="Calibri" w:hAnsi="Sylfaen"/>
          <w:lang w:val="ka-GE" w:eastAsia="en-US"/>
        </w:rPr>
      </w:pPr>
      <w:r w:rsidRPr="00517DE8">
        <w:rPr>
          <w:rFonts w:ascii="Sylfaen" w:eastAsia="Calibri" w:hAnsi="Sylfaen"/>
          <w:lang w:val="ka-GE" w:eastAsia="en-US"/>
        </w:rPr>
        <w:t>5 წელი წარმოების თარიღიდან.</w:t>
      </w:r>
    </w:p>
    <w:p w14:paraId="235CB7F0" w14:textId="77777777" w:rsidR="00A20628" w:rsidRPr="00A20628" w:rsidRDefault="00A20628" w:rsidP="00A20628">
      <w:pPr>
        <w:jc w:val="both"/>
        <w:rPr>
          <w:rFonts w:ascii="Sylfaen" w:hAnsi="Sylfaen"/>
          <w:lang w:val="ka-GE"/>
        </w:rPr>
      </w:pPr>
      <w:r w:rsidRPr="00517DE8">
        <w:rPr>
          <w:rFonts w:ascii="Sylfaen" w:eastAsia="Calibri" w:hAnsi="Sylfaen"/>
          <w:lang w:val="ka-GE" w:eastAsia="en-US"/>
        </w:rPr>
        <w:t>არ გამოიყენოთ ვარგისიანობის ვადის გასვლის შემდეგ.</w:t>
      </w:r>
    </w:p>
    <w:p w14:paraId="07196BE8" w14:textId="77777777" w:rsidR="00A20628" w:rsidRPr="00BD2421" w:rsidRDefault="00A20628" w:rsidP="00D66CA8">
      <w:pPr>
        <w:jc w:val="both"/>
        <w:rPr>
          <w:rFonts w:ascii="Sylfaen" w:hAnsi="Sylfaen"/>
          <w:highlight w:val="yellow"/>
          <w:lang w:val="ka-GE"/>
        </w:rPr>
      </w:pPr>
    </w:p>
    <w:p w14:paraId="0B82BD14" w14:textId="7F4856C9" w:rsidR="00A20628" w:rsidRPr="005719B2" w:rsidRDefault="00A20628" w:rsidP="00A20628">
      <w:pPr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განსაკუთრებული მითითებები შენახვისას</w:t>
      </w:r>
    </w:p>
    <w:p w14:paraId="319C5E84" w14:textId="77777777" w:rsidR="00A20628" w:rsidRPr="00A20628" w:rsidRDefault="00A20628" w:rsidP="00A20628">
      <w:pPr>
        <w:contextualSpacing/>
        <w:jc w:val="both"/>
        <w:rPr>
          <w:rFonts w:ascii="Sylfaen" w:hAnsi="Sylfaen"/>
          <w:lang w:val="ka-GE"/>
        </w:rPr>
      </w:pPr>
      <w:r w:rsidRPr="00A20628">
        <w:rPr>
          <w:rFonts w:ascii="Sylfaen" w:hAnsi="Sylfaen"/>
          <w:lang w:val="ka-GE"/>
        </w:rPr>
        <w:t xml:space="preserve">ინახება </w:t>
      </w:r>
      <w:r>
        <w:rPr>
          <w:rFonts w:ascii="Sylfaen" w:hAnsi="Sylfaen"/>
          <w:lang w:val="ka-GE"/>
        </w:rPr>
        <w:t>ნესტისა</w:t>
      </w:r>
      <w:r w:rsidRPr="00A20628">
        <w:rPr>
          <w:rFonts w:ascii="Sylfaen" w:hAnsi="Sylfaen"/>
          <w:lang w:val="ka-GE"/>
        </w:rPr>
        <w:t xml:space="preserve"> და სინათლისგან დაცულ ადგილას არაუმეტეს 25°C ტემპერატურაზე.</w:t>
      </w:r>
    </w:p>
    <w:p w14:paraId="56E2B4E9" w14:textId="77777777" w:rsidR="00A20628" w:rsidRPr="00A20628" w:rsidRDefault="00A20628" w:rsidP="00A20628">
      <w:pPr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ინახება ბავშვებისთვის მიუწვდომელ ადგილას</w:t>
      </w:r>
      <w:r w:rsidRPr="00A20628">
        <w:rPr>
          <w:rFonts w:ascii="Sylfaen" w:hAnsi="Sylfaen"/>
          <w:lang w:val="ka-GE"/>
        </w:rPr>
        <w:t>!</w:t>
      </w:r>
    </w:p>
    <w:p w14:paraId="52432902" w14:textId="77777777" w:rsidR="00A20628" w:rsidRPr="00FC0DF0" w:rsidRDefault="00A20628" w:rsidP="00A2062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შეინახოთ მაცივარში. არ გაყინოთ.</w:t>
      </w:r>
    </w:p>
    <w:p w14:paraId="6DBE1AEF" w14:textId="77777777" w:rsidR="006A359C" w:rsidRPr="00A20628" w:rsidRDefault="006A359C" w:rsidP="00D66CA8">
      <w:pPr>
        <w:jc w:val="both"/>
        <w:rPr>
          <w:rFonts w:ascii="Sylfaen" w:hAnsi="Sylfaen"/>
          <w:i/>
          <w:lang w:val="ka-GE"/>
        </w:rPr>
      </w:pPr>
    </w:p>
    <w:p w14:paraId="311C2CA0" w14:textId="53F73216" w:rsidR="009C04A0" w:rsidRPr="005719B2" w:rsidRDefault="00824DEC" w:rsidP="00D66CA8">
      <w:pPr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შეფუთვის ტიპი და შიგთავსი</w:t>
      </w:r>
    </w:p>
    <w:p w14:paraId="20E8BBE3" w14:textId="77777777" w:rsidR="000D5840" w:rsidRPr="00A20628" w:rsidRDefault="000D5840" w:rsidP="00D66CA8">
      <w:pPr>
        <w:tabs>
          <w:tab w:val="left" w:pos="1410"/>
        </w:tabs>
        <w:contextualSpacing/>
        <w:jc w:val="both"/>
        <w:rPr>
          <w:rFonts w:ascii="Sylfaen" w:hAnsi="Sylfaen"/>
          <w:lang w:val="ka-GE"/>
        </w:rPr>
      </w:pPr>
      <w:r w:rsidRPr="00A20628">
        <w:rPr>
          <w:rFonts w:ascii="Sylfaen" w:hAnsi="Sylfaen" w:cs="Sylfaen"/>
          <w:lang w:val="ka-GE"/>
        </w:rPr>
        <w:t>გახანგრძლივებული</w:t>
      </w:r>
      <w:r w:rsidRPr="00A20628">
        <w:rPr>
          <w:rFonts w:ascii="Sylfaen" w:hAnsi="Sylfaen"/>
          <w:lang w:val="ka-GE"/>
        </w:rPr>
        <w:t xml:space="preserve"> </w:t>
      </w:r>
      <w:r w:rsidRPr="00A20628">
        <w:rPr>
          <w:rFonts w:ascii="Sylfaen" w:hAnsi="Sylfaen" w:cs="Sylfaen"/>
          <w:lang w:val="ka-GE"/>
        </w:rPr>
        <w:t>მოქმედების</w:t>
      </w:r>
      <w:r w:rsidRPr="00A20628">
        <w:rPr>
          <w:rFonts w:ascii="Sylfaen" w:hAnsi="Sylfaen"/>
          <w:lang w:val="ka-GE"/>
        </w:rPr>
        <w:t xml:space="preserve"> </w:t>
      </w:r>
      <w:r w:rsidRPr="00A20628">
        <w:rPr>
          <w:rFonts w:ascii="Sylfaen" w:hAnsi="Sylfaen" w:cs="Sylfaen"/>
          <w:lang w:val="ka-GE"/>
        </w:rPr>
        <w:t>კაფსულ</w:t>
      </w:r>
      <w:r>
        <w:rPr>
          <w:rFonts w:ascii="Sylfaen" w:hAnsi="Sylfaen" w:cs="Sylfaen"/>
          <w:lang w:val="ka-GE"/>
        </w:rPr>
        <w:t>ები.</w:t>
      </w:r>
      <w:r w:rsidRPr="00A20628">
        <w:rPr>
          <w:rFonts w:ascii="Sylfaen" w:hAnsi="Sylfaen"/>
          <w:lang w:val="ka-GE"/>
        </w:rPr>
        <w:t xml:space="preserve"> </w:t>
      </w:r>
    </w:p>
    <w:p w14:paraId="1B7CAB10" w14:textId="77777777" w:rsidR="004966D7" w:rsidRPr="000D5840" w:rsidRDefault="004966D7" w:rsidP="00D66CA8">
      <w:pPr>
        <w:tabs>
          <w:tab w:val="left" w:pos="1410"/>
        </w:tabs>
        <w:contextualSpacing/>
        <w:jc w:val="both"/>
        <w:rPr>
          <w:rFonts w:ascii="Sylfaen" w:hAnsi="Sylfaen"/>
          <w:lang w:val="ka-GE"/>
        </w:rPr>
      </w:pPr>
      <w:r w:rsidRPr="00A20628">
        <w:rPr>
          <w:rFonts w:ascii="Sylfaen" w:hAnsi="Sylfaen"/>
          <w:lang w:val="ka-GE"/>
        </w:rPr>
        <w:t xml:space="preserve">10 </w:t>
      </w:r>
      <w:r w:rsidR="000D5840">
        <w:rPr>
          <w:rFonts w:ascii="Sylfaen" w:hAnsi="Sylfaen"/>
          <w:lang w:val="ka-GE"/>
        </w:rPr>
        <w:t>კაფსულა ბლისტერში.</w:t>
      </w:r>
    </w:p>
    <w:p w14:paraId="18BB561D" w14:textId="77777777" w:rsidR="00865B0D" w:rsidRPr="00A20628" w:rsidRDefault="000D5840" w:rsidP="00D66CA8">
      <w:pPr>
        <w:jc w:val="both"/>
        <w:rPr>
          <w:rFonts w:ascii="Sylfaen" w:hAnsi="Sylfaen"/>
          <w:lang w:val="ka-GE"/>
        </w:rPr>
      </w:pPr>
      <w:r w:rsidRPr="00A20628">
        <w:rPr>
          <w:rFonts w:ascii="Sylfaen" w:hAnsi="Sylfaen"/>
          <w:lang w:val="ka-GE"/>
        </w:rPr>
        <w:t xml:space="preserve">3 ბლისტერი სამედიცინო </w:t>
      </w:r>
      <w:r>
        <w:rPr>
          <w:rFonts w:ascii="Sylfaen" w:hAnsi="Sylfaen"/>
          <w:lang w:val="ka-GE"/>
        </w:rPr>
        <w:t xml:space="preserve">გამოყენების </w:t>
      </w:r>
      <w:r w:rsidRPr="00A20628">
        <w:rPr>
          <w:rFonts w:ascii="Sylfaen" w:hAnsi="Sylfaen"/>
          <w:lang w:val="ka-GE"/>
        </w:rPr>
        <w:t>ინსტრუქცია</w:t>
      </w:r>
      <w:r>
        <w:rPr>
          <w:rFonts w:ascii="Sylfaen" w:hAnsi="Sylfaen"/>
          <w:lang w:val="ka-GE"/>
        </w:rPr>
        <w:t>სთან ერთად მოთავსებულია</w:t>
      </w:r>
      <w:r w:rsidRPr="00A20628">
        <w:rPr>
          <w:rFonts w:ascii="Sylfaen" w:hAnsi="Sylfaen"/>
          <w:lang w:val="ka-GE"/>
        </w:rPr>
        <w:t xml:space="preserve"> მუყაოს კოლოფში.</w:t>
      </w:r>
    </w:p>
    <w:p w14:paraId="65E34D15" w14:textId="6BEF5820" w:rsidR="000D5840" w:rsidRDefault="000D5840" w:rsidP="00D66CA8">
      <w:pPr>
        <w:jc w:val="both"/>
        <w:rPr>
          <w:rFonts w:ascii="Sylfaen" w:hAnsi="Sylfaen"/>
          <w:highlight w:val="yellow"/>
          <w:lang w:val="en-US"/>
        </w:rPr>
      </w:pPr>
    </w:p>
    <w:p w14:paraId="2F7B6FD5" w14:textId="77777777" w:rsidR="00824DEC" w:rsidRPr="00824DEC" w:rsidRDefault="00824DEC" w:rsidP="00824DEC">
      <w:pPr>
        <w:jc w:val="both"/>
        <w:rPr>
          <w:rFonts w:ascii="Sylfaen" w:hAnsi="Sylfaen" w:cs="Sylfaen"/>
          <w:b/>
          <w:bCs/>
          <w:i/>
          <w:iCs/>
          <w:color w:val="000000"/>
          <w:lang w:val="ka-GE"/>
        </w:rPr>
      </w:pPr>
      <w:r w:rsidRPr="00824DEC">
        <w:rPr>
          <w:rFonts w:ascii="Sylfaen" w:hAnsi="Sylfaen" w:cs="Sylfaen"/>
          <w:b/>
          <w:bCs/>
          <w:i/>
          <w:iCs/>
          <w:color w:val="000000"/>
          <w:lang w:val="ka-GE"/>
        </w:rPr>
        <w:t>სიფრთხილის განსაკუთრებული ზომები უტილიზაციის და სხვა სამუშაოების შესრულებისას</w:t>
      </w:r>
    </w:p>
    <w:p w14:paraId="2D7E13F3" w14:textId="77777777" w:rsidR="00824DEC" w:rsidRPr="0053177D" w:rsidRDefault="00824DEC" w:rsidP="00824DEC">
      <w:pPr>
        <w:jc w:val="both"/>
        <w:rPr>
          <w:rFonts w:ascii="Sylfaen" w:hAnsi="Sylfaen" w:cs="Sylfaen"/>
          <w:color w:val="000000"/>
          <w:lang w:val="ka-GE"/>
        </w:rPr>
      </w:pPr>
      <w:r w:rsidRPr="0053177D">
        <w:rPr>
          <w:rFonts w:ascii="Sylfaen" w:hAnsi="Sylfaen" w:cs="Sylfaen"/>
          <w:color w:val="000000"/>
          <w:lang w:val="ka-GE"/>
        </w:rPr>
        <w:t xml:space="preserve">განსაკუთრებული მოთხოვნები არ არის. </w:t>
      </w:r>
    </w:p>
    <w:p w14:paraId="58D01563" w14:textId="77777777" w:rsidR="00824DEC" w:rsidRPr="00721588" w:rsidRDefault="00824DEC" w:rsidP="00824DEC">
      <w:pPr>
        <w:jc w:val="both"/>
        <w:rPr>
          <w:rFonts w:ascii="Sylfaen" w:hAnsi="Sylfaen"/>
          <w:color w:val="000000"/>
          <w:lang w:val="ka-GE"/>
        </w:rPr>
      </w:pPr>
      <w:r w:rsidRPr="00721588">
        <w:rPr>
          <w:rFonts w:ascii="Sylfaen" w:hAnsi="Sylfaen"/>
          <w:color w:val="000000"/>
          <w:lang w:val="ka-GE"/>
        </w:rPr>
        <w:t> </w:t>
      </w:r>
    </w:p>
    <w:p w14:paraId="441EC052" w14:textId="77777777" w:rsidR="009C04A0" w:rsidRPr="005719B2" w:rsidRDefault="005719B2" w:rsidP="00D66CA8">
      <w:pPr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აფთიაქიდან გაცემის პირობები</w:t>
      </w:r>
    </w:p>
    <w:p w14:paraId="6AC4D4F1" w14:textId="77777777" w:rsidR="006A359C" w:rsidRPr="00A20628" w:rsidRDefault="00FC0DF0" w:rsidP="00D66CA8">
      <w:pPr>
        <w:tabs>
          <w:tab w:val="left" w:pos="4020"/>
        </w:tabs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გაიცემა რეცეპტით</w:t>
      </w:r>
      <w:r w:rsidR="006A359C" w:rsidRPr="00A20628">
        <w:rPr>
          <w:rFonts w:ascii="Sylfaen" w:hAnsi="Sylfaen"/>
          <w:lang w:val="ka-GE"/>
        </w:rPr>
        <w:t>.</w:t>
      </w:r>
    </w:p>
    <w:p w14:paraId="1C2A0283" w14:textId="77777777" w:rsidR="009C04A0" w:rsidRPr="00A20628" w:rsidRDefault="009C04A0" w:rsidP="00D66CA8">
      <w:pPr>
        <w:jc w:val="both"/>
        <w:rPr>
          <w:rFonts w:ascii="Sylfaen" w:hAnsi="Sylfaen"/>
          <w:highlight w:val="yellow"/>
          <w:lang w:val="ka-GE"/>
        </w:rPr>
      </w:pPr>
    </w:p>
    <w:p w14:paraId="12AF10DE" w14:textId="21CAF0B1" w:rsidR="009C04A0" w:rsidRPr="00824DEC" w:rsidRDefault="00824DEC" w:rsidP="00D66CA8">
      <w:pPr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წარმოებულია</w:t>
      </w:r>
    </w:p>
    <w:p w14:paraId="6126CDBE" w14:textId="75A5C8F7" w:rsidR="00100C7B" w:rsidRPr="00A20628" w:rsidRDefault="00FF1993" w:rsidP="00D66CA8">
      <w:pPr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„ვ</w:t>
      </w:r>
      <w:r w:rsidR="00100C7B">
        <w:rPr>
          <w:rFonts w:ascii="Sylfaen" w:hAnsi="Sylfaen"/>
          <w:b/>
          <w:lang w:val="ka-GE"/>
        </w:rPr>
        <w:t>ორლდ მედიცინ ილაჩ სან. ვე ტიჯ. ა.შ.“</w:t>
      </w:r>
      <w:r w:rsidR="00824DEC">
        <w:rPr>
          <w:rFonts w:ascii="Sylfaen" w:hAnsi="Sylfaen"/>
          <w:b/>
          <w:lang w:val="ka-GE"/>
        </w:rPr>
        <w:t xml:space="preserve">-ს მიერ, </w:t>
      </w:r>
      <w:r w:rsidR="00100C7B">
        <w:rPr>
          <w:rFonts w:ascii="Sylfaen" w:hAnsi="Sylfaen"/>
          <w:b/>
          <w:lang w:val="ka-GE"/>
        </w:rPr>
        <w:t>თურქეთი</w:t>
      </w:r>
    </w:p>
    <w:p w14:paraId="28AFDB99" w14:textId="77777777" w:rsidR="004966D7" w:rsidRPr="00A20628" w:rsidRDefault="00100C7B" w:rsidP="00D66CA8">
      <w:pPr>
        <w:jc w:val="both"/>
        <w:rPr>
          <w:rFonts w:ascii="Sylfaen" w:hAnsi="Sylfaen"/>
          <w:lang w:val="ka-GE"/>
        </w:rPr>
      </w:pPr>
      <w:r w:rsidRPr="00A20628">
        <w:rPr>
          <w:rFonts w:ascii="Sylfaen" w:hAnsi="Sylfaen"/>
          <w:lang w:val="ka-GE"/>
        </w:rPr>
        <w:t xml:space="preserve"> </w:t>
      </w:r>
      <w:r w:rsidR="004966D7" w:rsidRPr="00A20628">
        <w:rPr>
          <w:rFonts w:ascii="Sylfaen" w:hAnsi="Sylfaen"/>
          <w:lang w:val="ka-GE"/>
        </w:rPr>
        <w:t xml:space="preserve">(15 </w:t>
      </w:r>
      <w:r>
        <w:rPr>
          <w:rFonts w:ascii="Sylfaen" w:hAnsi="Sylfaen"/>
          <w:lang w:val="ka-GE"/>
        </w:rPr>
        <w:t>თემმუზ</w:t>
      </w:r>
      <w:r w:rsidR="004966D7" w:rsidRPr="00A2062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მაჰ</w:t>
      </w:r>
      <w:r w:rsidR="004966D7" w:rsidRPr="00A20628">
        <w:rPr>
          <w:rFonts w:ascii="Sylfaen" w:hAnsi="Sylfaen"/>
          <w:lang w:val="ka-GE"/>
        </w:rPr>
        <w:t xml:space="preserve">. </w:t>
      </w:r>
      <w:r>
        <w:rPr>
          <w:rFonts w:ascii="Sylfaen" w:hAnsi="Sylfaen"/>
          <w:lang w:val="ka-GE"/>
        </w:rPr>
        <w:t>ჯამი</w:t>
      </w:r>
      <w:r w:rsidR="004966D7" w:rsidRPr="00A2062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იოლუ</w:t>
      </w:r>
      <w:r w:rsidR="004966D7" w:rsidRPr="00A2062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ჯად</w:t>
      </w:r>
      <w:r w:rsidR="004966D7" w:rsidRPr="00A20628">
        <w:rPr>
          <w:rFonts w:ascii="Sylfaen" w:hAnsi="Sylfaen"/>
          <w:lang w:val="ka-GE"/>
        </w:rPr>
        <w:t xml:space="preserve">. № 50 </w:t>
      </w:r>
      <w:r>
        <w:rPr>
          <w:rFonts w:ascii="Sylfaen" w:hAnsi="Sylfaen"/>
          <w:lang w:val="ka-GE"/>
        </w:rPr>
        <w:t>გიუნეშლი ბა</w:t>
      </w:r>
      <w:r w:rsidR="008016A1">
        <w:rPr>
          <w:rFonts w:ascii="Sylfaen" w:hAnsi="Sylfaen"/>
          <w:lang w:val="ka-GE"/>
        </w:rPr>
        <w:t>გ</w:t>
      </w:r>
      <w:r>
        <w:rPr>
          <w:rFonts w:ascii="Sylfaen" w:hAnsi="Sylfaen"/>
          <w:lang w:val="ka-GE"/>
        </w:rPr>
        <w:t>ჯილარ</w:t>
      </w:r>
      <w:r w:rsidR="004966D7" w:rsidRPr="00A20628">
        <w:rPr>
          <w:rFonts w:ascii="Sylfaen" w:hAnsi="Sylfaen"/>
          <w:lang w:val="ka-GE"/>
        </w:rPr>
        <w:t xml:space="preserve"> /</w:t>
      </w:r>
      <w:r>
        <w:rPr>
          <w:rFonts w:ascii="Sylfaen" w:hAnsi="Sylfaen"/>
          <w:lang w:val="ka-GE"/>
        </w:rPr>
        <w:t>სტამბული</w:t>
      </w:r>
      <w:r w:rsidR="004966D7" w:rsidRPr="00A20628">
        <w:rPr>
          <w:rFonts w:ascii="Sylfaen" w:hAnsi="Sylfaen"/>
          <w:lang w:val="ka-GE"/>
        </w:rPr>
        <w:t>)</w:t>
      </w:r>
    </w:p>
    <w:p w14:paraId="7D8853CC" w14:textId="77777777" w:rsidR="004966D7" w:rsidRPr="00BD2421" w:rsidRDefault="004966D7" w:rsidP="00D66CA8">
      <w:pPr>
        <w:jc w:val="both"/>
        <w:rPr>
          <w:rFonts w:ascii="Sylfaen" w:hAnsi="Sylfaen"/>
          <w:b/>
          <w:lang w:val="en-US"/>
        </w:rPr>
      </w:pPr>
      <w:r w:rsidRPr="00FF1993">
        <w:rPr>
          <w:rFonts w:ascii="Sylfaen" w:hAnsi="Sylfaen"/>
          <w:b/>
          <w:lang w:val="en-US"/>
        </w:rPr>
        <w:t>"</w:t>
      </w:r>
      <w:r w:rsidRPr="00BD2421">
        <w:rPr>
          <w:rFonts w:ascii="Sylfaen" w:hAnsi="Sylfaen"/>
          <w:b/>
          <w:lang w:val="en-US"/>
        </w:rPr>
        <w:t>WORLD</w:t>
      </w:r>
      <w:r w:rsidRPr="00FF1993">
        <w:rPr>
          <w:rFonts w:ascii="Sylfaen" w:hAnsi="Sylfaen"/>
          <w:b/>
          <w:lang w:val="en-US"/>
        </w:rPr>
        <w:t xml:space="preserve"> </w:t>
      </w:r>
      <w:r w:rsidRPr="00BD2421">
        <w:rPr>
          <w:rFonts w:ascii="Sylfaen" w:hAnsi="Sylfaen"/>
          <w:b/>
          <w:lang w:val="en-US"/>
        </w:rPr>
        <w:t xml:space="preserve">MEDICINE İLAÇ SAN. VE TİC. </w:t>
      </w:r>
      <w:r w:rsidRPr="00BD2421">
        <w:rPr>
          <w:rFonts w:ascii="Sylfaen" w:hAnsi="Sylfaen"/>
          <w:b/>
        </w:rPr>
        <w:t>А</w:t>
      </w:r>
      <w:r w:rsidRPr="00BD2421">
        <w:rPr>
          <w:rFonts w:ascii="Sylfaen" w:hAnsi="Sylfaen"/>
          <w:b/>
          <w:lang w:val="en-US"/>
        </w:rPr>
        <w:t>.Ş.", TURKEY</w:t>
      </w:r>
    </w:p>
    <w:p w14:paraId="7203A36E" w14:textId="77777777" w:rsidR="006C63CA" w:rsidRDefault="004966D7" w:rsidP="00D66CA8">
      <w:pPr>
        <w:jc w:val="both"/>
        <w:rPr>
          <w:rFonts w:ascii="Sylfaen" w:hAnsi="Sylfaen"/>
          <w:lang w:val="en-US"/>
        </w:rPr>
      </w:pPr>
      <w:r w:rsidRPr="00BD2421">
        <w:rPr>
          <w:rFonts w:ascii="Sylfaen" w:hAnsi="Sylfaen"/>
          <w:lang w:val="en-US"/>
        </w:rPr>
        <w:t xml:space="preserve">(15 </w:t>
      </w:r>
      <w:proofErr w:type="spellStart"/>
      <w:r w:rsidRPr="00BD2421">
        <w:rPr>
          <w:rFonts w:ascii="Sylfaen" w:hAnsi="Sylfaen"/>
          <w:lang w:val="en-US"/>
        </w:rPr>
        <w:t>Temmuz</w:t>
      </w:r>
      <w:proofErr w:type="spellEnd"/>
      <w:r w:rsidRPr="00BD2421">
        <w:rPr>
          <w:rFonts w:ascii="Sylfaen" w:hAnsi="Sylfaen"/>
          <w:lang w:val="en-US"/>
        </w:rPr>
        <w:t xml:space="preserve"> Mah. Cami </w:t>
      </w:r>
      <w:proofErr w:type="spellStart"/>
      <w:r w:rsidRPr="00BD2421">
        <w:rPr>
          <w:rFonts w:ascii="Sylfaen" w:hAnsi="Sylfaen"/>
          <w:lang w:val="en-US"/>
        </w:rPr>
        <w:t>Yolu</w:t>
      </w:r>
      <w:proofErr w:type="spellEnd"/>
      <w:r w:rsidRPr="00BD2421">
        <w:rPr>
          <w:rFonts w:ascii="Sylfaen" w:hAnsi="Sylfaen"/>
          <w:lang w:val="en-US"/>
        </w:rPr>
        <w:t xml:space="preserve"> Cad. No: 50 </w:t>
      </w:r>
      <w:proofErr w:type="spellStart"/>
      <w:r w:rsidRPr="00BD2421">
        <w:rPr>
          <w:rFonts w:ascii="Sylfaen" w:hAnsi="Sylfaen"/>
          <w:lang w:val="en-US"/>
        </w:rPr>
        <w:t>Güneşli</w:t>
      </w:r>
      <w:proofErr w:type="spellEnd"/>
      <w:r w:rsidRPr="00BD2421">
        <w:rPr>
          <w:rFonts w:ascii="Sylfaen" w:hAnsi="Sylfaen"/>
          <w:lang w:val="en-US"/>
        </w:rPr>
        <w:t xml:space="preserve"> </w:t>
      </w:r>
      <w:proofErr w:type="spellStart"/>
      <w:r w:rsidRPr="00BD2421">
        <w:rPr>
          <w:rFonts w:ascii="Sylfaen" w:hAnsi="Sylfaen"/>
          <w:lang w:val="en-US"/>
        </w:rPr>
        <w:t>Bağcılar</w:t>
      </w:r>
      <w:proofErr w:type="spellEnd"/>
      <w:r w:rsidRPr="00BD2421">
        <w:rPr>
          <w:rFonts w:ascii="Sylfaen" w:hAnsi="Sylfaen"/>
          <w:lang w:val="en-US"/>
        </w:rPr>
        <w:t xml:space="preserve"> / İstanbul).</w:t>
      </w:r>
    </w:p>
    <w:p w14:paraId="10A1A993" w14:textId="77777777" w:rsidR="000D5840" w:rsidRDefault="000D5840" w:rsidP="00D66CA8">
      <w:pPr>
        <w:jc w:val="both"/>
        <w:rPr>
          <w:rFonts w:ascii="Sylfaen" w:hAnsi="Sylfaen"/>
          <w:lang w:val="en-US"/>
        </w:rPr>
      </w:pPr>
    </w:p>
    <w:p w14:paraId="24F3348F" w14:textId="77777777" w:rsidR="000D5840" w:rsidRPr="000D5840" w:rsidRDefault="000D5840" w:rsidP="00D66CA8">
      <w:pPr>
        <w:jc w:val="both"/>
        <w:rPr>
          <w:rFonts w:ascii="Sylfaen" w:hAnsi="Sylfaen"/>
          <w:lang w:val="ka-GE"/>
        </w:rPr>
      </w:pPr>
    </w:p>
    <w:sectPr w:rsidR="000D5840" w:rsidRPr="000D5840" w:rsidSect="00D66CA8">
      <w:pgSz w:w="11906" w:h="16838"/>
      <w:pgMar w:top="630" w:right="850" w:bottom="63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C416B" w14:textId="77777777" w:rsidR="005F4725" w:rsidRDefault="005F4725" w:rsidP="002A4E76">
      <w:r>
        <w:separator/>
      </w:r>
    </w:p>
  </w:endnote>
  <w:endnote w:type="continuationSeparator" w:id="0">
    <w:p w14:paraId="626756C7" w14:textId="77777777" w:rsidR="005F4725" w:rsidRDefault="005F4725" w:rsidP="002A4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71379" w14:textId="77777777" w:rsidR="005F4725" w:rsidRDefault="005F4725" w:rsidP="002A4E76">
      <w:r>
        <w:separator/>
      </w:r>
    </w:p>
  </w:footnote>
  <w:footnote w:type="continuationSeparator" w:id="0">
    <w:p w14:paraId="1577419B" w14:textId="77777777" w:rsidR="005F4725" w:rsidRDefault="005F4725" w:rsidP="002A4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258B6"/>
    <w:multiLevelType w:val="hybridMultilevel"/>
    <w:tmpl w:val="C21AF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D2241"/>
    <w:multiLevelType w:val="hybridMultilevel"/>
    <w:tmpl w:val="AB4E7ED8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9380C"/>
    <w:multiLevelType w:val="hybridMultilevel"/>
    <w:tmpl w:val="ECE8373E"/>
    <w:lvl w:ilvl="0" w:tplc="C9AEBD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CB116B"/>
    <w:multiLevelType w:val="hybridMultilevel"/>
    <w:tmpl w:val="CAD4C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B4FD4"/>
    <w:multiLevelType w:val="hybridMultilevel"/>
    <w:tmpl w:val="8D30ED3A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681611">
    <w:abstractNumId w:val="1"/>
  </w:num>
  <w:num w:numId="2" w16cid:durableId="1975018228">
    <w:abstractNumId w:val="4"/>
  </w:num>
  <w:num w:numId="3" w16cid:durableId="1616249090">
    <w:abstractNumId w:val="0"/>
  </w:num>
  <w:num w:numId="4" w16cid:durableId="446000722">
    <w:abstractNumId w:val="3"/>
  </w:num>
  <w:num w:numId="5" w16cid:durableId="1987276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BCB"/>
    <w:rsid w:val="0000297A"/>
    <w:rsid w:val="00006C7F"/>
    <w:rsid w:val="00020A6D"/>
    <w:rsid w:val="00030B64"/>
    <w:rsid w:val="0004481D"/>
    <w:rsid w:val="0004523F"/>
    <w:rsid w:val="00053F57"/>
    <w:rsid w:val="00054BF8"/>
    <w:rsid w:val="00060D93"/>
    <w:rsid w:val="000654E5"/>
    <w:rsid w:val="000772F5"/>
    <w:rsid w:val="000855C5"/>
    <w:rsid w:val="000A093F"/>
    <w:rsid w:val="000A1293"/>
    <w:rsid w:val="000A37B1"/>
    <w:rsid w:val="000A385A"/>
    <w:rsid w:val="000B5A67"/>
    <w:rsid w:val="000B6A8B"/>
    <w:rsid w:val="000D1328"/>
    <w:rsid w:val="000D341D"/>
    <w:rsid w:val="000D5840"/>
    <w:rsid w:val="000E6D2C"/>
    <w:rsid w:val="000F0BFE"/>
    <w:rsid w:val="000F3F78"/>
    <w:rsid w:val="000F6E3A"/>
    <w:rsid w:val="00100C7B"/>
    <w:rsid w:val="00101B04"/>
    <w:rsid w:val="0012175A"/>
    <w:rsid w:val="001349B7"/>
    <w:rsid w:val="00140C77"/>
    <w:rsid w:val="001417D6"/>
    <w:rsid w:val="00160A3D"/>
    <w:rsid w:val="001776F1"/>
    <w:rsid w:val="00177C18"/>
    <w:rsid w:val="00180B5D"/>
    <w:rsid w:val="001841A5"/>
    <w:rsid w:val="0019194E"/>
    <w:rsid w:val="00192290"/>
    <w:rsid w:val="00194E56"/>
    <w:rsid w:val="001A1285"/>
    <w:rsid w:val="001A5773"/>
    <w:rsid w:val="001A6AA5"/>
    <w:rsid w:val="001B0BC3"/>
    <w:rsid w:val="001C0D00"/>
    <w:rsid w:val="001C5FF3"/>
    <w:rsid w:val="002023B8"/>
    <w:rsid w:val="00204724"/>
    <w:rsid w:val="00211508"/>
    <w:rsid w:val="00226AF7"/>
    <w:rsid w:val="0024154D"/>
    <w:rsid w:val="00241929"/>
    <w:rsid w:val="00243ECB"/>
    <w:rsid w:val="00261718"/>
    <w:rsid w:val="00274DC3"/>
    <w:rsid w:val="0028327B"/>
    <w:rsid w:val="00294A30"/>
    <w:rsid w:val="002A4E76"/>
    <w:rsid w:val="002B2174"/>
    <w:rsid w:val="002C015E"/>
    <w:rsid w:val="002C5B54"/>
    <w:rsid w:val="002C74DF"/>
    <w:rsid w:val="002F04F6"/>
    <w:rsid w:val="002F167F"/>
    <w:rsid w:val="0030572B"/>
    <w:rsid w:val="00321424"/>
    <w:rsid w:val="003260A6"/>
    <w:rsid w:val="00327A38"/>
    <w:rsid w:val="003605F4"/>
    <w:rsid w:val="00372CF7"/>
    <w:rsid w:val="00376E2E"/>
    <w:rsid w:val="0038075A"/>
    <w:rsid w:val="0038438E"/>
    <w:rsid w:val="0039133D"/>
    <w:rsid w:val="00392417"/>
    <w:rsid w:val="00393ED6"/>
    <w:rsid w:val="003B4463"/>
    <w:rsid w:val="003B7415"/>
    <w:rsid w:val="003C0E7A"/>
    <w:rsid w:val="003D381C"/>
    <w:rsid w:val="003E2711"/>
    <w:rsid w:val="003E68F9"/>
    <w:rsid w:val="003F070C"/>
    <w:rsid w:val="00410E4E"/>
    <w:rsid w:val="00417073"/>
    <w:rsid w:val="004203B6"/>
    <w:rsid w:val="00456D6D"/>
    <w:rsid w:val="0046342B"/>
    <w:rsid w:val="00466C59"/>
    <w:rsid w:val="004757D7"/>
    <w:rsid w:val="004779CF"/>
    <w:rsid w:val="00480952"/>
    <w:rsid w:val="00487896"/>
    <w:rsid w:val="004966D7"/>
    <w:rsid w:val="004A3A08"/>
    <w:rsid w:val="004D18D7"/>
    <w:rsid w:val="004D2A8A"/>
    <w:rsid w:val="004D7C96"/>
    <w:rsid w:val="004F1521"/>
    <w:rsid w:val="005148B0"/>
    <w:rsid w:val="00517DE8"/>
    <w:rsid w:val="00521E3D"/>
    <w:rsid w:val="005261F6"/>
    <w:rsid w:val="00530D7A"/>
    <w:rsid w:val="005341BD"/>
    <w:rsid w:val="00550743"/>
    <w:rsid w:val="00554194"/>
    <w:rsid w:val="005719B2"/>
    <w:rsid w:val="00571CEB"/>
    <w:rsid w:val="00576310"/>
    <w:rsid w:val="00584306"/>
    <w:rsid w:val="005868F2"/>
    <w:rsid w:val="00590216"/>
    <w:rsid w:val="00590388"/>
    <w:rsid w:val="005E699D"/>
    <w:rsid w:val="005F0179"/>
    <w:rsid w:val="005F4725"/>
    <w:rsid w:val="00600BA2"/>
    <w:rsid w:val="006101A0"/>
    <w:rsid w:val="00612A8F"/>
    <w:rsid w:val="0061376B"/>
    <w:rsid w:val="006354F7"/>
    <w:rsid w:val="006369EB"/>
    <w:rsid w:val="00641F64"/>
    <w:rsid w:val="0066136B"/>
    <w:rsid w:val="0066227E"/>
    <w:rsid w:val="006721AD"/>
    <w:rsid w:val="00682E20"/>
    <w:rsid w:val="00695C51"/>
    <w:rsid w:val="006A359C"/>
    <w:rsid w:val="006A421E"/>
    <w:rsid w:val="006C63CA"/>
    <w:rsid w:val="006D3AAE"/>
    <w:rsid w:val="006E252A"/>
    <w:rsid w:val="006F6F5C"/>
    <w:rsid w:val="007028BD"/>
    <w:rsid w:val="0071085D"/>
    <w:rsid w:val="00712831"/>
    <w:rsid w:val="00714E2D"/>
    <w:rsid w:val="00721B80"/>
    <w:rsid w:val="00734BC5"/>
    <w:rsid w:val="00741919"/>
    <w:rsid w:val="00743A5B"/>
    <w:rsid w:val="00743DE8"/>
    <w:rsid w:val="00744037"/>
    <w:rsid w:val="007448B8"/>
    <w:rsid w:val="00752753"/>
    <w:rsid w:val="00752803"/>
    <w:rsid w:val="007666F9"/>
    <w:rsid w:val="00771486"/>
    <w:rsid w:val="00771EF1"/>
    <w:rsid w:val="00794228"/>
    <w:rsid w:val="00797BA0"/>
    <w:rsid w:val="007A2A74"/>
    <w:rsid w:val="007A6342"/>
    <w:rsid w:val="007A6F2A"/>
    <w:rsid w:val="007B52F7"/>
    <w:rsid w:val="007B6917"/>
    <w:rsid w:val="007B6CC4"/>
    <w:rsid w:val="007C0039"/>
    <w:rsid w:val="007E7337"/>
    <w:rsid w:val="007F045A"/>
    <w:rsid w:val="008016A1"/>
    <w:rsid w:val="00802B66"/>
    <w:rsid w:val="00816D07"/>
    <w:rsid w:val="00824DEC"/>
    <w:rsid w:val="008539F6"/>
    <w:rsid w:val="00865942"/>
    <w:rsid w:val="00865B0D"/>
    <w:rsid w:val="00870579"/>
    <w:rsid w:val="0088648D"/>
    <w:rsid w:val="00892434"/>
    <w:rsid w:val="00892E86"/>
    <w:rsid w:val="00897BB0"/>
    <w:rsid w:val="008B48CD"/>
    <w:rsid w:val="008C047F"/>
    <w:rsid w:val="008C3311"/>
    <w:rsid w:val="008E4167"/>
    <w:rsid w:val="008E5A8D"/>
    <w:rsid w:val="008F3428"/>
    <w:rsid w:val="008F6AD1"/>
    <w:rsid w:val="00900082"/>
    <w:rsid w:val="00900902"/>
    <w:rsid w:val="0090701F"/>
    <w:rsid w:val="00910521"/>
    <w:rsid w:val="0092339E"/>
    <w:rsid w:val="0092728A"/>
    <w:rsid w:val="009417B3"/>
    <w:rsid w:val="009437E1"/>
    <w:rsid w:val="00945B06"/>
    <w:rsid w:val="00950811"/>
    <w:rsid w:val="00950CB3"/>
    <w:rsid w:val="009510AA"/>
    <w:rsid w:val="009605DB"/>
    <w:rsid w:val="00960B28"/>
    <w:rsid w:val="00965E58"/>
    <w:rsid w:val="00971E5A"/>
    <w:rsid w:val="0097742B"/>
    <w:rsid w:val="00980D7F"/>
    <w:rsid w:val="009817B7"/>
    <w:rsid w:val="009871E5"/>
    <w:rsid w:val="009945FE"/>
    <w:rsid w:val="009B224A"/>
    <w:rsid w:val="009C04A0"/>
    <w:rsid w:val="009C1075"/>
    <w:rsid w:val="00A016F3"/>
    <w:rsid w:val="00A05E0A"/>
    <w:rsid w:val="00A0783D"/>
    <w:rsid w:val="00A10B94"/>
    <w:rsid w:val="00A14E44"/>
    <w:rsid w:val="00A174F3"/>
    <w:rsid w:val="00A20628"/>
    <w:rsid w:val="00A22AC6"/>
    <w:rsid w:val="00A25737"/>
    <w:rsid w:val="00A419B4"/>
    <w:rsid w:val="00A452C5"/>
    <w:rsid w:val="00A4767E"/>
    <w:rsid w:val="00A517BD"/>
    <w:rsid w:val="00A64DA9"/>
    <w:rsid w:val="00A700E1"/>
    <w:rsid w:val="00A84281"/>
    <w:rsid w:val="00A8645C"/>
    <w:rsid w:val="00A9220E"/>
    <w:rsid w:val="00AA2C5E"/>
    <w:rsid w:val="00AB442D"/>
    <w:rsid w:val="00AC4247"/>
    <w:rsid w:val="00AC42B5"/>
    <w:rsid w:val="00AC7828"/>
    <w:rsid w:val="00AD1A8C"/>
    <w:rsid w:val="00AD6683"/>
    <w:rsid w:val="00AE0244"/>
    <w:rsid w:val="00AF1A32"/>
    <w:rsid w:val="00B1459B"/>
    <w:rsid w:val="00B4472C"/>
    <w:rsid w:val="00B50A7C"/>
    <w:rsid w:val="00B538F9"/>
    <w:rsid w:val="00B56093"/>
    <w:rsid w:val="00B610A4"/>
    <w:rsid w:val="00B62544"/>
    <w:rsid w:val="00B62ABC"/>
    <w:rsid w:val="00B647F7"/>
    <w:rsid w:val="00B64AC4"/>
    <w:rsid w:val="00B7319B"/>
    <w:rsid w:val="00B852A0"/>
    <w:rsid w:val="00B9040C"/>
    <w:rsid w:val="00B909D2"/>
    <w:rsid w:val="00BB2166"/>
    <w:rsid w:val="00BB501A"/>
    <w:rsid w:val="00BB5912"/>
    <w:rsid w:val="00BC4656"/>
    <w:rsid w:val="00BC74AC"/>
    <w:rsid w:val="00BD02F2"/>
    <w:rsid w:val="00BD2421"/>
    <w:rsid w:val="00C01CEE"/>
    <w:rsid w:val="00C01DCB"/>
    <w:rsid w:val="00C05739"/>
    <w:rsid w:val="00C10004"/>
    <w:rsid w:val="00C17261"/>
    <w:rsid w:val="00C322B8"/>
    <w:rsid w:val="00C40217"/>
    <w:rsid w:val="00C40767"/>
    <w:rsid w:val="00C52056"/>
    <w:rsid w:val="00C62487"/>
    <w:rsid w:val="00C66DDB"/>
    <w:rsid w:val="00C66ED3"/>
    <w:rsid w:val="00C77C03"/>
    <w:rsid w:val="00CA53FE"/>
    <w:rsid w:val="00CB757B"/>
    <w:rsid w:val="00CC40AE"/>
    <w:rsid w:val="00CD3DC5"/>
    <w:rsid w:val="00CD4E79"/>
    <w:rsid w:val="00CD6A43"/>
    <w:rsid w:val="00CE038E"/>
    <w:rsid w:val="00CE1BE1"/>
    <w:rsid w:val="00CE2AD9"/>
    <w:rsid w:val="00CE7696"/>
    <w:rsid w:val="00CF14EF"/>
    <w:rsid w:val="00D0616E"/>
    <w:rsid w:val="00D117DF"/>
    <w:rsid w:val="00D14F21"/>
    <w:rsid w:val="00D205FE"/>
    <w:rsid w:val="00D2400A"/>
    <w:rsid w:val="00D2429D"/>
    <w:rsid w:val="00D25D09"/>
    <w:rsid w:val="00D36C48"/>
    <w:rsid w:val="00D63C79"/>
    <w:rsid w:val="00D66CA8"/>
    <w:rsid w:val="00D871DB"/>
    <w:rsid w:val="00D97836"/>
    <w:rsid w:val="00DA0A54"/>
    <w:rsid w:val="00DC41C9"/>
    <w:rsid w:val="00DD2A1A"/>
    <w:rsid w:val="00DF5FE8"/>
    <w:rsid w:val="00E1166B"/>
    <w:rsid w:val="00E13645"/>
    <w:rsid w:val="00E263E3"/>
    <w:rsid w:val="00E332CB"/>
    <w:rsid w:val="00E42C01"/>
    <w:rsid w:val="00E5333B"/>
    <w:rsid w:val="00E7068E"/>
    <w:rsid w:val="00E773EE"/>
    <w:rsid w:val="00E8023A"/>
    <w:rsid w:val="00E84E51"/>
    <w:rsid w:val="00E93C28"/>
    <w:rsid w:val="00EA2181"/>
    <w:rsid w:val="00EB224C"/>
    <w:rsid w:val="00EB49D5"/>
    <w:rsid w:val="00EC2095"/>
    <w:rsid w:val="00EC2FF9"/>
    <w:rsid w:val="00EC40AC"/>
    <w:rsid w:val="00ED022F"/>
    <w:rsid w:val="00ED598A"/>
    <w:rsid w:val="00ED7609"/>
    <w:rsid w:val="00ED7A66"/>
    <w:rsid w:val="00F16FA5"/>
    <w:rsid w:val="00F226CE"/>
    <w:rsid w:val="00F3127E"/>
    <w:rsid w:val="00F35698"/>
    <w:rsid w:val="00F453C0"/>
    <w:rsid w:val="00F4614E"/>
    <w:rsid w:val="00F72E57"/>
    <w:rsid w:val="00F74BCB"/>
    <w:rsid w:val="00F77FDE"/>
    <w:rsid w:val="00F911FB"/>
    <w:rsid w:val="00FA1110"/>
    <w:rsid w:val="00FA7F0F"/>
    <w:rsid w:val="00FB0134"/>
    <w:rsid w:val="00FB0C54"/>
    <w:rsid w:val="00FB2821"/>
    <w:rsid w:val="00FB4A8B"/>
    <w:rsid w:val="00FC0DF0"/>
    <w:rsid w:val="00FC1B7E"/>
    <w:rsid w:val="00FC3749"/>
    <w:rsid w:val="00FD66E8"/>
    <w:rsid w:val="00FE12AE"/>
    <w:rsid w:val="00FE23F1"/>
    <w:rsid w:val="00FF0A78"/>
    <w:rsid w:val="00FF1993"/>
    <w:rsid w:val="00FF399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94CF"/>
  <w15:docId w15:val="{4B268EC3-D39C-499D-8179-FE6622E6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960B2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428"/>
    <w:pPr>
      <w:ind w:left="720"/>
      <w:contextualSpacing/>
    </w:pPr>
  </w:style>
  <w:style w:type="character" w:customStyle="1" w:styleId="ilfuvd">
    <w:name w:val="ilfuvd"/>
    <w:basedOn w:val="DefaultParagraphFont"/>
    <w:rsid w:val="00971E5A"/>
  </w:style>
  <w:style w:type="paragraph" w:styleId="PlainText">
    <w:name w:val="Plain Text"/>
    <w:basedOn w:val="Normal"/>
    <w:link w:val="PlainTextChar"/>
    <w:rsid w:val="00A10B9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10B9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styleId="TableGrid">
    <w:name w:val="Table Grid"/>
    <w:basedOn w:val="TableNormal"/>
    <w:uiPriority w:val="59"/>
    <w:rsid w:val="00D25D09"/>
    <w:pPr>
      <w:spacing w:after="0" w:line="240" w:lineRule="auto"/>
    </w:pPr>
    <w:rPr>
      <w:rFonts w:ascii="Times New Roman" w:hAnsi="Times New Roman"/>
      <w:sz w:val="24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72E57"/>
  </w:style>
  <w:style w:type="paragraph" w:styleId="Header">
    <w:name w:val="header"/>
    <w:basedOn w:val="Normal"/>
    <w:link w:val="HeaderChar"/>
    <w:unhideWhenUsed/>
    <w:rsid w:val="002A4E7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E7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2A4E7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E7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7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960B28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Hyperlink">
    <w:name w:val="Hyperlink"/>
    <w:basedOn w:val="DefaultParagraphFont"/>
    <w:uiPriority w:val="99"/>
    <w:semiHidden/>
    <w:unhideWhenUsed/>
    <w:rsid w:val="00960B2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F045A"/>
    <w:rPr>
      <w:i/>
      <w:iCs/>
    </w:rPr>
  </w:style>
  <w:style w:type="character" w:customStyle="1" w:styleId="2">
    <w:name w:val="Основной текст (2)_"/>
    <w:link w:val="20"/>
    <w:rsid w:val="007F045A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F045A"/>
    <w:pPr>
      <w:widowControl w:val="0"/>
      <w:shd w:val="clear" w:color="auto" w:fill="FFFFFF"/>
      <w:spacing w:line="0" w:lineRule="atLeast"/>
      <w:jc w:val="center"/>
    </w:pPr>
    <w:rPr>
      <w:rFonts w:ascii="Arial" w:eastAsia="Arial" w:hAnsi="Arial" w:cs="Arial"/>
      <w:sz w:val="11"/>
      <w:szCs w:val="11"/>
      <w:lang w:val="tr-TR" w:eastAsia="en-US"/>
    </w:rPr>
  </w:style>
  <w:style w:type="paragraph" w:styleId="Title">
    <w:name w:val="Title"/>
    <w:basedOn w:val="Normal"/>
    <w:link w:val="TitleChar"/>
    <w:qFormat/>
    <w:rsid w:val="00BB501A"/>
    <w:pPr>
      <w:jc w:val="center"/>
    </w:pPr>
    <w:rPr>
      <w:b/>
      <w:bCs/>
      <w:color w:val="000000"/>
      <w:spacing w:val="1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BB501A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lang w:val="ru-RU" w:eastAsia="ru-RU"/>
    </w:rPr>
  </w:style>
  <w:style w:type="paragraph" w:styleId="NormalWeb">
    <w:name w:val="Normal (Web)"/>
    <w:basedOn w:val="Normal"/>
    <w:uiPriority w:val="99"/>
    <w:unhideWhenUsed/>
    <w:rsid w:val="00BB501A"/>
    <w:pPr>
      <w:spacing w:before="100" w:beforeAutospacing="1" w:after="100" w:afterAutospacing="1"/>
    </w:pPr>
  </w:style>
  <w:style w:type="paragraph" w:customStyle="1" w:styleId="1">
    <w:name w:val="Абзац списка1"/>
    <w:basedOn w:val="Normal"/>
    <w:rsid w:val="00B7319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FontStyle24">
    <w:name w:val="Font Style24"/>
    <w:uiPriority w:val="99"/>
    <w:rsid w:val="006A359C"/>
    <w:rPr>
      <w:rFonts w:ascii="Times New Roman" w:hAnsi="Times New Roman" w:cs="Times New Roman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A7B2C6-7814-4F37-B93B-8E9B5B769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</Pages>
  <Words>1263</Words>
  <Characters>7205</Characters>
  <Application>Microsoft Office Word</Application>
  <DocSecurity>0</DocSecurity>
  <Lines>60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elena.sharshavina</dc:creator>
  <cp:lastModifiedBy>Nino Asanidze</cp:lastModifiedBy>
  <cp:revision>73</cp:revision>
  <cp:lastPrinted>2020-12-18T07:12:00Z</cp:lastPrinted>
  <dcterms:created xsi:type="dcterms:W3CDTF">2020-02-26T06:36:00Z</dcterms:created>
  <dcterms:modified xsi:type="dcterms:W3CDTF">2026-04-06T06:56:00Z</dcterms:modified>
</cp:coreProperties>
</file>