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3AF12" w14:textId="77777777" w:rsidR="00533738" w:rsidRPr="00406116" w:rsidRDefault="007920BB" w:rsidP="004F42B3">
      <w:pPr>
        <w:spacing w:after="0"/>
        <w:jc w:val="center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ანტიფლუ</w:t>
      </w:r>
      <w:r w:rsidRPr="00406116">
        <w:rPr>
          <w:b/>
        </w:rPr>
        <w:t xml:space="preserve">  (ANTIFLU)</w:t>
      </w:r>
    </w:p>
    <w:p w14:paraId="265029A5" w14:textId="77777777" w:rsidR="00406116" w:rsidRPr="00406116" w:rsidRDefault="00406116" w:rsidP="00406116">
      <w:pPr>
        <w:spacing w:after="0" w:line="240" w:lineRule="auto"/>
        <w:jc w:val="center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ხსნადი ფხვნილი</w:t>
      </w:r>
    </w:p>
    <w:p w14:paraId="6C5A6C31" w14:textId="77777777" w:rsidR="00941021" w:rsidRPr="00406116" w:rsidRDefault="00941021" w:rsidP="004F42B3">
      <w:pPr>
        <w:spacing w:after="0"/>
        <w:jc w:val="center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ფურცელ-ჩანართი</w:t>
      </w:r>
    </w:p>
    <w:p w14:paraId="63F5780E" w14:textId="77777777" w:rsidR="00941021" w:rsidRPr="00406116" w:rsidRDefault="00941021" w:rsidP="004F42B3">
      <w:pPr>
        <w:spacing w:after="0"/>
        <w:jc w:val="center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(პაციენტებისათვის)</w:t>
      </w:r>
    </w:p>
    <w:p w14:paraId="5B0B8C6C" w14:textId="77777777" w:rsidR="00941021" w:rsidRPr="00406116" w:rsidRDefault="00941021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სავაჭრო დასახელება</w:t>
      </w:r>
    </w:p>
    <w:p w14:paraId="6516F52E" w14:textId="77777777" w:rsidR="00941021" w:rsidRPr="00406116" w:rsidRDefault="00941021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ანტიფლუ</w:t>
      </w:r>
    </w:p>
    <w:p w14:paraId="3CC8DFC5" w14:textId="77777777" w:rsidR="00406116" w:rsidRDefault="00406116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013D5E4A" w14:textId="77777777" w:rsidR="00941021" w:rsidRPr="00406116" w:rsidRDefault="000030A5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სამკურნალწამლო ფორმა</w:t>
      </w:r>
    </w:p>
    <w:p w14:paraId="2A56E891" w14:textId="77777777" w:rsidR="00406116" w:rsidRPr="00406116" w:rsidRDefault="00406116" w:rsidP="00406116">
      <w:pPr>
        <w:spacing w:after="0" w:line="240" w:lineRule="auto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ხსნადი ფხვნილი</w:t>
      </w:r>
    </w:p>
    <w:p w14:paraId="6324D88B" w14:textId="77777777" w:rsidR="00406116" w:rsidRDefault="00406116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179437FC" w14:textId="77777777" w:rsidR="000030A5" w:rsidRPr="00406116" w:rsidRDefault="000030A5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აღწერილობა</w:t>
      </w:r>
    </w:p>
    <w:p w14:paraId="2C34747F" w14:textId="77777777" w:rsidR="00406116" w:rsidRPr="004532E7" w:rsidRDefault="00406116" w:rsidP="00406116">
      <w:pPr>
        <w:spacing w:after="0" w:line="240" w:lineRule="auto"/>
        <w:jc w:val="both"/>
        <w:rPr>
          <w:rFonts w:ascii="Sylfaen" w:hAnsi="Sylfaen"/>
          <w:lang w:val="ka-GE"/>
        </w:rPr>
      </w:pP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თეთრი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, </w:t>
      </w:r>
      <w:proofErr w:type="spellStart"/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უმნიშვმელო</w:t>
      </w:r>
      <w:proofErr w:type="spellEnd"/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ელფერის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მქონე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ფხვიერი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ფხვნილი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,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რომელიც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შეიცავს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კრისტალურ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ნაწილაკებს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,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ლიმონის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სუსტი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 xml:space="preserve"> </w:t>
      </w:r>
      <w:r w:rsidRPr="009E50E5">
        <w:rPr>
          <w:rFonts w:ascii="Sylfaen" w:hAnsi="Sylfaen" w:cs="Sylfaen"/>
          <w:color w:val="0F0F0F"/>
          <w:shd w:val="clear" w:color="auto" w:fill="FFFFFF"/>
          <w:lang w:val="ka-GE"/>
        </w:rPr>
        <w:t>სუნით</w:t>
      </w:r>
      <w:r w:rsidRPr="009E50E5">
        <w:rPr>
          <w:rFonts w:ascii="Arial" w:hAnsi="Arial" w:cs="Arial"/>
          <w:color w:val="0F0F0F"/>
          <w:shd w:val="clear" w:color="auto" w:fill="FFFFFF"/>
          <w:lang w:val="ka-GE"/>
        </w:rPr>
        <w:t>.</w:t>
      </w:r>
    </w:p>
    <w:p w14:paraId="7365FD95" w14:textId="77777777" w:rsidR="00406116" w:rsidRDefault="00406116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2ABE27FA" w14:textId="77777777" w:rsidR="002B720E" w:rsidRPr="00406116" w:rsidRDefault="002B720E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შემადგენლობა</w:t>
      </w:r>
    </w:p>
    <w:p w14:paraId="5C107C8F" w14:textId="77777777" w:rsidR="00406116" w:rsidRPr="00BF7D1B" w:rsidRDefault="00406116" w:rsidP="00406116">
      <w:pPr>
        <w:spacing w:after="0" w:line="240" w:lineRule="auto"/>
        <w:jc w:val="both"/>
        <w:rPr>
          <w:rFonts w:ascii="Sylfaen" w:hAnsi="Sylfaen"/>
          <w:lang w:val="ka-GE"/>
        </w:rPr>
      </w:pPr>
      <w:r w:rsidRPr="00BF7D1B">
        <w:rPr>
          <w:rFonts w:ascii="Sylfaen" w:hAnsi="Sylfaen"/>
          <w:lang w:val="ka-GE"/>
        </w:rPr>
        <w:t xml:space="preserve">მოქმედი ნივთიერებები (1 </w:t>
      </w:r>
      <w:r>
        <w:rPr>
          <w:rFonts w:ascii="Sylfaen" w:hAnsi="Sylfaen"/>
          <w:lang w:val="ka-GE"/>
        </w:rPr>
        <w:t>პაკეტში): აცეტამინოფენი 650</w:t>
      </w:r>
      <w:r w:rsidRPr="00BF7D1B">
        <w:rPr>
          <w:rFonts w:ascii="Sylfaen" w:hAnsi="Sylfaen"/>
          <w:lang w:val="ka-GE"/>
        </w:rPr>
        <w:t xml:space="preserve"> მგ, ფენილეფრინის ჰიდროქლორიდი </w:t>
      </w:r>
      <w:r>
        <w:rPr>
          <w:rFonts w:ascii="Sylfaen" w:hAnsi="Sylfaen"/>
          <w:lang w:val="ka-GE"/>
        </w:rPr>
        <w:t>10</w:t>
      </w:r>
      <w:r w:rsidRPr="00BF7D1B">
        <w:rPr>
          <w:rFonts w:ascii="Sylfaen" w:hAnsi="Sylfaen"/>
          <w:lang w:val="ka-GE"/>
        </w:rPr>
        <w:t xml:space="preserve"> მგ, ქლორფენირამინის მალეატი </w:t>
      </w:r>
      <w:r>
        <w:rPr>
          <w:rFonts w:ascii="Sylfaen" w:hAnsi="Sylfaen"/>
          <w:lang w:val="ka-GE"/>
        </w:rPr>
        <w:t>4</w:t>
      </w:r>
      <w:r w:rsidRPr="00BF7D1B">
        <w:rPr>
          <w:rFonts w:ascii="Sylfaen" w:hAnsi="Sylfaen"/>
          <w:lang w:val="ka-GE"/>
        </w:rPr>
        <w:t xml:space="preserve"> მგ.</w:t>
      </w:r>
    </w:p>
    <w:p w14:paraId="7F875283" w14:textId="77777777" w:rsidR="00406116" w:rsidRPr="00BF7D1B" w:rsidRDefault="00406116" w:rsidP="00406116">
      <w:pPr>
        <w:spacing w:after="0" w:line="240" w:lineRule="auto"/>
        <w:jc w:val="both"/>
        <w:rPr>
          <w:rFonts w:ascii="Sylfaen" w:hAnsi="Sylfaen"/>
          <w:lang w:val="ka-GE"/>
        </w:rPr>
      </w:pPr>
      <w:r w:rsidRPr="00BF7D1B">
        <w:rPr>
          <w:rFonts w:ascii="Sylfaen" w:hAnsi="Sylfaen"/>
          <w:lang w:val="ka-GE"/>
        </w:rPr>
        <w:t xml:space="preserve">დამხმარე ნივთიერებები: </w:t>
      </w:r>
      <w:r>
        <w:rPr>
          <w:rFonts w:ascii="Sylfaen" w:hAnsi="Sylfaen"/>
          <w:lang w:val="ka-GE"/>
        </w:rPr>
        <w:t xml:space="preserve">ასკორბინის მჟავა, შაქარი (შაქრის პუდრა), შაქარი (საქაროზა), ლიმონმჟავა, კაჟის დიოქსიდი, </w:t>
      </w:r>
      <w:r w:rsidRPr="00BF7D1B">
        <w:rPr>
          <w:rFonts w:ascii="Sylfaen" w:hAnsi="Sylfaen"/>
          <w:lang w:val="ka-GE"/>
        </w:rPr>
        <w:t xml:space="preserve">კაჟის დიოქსიდი კოლოიდური, </w:t>
      </w:r>
      <w:r>
        <w:rPr>
          <w:rFonts w:ascii="Sylfaen" w:hAnsi="Sylfaen"/>
          <w:lang w:val="ka-GE"/>
        </w:rPr>
        <w:t xml:space="preserve">ლიმონია არომატიზატორი, ნატრიუმის ციტრატი სამფუძიანი, სახამებელი (სიმინდის სახამებელი), ტიტანის დიოქსიდი, ტრიკალციუმის ფოსფატი, </w:t>
      </w:r>
      <w:r w:rsidRPr="00BF7D1B">
        <w:rPr>
          <w:rFonts w:ascii="Sylfaen" w:hAnsi="Sylfaen"/>
          <w:lang w:val="ka-GE"/>
        </w:rPr>
        <w:t xml:space="preserve">D&amp;C  ყვითელი </w:t>
      </w:r>
      <w:r>
        <w:rPr>
          <w:rFonts w:ascii="Sylfaen" w:hAnsi="Sylfaen"/>
          <w:lang w:val="ka-GE"/>
        </w:rPr>
        <w:t xml:space="preserve">N10 </w:t>
      </w:r>
      <w:r w:rsidRPr="00BF7D1B">
        <w:rPr>
          <w:rFonts w:ascii="Sylfaen" w:hAnsi="Sylfaen"/>
          <w:lang w:val="ka-GE"/>
        </w:rPr>
        <w:t>(E104),</w:t>
      </w:r>
      <w:r>
        <w:rPr>
          <w:rFonts w:ascii="Sylfaen" w:hAnsi="Sylfaen"/>
          <w:lang w:val="ka-GE"/>
        </w:rPr>
        <w:t xml:space="preserve"> </w:t>
      </w:r>
      <w:r w:rsidRPr="005478D0">
        <w:rPr>
          <w:rFonts w:ascii="Sylfaen" w:hAnsi="Sylfaen"/>
          <w:lang w:val="ka-GE"/>
        </w:rPr>
        <w:t>FD&amp;C</w:t>
      </w:r>
      <w:r w:rsidRPr="0040611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ყვითელი N6 (</w:t>
      </w:r>
      <w:r w:rsidRPr="00BF7D1B">
        <w:rPr>
          <w:rFonts w:ascii="Sylfaen" w:hAnsi="Sylfaen"/>
          <w:lang w:val="ka-GE"/>
        </w:rPr>
        <w:t>E</w:t>
      </w:r>
      <w:r>
        <w:rPr>
          <w:rFonts w:ascii="Sylfaen" w:hAnsi="Sylfaen"/>
          <w:lang w:val="ka-GE"/>
        </w:rPr>
        <w:t xml:space="preserve">110). </w:t>
      </w:r>
    </w:p>
    <w:p w14:paraId="05756042" w14:textId="77777777" w:rsidR="007C0BEA" w:rsidRPr="00406116" w:rsidRDefault="007C0BEA" w:rsidP="004F42B3">
      <w:pPr>
        <w:spacing w:after="0"/>
        <w:jc w:val="both"/>
        <w:rPr>
          <w:rFonts w:ascii="Sylfaen" w:hAnsi="Sylfaen"/>
          <w:lang w:val="ka-GE"/>
        </w:rPr>
      </w:pPr>
    </w:p>
    <w:p w14:paraId="02FA706A" w14:textId="77777777" w:rsidR="00406116" w:rsidRPr="00BF7D1B" w:rsidRDefault="00406116" w:rsidP="00406116">
      <w:pPr>
        <w:spacing w:after="0" w:line="240" w:lineRule="auto"/>
        <w:jc w:val="both"/>
        <w:rPr>
          <w:rFonts w:ascii="Sylfaen" w:hAnsi="Sylfaen" w:cs="Arial"/>
          <w:b/>
          <w:lang w:val="ka-GE"/>
        </w:rPr>
      </w:pPr>
      <w:r w:rsidRPr="00BF7D1B">
        <w:rPr>
          <w:rFonts w:ascii="Sylfaen" w:hAnsi="Sylfaen" w:cs="Arial"/>
          <w:b/>
          <w:lang w:val="ka-GE"/>
        </w:rPr>
        <w:t>ფარმაკოთერაპიული ჯგუფი</w:t>
      </w:r>
    </w:p>
    <w:p w14:paraId="5CB73AF8" w14:textId="77777777" w:rsidR="00406116" w:rsidRPr="00BF7D1B" w:rsidRDefault="00406116" w:rsidP="00406116">
      <w:pPr>
        <w:spacing w:after="0" w:line="240" w:lineRule="auto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გაციებით მიმდინარე დაავადებების დროს გამოსაყენებელი პრეპარატი. ათქ კოდი</w:t>
      </w:r>
      <w:r w:rsidRPr="005478D0">
        <w:rPr>
          <w:rFonts w:ascii="Sylfaen" w:hAnsi="Sylfaen" w:cs="Arial"/>
          <w:lang w:val="ka-GE"/>
        </w:rPr>
        <w:t>: N02BE51.</w:t>
      </w:r>
    </w:p>
    <w:p w14:paraId="7C5E193B" w14:textId="77777777" w:rsidR="00406116" w:rsidRDefault="00406116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40FAD4CF" w14:textId="77777777" w:rsidR="007C0BEA" w:rsidRPr="00406116" w:rsidRDefault="00990258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ფარმაკოლოგიური თვისებები</w:t>
      </w:r>
    </w:p>
    <w:p w14:paraId="71C2E416" w14:textId="77777777" w:rsidR="007C5C6E" w:rsidRPr="001F29FF" w:rsidRDefault="007C5C6E" w:rsidP="007C5C6E">
      <w:pPr>
        <w:spacing w:after="0" w:line="240" w:lineRule="auto"/>
        <w:jc w:val="both"/>
        <w:rPr>
          <w:rFonts w:ascii="Sylfaen" w:hAnsi="Sylfaen"/>
          <w:lang w:val="ka-GE"/>
        </w:rPr>
      </w:pPr>
      <w:r w:rsidRPr="001F29FF">
        <w:rPr>
          <w:rFonts w:ascii="Sylfaen" w:hAnsi="Sylfaen"/>
          <w:lang w:val="ka-GE"/>
        </w:rPr>
        <w:t>აცეტამინოფენი (პარაცეტამოლი) ახდენს ანალგეტიკურ, სიცხის დამწევ და სუსტ ანთებისსაწინააღმდეგო ქმედებას. ამცირებს თავის ტკივილს, კუნთების და სახსრების ტკივილს, ყელის ტკივილს.</w:t>
      </w:r>
    </w:p>
    <w:p w14:paraId="5CB5067E" w14:textId="77777777" w:rsidR="007C5C6E" w:rsidRPr="001F29FF" w:rsidRDefault="007C5C6E" w:rsidP="007C5C6E">
      <w:pPr>
        <w:spacing w:after="0" w:line="240" w:lineRule="auto"/>
        <w:jc w:val="both"/>
        <w:rPr>
          <w:rFonts w:ascii="Sylfaen" w:hAnsi="Sylfaen"/>
          <w:lang w:val="ka-GE"/>
        </w:rPr>
      </w:pPr>
      <w:r w:rsidRPr="001F29FF">
        <w:rPr>
          <w:rFonts w:ascii="Sylfaen" w:hAnsi="Sylfaen"/>
          <w:lang w:val="ka-GE"/>
        </w:rPr>
        <w:t>ფენილეფრინის ჰიდროქლორიდი ახდენს სისხლძარღვების შევიწროვებას, ამცირებს შეშუპებას და ცხვირის და ცხვირ-ხახის ლორწოვანი გარსის ჰიპერემიას</w:t>
      </w:r>
      <w:r w:rsidR="00195FC0" w:rsidRPr="001F29FF">
        <w:rPr>
          <w:rFonts w:ascii="Sylfaen" w:hAnsi="Sylfaen"/>
          <w:lang w:val="ka-GE"/>
        </w:rPr>
        <w:t>,</w:t>
      </w:r>
      <w:r w:rsidRPr="001F29FF">
        <w:rPr>
          <w:rFonts w:ascii="Sylfaen" w:hAnsi="Sylfaen"/>
          <w:lang w:val="ka-GE"/>
        </w:rPr>
        <w:t xml:space="preserve"> </w:t>
      </w:r>
      <w:r w:rsidR="00195FC0" w:rsidRPr="001F29FF">
        <w:rPr>
          <w:rFonts w:ascii="Sylfaen" w:hAnsi="Sylfaen"/>
          <w:lang w:val="ka-GE"/>
        </w:rPr>
        <w:t>აადვილებს ცხვირით სუნთქვას.</w:t>
      </w:r>
    </w:p>
    <w:p w14:paraId="27C6FC32" w14:textId="77777777" w:rsidR="007C5C6E" w:rsidRPr="001F29FF" w:rsidRDefault="00195FC0" w:rsidP="007C5C6E">
      <w:pPr>
        <w:spacing w:after="0" w:line="240" w:lineRule="auto"/>
        <w:jc w:val="both"/>
        <w:rPr>
          <w:rFonts w:ascii="Sylfaen" w:hAnsi="Sylfaen"/>
          <w:lang w:val="ka-GE"/>
        </w:rPr>
      </w:pPr>
      <w:r w:rsidRPr="001F29FF">
        <w:rPr>
          <w:rFonts w:ascii="Sylfaen" w:hAnsi="Sylfaen"/>
          <w:lang w:val="ka-GE"/>
        </w:rPr>
        <w:t>ქლორფენირამინის მალეატი ახდენს ანტიჰისტამინურ მოქმედდებას</w:t>
      </w:r>
      <w:r w:rsidR="001F29FF" w:rsidRPr="001F29FF">
        <w:rPr>
          <w:rFonts w:ascii="Sylfaen" w:hAnsi="Sylfaen"/>
          <w:lang w:val="ka-GE"/>
        </w:rPr>
        <w:t>:</w:t>
      </w:r>
      <w:r w:rsidRPr="001F29FF">
        <w:rPr>
          <w:rFonts w:ascii="Sylfaen" w:hAnsi="Sylfaen"/>
          <w:lang w:val="ka-GE"/>
        </w:rPr>
        <w:t xml:space="preserve"> აღმოფხვრის ცხვირის ლორწოვანი გარსის, ცხვირ–ხახის, ზედა სასუნთქი გზების შეშუპებას, ამცირებს  თვალების ქავილს.</w:t>
      </w:r>
    </w:p>
    <w:p w14:paraId="17C5DDA3" w14:textId="77777777" w:rsidR="00195FC0" w:rsidRDefault="00195FC0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1CD47708" w14:textId="77777777" w:rsidR="00C034AE" w:rsidRPr="004532E7" w:rsidRDefault="00C034AE" w:rsidP="00C034AE">
      <w:pPr>
        <w:spacing w:after="0" w:line="240" w:lineRule="auto"/>
        <w:jc w:val="both"/>
        <w:rPr>
          <w:rFonts w:ascii="Sylfaen" w:hAnsi="Sylfaen" w:cs="Arial"/>
          <w:b/>
          <w:lang w:val="ka-GE"/>
        </w:rPr>
      </w:pPr>
      <w:r>
        <w:rPr>
          <w:rFonts w:ascii="Sylfaen" w:hAnsi="Sylfaen" w:cs="Arial"/>
          <w:b/>
          <w:lang w:val="ka-GE"/>
        </w:rPr>
        <w:t>მიღების ჩვენებები</w:t>
      </w:r>
    </w:p>
    <w:p w14:paraId="1DE725F4" w14:textId="77777777" w:rsidR="00C034AE" w:rsidRPr="00191324" w:rsidRDefault="00C034AE" w:rsidP="00C034AE">
      <w:pPr>
        <w:pStyle w:val="NormalWeb"/>
        <w:shd w:val="clear" w:color="auto" w:fill="FFFFFF"/>
        <w:spacing w:before="0" w:beforeAutospacing="0" w:after="163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191324">
        <w:rPr>
          <w:rFonts w:ascii="Sylfaen" w:hAnsi="Sylfaen" w:cs="Sylfaen"/>
          <w:color w:val="0F0F0F"/>
          <w:sz w:val="22"/>
          <w:szCs w:val="22"/>
        </w:rPr>
        <w:t>ზედა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სასუნთქი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გზების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მწვავე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რესპირატორული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დაავადებების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სიმპრომების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(</w:t>
      </w:r>
      <w:r w:rsidRPr="00191324">
        <w:rPr>
          <w:rFonts w:ascii="Sylfaen" w:hAnsi="Sylfaen" w:cs="Sylfaen"/>
          <w:color w:val="0F0F0F"/>
          <w:sz w:val="22"/>
          <w:szCs w:val="22"/>
        </w:rPr>
        <w:t>ჰიპერთერმია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, </w:t>
      </w:r>
      <w:r w:rsidRPr="00191324">
        <w:rPr>
          <w:rFonts w:ascii="Sylfaen" w:hAnsi="Sylfaen" w:cs="Sylfaen"/>
          <w:color w:val="0F0F0F"/>
          <w:sz w:val="22"/>
          <w:szCs w:val="22"/>
        </w:rPr>
        <w:t>თავის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, </w:t>
      </w:r>
      <w:r w:rsidRPr="00191324">
        <w:rPr>
          <w:rFonts w:ascii="Sylfaen" w:hAnsi="Sylfaen" w:cs="Sylfaen"/>
          <w:color w:val="0F0F0F"/>
          <w:sz w:val="22"/>
          <w:szCs w:val="22"/>
        </w:rPr>
        <w:t>სახსრების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და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კუნთების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ტკივილი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, </w:t>
      </w:r>
      <w:r w:rsidRPr="00191324">
        <w:rPr>
          <w:rFonts w:ascii="Sylfaen" w:hAnsi="Sylfaen" w:cs="Sylfaen"/>
          <w:color w:val="0F0F0F"/>
          <w:sz w:val="22"/>
          <w:szCs w:val="22"/>
        </w:rPr>
        <w:t>ცხვირის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გაჭედილობა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, </w:t>
      </w:r>
      <w:r w:rsidRPr="00191324">
        <w:rPr>
          <w:rFonts w:ascii="Sylfaen" w:hAnsi="Sylfaen" w:cs="Sylfaen"/>
          <w:color w:val="0F0F0F"/>
          <w:sz w:val="22"/>
          <w:szCs w:val="22"/>
        </w:rPr>
        <w:t>სურდო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, </w:t>
      </w:r>
      <w:r w:rsidRPr="00191324">
        <w:rPr>
          <w:rFonts w:ascii="Sylfaen" w:hAnsi="Sylfaen" w:cs="Sylfaen"/>
          <w:color w:val="0F0F0F"/>
          <w:sz w:val="22"/>
          <w:szCs w:val="22"/>
        </w:rPr>
        <w:t>ცრემლდენა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) </w:t>
      </w:r>
      <w:r w:rsidRPr="00191324">
        <w:rPr>
          <w:rFonts w:ascii="Sylfaen" w:hAnsi="Sylfaen" w:cs="Sylfaen"/>
          <w:color w:val="0F0F0F"/>
          <w:sz w:val="22"/>
          <w:szCs w:val="22"/>
        </w:rPr>
        <w:t>და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გრიპის</w:t>
      </w:r>
      <w:r w:rsidRPr="00191324">
        <w:rPr>
          <w:rFonts w:ascii="Arial" w:hAnsi="Arial" w:cs="Arial"/>
          <w:color w:val="0F0F0F"/>
          <w:sz w:val="22"/>
          <w:szCs w:val="22"/>
        </w:rPr>
        <w:t xml:space="preserve"> </w:t>
      </w:r>
      <w:r w:rsidRPr="00191324">
        <w:rPr>
          <w:rFonts w:ascii="Sylfaen" w:hAnsi="Sylfaen" w:cs="Sylfaen"/>
          <w:color w:val="0F0F0F"/>
          <w:sz w:val="22"/>
          <w:szCs w:val="22"/>
        </w:rPr>
        <w:t>სამკურნალოდ</w:t>
      </w:r>
      <w:r w:rsidRPr="00191324">
        <w:rPr>
          <w:rFonts w:ascii="Arial" w:hAnsi="Arial" w:cs="Arial"/>
          <w:color w:val="0F0F0F"/>
          <w:sz w:val="22"/>
          <w:szCs w:val="22"/>
        </w:rPr>
        <w:t>.</w:t>
      </w:r>
    </w:p>
    <w:p w14:paraId="47A7D662" w14:textId="77777777" w:rsidR="00C034AE" w:rsidRPr="00191324" w:rsidRDefault="00C034AE" w:rsidP="00C034AE">
      <w:pPr>
        <w:spacing w:after="0" w:line="240" w:lineRule="auto"/>
        <w:jc w:val="both"/>
        <w:rPr>
          <w:rFonts w:ascii="Sylfaen" w:hAnsi="Sylfaen"/>
          <w:lang w:val="ka-GE"/>
        </w:rPr>
      </w:pPr>
      <w:r w:rsidRPr="00191324">
        <w:rPr>
          <w:rStyle w:val="Strong"/>
          <w:rFonts w:ascii="Sylfaen" w:hAnsi="Sylfaen" w:cs="Sylfaen"/>
          <w:color w:val="0F0F0F"/>
          <w:shd w:val="clear" w:color="auto" w:fill="FFFFFF"/>
          <w:lang w:val="ka-GE"/>
        </w:rPr>
        <w:t>მიღების</w:t>
      </w:r>
      <w:r w:rsidRPr="00191324">
        <w:rPr>
          <w:rStyle w:val="Strong"/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191324">
        <w:rPr>
          <w:rStyle w:val="Strong"/>
          <w:rFonts w:ascii="Sylfaen" w:hAnsi="Sylfaen" w:cs="Sylfaen"/>
          <w:color w:val="0F0F0F"/>
          <w:shd w:val="clear" w:color="auto" w:fill="FFFFFF"/>
        </w:rPr>
        <w:t>წესი</w:t>
      </w:r>
      <w:proofErr w:type="spellEnd"/>
      <w:r w:rsidRPr="00191324">
        <w:rPr>
          <w:rStyle w:val="Strong"/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191324">
        <w:rPr>
          <w:rStyle w:val="Strong"/>
          <w:rFonts w:ascii="Sylfaen" w:hAnsi="Sylfaen" w:cs="Sylfaen"/>
          <w:color w:val="0F0F0F"/>
          <w:shd w:val="clear" w:color="auto" w:fill="FFFFFF"/>
        </w:rPr>
        <w:t>და</w:t>
      </w:r>
      <w:proofErr w:type="spellEnd"/>
      <w:r w:rsidRPr="00191324">
        <w:rPr>
          <w:rStyle w:val="Strong"/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191324">
        <w:rPr>
          <w:rStyle w:val="Strong"/>
          <w:rFonts w:ascii="Sylfaen" w:hAnsi="Sylfaen" w:cs="Sylfaen"/>
          <w:color w:val="0F0F0F"/>
          <w:shd w:val="clear" w:color="auto" w:fill="FFFFFF"/>
        </w:rPr>
        <w:t>დოზირება</w:t>
      </w:r>
      <w:proofErr w:type="spellEnd"/>
    </w:p>
    <w:p w14:paraId="0CD85827" w14:textId="77777777" w:rsidR="00C034AE" w:rsidRPr="004532E7" w:rsidRDefault="00C034AE" w:rsidP="00C034AE">
      <w:pPr>
        <w:spacing w:after="0" w:line="240" w:lineRule="auto"/>
        <w:jc w:val="both"/>
        <w:rPr>
          <w:rFonts w:cs="Arial"/>
          <w:color w:val="0F0F0F"/>
          <w:shd w:val="clear" w:color="auto" w:fill="FFFFFF"/>
          <w:lang w:val="ka-GE"/>
        </w:rPr>
      </w:pPr>
      <w:r>
        <w:rPr>
          <w:rFonts w:ascii="Sylfaen" w:hAnsi="Sylfaen"/>
          <w:lang w:val="ka-GE"/>
        </w:rPr>
        <w:t xml:space="preserve">მოზრდილებისთვის: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უფროსებისათვის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: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გახსენით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ერთი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პაკეტი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ერთ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ჭიქა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ცხელ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წყალში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და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გამოიყენეთ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ცხელი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სახით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.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აუცილებლობის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შემთხვევაში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გაიმეორეთ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ყოველ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4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საათში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ერთხელ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,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მაგრამ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არაუმეტეს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4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მიღებისა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დღე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ღამეში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.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შესაძლებელია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გემოვნებით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შაქრის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და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თაფლის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 xml:space="preserve"> </w:t>
      </w:r>
      <w:proofErr w:type="spellStart"/>
      <w:r w:rsidRPr="004532E7">
        <w:rPr>
          <w:rFonts w:ascii="Sylfaen" w:hAnsi="Sylfaen" w:cs="Sylfaen"/>
          <w:color w:val="0F0F0F"/>
          <w:shd w:val="clear" w:color="auto" w:fill="FFFFFF"/>
        </w:rPr>
        <w:t>დამატება</w:t>
      </w:r>
      <w:proofErr w:type="spellEnd"/>
      <w:r w:rsidRPr="004532E7">
        <w:rPr>
          <w:rFonts w:ascii="Arial" w:hAnsi="Arial" w:cs="Arial"/>
          <w:color w:val="0F0F0F"/>
          <w:shd w:val="clear" w:color="auto" w:fill="FFFFFF"/>
        </w:rPr>
        <w:t>.</w:t>
      </w:r>
    </w:p>
    <w:p w14:paraId="62BA8EE2" w14:textId="77777777" w:rsidR="00C034AE" w:rsidRDefault="00C034AE" w:rsidP="00C034AE">
      <w:pPr>
        <w:spacing w:after="0" w:line="240" w:lineRule="auto"/>
        <w:jc w:val="both"/>
        <w:rPr>
          <w:rFonts w:cs="Arial"/>
          <w:color w:val="0F0F0F"/>
          <w:sz w:val="19"/>
          <w:szCs w:val="19"/>
          <w:shd w:val="clear" w:color="auto" w:fill="FFFFFF"/>
          <w:lang w:val="ka-GE"/>
        </w:rPr>
      </w:pPr>
    </w:p>
    <w:p w14:paraId="2A084F37" w14:textId="77777777" w:rsidR="00EE1776" w:rsidRPr="00406116" w:rsidRDefault="00EE1776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1BD3C607" w14:textId="77777777" w:rsidR="00C034AE" w:rsidRDefault="00C034AE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2660B43D" w14:textId="77777777" w:rsidR="00C038D2" w:rsidRPr="00BF7D1B" w:rsidRDefault="00C038D2" w:rsidP="00C038D2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BF7D1B">
        <w:rPr>
          <w:rFonts w:ascii="Sylfaen" w:hAnsi="Sylfaen"/>
          <w:b/>
          <w:lang w:val="ka-GE"/>
        </w:rPr>
        <w:lastRenderedPageBreak/>
        <w:t>გვერდითი ქმედებები</w:t>
      </w:r>
    </w:p>
    <w:p w14:paraId="66EF5CC1" w14:textId="77777777" w:rsidR="00C038D2" w:rsidRPr="00E32DF7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0F0F0F"/>
          <w:sz w:val="22"/>
          <w:szCs w:val="22"/>
          <w:lang w:val="ka-GE"/>
        </w:rPr>
      </w:pPr>
      <w:r w:rsidRPr="00E32DF7">
        <w:rPr>
          <w:rFonts w:ascii="Sylfaen" w:hAnsi="Sylfaen" w:cs="Sylfaen"/>
          <w:color w:val="0F0F0F"/>
          <w:sz w:val="22"/>
          <w:szCs w:val="22"/>
        </w:rPr>
        <w:t>ალერგიული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რეაქციები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: </w:t>
      </w:r>
      <w:r w:rsidRPr="00E32DF7">
        <w:rPr>
          <w:rFonts w:ascii="Sylfaen" w:hAnsi="Sylfaen" w:cs="Sylfaen"/>
          <w:color w:val="0F0F0F"/>
          <w:sz w:val="22"/>
          <w:szCs w:val="22"/>
        </w:rPr>
        <w:t>კანზე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გამონაყარი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E32DF7">
        <w:rPr>
          <w:rFonts w:ascii="Sylfaen" w:hAnsi="Sylfaen" w:cs="Sylfaen"/>
          <w:color w:val="0F0F0F"/>
          <w:sz w:val="22"/>
          <w:szCs w:val="22"/>
        </w:rPr>
        <w:t>ქავილი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E32DF7">
        <w:rPr>
          <w:rFonts w:ascii="Sylfaen" w:hAnsi="Sylfaen" w:cs="Sylfaen"/>
          <w:color w:val="0F0F0F"/>
          <w:sz w:val="22"/>
          <w:szCs w:val="22"/>
        </w:rPr>
        <w:t>ჭინჭრის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ციება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E32DF7">
        <w:rPr>
          <w:rFonts w:ascii="Sylfaen" w:hAnsi="Sylfaen" w:cs="Sylfaen"/>
          <w:color w:val="0F0F0F"/>
          <w:sz w:val="22"/>
          <w:szCs w:val="22"/>
        </w:rPr>
        <w:t>ტოქსიკური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ეპიდერმიალური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ნეკროლიზი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(</w:t>
      </w:r>
      <w:r w:rsidRPr="00E32DF7">
        <w:rPr>
          <w:rFonts w:ascii="Sylfaen" w:hAnsi="Sylfaen" w:cs="Sylfaen"/>
          <w:color w:val="0F0F0F"/>
          <w:sz w:val="22"/>
          <w:szCs w:val="22"/>
        </w:rPr>
        <w:t>ლაიელას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სინდრომი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E32DF7">
        <w:rPr>
          <w:rFonts w:ascii="Sylfaen" w:hAnsi="Sylfaen" w:cs="Sylfaen"/>
          <w:color w:val="0F0F0F"/>
          <w:sz w:val="22"/>
          <w:szCs w:val="22"/>
        </w:rPr>
        <w:t>პოლიმორფო</w:t>
      </w:r>
      <w:r w:rsidRPr="00E32DF7">
        <w:rPr>
          <w:rFonts w:ascii="Arial" w:hAnsi="Arial" w:cs="Arial"/>
          <w:color w:val="0F0F0F"/>
          <w:sz w:val="22"/>
          <w:szCs w:val="22"/>
        </w:rPr>
        <w:t>-</w:t>
      </w:r>
      <w:r w:rsidRPr="00E32DF7">
        <w:rPr>
          <w:rFonts w:ascii="Sylfaen" w:hAnsi="Sylfaen" w:cs="Sylfaen"/>
          <w:color w:val="0F0F0F"/>
          <w:sz w:val="22"/>
          <w:szCs w:val="22"/>
        </w:rPr>
        <w:t>ბულეზური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ერითემა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(</w:t>
      </w:r>
      <w:r w:rsidRPr="00E32DF7">
        <w:rPr>
          <w:rFonts w:ascii="Sylfaen" w:hAnsi="Sylfaen" w:cs="Sylfaen"/>
          <w:color w:val="0F0F0F"/>
          <w:sz w:val="22"/>
          <w:szCs w:val="22"/>
        </w:rPr>
        <w:t>სტივენს</w:t>
      </w:r>
      <w:r w:rsidRPr="00E32DF7">
        <w:rPr>
          <w:rFonts w:ascii="Arial" w:hAnsi="Arial" w:cs="Arial"/>
          <w:color w:val="0F0F0F"/>
          <w:sz w:val="22"/>
          <w:szCs w:val="22"/>
        </w:rPr>
        <w:t>-</w:t>
      </w:r>
      <w:r w:rsidRPr="00E32DF7">
        <w:rPr>
          <w:rFonts w:ascii="Sylfaen" w:hAnsi="Sylfaen" w:cs="Sylfaen"/>
          <w:color w:val="0F0F0F"/>
          <w:sz w:val="22"/>
          <w:szCs w:val="22"/>
        </w:rPr>
        <w:t>ჯონსონის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სინდრომი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E32DF7">
        <w:rPr>
          <w:rFonts w:ascii="Sylfaen" w:hAnsi="Sylfaen" w:cs="Sylfaen"/>
          <w:color w:val="0F0F0F"/>
          <w:sz w:val="22"/>
          <w:szCs w:val="22"/>
        </w:rPr>
        <w:t>მწვავე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გენერალიზებული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ეგზანთემატოზური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პუსტულეზი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E32DF7">
        <w:rPr>
          <w:rFonts w:ascii="Sylfaen" w:hAnsi="Sylfaen" w:cs="Sylfaen"/>
          <w:color w:val="0F0F0F"/>
          <w:sz w:val="22"/>
          <w:szCs w:val="22"/>
        </w:rPr>
        <w:t>ანგიონევროტული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შეშუპება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(</w:t>
      </w:r>
      <w:r w:rsidRPr="00E32DF7">
        <w:rPr>
          <w:rFonts w:ascii="Sylfaen" w:hAnsi="Sylfaen" w:cs="Sylfaen"/>
          <w:color w:val="0F0F0F"/>
          <w:sz w:val="22"/>
          <w:szCs w:val="22"/>
        </w:rPr>
        <w:t>კვინკეს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შეშუპება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E32DF7">
        <w:rPr>
          <w:rFonts w:ascii="Sylfaen" w:hAnsi="Sylfaen" w:cs="Sylfaen"/>
          <w:color w:val="0F0F0F"/>
          <w:sz w:val="22"/>
          <w:szCs w:val="22"/>
        </w:rPr>
        <w:t>ანაფილაქსიური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შოკი</w:t>
      </w:r>
      <w:r w:rsidRPr="00E32DF7">
        <w:rPr>
          <w:rFonts w:ascii="Arial" w:hAnsi="Arial" w:cs="Arial"/>
          <w:color w:val="0F0F0F"/>
          <w:sz w:val="22"/>
          <w:szCs w:val="22"/>
        </w:rPr>
        <w:t>.</w:t>
      </w:r>
    </w:p>
    <w:p w14:paraId="07C634BA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32DF7">
        <w:rPr>
          <w:rStyle w:val="Emphasis"/>
          <w:rFonts w:ascii="Sylfaen" w:hAnsi="Sylfaen" w:cs="Sylfaen"/>
          <w:i w:val="0"/>
          <w:color w:val="0F0F0F"/>
          <w:sz w:val="22"/>
          <w:szCs w:val="22"/>
        </w:rPr>
        <w:t>ცნს</w:t>
      </w:r>
      <w:r w:rsidRPr="00E32DF7">
        <w:rPr>
          <w:rStyle w:val="Emphasis"/>
          <w:rFonts w:ascii="Arial" w:hAnsi="Arial" w:cs="Arial"/>
          <w:i w:val="0"/>
          <w:color w:val="0F0F0F"/>
          <w:sz w:val="22"/>
          <w:szCs w:val="22"/>
        </w:rPr>
        <w:t>-</w:t>
      </w:r>
      <w:r w:rsidRPr="00E32DF7">
        <w:rPr>
          <w:rStyle w:val="Emphasis"/>
          <w:rFonts w:ascii="Sylfaen" w:hAnsi="Sylfaen" w:cs="Sylfaen"/>
          <w:i w:val="0"/>
          <w:color w:val="0F0F0F"/>
          <w:sz w:val="22"/>
          <w:szCs w:val="22"/>
        </w:rPr>
        <w:t>ის</w:t>
      </w:r>
      <w:r w:rsidRPr="00E32DF7">
        <w:rPr>
          <w:rStyle w:val="Emphasis"/>
          <w:rFonts w:ascii="Arial" w:hAnsi="Arial" w:cs="Arial"/>
          <w:i w:val="0"/>
          <w:color w:val="0F0F0F"/>
          <w:sz w:val="22"/>
          <w:szCs w:val="22"/>
        </w:rPr>
        <w:t xml:space="preserve"> </w:t>
      </w:r>
      <w:r w:rsidRPr="00E32DF7">
        <w:rPr>
          <w:rStyle w:val="Emphasis"/>
          <w:rFonts w:ascii="Sylfaen" w:hAnsi="Sylfaen" w:cs="Sylfaen"/>
          <w:i w:val="0"/>
          <w:color w:val="0F0F0F"/>
          <w:sz w:val="22"/>
          <w:szCs w:val="22"/>
        </w:rPr>
        <w:t>მხრივ</w:t>
      </w:r>
      <w:r w:rsidRPr="00E32DF7">
        <w:rPr>
          <w:rStyle w:val="Emphasis"/>
          <w:rFonts w:ascii="Arial" w:hAnsi="Arial" w:cs="Arial"/>
          <w:i w:val="0"/>
          <w:color w:val="0F0F0F"/>
          <w:sz w:val="22"/>
          <w:szCs w:val="22"/>
        </w:rPr>
        <w:t>:</w:t>
      </w:r>
      <w:r w:rsidRPr="00E32DF7">
        <w:rPr>
          <w:rFonts w:ascii="Arial" w:hAnsi="Arial" w:cs="Arial"/>
          <w:color w:val="0F0F0F"/>
          <w:sz w:val="22"/>
          <w:szCs w:val="22"/>
        </w:rPr>
        <w:t> </w:t>
      </w:r>
      <w:r w:rsidRPr="00E32DF7">
        <w:rPr>
          <w:rFonts w:ascii="Sylfaen" w:hAnsi="Sylfaen" w:cs="Sylfaen"/>
          <w:color w:val="0F0F0F"/>
          <w:sz w:val="22"/>
          <w:szCs w:val="22"/>
        </w:rPr>
        <w:t>თავბრუსხვევა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E32DF7">
        <w:rPr>
          <w:rFonts w:ascii="Sylfaen" w:hAnsi="Sylfaen" w:cs="Sylfaen"/>
          <w:color w:val="0F0F0F"/>
          <w:sz w:val="22"/>
          <w:szCs w:val="22"/>
        </w:rPr>
        <w:t>მომატებული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აღგზნებადობა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(</w:t>
      </w:r>
      <w:r w:rsidRPr="00E32DF7">
        <w:rPr>
          <w:rFonts w:ascii="Sylfaen" w:hAnsi="Sylfaen" w:cs="Sylfaen"/>
          <w:color w:val="0F0F0F"/>
          <w:sz w:val="22"/>
          <w:szCs w:val="22"/>
        </w:rPr>
        <w:t>განსაკუთრებით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ბავშვებში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E32DF7">
        <w:rPr>
          <w:rFonts w:ascii="Sylfaen" w:hAnsi="Sylfaen" w:cs="Sylfaen"/>
          <w:color w:val="0F0F0F"/>
          <w:sz w:val="22"/>
          <w:szCs w:val="22"/>
        </w:rPr>
        <w:t>ძილის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 </w:t>
      </w:r>
      <w:r w:rsidRPr="00E32DF7">
        <w:rPr>
          <w:rFonts w:ascii="Sylfaen" w:hAnsi="Sylfaen" w:cs="Sylfaen"/>
          <w:color w:val="0F0F0F"/>
          <w:sz w:val="22"/>
          <w:szCs w:val="22"/>
        </w:rPr>
        <w:t>მოშლა</w:t>
      </w:r>
      <w:r w:rsidRPr="00E32DF7">
        <w:rPr>
          <w:rFonts w:ascii="Arial" w:hAnsi="Arial" w:cs="Arial"/>
          <w:color w:val="0F0F0F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ძილიანობა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ფსიქომოტორული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რეაქციების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სიჩქარის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დაქვეითება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დაღლილობის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შეგრძნება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59E18A87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სისხლმბადი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სისტემის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მხრივ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ანემია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თრომბოციტოპენია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თრომბოციტოპენიური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პურპურა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ლეიკოპენია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აგრანულოციტოზი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ჰემოლიტიკური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ანემია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მეტჰემოგლობინემია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პანციტოპენია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3C8C3768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  <w:lang w:val="ka-GE"/>
        </w:rPr>
        <w:t>საჭმლის მომნელებელი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სისტემის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მხრივ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გულისრევა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ღებინება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მუცლის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ტკივილი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პირის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სიმშრალე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დიარეა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6A366CDE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ღვიძლისა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და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სანაღვლე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გზების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მხრიდან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ღვიძლის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  <w:lang w:val="ka-GE"/>
        </w:rPr>
        <w:t>დაზიანება</w:t>
      </w:r>
      <w:r w:rsidRPr="0026669D">
        <w:rPr>
          <w:rFonts w:ascii="Arial" w:hAnsi="Arial" w:cs="Arial"/>
          <w:sz w:val="22"/>
          <w:szCs w:val="22"/>
        </w:rPr>
        <w:t xml:space="preserve"> (</w:t>
      </w:r>
      <w:r w:rsidRPr="0026669D">
        <w:rPr>
          <w:rFonts w:ascii="Sylfaen" w:hAnsi="Sylfaen" w:cs="Sylfaen"/>
          <w:sz w:val="22"/>
          <w:szCs w:val="22"/>
        </w:rPr>
        <w:t>ღვიძლისმიერი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ფერმენტების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მომატებული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აქტივობა</w:t>
      </w:r>
      <w:r w:rsidRPr="0026669D">
        <w:rPr>
          <w:rFonts w:ascii="Arial" w:hAnsi="Arial" w:cs="Arial"/>
          <w:sz w:val="22"/>
          <w:szCs w:val="22"/>
        </w:rPr>
        <w:t xml:space="preserve">), </w:t>
      </w:r>
      <w:r w:rsidRPr="0026669D">
        <w:rPr>
          <w:rFonts w:ascii="Sylfaen" w:hAnsi="Sylfaen" w:cs="Sylfaen"/>
          <w:sz w:val="22"/>
          <w:szCs w:val="22"/>
        </w:rPr>
        <w:t>ჰეპატიტი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ასევე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დოზადამოკიდებული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ღვიძლისმიერი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უკმარისობა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ღვიძლის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ნეკროზი</w:t>
      </w:r>
      <w:r w:rsidRPr="0026669D">
        <w:rPr>
          <w:rFonts w:ascii="Arial" w:hAnsi="Arial" w:cs="Arial"/>
          <w:sz w:val="22"/>
          <w:szCs w:val="22"/>
        </w:rPr>
        <w:t xml:space="preserve">. </w:t>
      </w:r>
      <w:r w:rsidRPr="0026669D">
        <w:rPr>
          <w:rFonts w:ascii="Sylfaen" w:hAnsi="Sylfaen" w:cs="Sylfaen"/>
          <w:sz w:val="22"/>
          <w:szCs w:val="22"/>
        </w:rPr>
        <w:t>ხანგრძლივად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გაუმართლებელი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მიღებას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შეიძლება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  <w:lang w:val="ka-GE"/>
        </w:rPr>
        <w:t xml:space="preserve">მოყვეს </w:t>
      </w:r>
      <w:r w:rsidRPr="0026669D">
        <w:rPr>
          <w:rFonts w:ascii="Sylfaen" w:hAnsi="Sylfaen" w:cs="Sylfaen"/>
          <w:sz w:val="22"/>
          <w:szCs w:val="22"/>
        </w:rPr>
        <w:t>ღვიძლის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ფიბროზი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ღვიძლის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ცეროზი</w:t>
      </w:r>
      <w:r w:rsidRPr="0026669D">
        <w:rPr>
          <w:rFonts w:ascii="Arial" w:hAnsi="Arial" w:cs="Arial"/>
          <w:sz w:val="22"/>
          <w:szCs w:val="22"/>
        </w:rPr>
        <w:t>.</w:t>
      </w:r>
    </w:p>
    <w:p w14:paraId="44FB638E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სუნთქვის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ორგანოების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მხრივ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ბრონქოსპაზმი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ან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ბრონქიალური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ასთმის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გამწვავება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მათ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შორის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იმ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პაციენტებში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რომლებიც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მგრძნობიარენი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არიან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აცეტილსალიცილის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მჟავას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მიმართ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და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სხვა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არასტეროიდული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ანთებისსაწინააღმდეგო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პრეპარატების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მიმართ</w:t>
      </w:r>
      <w:r w:rsidRPr="0026669D">
        <w:rPr>
          <w:rFonts w:ascii="Arial" w:hAnsi="Arial" w:cs="Arial"/>
          <w:sz w:val="22"/>
          <w:szCs w:val="22"/>
        </w:rPr>
        <w:t>.</w:t>
      </w:r>
    </w:p>
    <w:p w14:paraId="7B270F6E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გულ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-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სისხლძარღვთა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 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სისტემის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მხრიდან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გულისცემის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შეგრძნება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მომატებული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არტერიული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წნევა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2487EECA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შარდმდენი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სისტემის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 xml:space="preserve"> </w:t>
      </w: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მხრიდან</w:t>
      </w:r>
      <w:r w:rsidRPr="0026669D">
        <w:rPr>
          <w:rStyle w:val="Emphasis"/>
          <w:rFonts w:ascii="Arial" w:hAnsi="Arial" w:cs="Arial"/>
          <w:i w:val="0"/>
          <w:sz w:val="22"/>
          <w:szCs w:val="22"/>
        </w:rPr>
        <w:t>:</w:t>
      </w:r>
      <w:r w:rsidRPr="0026669D">
        <w:rPr>
          <w:rFonts w:ascii="Arial" w:hAnsi="Arial" w:cs="Arial"/>
          <w:sz w:val="22"/>
          <w:szCs w:val="22"/>
        </w:rPr>
        <w:t> </w:t>
      </w:r>
      <w:r w:rsidRPr="0026669D">
        <w:rPr>
          <w:rFonts w:ascii="Sylfaen" w:hAnsi="Sylfaen" w:cs="Sylfaen"/>
          <w:sz w:val="22"/>
          <w:szCs w:val="22"/>
        </w:rPr>
        <w:t>შარდის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შეკავება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დიდი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ხნის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განმავლობაში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მისი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დიდი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დოზებით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მიღებისას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ნეფროტოქსიურ</w:t>
      </w:r>
      <w:r w:rsidRPr="0026669D">
        <w:rPr>
          <w:rFonts w:ascii="Sylfaen" w:hAnsi="Sylfaen" w:cs="Sylfaen"/>
          <w:sz w:val="22"/>
          <w:szCs w:val="22"/>
          <w:lang w:val="ka-GE"/>
        </w:rPr>
        <w:t>ი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მოქმედება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0DE090BB" w14:textId="77777777" w:rsidR="00C038D2" w:rsidRPr="0026669D" w:rsidRDefault="00C038D2" w:rsidP="00C038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6669D">
        <w:rPr>
          <w:rStyle w:val="Emphasis"/>
          <w:rFonts w:ascii="Sylfaen" w:hAnsi="Sylfaen" w:cs="Sylfaen"/>
          <w:i w:val="0"/>
          <w:sz w:val="22"/>
          <w:szCs w:val="22"/>
        </w:rPr>
        <w:t>სხვა</w:t>
      </w:r>
      <w:r w:rsidRPr="0026669D">
        <w:rPr>
          <w:rFonts w:ascii="Arial" w:hAnsi="Arial" w:cs="Arial"/>
          <w:sz w:val="22"/>
          <w:szCs w:val="22"/>
        </w:rPr>
        <w:t xml:space="preserve">: </w:t>
      </w:r>
      <w:r w:rsidRPr="0026669D">
        <w:rPr>
          <w:rFonts w:ascii="Sylfaen" w:hAnsi="Sylfaen" w:cs="Sylfaen"/>
          <w:sz w:val="22"/>
          <w:szCs w:val="22"/>
        </w:rPr>
        <w:t>მიდრიაზი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აკომოდაციის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პარეზი</w:t>
      </w:r>
      <w:r w:rsidRPr="0026669D">
        <w:rPr>
          <w:rFonts w:ascii="Arial" w:hAnsi="Arial" w:cs="Arial"/>
          <w:sz w:val="22"/>
          <w:szCs w:val="22"/>
        </w:rPr>
        <w:t xml:space="preserve">, </w:t>
      </w:r>
      <w:r w:rsidRPr="0026669D">
        <w:rPr>
          <w:rFonts w:ascii="Sylfaen" w:hAnsi="Sylfaen" w:cs="Sylfaen"/>
          <w:sz w:val="22"/>
          <w:szCs w:val="22"/>
        </w:rPr>
        <w:t>თვალშიდა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წნევის</w:t>
      </w:r>
      <w:r w:rsidRPr="0026669D">
        <w:rPr>
          <w:rFonts w:ascii="Arial" w:hAnsi="Arial" w:cs="Arial"/>
          <w:sz w:val="22"/>
          <w:szCs w:val="22"/>
        </w:rPr>
        <w:t xml:space="preserve"> </w:t>
      </w:r>
      <w:r w:rsidRPr="0026669D">
        <w:rPr>
          <w:rFonts w:ascii="Sylfaen" w:hAnsi="Sylfaen" w:cs="Sylfaen"/>
          <w:sz w:val="22"/>
          <w:szCs w:val="22"/>
        </w:rPr>
        <w:t>მატება</w:t>
      </w:r>
      <w:r w:rsidRPr="0026669D">
        <w:rPr>
          <w:rFonts w:ascii="Arial" w:hAnsi="Arial" w:cs="Arial"/>
          <w:sz w:val="22"/>
          <w:szCs w:val="22"/>
        </w:rPr>
        <w:t>.</w:t>
      </w:r>
    </w:p>
    <w:p w14:paraId="7B1D0523" w14:textId="77777777" w:rsidR="00F95B2F" w:rsidRPr="00C038D2" w:rsidRDefault="00F95B2F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235AFA31" w14:textId="77777777" w:rsidR="000A60B9" w:rsidRPr="00406116" w:rsidRDefault="000A60B9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უკუჩვენება</w:t>
      </w:r>
    </w:p>
    <w:p w14:paraId="743CE19F" w14:textId="77777777" w:rsidR="009743C0" w:rsidRPr="009743C0" w:rsidRDefault="009743C0" w:rsidP="009743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9743C0">
        <w:rPr>
          <w:rFonts w:ascii="Sylfaen" w:hAnsi="Sylfaen" w:cs="Sylfaen"/>
          <w:color w:val="0F0F0F"/>
          <w:sz w:val="22"/>
          <w:szCs w:val="22"/>
        </w:rPr>
        <w:t>ჰიპერმგრძნობელობა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პრეპარატის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ცალკეული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კომპონენტების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მიმართ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. </w:t>
      </w:r>
      <w:r w:rsidRPr="009743C0">
        <w:rPr>
          <w:rFonts w:ascii="Sylfaen" w:hAnsi="Sylfaen" w:cs="Sylfaen"/>
          <w:color w:val="0F0F0F"/>
          <w:sz w:val="22"/>
          <w:szCs w:val="22"/>
        </w:rPr>
        <w:t>პორტალური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>
        <w:rPr>
          <w:rFonts w:ascii="Sylfaen" w:hAnsi="Sylfaen" w:cs="Sylfaen"/>
          <w:color w:val="0F0F0F"/>
          <w:sz w:val="22"/>
          <w:szCs w:val="22"/>
        </w:rPr>
        <w:t>ჰ</w:t>
      </w:r>
      <w:r>
        <w:rPr>
          <w:rFonts w:ascii="Sylfaen" w:hAnsi="Sylfaen" w:cs="Sylfaen"/>
          <w:color w:val="0F0F0F"/>
          <w:sz w:val="22"/>
          <w:szCs w:val="22"/>
          <w:lang w:val="ka-GE"/>
        </w:rPr>
        <w:t>ი</w:t>
      </w:r>
      <w:r w:rsidRPr="009743C0">
        <w:rPr>
          <w:rFonts w:ascii="Sylfaen" w:hAnsi="Sylfaen" w:cs="Sylfaen"/>
          <w:color w:val="0F0F0F"/>
          <w:sz w:val="22"/>
          <w:szCs w:val="22"/>
        </w:rPr>
        <w:t>პერტენზია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ალკოჰოლიზმი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თირკმლის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უკმარისობა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ღვიძლისა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თირკმლის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ფუნქციის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გამოხატული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დარღვევები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დახურულკუთხოვანი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გლაუკომა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წინამდებარე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ჯირკვლის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ჰიპერტროფია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საქაროზა</w:t>
      </w:r>
      <w:r w:rsidRPr="009743C0">
        <w:rPr>
          <w:rFonts w:ascii="Arial" w:hAnsi="Arial" w:cs="Arial"/>
          <w:color w:val="0F0F0F"/>
          <w:sz w:val="22"/>
          <w:szCs w:val="22"/>
        </w:rPr>
        <w:t>/</w:t>
      </w:r>
      <w:r w:rsidRPr="009743C0">
        <w:rPr>
          <w:rFonts w:ascii="Sylfaen" w:hAnsi="Sylfaen" w:cs="Sylfaen"/>
          <w:color w:val="0F0F0F"/>
          <w:sz w:val="22"/>
          <w:szCs w:val="22"/>
        </w:rPr>
        <w:t>იზომალტაზის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დეფიციტი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ფრუქტოზის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გადაუტანლობა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გლუკოზა</w:t>
      </w:r>
      <w:r w:rsidRPr="009743C0">
        <w:rPr>
          <w:rFonts w:ascii="Arial" w:hAnsi="Arial" w:cs="Arial"/>
          <w:color w:val="0F0F0F"/>
          <w:sz w:val="22"/>
          <w:szCs w:val="22"/>
        </w:rPr>
        <w:t>-</w:t>
      </w:r>
      <w:r w:rsidRPr="009743C0">
        <w:rPr>
          <w:rFonts w:ascii="Sylfaen" w:hAnsi="Sylfaen" w:cs="Sylfaen"/>
          <w:color w:val="0F0F0F"/>
          <w:sz w:val="22"/>
          <w:szCs w:val="22"/>
        </w:rPr>
        <w:t>გალაქტოზას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მალაბსორბცია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გლუკოზა</w:t>
      </w:r>
      <w:r w:rsidRPr="009743C0">
        <w:rPr>
          <w:rFonts w:ascii="Arial" w:hAnsi="Arial" w:cs="Arial"/>
          <w:color w:val="0F0F0F"/>
          <w:sz w:val="22"/>
          <w:szCs w:val="22"/>
        </w:rPr>
        <w:t>-6-</w:t>
      </w:r>
      <w:r w:rsidRPr="009743C0">
        <w:rPr>
          <w:rFonts w:ascii="Sylfaen" w:hAnsi="Sylfaen" w:cs="Sylfaen"/>
          <w:color w:val="0F0F0F"/>
          <w:sz w:val="22"/>
          <w:szCs w:val="22"/>
        </w:rPr>
        <w:t>ფოსფატდეჰიდროგენაზას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დეფიციტი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. </w:t>
      </w:r>
      <w:r w:rsidRPr="009743C0">
        <w:rPr>
          <w:rFonts w:ascii="Sylfaen" w:hAnsi="Sylfaen" w:cs="Sylfaen"/>
          <w:color w:val="0F0F0F"/>
          <w:sz w:val="22"/>
          <w:szCs w:val="22"/>
        </w:rPr>
        <w:t>ბავშვთა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ასაკი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18 </w:t>
      </w:r>
      <w:r w:rsidRPr="009743C0">
        <w:rPr>
          <w:rFonts w:ascii="Sylfaen" w:hAnsi="Sylfaen" w:cs="Sylfaen"/>
          <w:color w:val="0F0F0F"/>
          <w:sz w:val="22"/>
          <w:szCs w:val="22"/>
        </w:rPr>
        <w:t>წლამდე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. </w:t>
      </w:r>
      <w:r w:rsidRPr="009743C0">
        <w:rPr>
          <w:rFonts w:ascii="Sylfaen" w:hAnsi="Sylfaen" w:cs="Sylfaen"/>
          <w:color w:val="0F0F0F"/>
          <w:sz w:val="22"/>
          <w:szCs w:val="22"/>
        </w:rPr>
        <w:t>პრეპარატის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ერთდროული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მიღება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არ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- </w:t>
      </w:r>
      <w:r w:rsidRPr="009743C0">
        <w:rPr>
          <w:rFonts w:ascii="Sylfaen" w:hAnsi="Sylfaen" w:cs="Sylfaen"/>
          <w:color w:val="0F0F0F"/>
          <w:sz w:val="22"/>
          <w:szCs w:val="22"/>
        </w:rPr>
        <w:t>მონოოქსიგენაზას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ინჰიბიტორებთან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საძილეებთან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ტრანკვილიზატორებთან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ისეთ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პერპარატებთან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ერთად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რომელიც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შეიცავს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პარაცეტამოლს</w:t>
      </w:r>
      <w:r w:rsidRPr="009743C0">
        <w:rPr>
          <w:rFonts w:ascii="Arial" w:hAnsi="Arial" w:cs="Arial"/>
          <w:color w:val="0F0F0F"/>
          <w:sz w:val="22"/>
          <w:szCs w:val="22"/>
        </w:rPr>
        <w:t>.</w:t>
      </w:r>
    </w:p>
    <w:p w14:paraId="5EA876F6" w14:textId="77777777" w:rsidR="009743C0" w:rsidRPr="009743C0" w:rsidRDefault="009743C0" w:rsidP="009743C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9743C0">
        <w:rPr>
          <w:rStyle w:val="Emphasis"/>
          <w:rFonts w:ascii="Sylfaen" w:hAnsi="Sylfaen" w:cs="Sylfaen"/>
          <w:color w:val="0F0F0F"/>
          <w:sz w:val="22"/>
          <w:szCs w:val="22"/>
        </w:rPr>
        <w:t>სიფრთხილით</w:t>
      </w:r>
      <w:r w:rsidRPr="009743C0">
        <w:rPr>
          <w:rStyle w:val="Emphasis"/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Style w:val="Emphasis"/>
          <w:rFonts w:ascii="Sylfaen" w:hAnsi="Sylfaen" w:cs="Sylfaen"/>
          <w:color w:val="0F0F0F"/>
          <w:sz w:val="22"/>
          <w:szCs w:val="22"/>
        </w:rPr>
        <w:t>მიიღება</w:t>
      </w:r>
      <w:r w:rsidRPr="009743C0">
        <w:rPr>
          <w:rStyle w:val="Emphasis"/>
          <w:rFonts w:ascii="Arial" w:hAnsi="Arial" w:cs="Arial"/>
          <w:color w:val="0F0F0F"/>
          <w:sz w:val="22"/>
          <w:szCs w:val="22"/>
        </w:rPr>
        <w:t>:</w:t>
      </w:r>
      <w:r w:rsidRPr="009743C0">
        <w:rPr>
          <w:rFonts w:ascii="Arial" w:hAnsi="Arial" w:cs="Arial"/>
          <w:color w:val="0F0F0F"/>
          <w:sz w:val="22"/>
          <w:szCs w:val="22"/>
        </w:rPr>
        <w:t> </w:t>
      </w:r>
      <w:r w:rsidRPr="009743C0">
        <w:rPr>
          <w:rFonts w:ascii="Sylfaen" w:hAnsi="Sylfaen" w:cs="Sylfaen"/>
          <w:color w:val="0F0F0F"/>
          <w:sz w:val="22"/>
          <w:szCs w:val="22"/>
        </w:rPr>
        <w:t>არტერიული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ჰიპერტენზიის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გულ</w:t>
      </w:r>
      <w:r w:rsidRPr="009743C0">
        <w:rPr>
          <w:rFonts w:ascii="Arial" w:hAnsi="Arial" w:cs="Arial"/>
          <w:color w:val="0F0F0F"/>
          <w:sz w:val="22"/>
          <w:szCs w:val="22"/>
        </w:rPr>
        <w:t>-</w:t>
      </w:r>
      <w:r w:rsidRPr="009743C0">
        <w:rPr>
          <w:rFonts w:ascii="Sylfaen" w:hAnsi="Sylfaen" w:cs="Sylfaen"/>
          <w:color w:val="0F0F0F"/>
          <w:sz w:val="22"/>
          <w:szCs w:val="22"/>
        </w:rPr>
        <w:t>სისხლძარღვთა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მძიმე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დაავადებების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შაქრიანი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დიაბეტის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ბრონქიალური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ასთმის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ფილტვების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ქორნიკული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ობსტრუქციული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დაავადებების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თირეოტოქსიკოზის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ფეოქრომოციტომის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ღვიძლისა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თირკმლების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მძიმე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დაავადებების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გაძნელებული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შარდვისას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წინამდებარე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ჯირკვლის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ადენომის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დროს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სისხლის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დაავადებების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თანდაყოლილი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ჰიპერბილირუბინემიის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(</w:t>
      </w:r>
      <w:r w:rsidRPr="009743C0">
        <w:rPr>
          <w:rFonts w:ascii="Sylfaen" w:hAnsi="Sylfaen" w:cs="Sylfaen"/>
          <w:color w:val="0F0F0F"/>
          <w:sz w:val="22"/>
          <w:szCs w:val="22"/>
        </w:rPr>
        <w:t>ჟილბერის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დუბინ</w:t>
      </w:r>
      <w:r w:rsidRPr="009743C0">
        <w:rPr>
          <w:rFonts w:ascii="Arial" w:hAnsi="Arial" w:cs="Arial"/>
          <w:color w:val="0F0F0F"/>
          <w:sz w:val="22"/>
          <w:szCs w:val="22"/>
        </w:rPr>
        <w:t>-</w:t>
      </w:r>
      <w:r w:rsidRPr="009743C0">
        <w:rPr>
          <w:rFonts w:ascii="Sylfaen" w:hAnsi="Sylfaen" w:cs="Sylfaen"/>
          <w:color w:val="0F0F0F"/>
          <w:sz w:val="22"/>
          <w:szCs w:val="22"/>
        </w:rPr>
        <w:t>ჯონსონის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და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როტერის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სინდრომი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9743C0">
        <w:rPr>
          <w:rFonts w:ascii="Sylfaen" w:hAnsi="Sylfaen" w:cs="Sylfaen"/>
          <w:color w:val="0F0F0F"/>
          <w:sz w:val="22"/>
          <w:szCs w:val="22"/>
        </w:rPr>
        <w:t>ვირუსული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ჰეპატიტის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, </w:t>
      </w:r>
      <w:r w:rsidRPr="009743C0">
        <w:rPr>
          <w:rFonts w:ascii="Sylfaen" w:hAnsi="Sylfaen" w:cs="Sylfaen"/>
          <w:color w:val="0F0F0F"/>
          <w:sz w:val="22"/>
          <w:szCs w:val="22"/>
        </w:rPr>
        <w:t>ჰიპეროქსალატურიის</w:t>
      </w:r>
      <w:r w:rsidRPr="009743C0">
        <w:rPr>
          <w:rFonts w:ascii="Arial" w:hAnsi="Arial" w:cs="Arial"/>
          <w:color w:val="0F0F0F"/>
          <w:sz w:val="22"/>
          <w:szCs w:val="22"/>
        </w:rPr>
        <w:t xml:space="preserve"> </w:t>
      </w:r>
      <w:r w:rsidRPr="009743C0">
        <w:rPr>
          <w:rFonts w:ascii="Sylfaen" w:hAnsi="Sylfaen" w:cs="Sylfaen"/>
          <w:color w:val="0F0F0F"/>
          <w:sz w:val="22"/>
          <w:szCs w:val="22"/>
        </w:rPr>
        <w:t>დროს</w:t>
      </w:r>
      <w:r w:rsidRPr="009743C0">
        <w:rPr>
          <w:rFonts w:ascii="Arial" w:hAnsi="Arial" w:cs="Arial"/>
          <w:color w:val="0F0F0F"/>
          <w:sz w:val="22"/>
          <w:szCs w:val="22"/>
        </w:rPr>
        <w:t>.</w:t>
      </w:r>
    </w:p>
    <w:p w14:paraId="7FE8B246" w14:textId="77777777" w:rsidR="009743C0" w:rsidRDefault="009743C0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1D0C31C0" w14:textId="77777777" w:rsidR="009942F3" w:rsidRPr="00406116" w:rsidRDefault="00C255BB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დოზის გადამეტება</w:t>
      </w:r>
    </w:p>
    <w:p w14:paraId="77DD5236" w14:textId="77777777" w:rsidR="007565D3" w:rsidRPr="007565D3" w:rsidRDefault="007565D3" w:rsidP="007565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დროს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აუცილებელია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დაუყოვნებლივ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მიმართოთ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სამედიცინო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დახმარებას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00A7DC0E" w14:textId="77777777" w:rsidR="007565D3" w:rsidRPr="007565D3" w:rsidRDefault="007565D3" w:rsidP="007565D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Style w:val="Emphasis"/>
          <w:rFonts w:ascii="Sylfaen" w:hAnsi="Sylfaen" w:cs="Sylfaen"/>
          <w:color w:val="0F0F0F"/>
          <w:sz w:val="22"/>
          <w:szCs w:val="22"/>
        </w:rPr>
        <w:t>პარაცეტამოლი</w:t>
      </w:r>
      <w:r w:rsidRPr="007565D3">
        <w:rPr>
          <w:rStyle w:val="Emphasis"/>
          <w:rFonts w:ascii="Arial" w:hAnsi="Arial" w:cs="Arial"/>
          <w:color w:val="0F0F0F"/>
          <w:sz w:val="22"/>
          <w:szCs w:val="22"/>
        </w:rPr>
        <w:t>. </w:t>
      </w:r>
      <w:r w:rsidRPr="007565D3">
        <w:rPr>
          <w:rFonts w:ascii="Sylfaen" w:hAnsi="Sylfaen" w:cs="Sylfaen"/>
          <w:color w:val="0F0F0F"/>
          <w:sz w:val="22"/>
          <w:szCs w:val="22"/>
        </w:rPr>
        <w:t>ვლინდება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მისი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10-15 </w:t>
      </w:r>
      <w:r w:rsidRPr="007565D3">
        <w:rPr>
          <w:rFonts w:ascii="Sylfaen" w:hAnsi="Sylfaen" w:cs="Sylfaen"/>
          <w:color w:val="0F0F0F"/>
          <w:sz w:val="22"/>
          <w:szCs w:val="22"/>
        </w:rPr>
        <w:t>გ</w:t>
      </w:r>
      <w:r w:rsidRPr="007565D3">
        <w:rPr>
          <w:rFonts w:ascii="Arial" w:hAnsi="Arial" w:cs="Arial"/>
          <w:color w:val="0F0F0F"/>
          <w:sz w:val="22"/>
          <w:szCs w:val="22"/>
        </w:rPr>
        <w:t>-</w:t>
      </w:r>
      <w:r w:rsidRPr="007565D3">
        <w:rPr>
          <w:rFonts w:ascii="Sylfaen" w:hAnsi="Sylfaen" w:cs="Sylfaen"/>
          <w:color w:val="0F0F0F"/>
          <w:sz w:val="22"/>
          <w:szCs w:val="22"/>
        </w:rPr>
        <w:t>ზე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მეტი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დოზებით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ყოველდღიურად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მიღებისას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კანის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საფარველის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სიფერმკრთალე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დიარეა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მადის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დაქვეითება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გულისრევა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ღებინება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  </w:t>
      </w:r>
      <w:r w:rsidRPr="007565D3">
        <w:rPr>
          <w:rFonts w:ascii="Sylfaen" w:hAnsi="Sylfaen" w:cs="Sylfaen"/>
          <w:color w:val="0F0F0F"/>
          <w:sz w:val="22"/>
          <w:szCs w:val="22"/>
        </w:rPr>
        <w:t>დისკომფორტი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მუცლის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ღრუში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>/</w:t>
      </w:r>
      <w:r w:rsidRPr="007565D3">
        <w:rPr>
          <w:rFonts w:ascii="Sylfaen" w:hAnsi="Sylfaen" w:cs="Sylfaen"/>
          <w:color w:val="0F0F0F"/>
          <w:sz w:val="22"/>
          <w:szCs w:val="22"/>
        </w:rPr>
        <w:t>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აბდომინალური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ტკივილი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მომატებული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ოფლიანობა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პარაცეტამოლის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კლინიკური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სურათი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მისი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მიღებიდან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ვითარდება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6-14 </w:t>
      </w:r>
      <w:r w:rsidRPr="007565D3">
        <w:rPr>
          <w:rFonts w:ascii="Sylfaen" w:hAnsi="Sylfaen" w:cs="Sylfaen"/>
          <w:color w:val="0F0F0F"/>
          <w:sz w:val="22"/>
          <w:szCs w:val="22"/>
        </w:rPr>
        <w:t>საათის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განმავლობაში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ქრონიკული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ვლინდება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2-4 </w:t>
      </w:r>
      <w:r w:rsidRPr="007565D3">
        <w:rPr>
          <w:rFonts w:ascii="Sylfaen" w:hAnsi="Sylfaen" w:cs="Sylfaen"/>
          <w:color w:val="0F0F0F"/>
          <w:sz w:val="22"/>
          <w:szCs w:val="22"/>
        </w:rPr>
        <w:t>დღე</w:t>
      </w:r>
      <w:r w:rsidRPr="007565D3">
        <w:rPr>
          <w:rFonts w:ascii="Arial" w:hAnsi="Arial" w:cs="Arial"/>
          <w:color w:val="0F0F0F"/>
          <w:sz w:val="22"/>
          <w:szCs w:val="22"/>
        </w:rPr>
        <w:t>-</w:t>
      </w:r>
      <w:r w:rsidRPr="007565D3">
        <w:rPr>
          <w:rFonts w:ascii="Sylfaen" w:hAnsi="Sylfaen" w:cs="Sylfaen"/>
          <w:color w:val="0F0F0F"/>
          <w:sz w:val="22"/>
          <w:szCs w:val="22"/>
        </w:rPr>
        <w:t>ღამის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შემდეგ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პრეპარატის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მომატებული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დოზებით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მიღებისას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მძიმე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მოწამვლის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შემთხვევაში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ვითარდება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ღვიძლისმიერი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უკმარისობა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lastRenderedPageBreak/>
        <w:t>ენცეფალოპათიის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კომისა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სიკვდილის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ჩათვლით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ჰიპოკალიემია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მეტაბოლიზური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აციდოზი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(</w:t>
      </w:r>
      <w:r w:rsidRPr="007565D3">
        <w:rPr>
          <w:rFonts w:ascii="Sylfaen" w:hAnsi="Sylfaen" w:cs="Sylfaen"/>
          <w:color w:val="0F0F0F"/>
          <w:sz w:val="22"/>
          <w:szCs w:val="22"/>
        </w:rPr>
        <w:t>მათ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შორის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ლაქტოაციდოზი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) </w:t>
      </w:r>
      <w:r w:rsidRPr="007565D3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განვითარდეს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მწვავე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ან</w:t>
      </w:r>
      <w:r w:rsidRPr="007565D3">
        <w:rPr>
          <w:rFonts w:ascii="Arial" w:hAnsi="Arial" w:cs="Arial"/>
          <w:color w:val="0F0F0F"/>
          <w:sz w:val="22"/>
          <w:szCs w:val="22"/>
        </w:rPr>
        <w:t>/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ქრონიკული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ზედოზირებისას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ხშირი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კლინიკურ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გამოვლინებების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შემთხვევებს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3-5 </w:t>
      </w:r>
      <w:r w:rsidRPr="007565D3">
        <w:rPr>
          <w:rFonts w:ascii="Sylfaen" w:hAnsi="Sylfaen" w:cs="Sylfaen"/>
          <w:color w:val="0F0F0F"/>
          <w:sz w:val="22"/>
          <w:szCs w:val="22"/>
        </w:rPr>
        <w:t>დღის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შემდეგ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წარმოადგენს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სიყვითლე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ცხელება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სუნი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პირიდან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ჰემორაგიული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დიათეზი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ჰიპოგლიკემია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უკმარისობა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. </w:t>
      </w:r>
      <w:r w:rsidRPr="007565D3">
        <w:rPr>
          <w:rFonts w:ascii="Sylfaen" w:hAnsi="Sylfaen" w:cs="Sylfaen"/>
          <w:color w:val="0F0F0F"/>
          <w:sz w:val="22"/>
          <w:szCs w:val="22"/>
        </w:rPr>
        <w:t>მწვავე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უკმარისობა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სადინრების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მწვავე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ნეკროზით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რომლის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დიაგნოსტიკა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ხდება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წელის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ტკივილით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ჰემატურიით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პროთეინურიით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განვითარდეს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მძიმე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დარღვევებისგან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დამოუკიდებლად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42B1B112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ბარიერი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მცირე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იყოს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იმ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პაციენტებში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რომლებიც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იღებენ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გარკვეული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სახის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მედიკამენტებს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ალკოჰოლს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არიან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სერიოზულად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გამოფიტულნი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35E2CAEB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მკურნალობა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კუჭის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ამორეცხვა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აქტივირებული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ნახშირი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პირველი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6 </w:t>
      </w:r>
      <w:r w:rsidRPr="007565D3">
        <w:rPr>
          <w:rFonts w:ascii="Sylfaen" w:hAnsi="Sylfaen" w:cs="Sylfaen"/>
          <w:color w:val="0F0F0F"/>
          <w:sz w:val="22"/>
          <w:szCs w:val="22"/>
        </w:rPr>
        <w:t>საათის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განმავლობაში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SH </w:t>
      </w:r>
      <w:r w:rsidRPr="007565D3">
        <w:rPr>
          <w:rFonts w:ascii="Sylfaen" w:hAnsi="Sylfaen" w:cs="Sylfaen"/>
          <w:color w:val="0F0F0F"/>
          <w:sz w:val="22"/>
          <w:szCs w:val="22"/>
        </w:rPr>
        <w:t>ჯგუფის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დონატორების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გლუტათიონის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სინთეზის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წინამორბედის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- </w:t>
      </w:r>
      <w:r w:rsidRPr="007565D3">
        <w:rPr>
          <w:rFonts w:ascii="Sylfaen" w:hAnsi="Sylfaen" w:cs="Sylfaen"/>
          <w:color w:val="0F0F0F"/>
          <w:sz w:val="22"/>
          <w:szCs w:val="22"/>
        </w:rPr>
        <w:t>მეთიონინის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შეყვანა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ზედოზირებიდან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8-9 </w:t>
      </w:r>
      <w:r w:rsidRPr="007565D3">
        <w:rPr>
          <w:rFonts w:ascii="Sylfaen" w:hAnsi="Sylfaen" w:cs="Sylfaen"/>
          <w:color w:val="0F0F0F"/>
          <w:sz w:val="22"/>
          <w:szCs w:val="22"/>
        </w:rPr>
        <w:t>საათის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შემდეგ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N-</w:t>
      </w:r>
      <w:r w:rsidRPr="007565D3">
        <w:rPr>
          <w:rFonts w:ascii="Sylfaen" w:hAnsi="Sylfaen" w:cs="Sylfaen"/>
          <w:color w:val="0F0F0F"/>
          <w:sz w:val="22"/>
          <w:szCs w:val="22"/>
        </w:rPr>
        <w:t>აცეტილცისტეინის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შეყვანა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12 </w:t>
      </w:r>
      <w:r w:rsidRPr="007565D3">
        <w:rPr>
          <w:rFonts w:ascii="Sylfaen" w:hAnsi="Sylfaen" w:cs="Sylfaen"/>
          <w:color w:val="0F0F0F"/>
          <w:sz w:val="22"/>
          <w:szCs w:val="22"/>
        </w:rPr>
        <w:t>საათის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შემდეგ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588F7455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Style w:val="Emphasis"/>
          <w:rFonts w:ascii="Sylfaen" w:hAnsi="Sylfaen" w:cs="Sylfaen"/>
          <w:color w:val="0F0F0F"/>
          <w:sz w:val="22"/>
          <w:szCs w:val="22"/>
        </w:rPr>
        <w:t>ქლორფენირამინი</w:t>
      </w:r>
      <w:r w:rsidRPr="007565D3">
        <w:rPr>
          <w:rStyle w:val="Emphasis"/>
          <w:rFonts w:ascii="Arial" w:hAnsi="Arial" w:cs="Arial"/>
          <w:color w:val="0F0F0F"/>
          <w:sz w:val="22"/>
          <w:szCs w:val="22"/>
        </w:rPr>
        <w:t>.</w:t>
      </w:r>
      <w:r w:rsidRPr="007565D3">
        <w:rPr>
          <w:rFonts w:ascii="Arial" w:hAnsi="Arial" w:cs="Arial"/>
          <w:color w:val="0F0F0F"/>
          <w:sz w:val="22"/>
          <w:szCs w:val="22"/>
        </w:rPr>
        <w:t> 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თავბრუსხვევა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აღგზნებადობა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ძილის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დარღვევა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126ECE5A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მკურნალობა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სიმპტომატიკური</w:t>
      </w:r>
    </w:p>
    <w:p w14:paraId="3FEF14A2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Style w:val="Emphasis"/>
          <w:rFonts w:ascii="Sylfaen" w:hAnsi="Sylfaen" w:cs="Sylfaen"/>
          <w:color w:val="0F0F0F"/>
          <w:sz w:val="22"/>
          <w:szCs w:val="22"/>
        </w:rPr>
        <w:t>ფენილეფრინი</w:t>
      </w:r>
      <w:r w:rsidRPr="007565D3">
        <w:rPr>
          <w:rStyle w:val="Emphasis"/>
          <w:rFonts w:ascii="Arial" w:hAnsi="Arial" w:cs="Arial"/>
          <w:color w:val="0F0F0F"/>
          <w:sz w:val="22"/>
          <w:szCs w:val="22"/>
        </w:rPr>
        <w:t>.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 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აღგზნებადობა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თავის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ტკივილი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თავბრუსხვევა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მძიმე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შემთხვევებში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განვითარდეს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ჰალუცინაციები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გონების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არევა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კრუნჩხვები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მომატებული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არტერიული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წნევა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არითმია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51F75EB2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მკურნალობა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სიმპტომატიკური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მძიმე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არტერიული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ჰიპერტენზიისას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ალფა</w:t>
      </w:r>
      <w:r w:rsidRPr="007565D3">
        <w:rPr>
          <w:rFonts w:ascii="Arial" w:hAnsi="Arial" w:cs="Arial"/>
          <w:color w:val="0F0F0F"/>
          <w:sz w:val="22"/>
          <w:szCs w:val="22"/>
        </w:rPr>
        <w:t>-</w:t>
      </w:r>
      <w:r w:rsidRPr="007565D3">
        <w:rPr>
          <w:rFonts w:ascii="Sylfaen" w:hAnsi="Sylfaen" w:cs="Sylfaen"/>
          <w:color w:val="0F0F0F"/>
          <w:sz w:val="22"/>
          <w:szCs w:val="22"/>
        </w:rPr>
        <w:t>ადრენობლოკატორების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გამოყენება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ისეთის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როგორიცაა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ფენტოლამინი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19F8B652" w14:textId="77777777" w:rsidR="007565D3" w:rsidRPr="007565D3" w:rsidRDefault="007565D3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Style w:val="Emphasis"/>
          <w:rFonts w:ascii="Sylfaen" w:hAnsi="Sylfaen" w:cs="Sylfaen"/>
          <w:color w:val="0F0F0F"/>
          <w:sz w:val="22"/>
          <w:szCs w:val="22"/>
        </w:rPr>
        <w:t>ასკორბინის</w:t>
      </w:r>
      <w:r w:rsidRPr="007565D3">
        <w:rPr>
          <w:rStyle w:val="Emphasis"/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Style w:val="Emphasis"/>
          <w:rFonts w:ascii="Sylfaen" w:hAnsi="Sylfaen" w:cs="Sylfaen"/>
          <w:color w:val="0F0F0F"/>
          <w:sz w:val="22"/>
          <w:szCs w:val="22"/>
        </w:rPr>
        <w:t>მჟავა</w:t>
      </w:r>
      <w:r w:rsidRPr="007565D3">
        <w:rPr>
          <w:rStyle w:val="Emphasis"/>
          <w:rFonts w:ascii="Arial" w:hAnsi="Arial" w:cs="Arial"/>
          <w:color w:val="0F0F0F"/>
          <w:sz w:val="22"/>
          <w:szCs w:val="22"/>
        </w:rPr>
        <w:t>:</w:t>
      </w:r>
      <w:r w:rsidRPr="007565D3">
        <w:rPr>
          <w:rFonts w:ascii="Arial" w:hAnsi="Arial" w:cs="Arial"/>
          <w:color w:val="0F0F0F"/>
          <w:sz w:val="22"/>
          <w:szCs w:val="22"/>
        </w:rPr>
        <w:t> </w:t>
      </w:r>
      <w:r w:rsidRPr="007565D3">
        <w:rPr>
          <w:rFonts w:ascii="Sylfaen" w:hAnsi="Sylfaen" w:cs="Sylfaen"/>
          <w:color w:val="0F0F0F"/>
          <w:sz w:val="22"/>
          <w:szCs w:val="22"/>
        </w:rPr>
        <w:t>ასკორბინის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მჟავას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დიდმა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დოზებმა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(3000 </w:t>
      </w:r>
      <w:r w:rsidRPr="007565D3">
        <w:rPr>
          <w:rFonts w:ascii="Sylfaen" w:hAnsi="Sylfaen" w:cs="Sylfaen"/>
          <w:color w:val="0F0F0F"/>
          <w:sz w:val="22"/>
          <w:szCs w:val="22"/>
        </w:rPr>
        <w:t>მგ</w:t>
      </w:r>
      <w:r w:rsidRPr="007565D3">
        <w:rPr>
          <w:rFonts w:ascii="Arial" w:hAnsi="Arial" w:cs="Arial"/>
          <w:color w:val="0F0F0F"/>
          <w:sz w:val="22"/>
          <w:szCs w:val="22"/>
        </w:rPr>
        <w:t>-</w:t>
      </w:r>
      <w:r w:rsidRPr="007565D3">
        <w:rPr>
          <w:rFonts w:ascii="Sylfaen" w:hAnsi="Sylfaen" w:cs="Sylfaen"/>
          <w:color w:val="0F0F0F"/>
          <w:sz w:val="22"/>
          <w:szCs w:val="22"/>
        </w:rPr>
        <w:t>ზე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მეტი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) </w:t>
      </w:r>
      <w:r w:rsidRPr="007565D3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გამოიწვიოს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დროებითი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ოსთომიტიკური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დიარეა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კუჭ</w:t>
      </w:r>
      <w:r w:rsidRPr="007565D3">
        <w:rPr>
          <w:rFonts w:ascii="Arial" w:hAnsi="Arial" w:cs="Arial"/>
          <w:color w:val="0F0F0F"/>
          <w:sz w:val="22"/>
          <w:szCs w:val="22"/>
        </w:rPr>
        <w:t>-</w:t>
      </w:r>
      <w:r w:rsidRPr="007565D3">
        <w:rPr>
          <w:rFonts w:ascii="Sylfaen" w:hAnsi="Sylfaen" w:cs="Sylfaen"/>
          <w:color w:val="0F0F0F"/>
          <w:sz w:val="22"/>
          <w:szCs w:val="22"/>
        </w:rPr>
        <w:t>ნაწლავის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ტრაქტის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მუშაობის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დარღვევა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ისეთი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როგორიცაა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გულისრევა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დისკომფორტი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კუჭის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მიდამოში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75773197" w14:textId="77777777" w:rsidR="007565D3" w:rsidRPr="007565D3" w:rsidRDefault="007565D3" w:rsidP="007565D3">
      <w:pPr>
        <w:pStyle w:val="Normal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7565D3">
        <w:rPr>
          <w:rFonts w:ascii="Sylfaen" w:hAnsi="Sylfaen" w:cs="Sylfaen"/>
          <w:color w:val="0F0F0F"/>
          <w:sz w:val="22"/>
          <w:szCs w:val="22"/>
        </w:rPr>
        <w:t>მკურნალობა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: </w:t>
      </w:r>
      <w:r w:rsidRPr="007565D3">
        <w:rPr>
          <w:rFonts w:ascii="Sylfaen" w:hAnsi="Sylfaen" w:cs="Sylfaen"/>
          <w:color w:val="0F0F0F"/>
          <w:sz w:val="22"/>
          <w:szCs w:val="22"/>
        </w:rPr>
        <w:t>სიმპტომატიკური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, </w:t>
      </w:r>
      <w:r w:rsidRPr="007565D3">
        <w:rPr>
          <w:rFonts w:ascii="Sylfaen" w:hAnsi="Sylfaen" w:cs="Sylfaen"/>
          <w:color w:val="0F0F0F"/>
          <w:sz w:val="22"/>
          <w:szCs w:val="22"/>
        </w:rPr>
        <w:t>ფორსირებული</w:t>
      </w:r>
      <w:r w:rsidRPr="007565D3">
        <w:rPr>
          <w:rFonts w:ascii="Arial" w:hAnsi="Arial" w:cs="Arial"/>
          <w:color w:val="0F0F0F"/>
          <w:sz w:val="22"/>
          <w:szCs w:val="22"/>
        </w:rPr>
        <w:t xml:space="preserve"> </w:t>
      </w:r>
      <w:r w:rsidRPr="007565D3">
        <w:rPr>
          <w:rFonts w:ascii="Sylfaen" w:hAnsi="Sylfaen" w:cs="Sylfaen"/>
          <w:color w:val="0F0F0F"/>
          <w:sz w:val="22"/>
          <w:szCs w:val="22"/>
        </w:rPr>
        <w:t>დიურეზი</w:t>
      </w:r>
      <w:r w:rsidRPr="007565D3">
        <w:rPr>
          <w:rFonts w:ascii="Arial" w:hAnsi="Arial" w:cs="Arial"/>
          <w:color w:val="0F0F0F"/>
          <w:sz w:val="22"/>
          <w:szCs w:val="22"/>
        </w:rPr>
        <w:t>.</w:t>
      </w:r>
    </w:p>
    <w:p w14:paraId="78B66AD5" w14:textId="77777777" w:rsidR="00EB5439" w:rsidRPr="007565D3" w:rsidRDefault="00CA77A5" w:rsidP="004F42B3">
      <w:pPr>
        <w:spacing w:after="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განსაკუთრებული მითითებები და </w:t>
      </w:r>
      <w:r w:rsidR="00EB5439" w:rsidRPr="007565D3">
        <w:rPr>
          <w:rFonts w:ascii="Sylfaen" w:hAnsi="Sylfaen"/>
          <w:b/>
          <w:lang w:val="ka-GE"/>
        </w:rPr>
        <w:t>სიფრთხილის ზომები</w:t>
      </w:r>
    </w:p>
    <w:p w14:paraId="092D6CB0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მკურნალობის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პერიოდში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უნდა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აკრძალოთ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ალკოჰოლის</w:t>
      </w:r>
      <w:r w:rsidRPr="00CA77A5">
        <w:rPr>
          <w:rFonts w:ascii="Arial" w:hAnsi="Arial" w:cs="Arial"/>
          <w:color w:val="0F0F0F"/>
          <w:sz w:val="22"/>
          <w:szCs w:val="22"/>
        </w:rPr>
        <w:t>,</w:t>
      </w:r>
      <w:r w:rsidRPr="00CA77A5">
        <w:rPr>
          <w:rFonts w:ascii="Sylfaen" w:hAnsi="Sylfaen" w:cs="Sylfaen"/>
          <w:color w:val="0F0F0F"/>
          <w:sz w:val="22"/>
          <w:szCs w:val="22"/>
        </w:rPr>
        <w:t>საძილე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ანქსიოლიტური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(</w:t>
      </w:r>
      <w:r w:rsidRPr="00CA77A5">
        <w:rPr>
          <w:rFonts w:ascii="Sylfaen" w:hAnsi="Sylfaen" w:cs="Sylfaen"/>
          <w:color w:val="0F0F0F"/>
          <w:sz w:val="22"/>
          <w:szCs w:val="22"/>
        </w:rPr>
        <w:t>ტრანკვილიზატრები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)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ცოტა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რაოდენობის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ალკოჰოლის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ტოქსიურობის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პოტენციურ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კანზე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  </w:t>
      </w:r>
      <w:r w:rsidRPr="00CA77A5">
        <w:rPr>
          <w:rFonts w:ascii="Sylfaen" w:hAnsi="Sylfaen" w:cs="Sylfaen"/>
          <w:color w:val="0F0F0F"/>
          <w:sz w:val="22"/>
          <w:szCs w:val="22"/>
        </w:rPr>
        <w:t>სერიოზული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რეაქციების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შესახებ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შეტყობინება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ძალიან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იშვიათია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კანის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სიწითლის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გამონაყარის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ბუშტუკების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აქერცვლის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შემთხვევაში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უნდა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შეწყდეს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მკურნალობა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უნდა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მიმართოთ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ექიმს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2EAF406E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დაზიანების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იზრდება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იმ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პაციენტებში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რომელთაც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აქვთ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ალკოჰოლური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ჰეპატოზი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ცვლის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ლაბორატორიული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კვლევების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ჩვენებებს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გლუკოზის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რაოდენობრივი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განსაზღვრისას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პლაზმაში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შარდოვანას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მჟავას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დადგენის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დროს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ხანგრძლივი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მკურნალობისას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აუცილებელია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პერიფერიული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სისხლისა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ფუნქციონალური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მდგომარეობის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მაჩვენებლების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კონტროლი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არ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მიიღოთ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სხვა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სამკურნალო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რომელიც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შეიცავს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ჰიპერთერმიისას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ხანგრძლივობაა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3 </w:t>
      </w:r>
      <w:r w:rsidRPr="00CA77A5">
        <w:rPr>
          <w:rFonts w:ascii="Sylfaen" w:hAnsi="Sylfaen" w:cs="Sylfaen"/>
          <w:color w:val="0F0F0F"/>
          <w:sz w:val="22"/>
          <w:szCs w:val="22"/>
        </w:rPr>
        <w:t>დღეზე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მეტხანს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ხოლო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ტკივილის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სინდრომის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დროს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5 </w:t>
      </w:r>
      <w:r w:rsidRPr="00CA77A5">
        <w:rPr>
          <w:rFonts w:ascii="Sylfaen" w:hAnsi="Sylfaen" w:cs="Sylfaen"/>
          <w:color w:val="0F0F0F"/>
          <w:sz w:val="22"/>
          <w:szCs w:val="22"/>
        </w:rPr>
        <w:t>დღეზე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მეტხანს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აუცილებელია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ექიმის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კონსულტაცია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1447810C" w14:textId="77777777" w:rsidR="00CA77A5" w:rsidRDefault="00CA77A5" w:rsidP="00CA77A5">
      <w:pPr>
        <w:spacing w:after="0"/>
        <w:jc w:val="both"/>
        <w:rPr>
          <w:rFonts w:ascii="Sylfaen" w:hAnsi="Sylfaen"/>
          <w:b/>
          <w:lang w:val="ka-GE"/>
        </w:rPr>
      </w:pPr>
    </w:p>
    <w:p w14:paraId="162E6EF8" w14:textId="77777777" w:rsidR="00061FD5" w:rsidRPr="00406116" w:rsidRDefault="00061FD5" w:rsidP="00CA77A5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ორსულობა და ლაქტაცია</w:t>
      </w:r>
    </w:p>
    <w:p w14:paraId="0E63F01F" w14:textId="77777777" w:rsidR="00061FD5" w:rsidRPr="00406116" w:rsidRDefault="00061FD5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ორსულობისა და ლაქტაციის პერიოდში პრეპარატის მიღება რეკომენდებული არ არის.</w:t>
      </w:r>
    </w:p>
    <w:p w14:paraId="2AFF8870" w14:textId="77777777" w:rsidR="00061FD5" w:rsidRPr="00406116" w:rsidRDefault="00061FD5" w:rsidP="004F42B3">
      <w:pPr>
        <w:spacing w:after="0"/>
        <w:jc w:val="both"/>
        <w:rPr>
          <w:rFonts w:ascii="Sylfaen" w:hAnsi="Sylfaen"/>
          <w:lang w:val="ka-GE"/>
        </w:rPr>
      </w:pPr>
    </w:p>
    <w:p w14:paraId="28220CDA" w14:textId="77777777" w:rsidR="00061FD5" w:rsidRPr="00406116" w:rsidRDefault="00061FD5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გავლენა ავტომობილის ტარებასა და მექანიზმების მართვის უნარზე</w:t>
      </w:r>
    </w:p>
    <w:p w14:paraId="3D53CAB5" w14:textId="77777777" w:rsidR="00AC731B" w:rsidRPr="00406116" w:rsidRDefault="00AC731B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 xml:space="preserve">მკურნალობის პერიოდში საჭიროა თავი აარიდოთ სატრანსპორტო საშუალებების მართვას, მექანიზმებთან მუშაობას და სხვა </w:t>
      </w:r>
      <w:r w:rsidR="007957CF" w:rsidRPr="00406116">
        <w:rPr>
          <w:rFonts w:ascii="Sylfaen" w:hAnsi="Sylfaen"/>
          <w:lang w:val="ka-GE"/>
        </w:rPr>
        <w:t>პოტენციურად საშიშ საქმიანობას.</w:t>
      </w:r>
    </w:p>
    <w:p w14:paraId="52944E7B" w14:textId="77777777" w:rsidR="007957CF" w:rsidRDefault="007957CF" w:rsidP="004F42B3">
      <w:pPr>
        <w:spacing w:after="0"/>
        <w:jc w:val="both"/>
        <w:rPr>
          <w:rFonts w:ascii="Sylfaen" w:hAnsi="Sylfaen"/>
          <w:lang w:val="ka-GE"/>
        </w:rPr>
      </w:pPr>
    </w:p>
    <w:p w14:paraId="1E939E86" w14:textId="77777777" w:rsidR="00CA77A5" w:rsidRPr="00406116" w:rsidRDefault="00CA77A5" w:rsidP="004F42B3">
      <w:pPr>
        <w:spacing w:after="0"/>
        <w:jc w:val="both"/>
        <w:rPr>
          <w:rFonts w:ascii="Sylfaen" w:hAnsi="Sylfaen"/>
          <w:lang w:val="ka-GE"/>
        </w:rPr>
      </w:pPr>
    </w:p>
    <w:p w14:paraId="20354C5B" w14:textId="77777777" w:rsidR="007957CF" w:rsidRPr="00406116" w:rsidRDefault="007957CF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lastRenderedPageBreak/>
        <w:t>ურთიერთქმედება სხვა სამკურნალწამლო საშუალებებთან</w:t>
      </w:r>
    </w:p>
    <w:p w14:paraId="37BEF216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რეკომენდებულია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პრეპარატთან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მონოამინოოქსიდაზის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ინჰიბიტორების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სედატიური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სამკურნალო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ეთანოლის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მიღებისგან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თავის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შეკავება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მიერ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ჰეპატოტოქსიურობის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განვითარების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იზრდება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ბარბიტურატებთან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ფენიტოინთან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კარბამაზეპინთან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რიფამპიცინთან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ზიდოვუდინთან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სხვა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ღვიძლის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მიკროსომალური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ფერმენტების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ინდუქტორებთან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ეთანოლი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აძლიერებს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ქლორფენირამინის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სედატიურ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ანტიდეპრესანტები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პარკინსონსაწინააღმდეგო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ფენოთიაზინური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ანტიფსიქოტოზური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სამკურნალო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გვერდითი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ეფექტების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განვითარების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(</w:t>
      </w:r>
      <w:r w:rsidRPr="00CA77A5">
        <w:rPr>
          <w:rFonts w:ascii="Sylfaen" w:hAnsi="Sylfaen" w:cs="Sylfaen"/>
          <w:color w:val="0F0F0F"/>
          <w:sz w:val="22"/>
          <w:szCs w:val="22"/>
        </w:rPr>
        <w:t>შარდის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შეკავება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პირის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ლორწოვანი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გარსის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სიმშრალე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გაუვალობა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). </w:t>
      </w:r>
      <w:r w:rsidRPr="00CA77A5">
        <w:rPr>
          <w:rFonts w:ascii="Sylfaen" w:hAnsi="Sylfaen" w:cs="Sylfaen"/>
          <w:color w:val="0F0F0F"/>
          <w:sz w:val="22"/>
          <w:szCs w:val="22"/>
        </w:rPr>
        <w:t>გლუკოკორტიკოსტეროიდები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გლაუკომის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განვითარების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ამცირებს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ურიკოზურული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სამკურნალო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ეფექტურობას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არაპირდაპირი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ანტიკოაგულანტების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ეფექტურობას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ქლორფენირამინმა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მონოამინოოქსიდაზას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ინჰიბიტორებთან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მაგ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ფურაზოლიდონთან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გამოიწვიოს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ჰიპერტონული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კრიზი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აღგზნებადობა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ჰიპერპირექსია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ტრიციკლიდური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ანტიდეპრესანტები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აძლიერებს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ფენილეფრინის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სიმპატომიმეტიკურ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გალოტანის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ერთდროული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დანიშვნისას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იზრდება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პარკუჭოვანი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არითმიის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განვითარების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 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ფენილეფრინი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ამცირებს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გუანეტიდინის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ჰიპოტენზიურ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რომელიც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თავის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მხრივ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აძლიერებს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ფენილეფრინის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ალფა</w:t>
      </w:r>
      <w:r w:rsidRPr="00CA77A5">
        <w:rPr>
          <w:rFonts w:ascii="Arial" w:hAnsi="Arial" w:cs="Arial"/>
          <w:color w:val="0F0F0F"/>
          <w:sz w:val="22"/>
          <w:szCs w:val="22"/>
        </w:rPr>
        <w:t>-</w:t>
      </w:r>
      <w:r w:rsidRPr="00CA77A5">
        <w:rPr>
          <w:rFonts w:ascii="Sylfaen" w:hAnsi="Sylfaen" w:cs="Sylfaen"/>
          <w:color w:val="0F0F0F"/>
          <w:sz w:val="22"/>
          <w:szCs w:val="22"/>
        </w:rPr>
        <w:t>ადრენომასტიმულირებელ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აქტიურობას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ასკორბინის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მჟავა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პენიცილინის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რკინის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შეწოვას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ამცირებს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ჰეპარინისა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არაპირდაპირი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ანტიკოაგულანტების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კლინიკურ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ეფექტს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კრისტალურიის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განვითარების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სალიცილატებისა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ხანმოკლე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სულფანილამიდების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ანელებს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თირკმელიდან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მჟავების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გამოყოფას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იმ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სამკურნალო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საშუალებების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გამოყოფას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რომელსაც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აქვთ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ტუტოვანი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რეაქციები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(</w:t>
      </w:r>
      <w:r w:rsidRPr="00CA77A5">
        <w:rPr>
          <w:rFonts w:ascii="Sylfaen" w:hAnsi="Sylfaen" w:cs="Sylfaen"/>
          <w:color w:val="0F0F0F"/>
          <w:sz w:val="22"/>
          <w:szCs w:val="22"/>
        </w:rPr>
        <w:t>მათ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შორის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ალკალოიდები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), </w:t>
      </w:r>
      <w:r w:rsidRPr="00CA77A5">
        <w:rPr>
          <w:rFonts w:ascii="Sylfaen" w:hAnsi="Sylfaen" w:cs="Sylfaen"/>
          <w:color w:val="0F0F0F"/>
          <w:sz w:val="22"/>
          <w:szCs w:val="22"/>
        </w:rPr>
        <w:t>ამცირებს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პერორალური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კონტრაცეპტივების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კონცენტრაციას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სისხლში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335A0438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ქლორამფენიკოლთან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ერთდროული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გაიზარდოს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ნახევრადგამოყოფის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პერიოდი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სისხლის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პლაზმიდან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ტოქსიური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გაძლიერება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1F60A419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(</w:t>
      </w:r>
      <w:r w:rsidRPr="00CA77A5">
        <w:rPr>
          <w:rFonts w:ascii="Sylfaen" w:hAnsi="Sylfaen" w:cs="Sylfaen"/>
          <w:color w:val="0F0F0F"/>
          <w:sz w:val="22"/>
          <w:szCs w:val="22"/>
        </w:rPr>
        <w:t>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მისი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მეტაბოლიტები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) </w:t>
      </w:r>
      <w:r w:rsidRPr="00CA77A5">
        <w:rPr>
          <w:rFonts w:ascii="Sylfaen" w:hAnsi="Sylfaen" w:cs="Sylfaen"/>
          <w:color w:val="0F0F0F"/>
          <w:sz w:val="22"/>
          <w:szCs w:val="22"/>
        </w:rPr>
        <w:t>ურთიერთქმედებენ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ფერმენტთან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რომელიც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მონაწილეობს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სისხლის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შედედების</w:t>
      </w:r>
      <w:r w:rsidRPr="00CA77A5">
        <w:rPr>
          <w:rFonts w:ascii="Arial" w:hAnsi="Arial" w:cs="Arial"/>
          <w:color w:val="0F0F0F"/>
          <w:sz w:val="22"/>
          <w:szCs w:val="22"/>
        </w:rPr>
        <w:t>  K-</w:t>
      </w:r>
      <w:r w:rsidRPr="00CA77A5">
        <w:rPr>
          <w:rFonts w:ascii="Sylfaen" w:hAnsi="Sylfaen" w:cs="Sylfaen"/>
          <w:color w:val="0F0F0F"/>
          <w:sz w:val="22"/>
          <w:szCs w:val="22"/>
        </w:rPr>
        <w:t>დამოკიდებული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ფაქტორის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სინთეზში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ვარფარინთან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კუმარინ</w:t>
      </w:r>
      <w:r w:rsidRPr="00CA77A5">
        <w:rPr>
          <w:rFonts w:ascii="Arial" w:hAnsi="Arial" w:cs="Arial"/>
          <w:color w:val="0F0F0F"/>
          <w:sz w:val="22"/>
          <w:szCs w:val="22"/>
        </w:rPr>
        <w:t>-</w:t>
      </w:r>
      <w:r w:rsidRPr="00CA77A5">
        <w:rPr>
          <w:rFonts w:ascii="Sylfaen" w:hAnsi="Sylfaen" w:cs="Sylfaen"/>
          <w:color w:val="0F0F0F"/>
          <w:sz w:val="22"/>
          <w:szCs w:val="22"/>
        </w:rPr>
        <w:t>წარმოებულებთან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მისი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ურთიერთქმედებისას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გამოიწვიოს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საერთო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ნორმალიზებული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ურთიერთქმედების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სისხლდენის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ზრდა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. </w:t>
      </w:r>
      <w:r w:rsidRPr="00CA77A5">
        <w:rPr>
          <w:rFonts w:ascii="Sylfaen" w:hAnsi="Sylfaen" w:cs="Sylfaen"/>
          <w:color w:val="0F0F0F"/>
          <w:sz w:val="22"/>
          <w:szCs w:val="22"/>
        </w:rPr>
        <w:t>პაციენტები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რომლებიც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იღებენ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პერორალურ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ანტიკოაგულანტებს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უნდა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მიიღონ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ხანგრძლივად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სამედიცინო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დაკვირვების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გარეშე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59841F0F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ტროპისეტრონისა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გრანისეტრონის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ანტაგონისტები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მე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-3 </w:t>
      </w:r>
      <w:r w:rsidRPr="00CA77A5">
        <w:rPr>
          <w:rFonts w:ascii="Sylfaen" w:hAnsi="Sylfaen" w:cs="Sylfaen"/>
          <w:color w:val="0F0F0F"/>
          <w:sz w:val="22"/>
          <w:szCs w:val="22"/>
        </w:rPr>
        <w:t>ტიპის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5-</w:t>
      </w:r>
      <w:r w:rsidRPr="00CA77A5">
        <w:rPr>
          <w:rFonts w:ascii="Sylfaen" w:hAnsi="Sylfaen" w:cs="Sylfaen"/>
          <w:color w:val="0F0F0F"/>
          <w:sz w:val="22"/>
          <w:szCs w:val="22"/>
        </w:rPr>
        <w:t>ჰიდროქსიტრიპტამინმა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შეიძლება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მთლიანად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დააინჰიბიროს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ტკივილგამაყუჩებელი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მოქმედება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ფარმაკოდინამიკური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ურთიერთქმედების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გამო</w:t>
      </w:r>
      <w:r w:rsidRPr="00CA77A5">
        <w:rPr>
          <w:rFonts w:ascii="Arial" w:hAnsi="Arial" w:cs="Arial"/>
          <w:color w:val="0F0F0F"/>
          <w:sz w:val="22"/>
          <w:szCs w:val="22"/>
        </w:rPr>
        <w:t>.</w:t>
      </w:r>
    </w:p>
    <w:p w14:paraId="3CA86355" w14:textId="77777777" w:rsidR="00CA77A5" w:rsidRPr="00CA77A5" w:rsidRDefault="00CA77A5" w:rsidP="00CA77A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F0F0F"/>
          <w:sz w:val="22"/>
          <w:szCs w:val="22"/>
        </w:rPr>
      </w:pPr>
      <w:r w:rsidRPr="00CA77A5">
        <w:rPr>
          <w:rFonts w:ascii="Sylfaen" w:hAnsi="Sylfaen" w:cs="Sylfaen"/>
          <w:color w:val="0F0F0F"/>
          <w:sz w:val="22"/>
          <w:szCs w:val="22"/>
        </w:rPr>
        <w:t>პარაცეტამოლი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არ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უნდა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იქნას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მიღებული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ზიდოვუდინთან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ერთად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ექიმის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კონსულტაციის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გარეშე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ვინაიდან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, </w:t>
      </w:r>
      <w:r w:rsidRPr="00CA77A5">
        <w:rPr>
          <w:rFonts w:ascii="Sylfaen" w:hAnsi="Sylfaen" w:cs="Sylfaen"/>
          <w:color w:val="0F0F0F"/>
          <w:sz w:val="22"/>
          <w:szCs w:val="22"/>
        </w:rPr>
        <w:t>არსებობს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ლეიკოციტების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რაოდენობის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შემცირების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ტენდენციის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გაძლიერების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</w:t>
      </w:r>
      <w:r w:rsidRPr="00CA77A5">
        <w:rPr>
          <w:rFonts w:ascii="Sylfaen" w:hAnsi="Sylfaen" w:cs="Sylfaen"/>
          <w:color w:val="0F0F0F"/>
          <w:sz w:val="22"/>
          <w:szCs w:val="22"/>
        </w:rPr>
        <w:t>რისკი</w:t>
      </w:r>
      <w:r w:rsidRPr="00CA77A5">
        <w:rPr>
          <w:rFonts w:ascii="Arial" w:hAnsi="Arial" w:cs="Arial"/>
          <w:color w:val="0F0F0F"/>
          <w:sz w:val="22"/>
          <w:szCs w:val="22"/>
        </w:rPr>
        <w:t xml:space="preserve"> (</w:t>
      </w:r>
      <w:r w:rsidRPr="00CA77A5">
        <w:rPr>
          <w:rFonts w:ascii="Sylfaen" w:hAnsi="Sylfaen" w:cs="Sylfaen"/>
          <w:color w:val="0F0F0F"/>
          <w:sz w:val="22"/>
          <w:szCs w:val="22"/>
        </w:rPr>
        <w:t>ნეიტროპენია</w:t>
      </w:r>
      <w:r w:rsidRPr="00CA77A5">
        <w:rPr>
          <w:rFonts w:ascii="Arial" w:hAnsi="Arial" w:cs="Arial"/>
          <w:color w:val="0F0F0F"/>
          <w:sz w:val="22"/>
          <w:szCs w:val="22"/>
        </w:rPr>
        <w:t>).</w:t>
      </w:r>
    </w:p>
    <w:p w14:paraId="22F78866" w14:textId="77777777" w:rsidR="00CA77A5" w:rsidRDefault="00CA77A5" w:rsidP="00CA77A5">
      <w:pPr>
        <w:spacing w:after="0"/>
        <w:jc w:val="both"/>
        <w:rPr>
          <w:rFonts w:ascii="Sylfaen" w:hAnsi="Sylfaen"/>
          <w:b/>
          <w:lang w:val="ka-GE"/>
        </w:rPr>
      </w:pPr>
    </w:p>
    <w:p w14:paraId="0D3886B3" w14:textId="77777777" w:rsidR="00AE4E83" w:rsidRPr="00406116" w:rsidRDefault="00AE4E83" w:rsidP="00CA77A5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შენახვის პირობები</w:t>
      </w:r>
    </w:p>
    <w:p w14:paraId="4C944C1B" w14:textId="77777777" w:rsidR="00AE4E83" w:rsidRPr="00406116" w:rsidRDefault="00AE4E83" w:rsidP="004F42B3">
      <w:pPr>
        <w:spacing w:after="0"/>
        <w:jc w:val="both"/>
        <w:rPr>
          <w:rFonts w:ascii="Sylfaen" w:hAnsi="Sylfaen"/>
          <w:lang w:val="ru-RU"/>
        </w:rPr>
      </w:pPr>
      <w:r w:rsidRPr="00406116">
        <w:rPr>
          <w:rFonts w:ascii="Sylfaen" w:hAnsi="Sylfaen"/>
          <w:lang w:val="ka-GE"/>
        </w:rPr>
        <w:t>არაუმეტეს 25</w:t>
      </w:r>
      <w:r w:rsidRPr="00406116">
        <w:rPr>
          <w:rFonts w:ascii="Sylfaen" w:hAnsi="Sylfaen"/>
          <w:vertAlign w:val="superscript"/>
          <w:lang w:val="ka-GE"/>
        </w:rPr>
        <w:t>0</w:t>
      </w:r>
      <w:r w:rsidRPr="00406116">
        <w:rPr>
          <w:rFonts w:ascii="Sylfaen" w:hAnsi="Sylfaen"/>
          <w:lang w:val="ru-RU"/>
        </w:rPr>
        <w:t>С ტემპერატურაზე ბავშვებისთვის მიუწვდომელ ადგილზე.</w:t>
      </w:r>
    </w:p>
    <w:p w14:paraId="703881CB" w14:textId="77777777" w:rsidR="00AE4E83" w:rsidRPr="00406116" w:rsidRDefault="00AE4E83" w:rsidP="004F42B3">
      <w:pPr>
        <w:spacing w:after="0"/>
        <w:jc w:val="both"/>
        <w:rPr>
          <w:rFonts w:ascii="Sylfaen" w:hAnsi="Sylfaen"/>
          <w:lang w:val="ka-GE"/>
        </w:rPr>
      </w:pPr>
    </w:p>
    <w:p w14:paraId="42D84EB8" w14:textId="77777777" w:rsidR="00AE4E83" w:rsidRPr="00406116" w:rsidRDefault="00AE4E83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ვარგისიანობის ვადა</w:t>
      </w:r>
    </w:p>
    <w:p w14:paraId="7F50B9FD" w14:textId="77777777" w:rsidR="00AE4E83" w:rsidRPr="00406116" w:rsidRDefault="00060708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3 წელი. არ გამოიყენოთ შეფუთვაზე მითითებული ვარგისიანობის ვადის ამოწურვის შემდეგ.</w:t>
      </w:r>
    </w:p>
    <w:p w14:paraId="56FC143F" w14:textId="77777777" w:rsidR="00060708" w:rsidRPr="00406116" w:rsidRDefault="00060708" w:rsidP="004F42B3">
      <w:pPr>
        <w:spacing w:after="0"/>
        <w:jc w:val="both"/>
        <w:rPr>
          <w:rFonts w:ascii="Sylfaen" w:hAnsi="Sylfaen"/>
          <w:lang w:val="ka-GE"/>
        </w:rPr>
      </w:pPr>
    </w:p>
    <w:p w14:paraId="1FA1A01D" w14:textId="77777777" w:rsidR="00CA77A5" w:rsidRDefault="00CA77A5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1688293E" w14:textId="77777777" w:rsidR="00CA77A5" w:rsidRDefault="00CA77A5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00A2E58D" w14:textId="77777777" w:rsidR="00CA77A5" w:rsidRDefault="00CA77A5" w:rsidP="004F42B3">
      <w:pPr>
        <w:spacing w:after="0"/>
        <w:jc w:val="both"/>
        <w:rPr>
          <w:rFonts w:ascii="Sylfaen" w:hAnsi="Sylfaen"/>
          <w:b/>
          <w:lang w:val="ka-GE"/>
        </w:rPr>
      </w:pPr>
    </w:p>
    <w:p w14:paraId="044D0447" w14:textId="77777777" w:rsidR="00060708" w:rsidRPr="00406116" w:rsidRDefault="00060708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გამოშვების ფორმა</w:t>
      </w:r>
    </w:p>
    <w:p w14:paraId="19A9D829" w14:textId="77777777" w:rsidR="00060708" w:rsidRPr="00406116" w:rsidRDefault="00CA77A5" w:rsidP="004F42B3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 პაკეტი</w:t>
      </w:r>
      <w:r w:rsidR="009A07ED" w:rsidRPr="00406116">
        <w:rPr>
          <w:rFonts w:ascii="Sylfaen" w:hAnsi="Sylfaen"/>
          <w:lang w:val="ka-GE"/>
        </w:rPr>
        <w:t xml:space="preserve"> ფურცელ–ჩანართთან ერთად მოთავსებულია მუყაოს შეფუთვაში.</w:t>
      </w:r>
    </w:p>
    <w:p w14:paraId="23D65CFE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</w:p>
    <w:p w14:paraId="0E4B345F" w14:textId="77777777" w:rsidR="009E50E5" w:rsidRDefault="009E50E5" w:rsidP="009E50E5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482738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4DF2945" w14:textId="7624C752" w:rsidR="00EB5439" w:rsidRDefault="009E50E5" w:rsidP="009E50E5">
      <w:pPr>
        <w:spacing w:after="0"/>
        <w:jc w:val="both"/>
        <w:rPr>
          <w:rFonts w:ascii="Sylfaen" w:hAnsi="Sylfaen"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  <w:bookmarkEnd w:id="0"/>
    </w:p>
    <w:p w14:paraId="1787E013" w14:textId="77777777" w:rsidR="009E50E5" w:rsidRPr="00406116" w:rsidRDefault="009E50E5" w:rsidP="009E50E5">
      <w:pPr>
        <w:spacing w:after="0"/>
        <w:jc w:val="both"/>
        <w:rPr>
          <w:rFonts w:ascii="Sylfaen" w:hAnsi="Sylfaen"/>
          <w:lang w:val="ka-GE"/>
        </w:rPr>
      </w:pPr>
    </w:p>
    <w:p w14:paraId="703F18D3" w14:textId="77777777" w:rsidR="00FC27B8" w:rsidRPr="00406116" w:rsidRDefault="009A07ED" w:rsidP="004F42B3">
      <w:pPr>
        <w:spacing w:after="0"/>
        <w:jc w:val="both"/>
        <w:rPr>
          <w:rFonts w:ascii="Sylfaen" w:hAnsi="Sylfaen"/>
          <w:b/>
          <w:lang w:val="ka-GE"/>
        </w:rPr>
      </w:pPr>
      <w:r w:rsidRPr="00406116">
        <w:rPr>
          <w:rFonts w:ascii="Sylfaen" w:hAnsi="Sylfaen"/>
          <w:b/>
          <w:lang w:val="ka-GE"/>
        </w:rPr>
        <w:t>განმცხადებელი/მწარმოებელი ფირმის დასახელება, მისამართი</w:t>
      </w:r>
    </w:p>
    <w:p w14:paraId="3FA851E9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 xml:space="preserve">ბაიერ </w:t>
      </w:r>
      <w:r w:rsidR="00DC3D19" w:rsidRPr="00406116">
        <w:rPr>
          <w:rFonts w:ascii="Sylfaen" w:hAnsi="Sylfaen"/>
          <w:lang w:val="ka-GE"/>
        </w:rPr>
        <w:t>ქ</w:t>
      </w:r>
      <w:r w:rsidRPr="00406116">
        <w:rPr>
          <w:rFonts w:ascii="Sylfaen" w:hAnsi="Sylfaen"/>
          <w:lang w:val="ka-GE"/>
        </w:rPr>
        <w:t xml:space="preserve">ონსუმერ </w:t>
      </w:r>
      <w:r w:rsidR="00DC3D19" w:rsidRPr="00406116">
        <w:rPr>
          <w:rFonts w:ascii="Sylfaen" w:hAnsi="Sylfaen"/>
          <w:lang w:val="ka-GE"/>
        </w:rPr>
        <w:t>ქ</w:t>
      </w:r>
      <w:r w:rsidRPr="00406116">
        <w:rPr>
          <w:rFonts w:ascii="Sylfaen" w:hAnsi="Sylfaen"/>
          <w:lang w:val="ka-GE"/>
        </w:rPr>
        <w:t>ე</w:t>
      </w:r>
      <w:r w:rsidR="00CA77A5">
        <w:rPr>
          <w:rFonts w:ascii="Sylfaen" w:hAnsi="Sylfaen"/>
          <w:lang w:val="ka-GE"/>
        </w:rPr>
        <w:t>ა</w:t>
      </w:r>
      <w:r w:rsidRPr="00406116">
        <w:rPr>
          <w:rFonts w:ascii="Sylfaen" w:hAnsi="Sylfaen"/>
          <w:lang w:val="ka-GE"/>
        </w:rPr>
        <w:t>რ აგ,</w:t>
      </w:r>
    </w:p>
    <w:p w14:paraId="375B29D7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პეტერ მერიან–შტრასე 84, 4052 ბაზელი, შვეიცარია</w:t>
      </w:r>
    </w:p>
    <w:p w14:paraId="3F6100E9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</w:p>
    <w:p w14:paraId="076CC264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კონტრაქტ ფარმაკალ კორპორეიშნ,</w:t>
      </w:r>
    </w:p>
    <w:p w14:paraId="726A1E56" w14:textId="77777777" w:rsidR="009A07ED" w:rsidRPr="00406116" w:rsidRDefault="009A07ED" w:rsidP="004F42B3">
      <w:pPr>
        <w:spacing w:after="0"/>
        <w:jc w:val="both"/>
        <w:rPr>
          <w:rFonts w:ascii="Sylfaen" w:hAnsi="Sylfaen"/>
          <w:lang w:val="ka-GE"/>
        </w:rPr>
      </w:pPr>
      <w:r w:rsidRPr="00406116">
        <w:rPr>
          <w:rFonts w:ascii="Sylfaen" w:hAnsi="Sylfaen"/>
          <w:lang w:val="ka-GE"/>
        </w:rPr>
        <w:t>135 ადამს ავენიუ, ხოპოგი, ნიუ–იორკი, 11788, აშშ</w:t>
      </w:r>
    </w:p>
    <w:p w14:paraId="6C1AC94B" w14:textId="77777777" w:rsidR="00CD60DD" w:rsidRPr="00406116" w:rsidRDefault="00CD60DD" w:rsidP="004F42B3">
      <w:pPr>
        <w:spacing w:after="0"/>
        <w:jc w:val="both"/>
        <w:rPr>
          <w:rFonts w:ascii="Sylfaen" w:hAnsi="Sylfaen"/>
          <w:lang w:val="ka-GE"/>
        </w:rPr>
      </w:pPr>
    </w:p>
    <w:sectPr w:rsidR="00CD60DD" w:rsidRPr="00406116" w:rsidSect="00406116">
      <w:pgSz w:w="12240" w:h="15840"/>
      <w:pgMar w:top="990" w:right="47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0BB"/>
    <w:rsid w:val="000030A5"/>
    <w:rsid w:val="00005DC4"/>
    <w:rsid w:val="00060708"/>
    <w:rsid w:val="00061FD5"/>
    <w:rsid w:val="000A60B9"/>
    <w:rsid w:val="000C57A2"/>
    <w:rsid w:val="00195FC0"/>
    <w:rsid w:val="001A1C10"/>
    <w:rsid w:val="001F29FF"/>
    <w:rsid w:val="002546E1"/>
    <w:rsid w:val="0026669D"/>
    <w:rsid w:val="002B720E"/>
    <w:rsid w:val="003309C5"/>
    <w:rsid w:val="00353191"/>
    <w:rsid w:val="00406116"/>
    <w:rsid w:val="004A3220"/>
    <w:rsid w:val="004F42B3"/>
    <w:rsid w:val="00533738"/>
    <w:rsid w:val="00555667"/>
    <w:rsid w:val="005A209F"/>
    <w:rsid w:val="005E0B48"/>
    <w:rsid w:val="005F1363"/>
    <w:rsid w:val="00625B46"/>
    <w:rsid w:val="00646BAA"/>
    <w:rsid w:val="006E0537"/>
    <w:rsid w:val="00721024"/>
    <w:rsid w:val="0073590C"/>
    <w:rsid w:val="007565D3"/>
    <w:rsid w:val="007920BB"/>
    <w:rsid w:val="007957CF"/>
    <w:rsid w:val="007C0BEA"/>
    <w:rsid w:val="007C5C6E"/>
    <w:rsid w:val="00821BAC"/>
    <w:rsid w:val="00883AB2"/>
    <w:rsid w:val="0091693A"/>
    <w:rsid w:val="00927D92"/>
    <w:rsid w:val="00941021"/>
    <w:rsid w:val="009739C3"/>
    <w:rsid w:val="009743C0"/>
    <w:rsid w:val="00990258"/>
    <w:rsid w:val="009942F3"/>
    <w:rsid w:val="009A07ED"/>
    <w:rsid w:val="009A5624"/>
    <w:rsid w:val="009D4F4F"/>
    <w:rsid w:val="009E50E5"/>
    <w:rsid w:val="009F142F"/>
    <w:rsid w:val="009F4D1F"/>
    <w:rsid w:val="00AC2AF6"/>
    <w:rsid w:val="00AC731B"/>
    <w:rsid w:val="00AE4E83"/>
    <w:rsid w:val="00BB08DD"/>
    <w:rsid w:val="00BF4943"/>
    <w:rsid w:val="00C034AE"/>
    <w:rsid w:val="00C038D2"/>
    <w:rsid w:val="00C255BB"/>
    <w:rsid w:val="00CA77A5"/>
    <w:rsid w:val="00CD60DD"/>
    <w:rsid w:val="00D37F26"/>
    <w:rsid w:val="00DC0410"/>
    <w:rsid w:val="00DC3D19"/>
    <w:rsid w:val="00E23189"/>
    <w:rsid w:val="00E27464"/>
    <w:rsid w:val="00E909E2"/>
    <w:rsid w:val="00EB5439"/>
    <w:rsid w:val="00EE1776"/>
    <w:rsid w:val="00F335BE"/>
    <w:rsid w:val="00F36B94"/>
    <w:rsid w:val="00F64615"/>
    <w:rsid w:val="00F95B2F"/>
    <w:rsid w:val="00FB0EC9"/>
    <w:rsid w:val="00FC27B8"/>
    <w:rsid w:val="00FE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E97F"/>
  <w15:docId w15:val="{63164D73-F3BC-4696-86B6-67EF4307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C034AE"/>
    <w:rPr>
      <w:b/>
      <w:bCs/>
    </w:rPr>
  </w:style>
  <w:style w:type="character" w:styleId="Emphasis">
    <w:name w:val="Emphasis"/>
    <w:basedOn w:val="DefaultParagraphFont"/>
    <w:uiPriority w:val="20"/>
    <w:qFormat/>
    <w:rsid w:val="00C038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5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F1</Company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50</cp:revision>
  <dcterms:created xsi:type="dcterms:W3CDTF">2016-10-19T10:18:00Z</dcterms:created>
  <dcterms:modified xsi:type="dcterms:W3CDTF">2026-03-19T12:15:00Z</dcterms:modified>
</cp:coreProperties>
</file>