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8BF4B" w14:textId="2C26479A" w:rsidR="00E44F07" w:rsidRPr="0037612A" w:rsidRDefault="00E44F07" w:rsidP="009D37F9">
      <w:pPr>
        <w:spacing w:after="0" w:line="276" w:lineRule="auto"/>
        <w:rPr>
          <w:rStyle w:val="rynqvb"/>
          <w:rFonts w:ascii="Sylfaen" w:hAnsi="Sylfaen"/>
          <w:b/>
          <w:sz w:val="24"/>
          <w:szCs w:val="24"/>
        </w:rPr>
      </w:pPr>
    </w:p>
    <w:p w14:paraId="05AE1560" w14:textId="6C12F905" w:rsidR="00E44F07" w:rsidRPr="0037612A" w:rsidRDefault="00E44F07" w:rsidP="00775535">
      <w:pPr>
        <w:spacing w:after="0" w:line="276" w:lineRule="auto"/>
        <w:ind w:left="-284"/>
        <w:jc w:val="center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პრ</w:t>
      </w:r>
      <w:r w:rsidR="008055DA"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ეპარატის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9D37F9" w:rsidRPr="0037612A">
        <w:rPr>
          <w:rStyle w:val="rynqvb"/>
          <w:rFonts w:ascii="Sylfaen" w:hAnsi="Sylfaen"/>
          <w:b/>
          <w:sz w:val="24"/>
          <w:szCs w:val="24"/>
          <w:lang w:val="ka-GE"/>
        </w:rPr>
        <w:t>მახასიათებლების შეჯამება</w:t>
      </w:r>
    </w:p>
    <w:p w14:paraId="2CE8B23C" w14:textId="77777777" w:rsidR="00CC6356" w:rsidRPr="0037612A" w:rsidRDefault="00CC6356" w:rsidP="00CC6356">
      <w:pPr>
        <w:spacing w:after="0" w:line="276" w:lineRule="auto"/>
        <w:ind w:left="-284"/>
        <w:jc w:val="center"/>
        <w:rPr>
          <w:rStyle w:val="rynqvb"/>
          <w:rFonts w:ascii="Sylfaen" w:hAnsi="Sylfaen"/>
          <w:b/>
          <w:sz w:val="24"/>
          <w:szCs w:val="24"/>
          <w:lang w:val="ka-GE"/>
        </w:rPr>
      </w:pPr>
    </w:p>
    <w:p w14:paraId="099558FD" w14:textId="74E1DFFA" w:rsidR="00601660" w:rsidRPr="0037612A" w:rsidRDefault="00601660" w:rsidP="00E44F0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სამკურნალო პროდუქტ</w:t>
      </w:r>
      <w:r w:rsidR="00921D38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ის დასახელება </w:t>
      </w:r>
    </w:p>
    <w:p w14:paraId="143FF68B" w14:textId="2EE729A2" w:rsidR="00E44F07" w:rsidRPr="0037612A" w:rsidRDefault="00D32D52" w:rsidP="00F434DA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დევაგასტრი</w:t>
      </w:r>
      <w:proofErr w:type="spellEnd"/>
    </w:p>
    <w:p w14:paraId="70F27E08" w14:textId="5BDE8D01" w:rsidR="00601660" w:rsidRPr="0037612A" w:rsidRDefault="00601660" w:rsidP="00E44F07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თვისობრივი</w:t>
      </w:r>
      <w:r w:rsidR="00921D38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32ED7CEE" w14:textId="04C543DC" w:rsidR="00E44F07" w:rsidRPr="0037612A" w:rsidRDefault="00E44F07" w:rsidP="00F434DA">
      <w:pPr>
        <w:pStyle w:val="ListParagraph"/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თითოეული ტაბლეტი შეიცავს:</w:t>
      </w:r>
    </w:p>
    <w:p w14:paraId="21D9D9A4" w14:textId="0F8B979B" w:rsidR="00601660" w:rsidRPr="0037612A" w:rsidRDefault="00921D38" w:rsidP="00F434DA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აქტიური ნივთიერებ</w:t>
      </w:r>
      <w:r w:rsidR="00E44F07"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ები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:</w:t>
      </w:r>
    </w:p>
    <w:p w14:paraId="1FE0FB11" w14:textId="4066AD57" w:rsidR="000577A0" w:rsidRPr="0037612A" w:rsidRDefault="00E44F0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კალციუმის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კარბონატი</w:t>
      </w:r>
      <w:proofErr w:type="spellEnd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="00911821" w:rsidRPr="0037612A">
        <w:rPr>
          <w:rStyle w:val="rynqvb"/>
          <w:rFonts w:ascii="Sylfaen" w:hAnsi="Sylfaen"/>
          <w:bCs/>
          <w:sz w:val="24"/>
          <w:szCs w:val="24"/>
          <w:lang w:val="ka-GE"/>
        </w:rPr>
        <w:t>-</w:t>
      </w:r>
      <w:r w:rsidR="000577A0" w:rsidRPr="0037612A">
        <w:rPr>
          <w:rStyle w:val="rynqvb"/>
          <w:rFonts w:ascii="Sylfaen" w:hAnsi="Sylfaen"/>
          <w:bCs/>
          <w:sz w:val="24"/>
          <w:szCs w:val="24"/>
          <w:lang w:val="ka-GE"/>
        </w:rPr>
        <w:t>-----------</w:t>
      </w:r>
      <w:r w:rsidR="00911821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680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</w:p>
    <w:p w14:paraId="3D8BDAE2" w14:textId="5A157629" w:rsidR="00E44F07" w:rsidRPr="0037612A" w:rsidRDefault="00E44F0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მაგნიუმის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კარბონატი</w:t>
      </w:r>
      <w:proofErr w:type="spellEnd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="00911821" w:rsidRPr="0037612A">
        <w:rPr>
          <w:rStyle w:val="rynqvb"/>
          <w:rFonts w:ascii="Sylfaen" w:hAnsi="Sylfaen"/>
          <w:bCs/>
          <w:sz w:val="24"/>
          <w:szCs w:val="24"/>
          <w:lang w:val="ka-GE"/>
        </w:rPr>
        <w:t>-</w:t>
      </w:r>
      <w:r w:rsidR="000577A0" w:rsidRPr="0037612A">
        <w:rPr>
          <w:rStyle w:val="rynqvb"/>
          <w:rFonts w:ascii="Sylfaen" w:hAnsi="Sylfaen"/>
          <w:bCs/>
          <w:sz w:val="24"/>
          <w:szCs w:val="24"/>
          <w:lang w:val="ka-GE"/>
        </w:rPr>
        <w:t>--------------</w:t>
      </w:r>
      <w:r w:rsidR="00911821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80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მგ</w:t>
      </w:r>
      <w:proofErr w:type="spellEnd"/>
    </w:p>
    <w:p w14:paraId="7133CDE0" w14:textId="0498D24F" w:rsidR="00797B60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დამხმარე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797B60" w:rsidRPr="0037612A">
        <w:rPr>
          <w:rStyle w:val="rynqvb"/>
          <w:rFonts w:ascii="Sylfaen" w:hAnsi="Sylfaen"/>
          <w:b/>
          <w:sz w:val="24"/>
          <w:szCs w:val="24"/>
          <w:lang w:val="ka-GE"/>
        </w:rPr>
        <w:t>ნივთიერება</w:t>
      </w:r>
      <w:r w:rsidR="00911821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797B60" w:rsidRPr="0037612A">
        <w:rPr>
          <w:rStyle w:val="rynqvb"/>
          <w:rFonts w:ascii="Sylfaen" w:hAnsi="Sylfaen"/>
          <w:b/>
          <w:sz w:val="24"/>
          <w:szCs w:val="24"/>
          <w:lang w:val="ka-GE"/>
        </w:rPr>
        <w:t>(ები)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: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C95D009" w14:textId="36781A3A" w:rsidR="000577A0" w:rsidRPr="0037612A" w:rsidRDefault="003B445A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sz w:val="24"/>
          <w:szCs w:val="24"/>
          <w:lang w:val="ka-GE"/>
        </w:rPr>
        <w:t>საქაროზა</w:t>
      </w:r>
      <w:r w:rsidR="00E44F07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11821" w:rsidRPr="0037612A">
        <w:rPr>
          <w:rStyle w:val="rynqvb"/>
          <w:rFonts w:ascii="Sylfaen" w:hAnsi="Sylfaen"/>
          <w:sz w:val="24"/>
          <w:szCs w:val="24"/>
          <w:lang w:val="ka-GE"/>
        </w:rPr>
        <w:t>-</w:t>
      </w:r>
      <w:r w:rsidR="000577A0" w:rsidRPr="0037612A">
        <w:rPr>
          <w:rStyle w:val="rynqvb"/>
          <w:rFonts w:ascii="Sylfaen" w:hAnsi="Sylfaen"/>
          <w:sz w:val="24"/>
          <w:szCs w:val="24"/>
          <w:lang w:val="ka-GE"/>
        </w:rPr>
        <w:t>-------------------------------</w:t>
      </w:r>
      <w:r w:rsidR="00911821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E44F07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475 </w:t>
      </w:r>
      <w:proofErr w:type="spellStart"/>
      <w:r w:rsidR="00E44F07" w:rsidRPr="0037612A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="00E44F07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5CC96807" w14:textId="4431A972" w:rsidR="00E44F07" w:rsidRPr="0037612A" w:rsidRDefault="00F434DA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დამხმარე ნივთიერებების </w:t>
      </w:r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სრული 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ჩამონათვალი იხ. </w:t>
      </w:r>
      <w:r w:rsidR="008A64D6" w:rsidRPr="0037612A">
        <w:rPr>
          <w:rStyle w:val="rynqvb"/>
          <w:rFonts w:ascii="Sylfaen" w:hAnsi="Sylfaen"/>
          <w:sz w:val="24"/>
          <w:szCs w:val="24"/>
          <w:lang w:val="ka-GE"/>
        </w:rPr>
        <w:t>პუნქტში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6.1</w:t>
      </w:r>
    </w:p>
    <w:p w14:paraId="2A6A1E17" w14:textId="77777777" w:rsidR="00797B60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ფარმაცევტული ფორმა </w:t>
      </w:r>
    </w:p>
    <w:p w14:paraId="38DF342A" w14:textId="7491CCF9" w:rsidR="00F434DA" w:rsidRPr="0037612A" w:rsidRDefault="00F434DA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საღეჭი ტაბლეტი</w:t>
      </w:r>
      <w:r w:rsidR="003B7B3B" w:rsidRPr="0037612A">
        <w:rPr>
          <w:rStyle w:val="rynqvb"/>
          <w:rFonts w:ascii="Sylfaen" w:hAnsi="Sylfaen"/>
          <w:bCs/>
          <w:sz w:val="24"/>
          <w:szCs w:val="24"/>
          <w:lang w:val="ka-GE"/>
        </w:rPr>
        <w:t>.</w:t>
      </w:r>
    </w:p>
    <w:p w14:paraId="7168BAB8" w14:textId="566E5130" w:rsidR="00F434DA" w:rsidRPr="0037612A" w:rsidRDefault="00F434DA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თეთრი, მრგვალი, </w:t>
      </w:r>
      <w:r w:rsidR="008B390B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ერთგვაროვანი </w:t>
      </w:r>
      <w:proofErr w:type="spellStart"/>
      <w:r w:rsidR="008B390B"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სახი</w:t>
      </w:r>
      <w:proofErr w:type="spellEnd"/>
      <w:r w:rsidR="00AF610B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ტაბლეტი,  გამყოფი ჭდით</w:t>
      </w:r>
      <w:r w:rsidR="00911821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ერთ მხარეს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.</w:t>
      </w:r>
    </w:p>
    <w:p w14:paraId="1BFDBF92" w14:textId="77777777" w:rsidR="00AE62F4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 კლინიკური მახასიათებლები </w:t>
      </w:r>
    </w:p>
    <w:p w14:paraId="5A1D0062" w14:textId="77777777" w:rsidR="003B7B3B" w:rsidRPr="0037612A" w:rsidRDefault="00921D38" w:rsidP="003B7B3B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4.1 თერაპიული ჩვენებები</w:t>
      </w:r>
      <w:r w:rsidR="003B7B3B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166BCE8D" w14:textId="03ACF756" w:rsidR="00341398" w:rsidRPr="0037612A" w:rsidRDefault="00D06B5D" w:rsidP="003B7B3B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>საჭმლის მონელების</w:t>
      </w:r>
      <w:r w:rsidRPr="0037612A">
        <w:rPr>
          <w:rFonts w:ascii="Sylfaen" w:hAnsi="Sylfaen"/>
          <w:sz w:val="24"/>
          <w:szCs w:val="24"/>
          <w:lang w:val="en-GB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 xml:space="preserve">დარღვევის, </w:t>
      </w:r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გულძმარვის, ნერვულ </w:t>
      </w:r>
      <w:r w:rsidR="008D591C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ფონზე </w:t>
      </w:r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საჭმლის მონელების დარღვევის, </w:t>
      </w:r>
      <w:proofErr w:type="spellStart"/>
      <w:r w:rsidR="008D591C" w:rsidRPr="0037612A">
        <w:rPr>
          <w:rStyle w:val="rynqvb"/>
          <w:rFonts w:ascii="Sylfaen" w:hAnsi="Sylfaen"/>
          <w:sz w:val="24"/>
          <w:szCs w:val="24"/>
          <w:lang w:val="ka-GE"/>
        </w:rPr>
        <w:t>ჰიპერაციდოზის</w:t>
      </w:r>
      <w:proofErr w:type="spellEnd"/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, მეტეორიზმის, კუჭის აშლილობის, </w:t>
      </w:r>
      <w:proofErr w:type="spellStart"/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>დისპეპსიის</w:t>
      </w:r>
      <w:proofErr w:type="spellEnd"/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8D591C" w:rsidRPr="0037612A">
        <w:rPr>
          <w:rStyle w:val="rynqvb"/>
          <w:rFonts w:ascii="Sylfaen" w:hAnsi="Sylfaen"/>
          <w:sz w:val="24"/>
          <w:szCs w:val="24"/>
          <w:lang w:val="ka-GE"/>
        </w:rPr>
        <w:t>ნაღვლისმიერი</w:t>
      </w:r>
      <w:proofErr w:type="spellEnd"/>
      <w:r w:rsidR="008D591C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გამოვლინებების,</w:t>
      </w:r>
      <w:r w:rsidR="00B862D6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საკვების და სასმელის </w:t>
      </w:r>
      <w:r w:rsidR="00F760F0" w:rsidRPr="0037612A">
        <w:rPr>
          <w:rStyle w:val="rynqvb"/>
          <w:rFonts w:ascii="Sylfaen" w:hAnsi="Sylfaen"/>
          <w:sz w:val="24"/>
          <w:szCs w:val="24"/>
          <w:lang w:val="ka-GE"/>
        </w:rPr>
        <w:t>ჭარბი მიღების</w:t>
      </w:r>
      <w:r w:rsidR="00B862D6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3B7B3B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B862D6" w:rsidRPr="0037612A">
        <w:rPr>
          <w:rStyle w:val="rynqvb"/>
          <w:rFonts w:ascii="Sylfaen" w:hAnsi="Sylfaen"/>
          <w:sz w:val="24"/>
          <w:szCs w:val="24"/>
          <w:lang w:val="ka-GE"/>
        </w:rPr>
        <w:t>ორსულობის დროს საჭმლის მონელების დარღვევის შესამსუბუქებლად.</w:t>
      </w:r>
    </w:p>
    <w:p w14:paraId="7AE4FB00" w14:textId="77777777" w:rsidR="00341398" w:rsidRPr="0037612A" w:rsidRDefault="00921D38" w:rsidP="00341398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4.2 დოზირება და </w:t>
      </w:r>
      <w:r w:rsidR="00AE62F4" w:rsidRPr="0037612A">
        <w:rPr>
          <w:rStyle w:val="rynqvb"/>
          <w:rFonts w:ascii="Sylfaen" w:hAnsi="Sylfaen"/>
          <w:b/>
          <w:sz w:val="24"/>
          <w:szCs w:val="24"/>
          <w:lang w:val="ka-GE"/>
        </w:rPr>
        <w:t>გამოყენების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341398" w:rsidRPr="0037612A">
        <w:rPr>
          <w:rStyle w:val="rynqvb"/>
          <w:rFonts w:ascii="Sylfaen" w:hAnsi="Sylfaen"/>
          <w:b/>
          <w:sz w:val="24"/>
          <w:szCs w:val="24"/>
          <w:lang w:val="ka-GE"/>
        </w:rPr>
        <w:t>წესი</w:t>
      </w:r>
    </w:p>
    <w:p w14:paraId="4971984C" w14:textId="18685571" w:rsidR="009B4F89" w:rsidRPr="0037612A" w:rsidRDefault="00341398" w:rsidP="00341398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sz w:val="24"/>
          <w:szCs w:val="24"/>
          <w:lang w:val="ka-GE"/>
        </w:rPr>
        <w:t>დოზირება</w:t>
      </w:r>
      <w:r w:rsidR="00921D38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: </w:t>
      </w:r>
    </w:p>
    <w:p w14:paraId="75A2841F" w14:textId="21E2E311" w:rsidR="00C20645" w:rsidRPr="0037612A" w:rsidRDefault="00C20645" w:rsidP="00341398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ტაბლეტები მიიღება </w:t>
      </w: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1A595C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საჭიროა </w:t>
      </w: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t>გაიწუწნ</w:t>
      </w:r>
      <w:r w:rsidR="001A595C" w:rsidRPr="0037612A">
        <w:rPr>
          <w:rStyle w:val="rynqvb"/>
          <w:rFonts w:ascii="Sylfaen" w:hAnsi="Sylfaen"/>
          <w:sz w:val="24"/>
          <w:szCs w:val="24"/>
          <w:lang w:val="ka-GE"/>
        </w:rPr>
        <w:t>ოს</w:t>
      </w:r>
      <w:proofErr w:type="spellEnd"/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ან დაიღეჭ</w:t>
      </w:r>
      <w:r w:rsidR="001A595C" w:rsidRPr="0037612A">
        <w:rPr>
          <w:rStyle w:val="rynqvb"/>
          <w:rFonts w:ascii="Sylfaen" w:hAnsi="Sylfaen"/>
          <w:sz w:val="24"/>
          <w:szCs w:val="24"/>
          <w:lang w:val="ka-GE"/>
        </w:rPr>
        <w:t>ოს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5BA8505" w14:textId="77777777" w:rsidR="001A595C" w:rsidRPr="0037612A" w:rsidRDefault="000577A0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მოზრდილები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12 </w:t>
      </w:r>
      <w:proofErr w:type="spellStart"/>
      <w:r w:rsidRPr="0037612A">
        <w:rPr>
          <w:rFonts w:ascii="Sylfaen" w:hAnsi="Sylfaen"/>
          <w:bCs/>
          <w:sz w:val="24"/>
          <w:szCs w:val="24"/>
        </w:rPr>
        <w:t>წელზე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უფროსი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ასაკის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ბავშვები</w:t>
      </w:r>
      <w:proofErr w:type="spellEnd"/>
      <w:r w:rsidR="001A595C" w:rsidRPr="0037612A">
        <w:rPr>
          <w:rFonts w:ascii="Sylfaen" w:hAnsi="Sylfaen"/>
          <w:bCs/>
          <w:sz w:val="24"/>
          <w:szCs w:val="24"/>
          <w:lang w:val="ka-GE"/>
        </w:rPr>
        <w:t>:</w:t>
      </w:r>
    </w:p>
    <w:p w14:paraId="71D5B1B1" w14:textId="507B49A7" w:rsidR="00A32806" w:rsidRPr="0037612A" w:rsidRDefault="001A595C" w:rsidP="00A32806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highlight w:val="yellow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ერთჯერადი დოზის სახით უნდა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გაიწუწნოს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ან დაიღეჭოს </w:t>
      </w:r>
      <w:r w:rsidR="008F0E99" w:rsidRPr="0037612A">
        <w:rPr>
          <w:rFonts w:ascii="Sylfaen" w:hAnsi="Sylfaen"/>
          <w:bCs/>
          <w:sz w:val="24"/>
          <w:szCs w:val="24"/>
        </w:rPr>
        <w:t xml:space="preserve">2 </w:t>
      </w:r>
      <w:proofErr w:type="spellStart"/>
      <w:r w:rsidR="008F0E99" w:rsidRPr="0037612A">
        <w:rPr>
          <w:rFonts w:ascii="Sylfaen" w:hAnsi="Sylfaen"/>
          <w:bCs/>
          <w:sz w:val="24"/>
          <w:szCs w:val="24"/>
        </w:rPr>
        <w:t>ტაბლეტი</w:t>
      </w:r>
      <w:proofErr w:type="spellEnd"/>
      <w:r w:rsidR="008F0E99" w:rsidRPr="0037612A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სასურველია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ka-GE"/>
        </w:rPr>
        <w:t>საკვების მიღებიდან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1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სთ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-</w:t>
      </w:r>
      <w:proofErr w:type="spellStart"/>
      <w:r w:rsidRPr="0037612A">
        <w:rPr>
          <w:rFonts w:ascii="Sylfaen" w:hAnsi="Sylfaen"/>
          <w:bCs/>
          <w:sz w:val="24"/>
          <w:szCs w:val="24"/>
        </w:rPr>
        <w:t>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შემდეგ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ძილის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წინ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, ასევე შუალედში გულძმარვის და კუჭის ტკივილის შემთხვევაში. </w:t>
      </w:r>
      <w:r w:rsidR="007A762C" w:rsidRPr="0037612A">
        <w:rPr>
          <w:rFonts w:ascii="Sylfaen" w:hAnsi="Sylfaen"/>
          <w:bCs/>
          <w:sz w:val="24"/>
          <w:szCs w:val="24"/>
          <w:lang w:val="ka-GE"/>
        </w:rPr>
        <w:t xml:space="preserve">მაქსიმალური დღიური დოზა არ უნდა აღემატებოდეს 8 გ კალციუმის </w:t>
      </w:r>
      <w:proofErr w:type="spellStart"/>
      <w:r w:rsidR="007A762C" w:rsidRPr="0037612A">
        <w:rPr>
          <w:rFonts w:ascii="Sylfaen" w:hAnsi="Sylfaen"/>
          <w:bCs/>
          <w:sz w:val="24"/>
          <w:szCs w:val="24"/>
          <w:lang w:val="ka-GE"/>
        </w:rPr>
        <w:t>კარბონატს</w:t>
      </w:r>
      <w:proofErr w:type="spellEnd"/>
      <w:r w:rsidR="007A762C" w:rsidRPr="0037612A">
        <w:rPr>
          <w:rFonts w:ascii="Sylfaen" w:hAnsi="Sylfaen"/>
          <w:bCs/>
          <w:sz w:val="24"/>
          <w:szCs w:val="24"/>
          <w:lang w:val="ka-GE"/>
        </w:rPr>
        <w:t>, რაც შეესაბამება 10 ტაბლეტს დღეში.</w:t>
      </w:r>
    </w:p>
    <w:p w14:paraId="08847CD2" w14:textId="6F5572CA" w:rsidR="00A32806" w:rsidRPr="0037612A" w:rsidRDefault="00A32806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ბავშვები:</w:t>
      </w:r>
    </w:p>
    <w:p w14:paraId="534EE9CF" w14:textId="4DC444E6" w:rsidR="00A32806" w:rsidRPr="0037612A" w:rsidRDefault="00A32806" w:rsidP="00A32806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არ არის რეკომენდებული </w:t>
      </w:r>
      <w:r w:rsidR="009765CE" w:rsidRPr="0037612A">
        <w:rPr>
          <w:rFonts w:ascii="Sylfaen" w:hAnsi="Sylfaen"/>
          <w:bCs/>
          <w:sz w:val="24"/>
          <w:szCs w:val="24"/>
        </w:rPr>
        <w:t xml:space="preserve">12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წლამდე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ასაკის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ბავშვებისთვის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. </w:t>
      </w:r>
    </w:p>
    <w:p w14:paraId="1C17A53C" w14:textId="26F6646C" w:rsidR="00A32806" w:rsidRPr="0037612A" w:rsidRDefault="00A32806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როგორც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ყველა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ანტაციდის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შემთხვევაში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თუ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სიმპტომები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ნარჩუნ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დება</w:t>
      </w:r>
      <w:r w:rsidRPr="0037612A">
        <w:rPr>
          <w:rFonts w:ascii="Sylfaen" w:hAnsi="Sylfaen"/>
          <w:bCs/>
          <w:sz w:val="24"/>
          <w:szCs w:val="24"/>
        </w:rPr>
        <w:t xml:space="preserve"> 14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დღი</w:t>
      </w:r>
      <w:proofErr w:type="spellEnd"/>
      <w:r w:rsidR="00992A55" w:rsidRPr="0037612A">
        <w:rPr>
          <w:rFonts w:ascii="Sylfaen" w:hAnsi="Sylfaen"/>
          <w:bCs/>
          <w:sz w:val="24"/>
          <w:szCs w:val="24"/>
          <w:lang w:val="ka-GE"/>
        </w:rPr>
        <w:t>ანი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92A55" w:rsidRPr="0037612A">
        <w:rPr>
          <w:rFonts w:ascii="Sylfaen" w:hAnsi="Sylfaen"/>
          <w:bCs/>
          <w:sz w:val="24"/>
          <w:szCs w:val="24"/>
        </w:rPr>
        <w:t>უწყვეტი</w:t>
      </w:r>
      <w:proofErr w:type="spellEnd"/>
      <w:r w:rsidR="00992A55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92A55" w:rsidRPr="0037612A">
        <w:rPr>
          <w:rFonts w:ascii="Sylfaen" w:hAnsi="Sylfaen"/>
          <w:bCs/>
          <w:sz w:val="24"/>
          <w:szCs w:val="24"/>
        </w:rPr>
        <w:t>თერაპიის</w:t>
      </w:r>
      <w:proofErr w:type="spellEnd"/>
      <w:r w:rsidR="00992A55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proofErr w:type="gramStart"/>
      <w:r w:rsidRPr="0037612A">
        <w:rPr>
          <w:rFonts w:ascii="Sylfaen" w:hAnsi="Sylfaen"/>
          <w:bCs/>
          <w:sz w:val="24"/>
          <w:szCs w:val="24"/>
        </w:rPr>
        <w:t>მიუხედავად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მკაცრად</w:t>
      </w:r>
      <w:proofErr w:type="spellEnd"/>
      <w:proofErr w:type="gram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რეკომენდებული</w:t>
      </w:r>
      <w:proofErr w:type="spellEnd"/>
      <w:r w:rsidR="008062A8" w:rsidRPr="0037612A">
        <w:rPr>
          <w:rFonts w:ascii="Sylfaen" w:hAnsi="Sylfaen"/>
          <w:bCs/>
          <w:sz w:val="24"/>
          <w:szCs w:val="24"/>
          <w:lang w:val="ka-GE"/>
        </w:rPr>
        <w:t>ა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დიაგნოსტიკური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ზომები</w:t>
      </w:r>
      <w:r w:rsidR="00992A55" w:rsidRPr="0037612A">
        <w:rPr>
          <w:rFonts w:ascii="Sylfaen" w:hAnsi="Sylfaen"/>
          <w:bCs/>
          <w:sz w:val="24"/>
          <w:szCs w:val="24"/>
          <w:lang w:val="ka-GE"/>
        </w:rPr>
        <w:t>ს მიღება</w:t>
      </w:r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სერიოზული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დაავადებ</w:t>
      </w:r>
      <w:proofErr w:type="spellEnd"/>
      <w:r w:rsidR="00992A55" w:rsidRPr="0037612A">
        <w:rPr>
          <w:rFonts w:ascii="Sylfaen" w:hAnsi="Sylfaen"/>
          <w:bCs/>
          <w:sz w:val="24"/>
          <w:szCs w:val="24"/>
          <w:lang w:val="ka-GE"/>
        </w:rPr>
        <w:t>ის გამოსარიცხად.</w:t>
      </w:r>
    </w:p>
    <w:p w14:paraId="2F1681BD" w14:textId="77777777" w:rsidR="0001751E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4.3 უკუჩვენებები </w:t>
      </w:r>
    </w:p>
    <w:p w14:paraId="6776D99D" w14:textId="0276458B" w:rsidR="00982FA2" w:rsidRPr="0037612A" w:rsidRDefault="00D32D52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დევაგასტრი</w:t>
      </w:r>
      <w:proofErr w:type="spellEnd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  <w:r w:rsidR="009765CE" w:rsidRPr="0037612A">
        <w:rPr>
          <w:rFonts w:ascii="Sylfaen" w:hAnsi="Sylfaen"/>
          <w:sz w:val="24"/>
          <w:szCs w:val="24"/>
          <w:lang w:val="ka-GE"/>
        </w:rPr>
        <w:t xml:space="preserve">არ </w:t>
      </w:r>
      <w:proofErr w:type="spellStart"/>
      <w:r w:rsidR="00407AD4" w:rsidRPr="0037612A">
        <w:rPr>
          <w:rFonts w:ascii="Sylfaen" w:hAnsi="Sylfaen"/>
          <w:bCs/>
          <w:sz w:val="24"/>
          <w:szCs w:val="24"/>
        </w:rPr>
        <w:t>უნდა</w:t>
      </w:r>
      <w:proofErr w:type="spellEnd"/>
      <w:r w:rsidR="00407AD4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407AD4" w:rsidRPr="0037612A">
        <w:rPr>
          <w:rFonts w:ascii="Sylfaen" w:hAnsi="Sylfaen"/>
          <w:bCs/>
          <w:sz w:val="24"/>
          <w:szCs w:val="24"/>
        </w:rPr>
        <w:t>იქნას</w:t>
      </w:r>
      <w:proofErr w:type="spellEnd"/>
      <w:r w:rsidR="00407AD4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407AD4" w:rsidRPr="0037612A">
        <w:rPr>
          <w:rFonts w:ascii="Sylfaen" w:hAnsi="Sylfaen"/>
          <w:bCs/>
          <w:sz w:val="24"/>
          <w:szCs w:val="24"/>
        </w:rPr>
        <w:t>გამოყენებული</w:t>
      </w:r>
      <w:proofErr w:type="spellEnd"/>
      <w:r w:rsidR="00407AD4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407AD4" w:rsidRPr="0037612A">
        <w:rPr>
          <w:rFonts w:ascii="Sylfaen" w:hAnsi="Sylfaen"/>
          <w:bCs/>
          <w:sz w:val="24"/>
          <w:szCs w:val="24"/>
        </w:rPr>
        <w:t>შემდეგ</w:t>
      </w:r>
      <w:proofErr w:type="spellEnd"/>
      <w:r w:rsidR="00407AD4" w:rsidRPr="0037612A">
        <w:rPr>
          <w:rFonts w:ascii="Sylfaen" w:hAnsi="Sylfaen"/>
          <w:bCs/>
          <w:sz w:val="24"/>
          <w:szCs w:val="24"/>
          <w:lang w:val="ka-GE"/>
        </w:rPr>
        <w:t xml:space="preserve">ი </w:t>
      </w:r>
      <w:proofErr w:type="spellStart"/>
      <w:r w:rsidR="0029045B" w:rsidRPr="0037612A">
        <w:rPr>
          <w:rFonts w:ascii="Sylfaen" w:hAnsi="Sylfaen"/>
          <w:bCs/>
          <w:sz w:val="24"/>
          <w:szCs w:val="24"/>
          <w:lang w:val="ka-GE"/>
        </w:rPr>
        <w:t>დაავდებების</w:t>
      </w:r>
      <w:proofErr w:type="spellEnd"/>
      <w:r w:rsidR="009765CE" w:rsidRPr="0037612A">
        <w:rPr>
          <w:rFonts w:ascii="Sylfaen" w:hAnsi="Sylfaen"/>
          <w:bCs/>
          <w:sz w:val="24"/>
          <w:szCs w:val="24"/>
          <w:lang w:val="ka-GE"/>
        </w:rPr>
        <w:t xml:space="preserve"> მქონე პაციენტებში</w:t>
      </w:r>
      <w:r w:rsidR="00407AD4" w:rsidRPr="0037612A">
        <w:rPr>
          <w:rFonts w:ascii="Sylfaen" w:hAnsi="Sylfaen"/>
          <w:bCs/>
          <w:sz w:val="24"/>
          <w:szCs w:val="24"/>
          <w:lang w:val="ka-GE"/>
        </w:rPr>
        <w:t>:</w:t>
      </w:r>
    </w:p>
    <w:p w14:paraId="7BC508B0" w14:textId="679FE968" w:rsidR="009765CE" w:rsidRPr="0037612A" w:rsidRDefault="009765CE" w:rsidP="009765C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პროდუქტის რომელიმე ინგრედიენტის მიმართ</w:t>
      </w:r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;</w:t>
      </w:r>
    </w:p>
    <w:p w14:paraId="50EB3EED" w14:textId="2FA7F78C" w:rsidR="009765CE" w:rsidRPr="0037612A" w:rsidRDefault="009765CE" w:rsidP="009765C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t>ჰიპერკალციემია</w:t>
      </w:r>
      <w:proofErr w:type="spellEnd"/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ან/და </w:t>
      </w:r>
      <w:proofErr w:type="spellStart"/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ჰიპერკალციემიის</w:t>
      </w:r>
      <w:proofErr w:type="spellEnd"/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გამომწვევი მდგომარეობები;</w:t>
      </w:r>
    </w:p>
    <w:p w14:paraId="6BD9DC97" w14:textId="5202B0E1" w:rsidR="009765CE" w:rsidRPr="0037612A" w:rsidRDefault="009765CE" w:rsidP="009765C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lastRenderedPageBreak/>
        <w:t>ნეფროლითიაზი</w:t>
      </w:r>
      <w:proofErr w:type="spellEnd"/>
      <w:r w:rsidRPr="0037612A">
        <w:rPr>
          <w:rStyle w:val="rynqvb"/>
          <w:rFonts w:ascii="Sylfaen" w:hAnsi="Sylfaen"/>
          <w:sz w:val="24"/>
          <w:szCs w:val="24"/>
          <w:lang w:val="ka-GE"/>
        </w:rPr>
        <w:t>, რომელი</w:t>
      </w:r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ც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გამოწვეულია კალციუმის  შემცველი კენჭების დაგროვებით</w:t>
      </w:r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;</w:t>
      </w:r>
    </w:p>
    <w:p w14:paraId="1FF08C89" w14:textId="4C487F7B" w:rsidR="009765CE" w:rsidRPr="0037612A" w:rsidRDefault="009765CE" w:rsidP="009765C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sz w:val="24"/>
          <w:szCs w:val="24"/>
          <w:lang w:val="ka-GE"/>
        </w:rPr>
        <w:t>თირკმლის მწვავე უკმარისობა</w:t>
      </w:r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;</w:t>
      </w:r>
    </w:p>
    <w:p w14:paraId="2921906C" w14:textId="144F6010" w:rsidR="009765CE" w:rsidRPr="0037612A" w:rsidRDefault="009765CE" w:rsidP="009765CE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sz w:val="24"/>
          <w:szCs w:val="24"/>
          <w:lang w:val="ka-GE"/>
        </w:rPr>
        <w:t>ჰიპოფოსფატემია</w:t>
      </w:r>
      <w:proofErr w:type="spellEnd"/>
      <w:r w:rsidR="00D71027" w:rsidRPr="0037612A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F14A799" w14:textId="24D66931" w:rsidR="00116726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4.4 </w:t>
      </w:r>
      <w:bookmarkStart w:id="0" w:name="_Hlk197087282"/>
      <w:r w:rsidR="00147E9D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განსაკუთრებული 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გაფრთხილებ</w:t>
      </w:r>
      <w:r w:rsidR="00A3496F"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ები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სიფრთხილის ზომები </w:t>
      </w:r>
      <w:bookmarkEnd w:id="0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გამოყენებისა</w:t>
      </w:r>
      <w:r w:rsidR="00116726" w:rsidRPr="0037612A">
        <w:rPr>
          <w:rStyle w:val="rynqvb"/>
          <w:rFonts w:ascii="Sylfaen" w:hAnsi="Sylfaen"/>
          <w:b/>
          <w:sz w:val="24"/>
          <w:szCs w:val="24"/>
          <w:lang w:val="ka-GE"/>
        </w:rPr>
        <w:t>თვის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17203A38" w14:textId="77777777" w:rsidR="009765CE" w:rsidRPr="0037612A" w:rsidRDefault="001F6FBC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</w:t>
      </w:r>
      <w:r w:rsidR="002170FC" w:rsidRPr="0037612A">
        <w:rPr>
          <w:rStyle w:val="rynqvb"/>
          <w:rFonts w:ascii="Sylfaen" w:hAnsi="Sylfaen"/>
          <w:bCs/>
          <w:sz w:val="24"/>
          <w:szCs w:val="24"/>
          <w:lang w:val="ka-GE"/>
        </w:rPr>
        <w:t>ა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ჭიროა ხანგრძლივი გამოყენებისგან თავის არიდება. </w:t>
      </w:r>
    </w:p>
    <w:p w14:paraId="468CE9BE" w14:textId="7163CE01" w:rsidR="009765CE" w:rsidRPr="0037612A" w:rsidRDefault="001F6FBC" w:rsidP="00317BC8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არ შეიძლება </w:t>
      </w:r>
      <w:r w:rsidR="009765CE" w:rsidRPr="0037612A">
        <w:rPr>
          <w:rStyle w:val="rynqvb"/>
          <w:rFonts w:ascii="Sylfaen" w:hAnsi="Sylfaen"/>
          <w:bCs/>
          <w:sz w:val="24"/>
          <w:szCs w:val="24"/>
          <w:lang w:val="ka-GE"/>
        </w:rPr>
        <w:t>დადგენილი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დოზის გადაჭარბება</w:t>
      </w:r>
      <w:r w:rsidR="009765CE" w:rsidRPr="0037612A">
        <w:rPr>
          <w:rStyle w:val="rynqvb"/>
          <w:rFonts w:ascii="Sylfaen" w:hAnsi="Sylfaen"/>
          <w:bCs/>
          <w:sz w:val="24"/>
          <w:szCs w:val="24"/>
          <w:lang w:val="ka-GE"/>
        </w:rPr>
        <w:t>.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</w:p>
    <w:p w14:paraId="37006126" w14:textId="62EBAC67" w:rsidR="009765CE" w:rsidRPr="0037612A" w:rsidRDefault="009765CE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თუ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="00347A16" w:rsidRPr="0037612A">
        <w:rPr>
          <w:rFonts w:ascii="Sylfaen" w:hAnsi="Sylfaen"/>
          <w:bCs/>
          <w:sz w:val="24"/>
          <w:szCs w:val="24"/>
        </w:rPr>
        <w:t xml:space="preserve">14 </w:t>
      </w:r>
      <w:proofErr w:type="spellStart"/>
      <w:r w:rsidR="00347A16" w:rsidRPr="0037612A">
        <w:rPr>
          <w:rFonts w:ascii="Sylfaen" w:hAnsi="Sylfaen"/>
          <w:bCs/>
          <w:sz w:val="24"/>
          <w:szCs w:val="24"/>
        </w:rPr>
        <w:t>დღი</w:t>
      </w:r>
      <w:proofErr w:type="spellEnd"/>
      <w:r w:rsidR="00347A16" w:rsidRPr="0037612A">
        <w:rPr>
          <w:rFonts w:ascii="Sylfaen" w:hAnsi="Sylfaen"/>
          <w:bCs/>
          <w:sz w:val="24"/>
          <w:szCs w:val="24"/>
          <w:lang w:val="ka-GE"/>
        </w:rPr>
        <w:t xml:space="preserve">ანი </w:t>
      </w:r>
      <w:proofErr w:type="spellStart"/>
      <w:proofErr w:type="gramStart"/>
      <w:r w:rsidRPr="0037612A">
        <w:rPr>
          <w:rFonts w:ascii="Sylfaen" w:hAnsi="Sylfaen"/>
          <w:bCs/>
          <w:sz w:val="24"/>
          <w:szCs w:val="24"/>
        </w:rPr>
        <w:t>მკურნალობის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შემდეგ</w:t>
      </w:r>
      <w:proofErr w:type="spellEnd"/>
      <w:proofErr w:type="gram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სიმპტომები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ნარჩუ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ება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ან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ქრება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მხოლოდ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ნაწილობრივ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,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პაციენტმა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უნდა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მიმართოს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 xml:space="preserve">კონსულტაციისთვის </w:t>
      </w:r>
      <w:proofErr w:type="spellStart"/>
      <w:r w:rsidRPr="0037612A">
        <w:rPr>
          <w:rFonts w:ascii="Sylfaen" w:hAnsi="Sylfaen"/>
          <w:bCs/>
          <w:sz w:val="24"/>
          <w:szCs w:val="24"/>
        </w:rPr>
        <w:t>ექიმს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. </w:t>
      </w:r>
    </w:p>
    <w:p w14:paraId="037BEC71" w14:textId="4D727F2B" w:rsidR="00317BC8" w:rsidRPr="0037612A" w:rsidRDefault="009765CE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სიფრთხილე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ა საჭირო </w:t>
      </w:r>
      <w:proofErr w:type="spellStart"/>
      <w:r w:rsidRPr="0037612A">
        <w:rPr>
          <w:rFonts w:ascii="Sylfaen" w:hAnsi="Sylfaen"/>
          <w:bCs/>
          <w:sz w:val="24"/>
          <w:szCs w:val="24"/>
        </w:rPr>
        <w:t>თირკმლის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ფუნქციის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მსუბუქი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ზომიერი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>დარღვევის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მქონე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Fonts w:ascii="Sylfaen" w:hAnsi="Sylfaen"/>
          <w:bCs/>
          <w:sz w:val="24"/>
          <w:szCs w:val="24"/>
        </w:rPr>
        <w:t>(</w:t>
      </w:r>
      <w:proofErr w:type="spellStart"/>
      <w:r w:rsidRPr="0037612A">
        <w:rPr>
          <w:rFonts w:ascii="Sylfaen" w:hAnsi="Sylfaen"/>
          <w:bCs/>
          <w:sz w:val="24"/>
          <w:szCs w:val="24"/>
        </w:rPr>
        <w:t>იხ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. </w:t>
      </w:r>
      <w:r w:rsidRPr="0037612A">
        <w:rPr>
          <w:rFonts w:ascii="Sylfaen" w:hAnsi="Sylfaen"/>
          <w:bCs/>
          <w:sz w:val="24"/>
          <w:szCs w:val="24"/>
          <w:lang w:val="ka-GE"/>
        </w:rPr>
        <w:t>თავი 4.3 - უკუჩვენებები თირკმლის მწვავე უკმარისობისას)</w:t>
      </w:r>
      <w:r w:rsidR="00347A16" w:rsidRPr="0037612A">
        <w:rPr>
          <w:rFonts w:ascii="Sylfaen" w:hAnsi="Sylfaen"/>
          <w:bCs/>
          <w:sz w:val="24"/>
          <w:szCs w:val="24"/>
          <w:lang w:val="ka-GE"/>
        </w:rPr>
        <w:t>.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თუ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ასეთ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გამოიყენება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D32D52" w:rsidRPr="0037612A">
        <w:rPr>
          <w:rFonts w:ascii="Sylfaen" w:hAnsi="Sylfaen"/>
          <w:bCs/>
          <w:sz w:val="24"/>
          <w:szCs w:val="24"/>
          <w:lang w:val="ka-GE"/>
        </w:rPr>
        <w:t>დევაგასტრი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პლაზმაში</w:t>
      </w:r>
      <w:proofErr w:type="spellEnd"/>
      <w:r w:rsidR="00317BC8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317BC8" w:rsidRPr="0037612A">
        <w:rPr>
          <w:rFonts w:ascii="Sylfaen" w:hAnsi="Sylfaen"/>
          <w:bCs/>
          <w:sz w:val="24"/>
          <w:szCs w:val="24"/>
        </w:rPr>
        <w:t>რეგულარულად</w:t>
      </w:r>
      <w:proofErr w:type="spellEnd"/>
      <w:r w:rsidR="00317BC8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317BC8" w:rsidRPr="0037612A">
        <w:rPr>
          <w:rFonts w:ascii="Sylfaen" w:hAnsi="Sylfaen"/>
          <w:bCs/>
          <w:sz w:val="24"/>
          <w:szCs w:val="24"/>
        </w:rPr>
        <w:t>უნდა</w:t>
      </w:r>
      <w:proofErr w:type="spellEnd"/>
      <w:r w:rsidR="00317BC8" w:rsidRPr="0037612A">
        <w:rPr>
          <w:rFonts w:ascii="Sylfaen" w:hAnsi="Sylfaen"/>
          <w:bCs/>
          <w:sz w:val="24"/>
          <w:szCs w:val="24"/>
        </w:rPr>
        <w:t xml:space="preserve"> 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>გაკონტროლდეს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კალციუმის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ფოსფატისა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მაგნიუმის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დონე</w:t>
      </w:r>
      <w:proofErr w:type="spellEnd"/>
      <w:r w:rsidR="00317BC8" w:rsidRPr="0037612A">
        <w:rPr>
          <w:rFonts w:ascii="Sylfaen" w:hAnsi="Sylfaen"/>
          <w:bCs/>
          <w:sz w:val="24"/>
          <w:szCs w:val="24"/>
          <w:lang w:val="ka-GE"/>
        </w:rPr>
        <w:t>.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</w:p>
    <w:p w14:paraId="4622345B" w14:textId="77777777" w:rsidR="00317BC8" w:rsidRPr="0037612A" w:rsidRDefault="009765CE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მაღალი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დოზებით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ხანგრძლივმა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გამოყენებამ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შეიძლება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გამოიწვიოს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არასასურველი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ეფექტები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როგორიცაა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ჰიპერკალციემია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ჰიპერმაგნიემია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რძე-ტუტ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>ოვანი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სინდრომი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განსაკუთრებით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თირკმლის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უკმარისობის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მქონე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. </w:t>
      </w:r>
    </w:p>
    <w:p w14:paraId="41BE97EB" w14:textId="1C01C52B" w:rsidR="00317BC8" w:rsidRPr="0037612A" w:rsidRDefault="00D32D52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დევაგასტრი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არ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უნდა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იქნას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გამოყენებული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ჰიპერკალციურიის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მქონე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პაციენტებში</w:t>
      </w:r>
      <w:proofErr w:type="spellEnd"/>
      <w:r w:rsidR="00317BC8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9765CE" w:rsidRPr="0037612A">
        <w:rPr>
          <w:rFonts w:ascii="Sylfaen" w:hAnsi="Sylfaen"/>
          <w:bCs/>
          <w:sz w:val="24"/>
          <w:szCs w:val="24"/>
        </w:rPr>
        <w:t>(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იხ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>.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347A16" w:rsidRPr="0037612A">
        <w:rPr>
          <w:rFonts w:ascii="Sylfaen" w:hAnsi="Sylfaen"/>
          <w:bCs/>
          <w:sz w:val="24"/>
          <w:szCs w:val="24"/>
          <w:lang w:val="ka-GE"/>
        </w:rPr>
        <w:t>პუნქტი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 xml:space="preserve"> 4.3).</w:t>
      </w:r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ხანგრძლივი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გამოყენება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ზრდის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თირკმლის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კ</w:t>
      </w:r>
      <w:proofErr w:type="spellStart"/>
      <w:r w:rsidR="00317BC8" w:rsidRPr="0037612A">
        <w:rPr>
          <w:rFonts w:ascii="Sylfaen" w:hAnsi="Sylfaen"/>
          <w:bCs/>
          <w:sz w:val="24"/>
          <w:szCs w:val="24"/>
          <w:lang w:val="ka-GE"/>
        </w:rPr>
        <w:t>ენჭების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წარმოქმნის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9765CE" w:rsidRPr="0037612A">
        <w:rPr>
          <w:rFonts w:ascii="Sylfaen" w:hAnsi="Sylfaen"/>
          <w:bCs/>
          <w:sz w:val="24"/>
          <w:szCs w:val="24"/>
        </w:rPr>
        <w:t>რისკს</w:t>
      </w:r>
      <w:proofErr w:type="spellEnd"/>
      <w:r w:rsidR="009765CE" w:rsidRPr="0037612A">
        <w:rPr>
          <w:rFonts w:ascii="Sylfaen" w:hAnsi="Sylfaen"/>
          <w:bCs/>
          <w:sz w:val="24"/>
          <w:szCs w:val="24"/>
        </w:rPr>
        <w:t xml:space="preserve">. </w:t>
      </w:r>
    </w:p>
    <w:p w14:paraId="65706573" w14:textId="790B1D5F" w:rsidR="00317BC8" w:rsidRPr="0037612A" w:rsidRDefault="009765CE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ეს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პრ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>ეპარატი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არ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უნდა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იქნას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მიღებული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დიდი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რაოდენობით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რძ</w:t>
      </w:r>
      <w:proofErr w:type="spellEnd"/>
      <w:r w:rsidR="00317BC8" w:rsidRPr="0037612A">
        <w:rPr>
          <w:rFonts w:ascii="Sylfaen" w:hAnsi="Sylfaen"/>
          <w:bCs/>
          <w:sz w:val="24"/>
          <w:szCs w:val="24"/>
          <w:lang w:val="ka-GE"/>
        </w:rPr>
        <w:t>ესთან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ან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რძის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პროდუქტებ</w:t>
      </w:r>
      <w:proofErr w:type="spellEnd"/>
      <w:r w:rsidR="00317BC8" w:rsidRPr="0037612A">
        <w:rPr>
          <w:rFonts w:ascii="Sylfaen" w:hAnsi="Sylfaen"/>
          <w:bCs/>
          <w:sz w:val="24"/>
          <w:szCs w:val="24"/>
          <w:lang w:val="ka-GE"/>
        </w:rPr>
        <w:t>თან ერთად</w:t>
      </w:r>
      <w:r w:rsidRPr="0037612A">
        <w:rPr>
          <w:rFonts w:ascii="Sylfaen" w:hAnsi="Sylfaen"/>
          <w:bCs/>
          <w:sz w:val="24"/>
          <w:szCs w:val="24"/>
        </w:rPr>
        <w:t xml:space="preserve">. </w:t>
      </w:r>
    </w:p>
    <w:p w14:paraId="27EF8851" w14:textId="4EF2632E" w:rsidR="00AC26BD" w:rsidRPr="0037612A" w:rsidRDefault="009765CE" w:rsidP="00AC26BD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bookmarkStart w:id="1" w:name="_Hlk222489951"/>
      <w:proofErr w:type="spellStart"/>
      <w:r w:rsidRPr="0037612A">
        <w:rPr>
          <w:rFonts w:ascii="Sylfaen" w:hAnsi="Sylfaen"/>
          <w:bCs/>
          <w:sz w:val="24"/>
          <w:szCs w:val="24"/>
        </w:rPr>
        <w:t>ეს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სამკურნალო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="00317BC8" w:rsidRPr="0037612A">
        <w:rPr>
          <w:rFonts w:ascii="Sylfaen" w:hAnsi="Sylfaen"/>
          <w:bCs/>
          <w:sz w:val="24"/>
          <w:szCs w:val="24"/>
          <w:lang w:val="ka-GE"/>
        </w:rPr>
        <w:t>საშუალება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შეიცავს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საქაროზას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.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ფრუქტოზ</w:t>
      </w:r>
      <w:proofErr w:type="spellEnd"/>
      <w:r w:rsidR="00AC26BD" w:rsidRPr="0037612A">
        <w:rPr>
          <w:rFonts w:ascii="Sylfaen" w:hAnsi="Sylfaen"/>
          <w:bCs/>
          <w:sz w:val="24"/>
          <w:szCs w:val="24"/>
          <w:lang w:val="ka-GE"/>
        </w:rPr>
        <w:t>ა</w:t>
      </w:r>
      <w:r w:rsidR="00AC26BD" w:rsidRPr="0037612A">
        <w:rPr>
          <w:rFonts w:ascii="Sylfaen" w:hAnsi="Sylfaen"/>
          <w:bCs/>
          <w:sz w:val="24"/>
          <w:szCs w:val="24"/>
        </w:rPr>
        <w:t xml:space="preserve">ს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აუტანლობის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გლუკოზა-გალაქტოზის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მალაბსორბციის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ან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r w:rsidR="00AC26BD" w:rsidRPr="0037612A">
        <w:rPr>
          <w:rFonts w:ascii="Sylfaen" w:hAnsi="Sylfaen"/>
          <w:bCs/>
          <w:sz w:val="24"/>
          <w:szCs w:val="24"/>
          <w:lang w:val="ka-GE"/>
        </w:rPr>
        <w:t>საქაროზა - ი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ზომალტაზ</w:t>
      </w:r>
      <w:proofErr w:type="spellEnd"/>
      <w:r w:rsidR="00AC26BD" w:rsidRPr="0037612A">
        <w:rPr>
          <w:rFonts w:ascii="Sylfaen" w:hAnsi="Sylfaen"/>
          <w:bCs/>
          <w:sz w:val="24"/>
          <w:szCs w:val="24"/>
          <w:lang w:val="ka-GE"/>
        </w:rPr>
        <w:t>ა</w:t>
      </w:r>
      <w:r w:rsidR="00AC26BD" w:rsidRPr="0037612A">
        <w:rPr>
          <w:rFonts w:ascii="Sylfaen" w:hAnsi="Sylfaen"/>
          <w:bCs/>
          <w:sz w:val="24"/>
          <w:szCs w:val="24"/>
        </w:rPr>
        <w:t xml:space="preserve">ს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უკმარისობის</w:t>
      </w:r>
      <w:proofErr w:type="spellEnd"/>
      <w:r w:rsidR="00AC26BD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იშვიათი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მემკვიდრეობითი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პრობლემების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მქონე</w:t>
      </w:r>
      <w:proofErr w:type="spellEnd"/>
      <w:r w:rsidR="00AC26BD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C26BD" w:rsidRPr="0037612A">
        <w:rPr>
          <w:rFonts w:ascii="Sylfaen" w:hAnsi="Sylfaen"/>
          <w:bCs/>
          <w:sz w:val="24"/>
          <w:szCs w:val="24"/>
        </w:rPr>
        <w:t>პაციენტებ</w:t>
      </w:r>
      <w:proofErr w:type="spellEnd"/>
      <w:r w:rsidR="00AC26BD" w:rsidRPr="0037612A">
        <w:rPr>
          <w:rFonts w:ascii="Sylfaen" w:hAnsi="Sylfaen"/>
          <w:bCs/>
          <w:sz w:val="24"/>
          <w:szCs w:val="24"/>
          <w:lang w:val="ka-GE"/>
        </w:rPr>
        <w:t>მა არ უნდა მიიღონ ეს პრეპარატი.</w:t>
      </w:r>
    </w:p>
    <w:p w14:paraId="109A1FDB" w14:textId="5C955473" w:rsidR="00C01EDB" w:rsidRPr="0037612A" w:rsidRDefault="00AC26BD" w:rsidP="00D32D52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ქრონიკული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გამოყენება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ორი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კვირის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ან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მეტი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ხნის განმავლობაში</w:t>
      </w:r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შეიძლება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საზიანო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იყოს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კბილებისთვის</w:t>
      </w:r>
      <w:proofErr w:type="spellEnd"/>
      <w:r w:rsidRPr="0037612A">
        <w:rPr>
          <w:rFonts w:ascii="Sylfaen" w:hAnsi="Sylfaen"/>
          <w:bCs/>
          <w:sz w:val="24"/>
          <w:szCs w:val="24"/>
        </w:rPr>
        <w:t>.</w:t>
      </w:r>
    </w:p>
    <w:bookmarkEnd w:id="1"/>
    <w:p w14:paraId="36853BA0" w14:textId="558211DD" w:rsidR="00316005" w:rsidRPr="0037612A" w:rsidRDefault="00921D38" w:rsidP="00E44F07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4.5 ურთიერთქმედება სხვა </w:t>
      </w:r>
      <w:r w:rsidR="00601660" w:rsidRPr="0037612A">
        <w:rPr>
          <w:rStyle w:val="rynqvb"/>
          <w:rFonts w:ascii="Sylfaen" w:hAnsi="Sylfaen"/>
          <w:b/>
          <w:sz w:val="24"/>
          <w:szCs w:val="24"/>
          <w:lang w:val="ka-GE"/>
        </w:rPr>
        <w:t>სამკურნალო პრ</w:t>
      </w:r>
      <w:r w:rsidR="007B2B75"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ეპარა</w:t>
      </w:r>
      <w:r w:rsidR="00601660" w:rsidRPr="0037612A">
        <w:rPr>
          <w:rStyle w:val="rynqvb"/>
          <w:rFonts w:ascii="Sylfaen" w:hAnsi="Sylfaen"/>
          <w:b/>
          <w:sz w:val="24"/>
          <w:szCs w:val="24"/>
          <w:lang w:val="ka-GE"/>
        </w:rPr>
        <w:t>ტ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ებთან და ურთიერთქმედების სხვა ფორმები</w:t>
      </w:r>
      <w:r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50D5A09" w14:textId="77777777" w:rsidR="00147E9D" w:rsidRPr="0037612A" w:rsidRDefault="006A5351" w:rsidP="00E44F07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sz w:val="24"/>
          <w:szCs w:val="24"/>
          <w:lang w:val="ka-GE"/>
        </w:rPr>
        <w:t>ანტაციდებით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მკურნალობის დროს კუჭის მჟავიანობის ცვლილებებმა შეიძლება შეაფერხოს </w:t>
      </w:r>
      <w:r w:rsidR="00147E9D" w:rsidRPr="0037612A">
        <w:rPr>
          <w:rFonts w:ascii="Sylfaen" w:hAnsi="Sylfaen"/>
          <w:sz w:val="24"/>
          <w:szCs w:val="24"/>
          <w:lang w:val="ka-GE"/>
        </w:rPr>
        <w:t xml:space="preserve">ერთდროულად მიღებული </w:t>
      </w:r>
      <w:r w:rsidRPr="0037612A">
        <w:rPr>
          <w:rFonts w:ascii="Sylfaen" w:hAnsi="Sylfaen"/>
          <w:sz w:val="24"/>
          <w:szCs w:val="24"/>
          <w:lang w:val="ka-GE"/>
        </w:rPr>
        <w:t xml:space="preserve">სხვა პრეპარატების შეწოვის სიჩქარე და ხარისხი. </w:t>
      </w:r>
    </w:p>
    <w:p w14:paraId="726A3033" w14:textId="23A3EC17" w:rsidR="0001402C" w:rsidRPr="0037612A" w:rsidRDefault="006A5351" w:rsidP="00E44F07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ნაჩვენებია, რომ კალციუმისა და მაგნიუმის შემცველ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ანტაციდებს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შეუძლიათ </w:t>
      </w:r>
      <w:r w:rsidR="00A642B5" w:rsidRPr="0037612A">
        <w:rPr>
          <w:rFonts w:ascii="Sylfaen" w:hAnsi="Sylfaen"/>
          <w:sz w:val="24"/>
          <w:szCs w:val="24"/>
          <w:lang w:val="ka-GE"/>
        </w:rPr>
        <w:t>წარმოქმნან</w:t>
      </w:r>
      <w:r w:rsidRPr="0037612A">
        <w:rPr>
          <w:rFonts w:ascii="Sylfaen" w:hAnsi="Sylfaen"/>
          <w:sz w:val="24"/>
          <w:szCs w:val="24"/>
          <w:lang w:val="ka-GE"/>
        </w:rPr>
        <w:t xml:space="preserve"> კომპლექსები</w:t>
      </w:r>
      <w:r w:rsidR="0001402C"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="00147E9D" w:rsidRPr="0037612A">
        <w:rPr>
          <w:rFonts w:ascii="Sylfaen" w:hAnsi="Sylfaen"/>
          <w:sz w:val="24"/>
          <w:szCs w:val="24"/>
          <w:lang w:val="ka-GE"/>
        </w:rPr>
        <w:t xml:space="preserve">გარკვეულ ნივთიერებებთან, მაგალითად, </w:t>
      </w:r>
      <w:r w:rsidR="0001402C" w:rsidRPr="0037612A">
        <w:rPr>
          <w:rFonts w:ascii="Sylfaen" w:hAnsi="Sylfaen"/>
          <w:sz w:val="24"/>
          <w:szCs w:val="24"/>
          <w:lang w:val="ka-GE"/>
        </w:rPr>
        <w:t>ანტიბიოტიკებთან (</w:t>
      </w:r>
      <w:r w:rsidR="00147E9D" w:rsidRPr="0037612A">
        <w:rPr>
          <w:rFonts w:ascii="Sylfaen" w:hAnsi="Sylfaen"/>
          <w:sz w:val="24"/>
          <w:szCs w:val="24"/>
          <w:lang w:val="ka-GE"/>
        </w:rPr>
        <w:t xml:space="preserve">როგორიცაა </w:t>
      </w:r>
      <w:proofErr w:type="spellStart"/>
      <w:r w:rsidR="00147E9D" w:rsidRPr="0037612A">
        <w:rPr>
          <w:rFonts w:ascii="Sylfaen" w:hAnsi="Sylfaen"/>
          <w:sz w:val="24"/>
          <w:szCs w:val="24"/>
          <w:lang w:val="ka-GE"/>
        </w:rPr>
        <w:t>ტეტრაციკლინები</w:t>
      </w:r>
      <w:proofErr w:type="spellEnd"/>
      <w:r w:rsidR="00147E9D" w:rsidRPr="0037612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01402C" w:rsidRPr="0037612A">
        <w:rPr>
          <w:rFonts w:ascii="Sylfaen" w:hAnsi="Sylfaen"/>
          <w:sz w:val="24"/>
          <w:szCs w:val="24"/>
          <w:lang w:val="ka-GE"/>
        </w:rPr>
        <w:t>ქინოლონებ</w:t>
      </w:r>
      <w:r w:rsidR="00147E9D" w:rsidRPr="0037612A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01402C" w:rsidRPr="0037612A">
        <w:rPr>
          <w:rFonts w:ascii="Sylfaen" w:hAnsi="Sylfaen"/>
          <w:sz w:val="24"/>
          <w:szCs w:val="24"/>
          <w:lang w:val="ka-GE"/>
        </w:rPr>
        <w:t>)</w:t>
      </w:r>
      <w:r w:rsidRPr="0037612A">
        <w:rPr>
          <w:rFonts w:ascii="Sylfaen" w:hAnsi="Sylfaen"/>
          <w:sz w:val="24"/>
          <w:szCs w:val="24"/>
          <w:lang w:val="ka-GE"/>
        </w:rPr>
        <w:t>,</w:t>
      </w:r>
      <w:r w:rsidR="0001402C" w:rsidRPr="0037612A">
        <w:rPr>
          <w:rFonts w:ascii="Sylfaen" w:hAnsi="Sylfaen"/>
          <w:sz w:val="24"/>
          <w:szCs w:val="24"/>
          <w:lang w:val="ka-GE"/>
        </w:rPr>
        <w:t xml:space="preserve"> სა</w:t>
      </w:r>
      <w:r w:rsidRPr="0037612A">
        <w:rPr>
          <w:rFonts w:ascii="Sylfaen" w:hAnsi="Sylfaen"/>
          <w:sz w:val="24"/>
          <w:szCs w:val="24"/>
          <w:lang w:val="ka-GE"/>
        </w:rPr>
        <w:t>გულ</w:t>
      </w:r>
      <w:r w:rsidR="0001402C" w:rsidRPr="0037612A">
        <w:rPr>
          <w:rFonts w:ascii="Sylfaen" w:hAnsi="Sylfaen"/>
          <w:sz w:val="24"/>
          <w:szCs w:val="24"/>
          <w:lang w:val="ka-GE"/>
        </w:rPr>
        <w:t>ე</w:t>
      </w:r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გლიკოზიდებ</w:t>
      </w:r>
      <w:r w:rsidR="0001402C" w:rsidRPr="0037612A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(მაგალითად,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დიგოქსინ</w:t>
      </w:r>
      <w:r w:rsidR="00147E9D" w:rsidRPr="0037612A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), </w:t>
      </w:r>
      <w:proofErr w:type="spellStart"/>
      <w:r w:rsidR="00E12B02" w:rsidRPr="0037612A">
        <w:rPr>
          <w:rFonts w:ascii="Sylfaen" w:hAnsi="Sylfaen"/>
          <w:sz w:val="24"/>
          <w:szCs w:val="24"/>
          <w:lang w:val="ka-GE"/>
        </w:rPr>
        <w:t>ბისფოსფონატებთან</w:t>
      </w:r>
      <w:proofErr w:type="spellEnd"/>
      <w:r w:rsidR="00E12B02" w:rsidRPr="0037612A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E12B02" w:rsidRPr="0037612A">
        <w:rPr>
          <w:rFonts w:ascii="Sylfaen" w:hAnsi="Sylfaen"/>
          <w:sz w:val="24"/>
          <w:szCs w:val="24"/>
          <w:lang w:val="ka-GE"/>
        </w:rPr>
        <w:t>დოლუტეგრავირთან</w:t>
      </w:r>
      <w:proofErr w:type="spellEnd"/>
      <w:r w:rsidR="00E12B02" w:rsidRPr="0037612A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ლევოთიროქსინთ</w:t>
      </w:r>
      <w:r w:rsidR="0001402C" w:rsidRPr="0037612A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ელთრომბოპაგთ</w:t>
      </w:r>
      <w:r w:rsidR="0001402C" w:rsidRPr="0037612A">
        <w:rPr>
          <w:rFonts w:ascii="Sylfaen" w:hAnsi="Sylfaen"/>
          <w:sz w:val="24"/>
          <w:szCs w:val="24"/>
          <w:lang w:val="ka-GE"/>
        </w:rPr>
        <w:t>ან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, რაც იწვევს </w:t>
      </w:r>
      <w:r w:rsidR="0001402C" w:rsidRPr="0037612A">
        <w:rPr>
          <w:rFonts w:ascii="Sylfaen" w:hAnsi="Sylfaen"/>
          <w:sz w:val="24"/>
          <w:szCs w:val="24"/>
          <w:lang w:val="ka-GE"/>
        </w:rPr>
        <w:t>აბსორბციის</w:t>
      </w:r>
      <w:r w:rsidRPr="0037612A">
        <w:rPr>
          <w:rFonts w:ascii="Sylfaen" w:hAnsi="Sylfaen"/>
          <w:sz w:val="24"/>
          <w:szCs w:val="24"/>
          <w:lang w:val="ka-GE"/>
        </w:rPr>
        <w:t xml:space="preserve"> შემცირებას. ეს </w:t>
      </w:r>
      <w:r w:rsidR="0001402C" w:rsidRPr="0037612A">
        <w:rPr>
          <w:rFonts w:ascii="Sylfaen" w:hAnsi="Sylfaen"/>
          <w:sz w:val="24"/>
          <w:szCs w:val="24"/>
          <w:lang w:val="ka-GE"/>
        </w:rPr>
        <w:t>გარემოება</w:t>
      </w:r>
      <w:r w:rsidRPr="0037612A">
        <w:rPr>
          <w:rFonts w:ascii="Sylfaen" w:hAnsi="Sylfaen"/>
          <w:sz w:val="24"/>
          <w:szCs w:val="24"/>
          <w:lang w:val="ka-GE"/>
        </w:rPr>
        <w:t xml:space="preserve"> უნდა </w:t>
      </w:r>
      <w:r w:rsidR="0001402C" w:rsidRPr="0037612A">
        <w:rPr>
          <w:rFonts w:ascii="Sylfaen" w:hAnsi="Sylfaen"/>
          <w:sz w:val="24"/>
          <w:szCs w:val="24"/>
          <w:lang w:val="ka-GE"/>
        </w:rPr>
        <w:t>იქნეს გათვალისწინებული</w:t>
      </w:r>
      <w:r w:rsidRPr="0037612A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 განხილვისას. </w:t>
      </w:r>
    </w:p>
    <w:p w14:paraId="797CAFB0" w14:textId="77777777" w:rsidR="00E12B02" w:rsidRPr="0037612A" w:rsidRDefault="00E12B02" w:rsidP="00E44F07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კალციუმის მარილები ამცირებენ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ფტორიდების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და რკინის შემცველი პროდუქტების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აბსორბციას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, ხოლო კალციუმის და მაგნიუმის მარილები ხელს უშლიან ფოსფატების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აბსორბციას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. </w:t>
      </w:r>
    </w:p>
    <w:p w14:paraId="38149D8F" w14:textId="25435643" w:rsidR="00E12B02" w:rsidRPr="0037612A" w:rsidRDefault="00E12B02" w:rsidP="00E12B02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sz w:val="24"/>
          <w:szCs w:val="24"/>
          <w:lang w:val="ka-GE"/>
        </w:rPr>
        <w:lastRenderedPageBreak/>
        <w:t>თიაზიდური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დიურეტიკები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ამცირებენ კალციუმის გამოყოფას შარდით.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ჰიპერკალციემიის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გაზრდილი რისკის გამო,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თიაზიდურ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დიურეტიკებ</w:t>
      </w:r>
      <w:r w:rsidR="00A642B5" w:rsidRPr="0037612A">
        <w:rPr>
          <w:rFonts w:ascii="Sylfaen" w:hAnsi="Sylfaen"/>
          <w:sz w:val="24"/>
          <w:szCs w:val="24"/>
          <w:lang w:val="ka-GE"/>
        </w:rPr>
        <w:t>თან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="00A642B5" w:rsidRPr="0037612A">
        <w:rPr>
          <w:rFonts w:ascii="Sylfaen" w:hAnsi="Sylfaen"/>
          <w:sz w:val="24"/>
          <w:szCs w:val="24"/>
          <w:lang w:val="ka-GE"/>
        </w:rPr>
        <w:t>ერთად</w:t>
      </w:r>
      <w:r w:rsidRPr="0037612A">
        <w:rPr>
          <w:rFonts w:ascii="Sylfaen" w:hAnsi="Sylfaen"/>
          <w:sz w:val="24"/>
          <w:szCs w:val="24"/>
          <w:lang w:val="ka-GE"/>
        </w:rPr>
        <w:t xml:space="preserve">  მკურნალობისას რეგულარულად უნდა ჩატარდეს შრატში კალციუმის კონტროლი. </w:t>
      </w:r>
    </w:p>
    <w:p w14:paraId="2D959A3A" w14:textId="0305DF07" w:rsidR="00E12B02" w:rsidRPr="0037612A" w:rsidRDefault="00E12B02" w:rsidP="009742AC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ამიტომ, სასურველია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ანტაციდების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მიღება მოხდეს სხვა პრეპარატებისგან </w:t>
      </w:r>
      <w:r w:rsidR="009742AC" w:rsidRPr="0037612A">
        <w:rPr>
          <w:rFonts w:ascii="Sylfaen" w:hAnsi="Sylfaen"/>
          <w:sz w:val="24"/>
          <w:szCs w:val="24"/>
          <w:lang w:val="ka-GE"/>
        </w:rPr>
        <w:t>დამოუკიდებლად</w:t>
      </w:r>
      <w:r w:rsidRPr="0037612A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7612A">
        <w:rPr>
          <w:rFonts w:ascii="Sylfaen" w:hAnsi="Sylfaen"/>
          <w:sz w:val="24"/>
          <w:szCs w:val="24"/>
          <w:lang w:val="ka-GE"/>
        </w:rPr>
        <w:t>ელთრომბოპაგის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მიღებამდე ან მიღების შემდეგ მინიმუმ </w:t>
      </w:r>
      <w:bookmarkStart w:id="2" w:name="_Hlk207788386"/>
      <w:r w:rsidRPr="0037612A">
        <w:rPr>
          <w:rFonts w:ascii="Sylfaen" w:hAnsi="Sylfaen"/>
          <w:sz w:val="24"/>
          <w:szCs w:val="24"/>
          <w:lang w:val="ka-GE"/>
        </w:rPr>
        <w:t xml:space="preserve">4 საათის </w:t>
      </w:r>
      <w:bookmarkEnd w:id="2"/>
      <w:r w:rsidRPr="0037612A">
        <w:rPr>
          <w:rFonts w:ascii="Sylfaen" w:hAnsi="Sylfaen"/>
          <w:sz w:val="24"/>
          <w:szCs w:val="24"/>
          <w:lang w:val="ka-GE"/>
        </w:rPr>
        <w:t>ინტერვალით და ყველა სხვა მედიკამენტის მიღებისას 1-დან 2 სთ-ის ინტერვალით.</w:t>
      </w:r>
    </w:p>
    <w:p w14:paraId="397D41BE" w14:textId="0FF91263" w:rsidR="00D61839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4.6 ორსულობა და ლაქტაცია </w:t>
      </w:r>
    </w:p>
    <w:p w14:paraId="61430ABF" w14:textId="1C1E8626" w:rsidR="00FB4ACA" w:rsidRPr="0037612A" w:rsidRDefault="00FB4ACA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i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i/>
          <w:sz w:val="24"/>
          <w:szCs w:val="24"/>
          <w:lang w:val="ka-GE"/>
        </w:rPr>
        <w:t>ორსულობა</w:t>
      </w:r>
    </w:p>
    <w:p w14:paraId="43D47561" w14:textId="5EF24773" w:rsidR="00FB4ACA" w:rsidRPr="0037612A" w:rsidRDefault="00FB4ACA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</w:rPr>
      </w:pPr>
      <w:proofErr w:type="spellStart"/>
      <w:r w:rsidRPr="0037612A">
        <w:rPr>
          <w:rFonts w:ascii="Sylfaen" w:hAnsi="Sylfaen"/>
          <w:sz w:val="24"/>
          <w:szCs w:val="24"/>
        </w:rPr>
        <w:t>ცხოველებზე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ჩატარებული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კვლევები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არ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9742AC" w:rsidRPr="0037612A">
        <w:rPr>
          <w:rFonts w:ascii="Sylfaen" w:hAnsi="Sylfaen"/>
          <w:sz w:val="24"/>
          <w:szCs w:val="24"/>
          <w:lang w:val="ka-GE"/>
        </w:rPr>
        <w:t>აცენებს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პირდაპირ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ან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არაპირდაპირ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მავნე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ზემოქმედება</w:t>
      </w:r>
      <w:proofErr w:type="spellEnd"/>
      <w:r w:rsidR="009742AC" w:rsidRPr="0037612A">
        <w:rPr>
          <w:rFonts w:ascii="Sylfaen" w:hAnsi="Sylfaen"/>
          <w:sz w:val="24"/>
          <w:szCs w:val="24"/>
          <w:lang w:val="ka-GE"/>
        </w:rPr>
        <w:t>ს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რეპროდუქციული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ტოქსიკურობის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9742AC" w:rsidRPr="0037612A">
        <w:rPr>
          <w:rFonts w:ascii="Sylfaen" w:hAnsi="Sylfaen"/>
          <w:sz w:val="24"/>
          <w:szCs w:val="24"/>
          <w:lang w:val="ka-GE"/>
        </w:rPr>
        <w:t>თვალსაზრისით</w:t>
      </w:r>
      <w:r w:rsidR="004E1B2A" w:rsidRPr="0037612A">
        <w:rPr>
          <w:rFonts w:ascii="Sylfaen" w:hAnsi="Sylfaen"/>
          <w:sz w:val="24"/>
          <w:szCs w:val="24"/>
          <w:lang w:val="ka-GE"/>
        </w:rPr>
        <w:t>.</w:t>
      </w:r>
      <w:r w:rsidRPr="0037612A">
        <w:rPr>
          <w:rFonts w:ascii="Sylfaen" w:hAnsi="Sylfaen"/>
          <w:sz w:val="24"/>
          <w:szCs w:val="24"/>
        </w:rPr>
        <w:t xml:space="preserve"> </w:t>
      </w:r>
    </w:p>
    <w:p w14:paraId="6AD77118" w14:textId="77777777" w:rsidR="00FB4ACA" w:rsidRPr="0037612A" w:rsidRDefault="00FB4ACA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</w:rPr>
      </w:pPr>
      <w:proofErr w:type="spellStart"/>
      <w:r w:rsidRPr="0037612A">
        <w:rPr>
          <w:rFonts w:ascii="Sylfaen" w:hAnsi="Sylfaen"/>
          <w:sz w:val="24"/>
          <w:szCs w:val="24"/>
        </w:rPr>
        <w:t>ორსულობის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დროს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ამ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საშუალებების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გამოყენების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შემდეგ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თანდაყოლილი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დეფექტების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გაზრდილი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რისკი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არ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37612A">
        <w:rPr>
          <w:rFonts w:ascii="Sylfaen" w:hAnsi="Sylfaen"/>
          <w:sz w:val="24"/>
          <w:szCs w:val="24"/>
        </w:rPr>
        <w:t xml:space="preserve">. </w:t>
      </w:r>
    </w:p>
    <w:p w14:paraId="12DA59CD" w14:textId="77777777" w:rsidR="00FB4ACA" w:rsidRPr="0037612A" w:rsidRDefault="00FB4ACA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</w:rPr>
      </w:pPr>
      <w:proofErr w:type="spellStart"/>
      <w:r w:rsidRPr="0037612A">
        <w:rPr>
          <w:rFonts w:ascii="Sylfaen" w:hAnsi="Sylfaen"/>
          <w:sz w:val="24"/>
          <w:szCs w:val="24"/>
        </w:rPr>
        <w:t>ეს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>პრეპარატი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შეიძლება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იქნას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ორსულობის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დროს</w:t>
      </w:r>
      <w:proofErr w:type="spellEnd"/>
      <w:r w:rsidRPr="0037612A">
        <w:rPr>
          <w:rFonts w:ascii="Sylfaen" w:hAnsi="Sylfaen"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sz w:val="24"/>
          <w:szCs w:val="24"/>
        </w:rPr>
        <w:t>თუ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მიიღება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ინსტრუქციის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შესაბამისად</w:t>
      </w:r>
      <w:proofErr w:type="spellEnd"/>
      <w:r w:rsidRPr="0037612A">
        <w:rPr>
          <w:rFonts w:ascii="Sylfaen" w:hAnsi="Sylfaen"/>
          <w:sz w:val="24"/>
          <w:szCs w:val="24"/>
        </w:rPr>
        <w:t xml:space="preserve">. </w:t>
      </w:r>
    </w:p>
    <w:p w14:paraId="03BC9E70" w14:textId="47B09831" w:rsidR="00FB4ACA" w:rsidRPr="0037612A" w:rsidRDefault="00FB4ACA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>არ შეიძლება მ</w:t>
      </w:r>
      <w:proofErr w:type="spellStart"/>
      <w:r w:rsidRPr="0037612A">
        <w:rPr>
          <w:rFonts w:ascii="Sylfaen" w:hAnsi="Sylfaen"/>
          <w:sz w:val="24"/>
          <w:szCs w:val="24"/>
        </w:rPr>
        <w:t>აქსიმალური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დღიური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დოზ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ის </w:t>
      </w:r>
      <w:r w:rsidRPr="0037612A">
        <w:rPr>
          <w:rFonts w:ascii="Sylfaen" w:hAnsi="Sylfaen"/>
          <w:sz w:val="24"/>
          <w:szCs w:val="24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 xml:space="preserve">გადაჭარბება </w:t>
      </w:r>
      <w:proofErr w:type="spellStart"/>
      <w:r w:rsidRPr="0037612A">
        <w:rPr>
          <w:rFonts w:ascii="Sylfaen" w:hAnsi="Sylfaen"/>
          <w:sz w:val="24"/>
          <w:szCs w:val="24"/>
        </w:rPr>
        <w:t>და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A61DD5" w:rsidRPr="0037612A">
        <w:rPr>
          <w:rFonts w:ascii="Sylfaen" w:hAnsi="Sylfaen"/>
          <w:sz w:val="24"/>
          <w:szCs w:val="24"/>
          <w:lang w:val="ka-GE"/>
        </w:rPr>
        <w:t xml:space="preserve">არ უნდა </w:t>
      </w:r>
      <w:proofErr w:type="spellStart"/>
      <w:r w:rsidRPr="0037612A">
        <w:rPr>
          <w:rFonts w:ascii="Sylfaen" w:hAnsi="Sylfaen"/>
          <w:sz w:val="24"/>
          <w:szCs w:val="24"/>
        </w:rPr>
        <w:t>იქნას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221AB6" w:rsidRPr="0037612A">
        <w:rPr>
          <w:rFonts w:ascii="Sylfaen" w:hAnsi="Sylfaen"/>
          <w:sz w:val="24"/>
          <w:szCs w:val="24"/>
          <w:lang w:val="ka-GE"/>
        </w:rPr>
        <w:t xml:space="preserve">მიღებული </w:t>
      </w:r>
      <w:r w:rsidRPr="0037612A">
        <w:rPr>
          <w:rFonts w:ascii="Sylfaen" w:hAnsi="Sylfaen"/>
          <w:sz w:val="24"/>
          <w:szCs w:val="24"/>
        </w:rPr>
        <w:t xml:space="preserve">2 </w:t>
      </w:r>
      <w:proofErr w:type="spellStart"/>
      <w:r w:rsidRPr="0037612A">
        <w:rPr>
          <w:rFonts w:ascii="Sylfaen" w:hAnsi="Sylfaen"/>
          <w:sz w:val="24"/>
          <w:szCs w:val="24"/>
        </w:rPr>
        <w:t>კვირაზე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მეტი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ხნის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37612A">
        <w:rPr>
          <w:rFonts w:ascii="Sylfaen" w:hAnsi="Sylfaen"/>
          <w:sz w:val="24"/>
          <w:szCs w:val="24"/>
        </w:rPr>
        <w:t xml:space="preserve">. </w:t>
      </w:r>
      <w:proofErr w:type="spellStart"/>
      <w:r w:rsidRPr="0037612A">
        <w:rPr>
          <w:rFonts w:ascii="Sylfaen" w:hAnsi="Sylfaen"/>
          <w:sz w:val="24"/>
          <w:szCs w:val="24"/>
        </w:rPr>
        <w:t>თუ</w:t>
      </w:r>
      <w:proofErr w:type="spellEnd"/>
      <w:r w:rsidRPr="0037612A">
        <w:rPr>
          <w:rFonts w:ascii="Sylfaen" w:hAnsi="Sylfaen"/>
          <w:sz w:val="24"/>
          <w:szCs w:val="24"/>
        </w:rPr>
        <w:t xml:space="preserve"> 2 </w:t>
      </w:r>
      <w:proofErr w:type="spellStart"/>
      <w:r w:rsidRPr="0037612A">
        <w:rPr>
          <w:rFonts w:ascii="Sylfaen" w:hAnsi="Sylfaen"/>
          <w:sz w:val="24"/>
          <w:szCs w:val="24"/>
        </w:rPr>
        <w:t>კვირის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შემდეგ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სიმპტომები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ნარჩუნ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>დება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ან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მხოლოდ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ნაწილობრივ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ქრება</w:t>
      </w:r>
      <w:proofErr w:type="spellEnd"/>
      <w:r w:rsidRPr="0037612A">
        <w:rPr>
          <w:rFonts w:ascii="Sylfaen" w:hAnsi="Sylfaen"/>
          <w:sz w:val="24"/>
          <w:szCs w:val="24"/>
        </w:rPr>
        <w:t xml:space="preserve">, </w:t>
      </w:r>
      <w:r w:rsidRPr="0037612A">
        <w:rPr>
          <w:rFonts w:ascii="Sylfaen" w:hAnsi="Sylfaen"/>
          <w:sz w:val="24"/>
          <w:szCs w:val="24"/>
          <w:lang w:val="ka-GE"/>
        </w:rPr>
        <w:t>საჭიროა</w:t>
      </w:r>
      <w:r w:rsidRPr="0037612A">
        <w:rPr>
          <w:rFonts w:ascii="Sylfaen" w:hAnsi="Sylfaen"/>
          <w:sz w:val="24"/>
          <w:szCs w:val="24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 xml:space="preserve">ექიმთან </w:t>
      </w:r>
      <w:r w:rsidR="008466C2" w:rsidRPr="0037612A">
        <w:rPr>
          <w:rFonts w:ascii="Sylfaen" w:hAnsi="Sylfaen"/>
          <w:sz w:val="24"/>
          <w:szCs w:val="24"/>
          <w:lang w:val="ka-GE"/>
        </w:rPr>
        <w:t>კონსულტაცია</w:t>
      </w:r>
      <w:r w:rsidR="00455AF9" w:rsidRPr="0037612A">
        <w:rPr>
          <w:rFonts w:ascii="Sylfaen" w:hAnsi="Sylfaen"/>
          <w:sz w:val="24"/>
          <w:szCs w:val="24"/>
          <w:lang w:val="ka-GE"/>
        </w:rPr>
        <w:t>.</w:t>
      </w:r>
      <w:r w:rsidRPr="0037612A">
        <w:rPr>
          <w:rFonts w:ascii="Sylfaen" w:hAnsi="Sylfaen"/>
          <w:sz w:val="24"/>
          <w:szCs w:val="24"/>
          <w:lang w:val="ka-GE"/>
        </w:rPr>
        <w:t xml:space="preserve"> </w:t>
      </w:r>
    </w:p>
    <w:p w14:paraId="257B1741" w14:textId="325808E0" w:rsidR="00FB4ACA" w:rsidRPr="0037612A" w:rsidRDefault="00FB4ACA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</w:rPr>
      </w:pPr>
      <w:proofErr w:type="spellStart"/>
      <w:r w:rsidRPr="0037612A">
        <w:rPr>
          <w:rFonts w:ascii="Sylfaen" w:hAnsi="Sylfaen"/>
          <w:sz w:val="24"/>
          <w:szCs w:val="24"/>
        </w:rPr>
        <w:t>კალციუმის</w:t>
      </w:r>
      <w:proofErr w:type="spellEnd"/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="00455AF9" w:rsidRPr="0037612A">
        <w:rPr>
          <w:rFonts w:ascii="Sylfaen" w:hAnsi="Sylfaen"/>
          <w:sz w:val="24"/>
          <w:szCs w:val="24"/>
          <w:lang w:val="ka-GE"/>
        </w:rPr>
        <w:t>ჭარბი რაოდენობით მიღების</w:t>
      </w:r>
      <w:r w:rsidR="008C692D"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="00030B47" w:rsidRPr="0037612A">
        <w:rPr>
          <w:rFonts w:ascii="Sylfaen" w:hAnsi="Sylfaen"/>
          <w:sz w:val="24"/>
          <w:szCs w:val="24"/>
          <w:lang w:val="ka-GE"/>
        </w:rPr>
        <w:t>თავიდან ასაცილებლად,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ორსულებმა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030B47" w:rsidRPr="0037612A">
        <w:rPr>
          <w:rFonts w:ascii="Sylfaen" w:hAnsi="Sylfaen"/>
          <w:sz w:val="24"/>
          <w:szCs w:val="24"/>
          <w:lang w:val="ka-GE"/>
        </w:rPr>
        <w:t>არ უნდა მიიღონ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="008C692D" w:rsidRPr="0037612A">
        <w:rPr>
          <w:rFonts w:ascii="Sylfaen" w:hAnsi="Sylfaen"/>
          <w:sz w:val="24"/>
          <w:szCs w:val="24"/>
        </w:rPr>
        <w:t>ერთდროულ</w:t>
      </w:r>
      <w:proofErr w:type="spellEnd"/>
      <w:r w:rsidR="008C692D" w:rsidRPr="0037612A">
        <w:rPr>
          <w:rFonts w:ascii="Sylfaen" w:hAnsi="Sylfaen"/>
          <w:sz w:val="24"/>
          <w:szCs w:val="24"/>
          <w:lang w:val="ka-GE"/>
        </w:rPr>
        <w:t xml:space="preserve">ად </w:t>
      </w:r>
      <w:proofErr w:type="spellStart"/>
      <w:r w:rsidRPr="0037612A">
        <w:rPr>
          <w:rFonts w:ascii="Sylfaen" w:hAnsi="Sylfaen"/>
          <w:sz w:val="24"/>
          <w:szCs w:val="24"/>
        </w:rPr>
        <w:t>რძის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რძის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პროდუქტების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8C692D" w:rsidRPr="0037612A">
        <w:rPr>
          <w:rFonts w:ascii="Sylfaen" w:hAnsi="Sylfaen"/>
          <w:sz w:val="24"/>
          <w:szCs w:val="24"/>
          <w:lang w:val="ka-GE"/>
        </w:rPr>
        <w:t>დიდი რაოდენობით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მიღება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(1 </w:t>
      </w:r>
      <w:proofErr w:type="spellStart"/>
      <w:r w:rsidRPr="0037612A">
        <w:rPr>
          <w:rFonts w:ascii="Sylfaen" w:hAnsi="Sylfaen"/>
          <w:sz w:val="24"/>
          <w:szCs w:val="24"/>
        </w:rPr>
        <w:t>ლიტრი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რძე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შეიცავს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1,2 გ </w:t>
      </w:r>
      <w:proofErr w:type="spellStart"/>
      <w:r w:rsidRPr="0037612A">
        <w:rPr>
          <w:rFonts w:ascii="Sylfaen" w:hAnsi="Sylfaen"/>
          <w:sz w:val="24"/>
          <w:szCs w:val="24"/>
        </w:rPr>
        <w:t>ელემენტარულ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კალციუმს</w:t>
      </w:r>
      <w:proofErr w:type="spellEnd"/>
      <w:r w:rsidRPr="0037612A">
        <w:rPr>
          <w:rFonts w:ascii="Sylfaen" w:hAnsi="Sylfaen"/>
          <w:sz w:val="24"/>
          <w:szCs w:val="24"/>
        </w:rPr>
        <w:t>).</w:t>
      </w:r>
    </w:p>
    <w:p w14:paraId="1F0B0BF9" w14:textId="77777777" w:rsidR="008C692D" w:rsidRPr="0037612A" w:rsidRDefault="008C692D" w:rsidP="005237E3">
      <w:pPr>
        <w:spacing w:after="0" w:line="276" w:lineRule="auto"/>
        <w:ind w:left="-284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37612A">
        <w:rPr>
          <w:rFonts w:ascii="Sylfaen" w:hAnsi="Sylfaen"/>
          <w:i/>
          <w:sz w:val="24"/>
          <w:szCs w:val="24"/>
        </w:rPr>
        <w:t>ძუძუთი</w:t>
      </w:r>
      <w:proofErr w:type="spellEnd"/>
      <w:r w:rsidRPr="0037612A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i/>
          <w:sz w:val="24"/>
          <w:szCs w:val="24"/>
        </w:rPr>
        <w:t>კვება</w:t>
      </w:r>
      <w:proofErr w:type="spellEnd"/>
      <w:r w:rsidRPr="0037612A">
        <w:rPr>
          <w:rFonts w:ascii="Sylfaen" w:hAnsi="Sylfaen"/>
          <w:i/>
          <w:sz w:val="24"/>
          <w:szCs w:val="24"/>
        </w:rPr>
        <w:t xml:space="preserve"> </w:t>
      </w:r>
    </w:p>
    <w:p w14:paraId="3FAD4DD0" w14:textId="0A8CD3B6" w:rsidR="008C692D" w:rsidRPr="0037612A" w:rsidRDefault="008C692D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</w:rPr>
      </w:pPr>
      <w:proofErr w:type="spellStart"/>
      <w:r w:rsidRPr="0037612A">
        <w:rPr>
          <w:rFonts w:ascii="Sylfaen" w:hAnsi="Sylfaen"/>
          <w:sz w:val="24"/>
          <w:szCs w:val="24"/>
        </w:rPr>
        <w:t>კალციუმი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მაგნიუმი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გამოიყოფა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830843" w:rsidRPr="0037612A">
        <w:rPr>
          <w:rFonts w:ascii="Sylfaen" w:hAnsi="Sylfaen"/>
          <w:sz w:val="24"/>
          <w:szCs w:val="24"/>
          <w:lang w:val="ka-GE"/>
        </w:rPr>
        <w:t>დედის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რძეში</w:t>
      </w:r>
      <w:proofErr w:type="spellEnd"/>
      <w:r w:rsidRPr="0037612A">
        <w:rPr>
          <w:rFonts w:ascii="Sylfaen" w:hAnsi="Sylfaen"/>
          <w:sz w:val="24"/>
          <w:szCs w:val="24"/>
        </w:rPr>
        <w:t xml:space="preserve">, </w:t>
      </w:r>
      <w:r w:rsidR="00830843" w:rsidRPr="0037612A">
        <w:rPr>
          <w:rFonts w:ascii="Sylfaen" w:hAnsi="Sylfaen"/>
          <w:sz w:val="24"/>
          <w:szCs w:val="24"/>
          <w:lang w:val="ka-GE"/>
        </w:rPr>
        <w:t>თუმცა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პრ</w:t>
      </w:r>
      <w:r w:rsidRPr="0037612A">
        <w:rPr>
          <w:rFonts w:ascii="Sylfaen" w:hAnsi="Sylfaen"/>
          <w:sz w:val="24"/>
          <w:szCs w:val="24"/>
          <w:lang w:val="ka-GE"/>
        </w:rPr>
        <w:t>ეპარატის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თერაპიული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დოზებით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 xml:space="preserve">მიღებისას </w:t>
      </w:r>
      <w:proofErr w:type="spellStart"/>
      <w:r w:rsidRPr="0037612A">
        <w:rPr>
          <w:rFonts w:ascii="Sylfaen" w:hAnsi="Sylfaen"/>
          <w:sz w:val="24"/>
          <w:szCs w:val="24"/>
        </w:rPr>
        <w:t>არ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არის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მოსალოდნელი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="00830843" w:rsidRPr="0037612A">
        <w:rPr>
          <w:rFonts w:ascii="Sylfaen" w:hAnsi="Sylfaen"/>
          <w:sz w:val="24"/>
          <w:szCs w:val="24"/>
          <w:lang w:val="ka-GE"/>
        </w:rPr>
        <w:t>პრეპარატის გავლენა</w:t>
      </w:r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="00830843" w:rsidRPr="0037612A">
        <w:rPr>
          <w:rFonts w:ascii="Sylfaen" w:hAnsi="Sylfaen"/>
          <w:sz w:val="24"/>
          <w:szCs w:val="24"/>
          <w:lang w:val="ka-GE"/>
        </w:rPr>
        <w:t>ძუძუზე მყოფ</w:t>
      </w:r>
      <w:r w:rsidRPr="003761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ახალშობილებზე</w:t>
      </w:r>
      <w:proofErr w:type="spellEnd"/>
      <w:r w:rsidRPr="0037612A">
        <w:rPr>
          <w:rFonts w:ascii="Sylfaen" w:hAnsi="Sylfaen"/>
          <w:sz w:val="24"/>
          <w:szCs w:val="24"/>
        </w:rPr>
        <w:t>/</w:t>
      </w:r>
      <w:r w:rsidRPr="0037612A">
        <w:rPr>
          <w:rFonts w:ascii="Sylfaen" w:hAnsi="Sylfaen"/>
          <w:sz w:val="24"/>
          <w:szCs w:val="24"/>
          <w:lang w:val="ka-GE"/>
        </w:rPr>
        <w:t>ჩვილებზე</w:t>
      </w:r>
      <w:r w:rsidRPr="0037612A">
        <w:rPr>
          <w:rFonts w:ascii="Sylfaen" w:hAnsi="Sylfaen"/>
          <w:sz w:val="24"/>
          <w:szCs w:val="24"/>
        </w:rPr>
        <w:t xml:space="preserve">. </w:t>
      </w:r>
    </w:p>
    <w:p w14:paraId="2A307053" w14:textId="3ADFBF9D" w:rsidR="008C692D" w:rsidRPr="0037612A" w:rsidRDefault="008C692D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sz w:val="24"/>
          <w:szCs w:val="24"/>
        </w:rPr>
        <w:t>ეს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>პრეპარატი</w:t>
      </w:r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შეიძლება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იქნას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ძუძუთი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კვების</w:t>
      </w:r>
      <w:proofErr w:type="spellEnd"/>
      <w:r w:rsidRPr="0037612A">
        <w:rPr>
          <w:rFonts w:ascii="Sylfaen" w:hAnsi="Sylfaen"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sz w:val="24"/>
          <w:szCs w:val="24"/>
        </w:rPr>
        <w:t>დროს</w:t>
      </w:r>
      <w:proofErr w:type="spellEnd"/>
      <w:r w:rsidRPr="0037612A">
        <w:rPr>
          <w:rFonts w:ascii="Sylfaen" w:hAnsi="Sylfaen"/>
          <w:sz w:val="24"/>
          <w:szCs w:val="24"/>
        </w:rPr>
        <w:t>.</w:t>
      </w:r>
    </w:p>
    <w:p w14:paraId="1D269BC6" w14:textId="4AE3F000" w:rsidR="000842D5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4.7 </w:t>
      </w:r>
      <w:r w:rsidR="000842D5" w:rsidRPr="0037612A">
        <w:rPr>
          <w:rStyle w:val="rynqvb"/>
          <w:rFonts w:ascii="Sylfaen" w:hAnsi="Sylfaen"/>
          <w:b/>
          <w:sz w:val="24"/>
          <w:szCs w:val="24"/>
          <w:lang w:val="ka-GE"/>
        </w:rPr>
        <w:t>ეფექტები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bookmarkStart w:id="3" w:name="_Hlk197087529"/>
      <w:r w:rsidR="000842D5" w:rsidRPr="0037612A">
        <w:rPr>
          <w:rStyle w:val="rynqvb"/>
          <w:rFonts w:ascii="Sylfaen" w:hAnsi="Sylfaen"/>
          <w:b/>
          <w:sz w:val="24"/>
          <w:szCs w:val="24"/>
          <w:lang w:val="ka-GE"/>
        </w:rPr>
        <w:t>ავტო</w:t>
      </w:r>
      <w:r w:rsidRPr="0037612A">
        <w:rPr>
          <w:rStyle w:val="rynqvb"/>
          <w:rFonts w:ascii="Sylfaen" w:hAnsi="Sylfaen" w:cs="Sylfaen"/>
          <w:b/>
          <w:sz w:val="24"/>
          <w:szCs w:val="24"/>
          <w:lang w:val="ka-GE"/>
        </w:rPr>
        <w:t>მანქანის მართვ</w:t>
      </w:r>
      <w:r w:rsidR="000842D5" w:rsidRPr="0037612A">
        <w:rPr>
          <w:rStyle w:val="rynqvb"/>
          <w:rFonts w:ascii="Sylfaen" w:hAnsi="Sylfaen" w:cs="Sylfaen"/>
          <w:b/>
          <w:sz w:val="24"/>
          <w:szCs w:val="24"/>
          <w:lang w:val="ka-GE"/>
        </w:rPr>
        <w:t>ა</w:t>
      </w:r>
      <w:r w:rsidRPr="0037612A">
        <w:rPr>
          <w:rStyle w:val="rynqvb"/>
          <w:rFonts w:ascii="Sylfaen" w:hAnsi="Sylfaen" w:cs="Sylfaen"/>
          <w:b/>
          <w:sz w:val="24"/>
          <w:szCs w:val="24"/>
          <w:lang w:val="ka-GE"/>
        </w:rPr>
        <w:t xml:space="preserve">სა და </w:t>
      </w:r>
      <w:r w:rsidR="000842D5" w:rsidRPr="0037612A">
        <w:rPr>
          <w:rStyle w:val="rynqvb"/>
          <w:rFonts w:ascii="Sylfaen" w:hAnsi="Sylfaen"/>
          <w:b/>
          <w:sz w:val="24"/>
          <w:szCs w:val="24"/>
          <w:lang w:val="ka-GE"/>
        </w:rPr>
        <w:t>მექანიზმების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გამოყენება</w:t>
      </w:r>
      <w:r w:rsidR="000842D5" w:rsidRPr="0037612A">
        <w:rPr>
          <w:rStyle w:val="rynqvb"/>
          <w:rFonts w:ascii="Sylfaen" w:hAnsi="Sylfaen"/>
          <w:b/>
          <w:sz w:val="24"/>
          <w:szCs w:val="24"/>
          <w:lang w:val="ka-GE"/>
        </w:rPr>
        <w:t>ზე</w:t>
      </w:r>
    </w:p>
    <w:bookmarkEnd w:id="3"/>
    <w:p w14:paraId="48A2E6ED" w14:textId="252EB574" w:rsidR="00A3496F" w:rsidRPr="0037612A" w:rsidRDefault="00A3496F" w:rsidP="00A3496F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ავტომანქანის მართვასა და მექანიზმების გამოყენებ</w:t>
      </w:r>
      <w:r w:rsidR="008C692D" w:rsidRPr="0037612A">
        <w:rPr>
          <w:rFonts w:ascii="Sylfaen" w:hAnsi="Sylfaen"/>
          <w:bCs/>
          <w:sz w:val="24"/>
          <w:szCs w:val="24"/>
          <w:lang w:val="ka-GE"/>
        </w:rPr>
        <w:t xml:space="preserve">ის უნარზე </w:t>
      </w:r>
      <w:r w:rsidR="008C692D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გავლენა არ </w:t>
      </w:r>
      <w:proofErr w:type="spellStart"/>
      <w:r w:rsidR="008C692D" w:rsidRPr="0037612A">
        <w:rPr>
          <w:rStyle w:val="rynqvb"/>
          <w:rFonts w:ascii="Sylfaen" w:hAnsi="Sylfaen"/>
          <w:bCs/>
          <w:sz w:val="24"/>
          <w:szCs w:val="24"/>
          <w:lang w:val="ka-GE"/>
        </w:rPr>
        <w:t>დაფიქსირებულა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.</w:t>
      </w:r>
    </w:p>
    <w:p w14:paraId="4E424778" w14:textId="4E8A12D5" w:rsidR="000842D5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4.8 არასასურველი ეფექტები </w:t>
      </w:r>
    </w:p>
    <w:p w14:paraId="55DE34E7" w14:textId="76412E04" w:rsidR="008C692D" w:rsidRPr="0037612A" w:rsidRDefault="008C692D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</w:rPr>
        <w:t>ჩამოთვლილი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გვერდითი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რეაქციები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ეფუძნება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სპონტანურ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ანგარიშებს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შესაბამისად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, </w:t>
      </w:r>
      <w:r w:rsidRPr="0037612A">
        <w:rPr>
          <w:rFonts w:ascii="Sylfaen" w:hAnsi="Sylfaen"/>
          <w:bCs/>
          <w:sz w:val="24"/>
          <w:szCs w:val="24"/>
          <w:lang w:bidi="en-US"/>
        </w:rPr>
        <w:t>CIOMS</w:t>
      </w:r>
      <w:r w:rsidRPr="0037612A">
        <w:rPr>
          <w:rFonts w:ascii="Sylfaen" w:hAnsi="Sylfaen"/>
          <w:bCs/>
          <w:sz w:val="24"/>
          <w:szCs w:val="24"/>
        </w:rPr>
        <w:t xml:space="preserve"> III </w:t>
      </w:r>
      <w:proofErr w:type="spellStart"/>
      <w:r w:rsidRPr="0037612A">
        <w:rPr>
          <w:rFonts w:ascii="Sylfaen" w:hAnsi="Sylfaen"/>
          <w:bCs/>
          <w:sz w:val="24"/>
          <w:szCs w:val="24"/>
        </w:rPr>
        <w:t>სიხშირის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="00A73F79" w:rsidRPr="0037612A">
        <w:rPr>
          <w:rFonts w:ascii="Sylfaen" w:hAnsi="Sylfaen"/>
          <w:bCs/>
          <w:sz w:val="24"/>
          <w:szCs w:val="24"/>
        </w:rPr>
        <w:t>კატეგორიის</w:t>
      </w:r>
      <w:proofErr w:type="spellEnd"/>
      <w:r w:rsidR="00A73F79" w:rsidRPr="0037612A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</w:rPr>
        <w:t>მიხედვით</w:t>
      </w:r>
      <w:proofErr w:type="spellEnd"/>
      <w:r w:rsidRPr="0037612A">
        <w:rPr>
          <w:rFonts w:ascii="Sylfaen" w:hAnsi="Sylfaen"/>
          <w:bCs/>
          <w:sz w:val="24"/>
          <w:szCs w:val="24"/>
        </w:rPr>
        <w:t xml:space="preserve"> </w:t>
      </w:r>
      <w:r w:rsidR="00A73F79" w:rsidRPr="0037612A">
        <w:rPr>
          <w:rFonts w:ascii="Sylfaen" w:hAnsi="Sylfaen"/>
          <w:bCs/>
          <w:sz w:val="24"/>
          <w:szCs w:val="24"/>
          <w:lang w:val="ka-GE"/>
        </w:rPr>
        <w:t xml:space="preserve">ორგანიზება </w:t>
      </w:r>
      <w:proofErr w:type="spellStart"/>
      <w:r w:rsidRPr="0037612A">
        <w:rPr>
          <w:rFonts w:ascii="Sylfaen" w:hAnsi="Sylfaen"/>
          <w:bCs/>
          <w:sz w:val="24"/>
          <w:szCs w:val="24"/>
        </w:rPr>
        <w:t>შეუძლებელია</w:t>
      </w:r>
      <w:proofErr w:type="spellEnd"/>
      <w:r w:rsidRPr="0037612A">
        <w:rPr>
          <w:rFonts w:ascii="Sylfaen" w:hAnsi="Sylfaen"/>
          <w:bCs/>
          <w:sz w:val="24"/>
          <w:szCs w:val="24"/>
        </w:rPr>
        <w:t>.</w:t>
      </w:r>
    </w:p>
    <w:p w14:paraId="6D028D68" w14:textId="40BF2556" w:rsidR="00166BA7" w:rsidRPr="0037612A" w:rsidRDefault="00C94497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დარღვევები 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იმუნური სისტემის </w:t>
      </w:r>
      <w:r w:rsidRPr="0037612A">
        <w:rPr>
          <w:rFonts w:ascii="Sylfaen" w:hAnsi="Sylfaen"/>
          <w:sz w:val="24"/>
          <w:szCs w:val="24"/>
          <w:lang w:val="ka-GE"/>
        </w:rPr>
        <w:t>მხრივ</w:t>
      </w:r>
      <w:r w:rsidR="002C4544" w:rsidRPr="0037612A">
        <w:rPr>
          <w:rFonts w:ascii="Sylfaen" w:hAnsi="Sylfaen"/>
          <w:sz w:val="24"/>
          <w:szCs w:val="24"/>
          <w:lang w:val="ka-GE"/>
        </w:rPr>
        <w:t>:</w:t>
      </w:r>
    </w:p>
    <w:p w14:paraId="38771745" w14:textId="7DC6E1F4" w:rsidR="00166BA7" w:rsidRPr="0037612A" w:rsidRDefault="00A3496F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ძალიან იშვიათად დაფიქსირდა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66BA7" w:rsidRPr="0037612A">
        <w:rPr>
          <w:rFonts w:ascii="Sylfaen" w:hAnsi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რეაქციები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. კლინიკური სიმპტომები შეიძლება მოიცავდეს გამონაყარს, ჭინჭრის ციებას, </w:t>
      </w:r>
      <w:r w:rsidR="00295370" w:rsidRPr="0037612A">
        <w:rPr>
          <w:rFonts w:ascii="Sylfaen" w:hAnsi="Sylfaen"/>
          <w:bCs/>
          <w:sz w:val="24"/>
          <w:szCs w:val="24"/>
          <w:lang w:val="ka-GE"/>
        </w:rPr>
        <w:t xml:space="preserve">ქავილს,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ანგიონევროზულ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შეშუპებას</w:t>
      </w:r>
      <w:r w:rsidR="009B4009" w:rsidRPr="0037612A">
        <w:rPr>
          <w:rFonts w:ascii="Sylfaen" w:hAnsi="Sylfaen"/>
          <w:bCs/>
          <w:sz w:val="24"/>
          <w:szCs w:val="24"/>
          <w:lang w:val="ka-GE"/>
        </w:rPr>
        <w:t>, სუნთქვის გაძნელებას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ანაფილაქსიას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. </w:t>
      </w:r>
    </w:p>
    <w:p w14:paraId="0B08F2A3" w14:textId="00082698" w:rsidR="00166BA7" w:rsidRPr="0037612A" w:rsidRDefault="00C94497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დარღვევები </w:t>
      </w:r>
      <w:r w:rsidR="00A3496F" w:rsidRPr="0037612A">
        <w:rPr>
          <w:rFonts w:ascii="Sylfaen" w:hAnsi="Sylfaen"/>
          <w:sz w:val="24"/>
          <w:szCs w:val="24"/>
          <w:lang w:val="ka-GE"/>
        </w:rPr>
        <w:t>მეტაბოლიზმი</w:t>
      </w:r>
      <w:r w:rsidR="00166BA7" w:rsidRPr="0037612A">
        <w:rPr>
          <w:rFonts w:ascii="Sylfaen" w:hAnsi="Sylfaen"/>
          <w:sz w:val="24"/>
          <w:szCs w:val="24"/>
          <w:lang w:val="ka-GE"/>
        </w:rPr>
        <w:t>ს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 და </w:t>
      </w:r>
      <w:r w:rsidR="00166BA7" w:rsidRPr="0037612A">
        <w:rPr>
          <w:rFonts w:ascii="Sylfaen" w:hAnsi="Sylfaen"/>
          <w:sz w:val="24"/>
          <w:szCs w:val="24"/>
          <w:lang w:val="ka-GE"/>
        </w:rPr>
        <w:t>კვები</w:t>
      </w:r>
      <w:r w:rsidRPr="0037612A">
        <w:rPr>
          <w:rFonts w:ascii="Sylfaen" w:hAnsi="Sylfaen"/>
          <w:sz w:val="24"/>
          <w:szCs w:val="24"/>
          <w:lang w:val="ka-GE"/>
        </w:rPr>
        <w:t>ს მხრივ</w:t>
      </w:r>
      <w:r w:rsidR="002C4544" w:rsidRPr="0037612A">
        <w:rPr>
          <w:rFonts w:ascii="Sylfaen" w:hAnsi="Sylfaen"/>
          <w:sz w:val="24"/>
          <w:szCs w:val="24"/>
          <w:lang w:val="ka-GE"/>
        </w:rPr>
        <w:t>: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 </w:t>
      </w:r>
    </w:p>
    <w:p w14:paraId="35B910EE" w14:textId="6CB437E6" w:rsidR="00166BA7" w:rsidRPr="0037612A" w:rsidRDefault="009B4009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დიდი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 დოზების ხანგრძლივმა გამოყენებამ, განსაკუთრებით თირკმლის ფუნქციის დარღვევის მქონე პაციენტებში, შეიძლება გამოიწვიოს </w:t>
      </w:r>
      <w:proofErr w:type="spellStart"/>
      <w:r w:rsidR="00A3496F" w:rsidRPr="0037612A">
        <w:rPr>
          <w:rFonts w:ascii="Sylfaen" w:hAnsi="Sylfaen"/>
          <w:bCs/>
          <w:sz w:val="24"/>
          <w:szCs w:val="24"/>
          <w:lang w:val="ka-GE"/>
        </w:rPr>
        <w:t>ჰიპერმაგნიემია</w:t>
      </w:r>
      <w:proofErr w:type="spellEnd"/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570319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ან </w:t>
      </w:r>
      <w:proofErr w:type="spellStart"/>
      <w:r w:rsidR="00A3496F" w:rsidRPr="0037612A">
        <w:rPr>
          <w:rFonts w:ascii="Sylfaen" w:hAnsi="Sylfaen"/>
          <w:bCs/>
          <w:sz w:val="24"/>
          <w:szCs w:val="24"/>
          <w:lang w:val="ka-GE"/>
        </w:rPr>
        <w:t>ჰიპერკალციემია</w:t>
      </w:r>
      <w:proofErr w:type="spellEnd"/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 და </w:t>
      </w:r>
      <w:proofErr w:type="spellStart"/>
      <w:r w:rsidR="00A3496F" w:rsidRPr="0037612A">
        <w:rPr>
          <w:rFonts w:ascii="Sylfaen" w:hAnsi="Sylfaen"/>
          <w:bCs/>
          <w:sz w:val="24"/>
          <w:szCs w:val="24"/>
          <w:lang w:val="ka-GE"/>
        </w:rPr>
        <w:t>ალკალოზი</w:t>
      </w:r>
      <w:proofErr w:type="spellEnd"/>
      <w:r w:rsidR="00A3496F" w:rsidRPr="0037612A">
        <w:rPr>
          <w:rFonts w:ascii="Sylfaen" w:hAnsi="Sylfaen"/>
          <w:bCs/>
          <w:sz w:val="24"/>
          <w:szCs w:val="24"/>
          <w:lang w:val="ka-GE"/>
        </w:rPr>
        <w:t>, რამაც შეიძლება გამოიწვიოს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>სიმპტომები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კუჭის მხრივ</w:t>
      </w:r>
      <w:r w:rsidR="00570319" w:rsidRPr="0037612A">
        <w:rPr>
          <w:rFonts w:ascii="Sylfaen" w:hAnsi="Sylfaen"/>
          <w:bCs/>
          <w:sz w:val="24"/>
          <w:szCs w:val="24"/>
          <w:lang w:val="ka-GE"/>
        </w:rPr>
        <w:t xml:space="preserve"> და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 კუნთების სისუსტე</w:t>
      </w:r>
      <w:r w:rsidR="008C692D" w:rsidRPr="0037612A">
        <w:rPr>
          <w:rFonts w:ascii="Sylfaen" w:hAnsi="Sylfaen"/>
          <w:bCs/>
          <w:sz w:val="24"/>
          <w:szCs w:val="24"/>
          <w:lang w:val="ka-GE"/>
        </w:rPr>
        <w:t xml:space="preserve"> (იხილეთ ქვემოთ)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. </w:t>
      </w:r>
    </w:p>
    <w:p w14:paraId="17AF4111" w14:textId="53BD3A3C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bookmarkStart w:id="4" w:name="_Hlk207893509"/>
      <w:r w:rsidRPr="0037612A">
        <w:rPr>
          <w:rFonts w:ascii="Sylfaen" w:hAnsi="Sylfaen"/>
          <w:sz w:val="24"/>
          <w:szCs w:val="24"/>
          <w:lang w:val="ka-GE"/>
        </w:rPr>
        <w:t>დარღვევები კუჭ-ნაწლავის მხრივ:</w:t>
      </w:r>
    </w:p>
    <w:bookmarkEnd w:id="4"/>
    <w:p w14:paraId="395FE21F" w14:textId="7DAD4903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lastRenderedPageBreak/>
        <w:t xml:space="preserve">შეიძლება აღინიშნოს გულისრევა, ღებინება, დისკომფორტი კუჭში და დიარეა. </w:t>
      </w:r>
    </w:p>
    <w:p w14:paraId="6F6A4388" w14:textId="1D6FDF4D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bookmarkStart w:id="5" w:name="_Hlk203402984"/>
      <w:r w:rsidRPr="0037612A">
        <w:rPr>
          <w:rFonts w:ascii="Sylfaen" w:hAnsi="Sylfaen"/>
          <w:sz w:val="24"/>
          <w:szCs w:val="24"/>
          <w:lang w:val="ka-GE"/>
        </w:rPr>
        <w:t>დარღვევები</w:t>
      </w:r>
      <w:bookmarkEnd w:id="5"/>
      <w:r w:rsidRPr="0037612A">
        <w:rPr>
          <w:rFonts w:ascii="Sylfaen" w:hAnsi="Sylfaen"/>
          <w:sz w:val="24"/>
          <w:szCs w:val="24"/>
          <w:lang w:val="ka-GE"/>
        </w:rPr>
        <w:t xml:space="preserve"> ჩონჩხ-კუნთოვანი სისტემის და შემაერთებელი ქსოვილის მხრივ:</w:t>
      </w:r>
    </w:p>
    <w:p w14:paraId="382BBCB5" w14:textId="0F632E3D" w:rsidR="002C4544" w:rsidRPr="0037612A" w:rsidRDefault="002C4544" w:rsidP="00D32D52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შეიძლება აღინიშნოს კუნთების სისუსტე. </w:t>
      </w:r>
    </w:p>
    <w:p w14:paraId="431F8DC1" w14:textId="2535BA0B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7612A">
        <w:rPr>
          <w:rFonts w:ascii="Sylfaen" w:hAnsi="Sylfaen"/>
          <w:b/>
          <w:bCs/>
          <w:sz w:val="24"/>
          <w:szCs w:val="24"/>
          <w:lang w:val="ka-GE"/>
        </w:rPr>
        <w:t>არასასურველი ეფექტები, რომლებიც წარმოიქმნება რძე-ტუტოვან</w:t>
      </w:r>
      <w:r w:rsidR="00A97ABE" w:rsidRPr="0037612A">
        <w:rPr>
          <w:rFonts w:ascii="Sylfaen" w:hAnsi="Sylfaen"/>
          <w:b/>
          <w:bCs/>
          <w:sz w:val="24"/>
          <w:szCs w:val="24"/>
          <w:lang w:val="ka-GE"/>
        </w:rPr>
        <w:t>ი</w:t>
      </w:r>
      <w:r w:rsidRPr="0037612A">
        <w:rPr>
          <w:rFonts w:ascii="Sylfaen" w:hAnsi="Sylfaen"/>
          <w:b/>
          <w:bCs/>
          <w:sz w:val="24"/>
          <w:szCs w:val="24"/>
          <w:lang w:val="ka-GE"/>
        </w:rPr>
        <w:t xml:space="preserve"> სინდრომის ფონზე (იხ. თავი 4.9)</w:t>
      </w:r>
    </w:p>
    <w:p w14:paraId="2A51AA88" w14:textId="21ADBF4A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დარღვევები კუჭ-ნაწლავის </w:t>
      </w:r>
      <w:r w:rsidR="00036E46" w:rsidRPr="0037612A">
        <w:rPr>
          <w:rFonts w:ascii="Sylfaen" w:hAnsi="Sylfaen"/>
          <w:bCs/>
          <w:sz w:val="24"/>
          <w:szCs w:val="24"/>
          <w:lang w:val="ka-GE"/>
        </w:rPr>
        <w:t xml:space="preserve">ტრაქტის </w:t>
      </w:r>
      <w:r w:rsidRPr="0037612A">
        <w:rPr>
          <w:rFonts w:ascii="Sylfaen" w:hAnsi="Sylfaen"/>
          <w:bCs/>
          <w:sz w:val="24"/>
          <w:szCs w:val="24"/>
          <w:lang w:val="ka-GE"/>
        </w:rPr>
        <w:t>მხრივ:</w:t>
      </w:r>
    </w:p>
    <w:p w14:paraId="3B979EEB" w14:textId="6731F6B6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რძე-ტუტოვან</w:t>
      </w:r>
      <w:r w:rsidR="009A071E" w:rsidRPr="0037612A">
        <w:rPr>
          <w:rFonts w:ascii="Sylfaen" w:hAnsi="Sylfaen"/>
          <w:bCs/>
          <w:sz w:val="24"/>
          <w:szCs w:val="24"/>
          <w:lang w:val="ka-GE"/>
        </w:rPr>
        <w:t>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სიდრომის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ფონზე შეიძლება </w:t>
      </w:r>
      <w:r w:rsidR="003531D4" w:rsidRPr="0037612A">
        <w:rPr>
          <w:rFonts w:ascii="Sylfaen" w:hAnsi="Sylfaen"/>
          <w:bCs/>
          <w:sz w:val="24"/>
          <w:szCs w:val="24"/>
          <w:lang w:val="ka-GE"/>
        </w:rPr>
        <w:t>განვითა</w:t>
      </w:r>
      <w:r w:rsidR="00375EC7" w:rsidRPr="0037612A">
        <w:rPr>
          <w:rFonts w:ascii="Sylfaen" w:hAnsi="Sylfaen"/>
          <w:bCs/>
          <w:sz w:val="24"/>
          <w:szCs w:val="24"/>
          <w:lang w:val="ka-GE"/>
        </w:rPr>
        <w:t>რ</w:t>
      </w:r>
      <w:r w:rsidR="003531D4" w:rsidRPr="0037612A">
        <w:rPr>
          <w:rFonts w:ascii="Sylfaen" w:hAnsi="Sylfaen"/>
          <w:bCs/>
          <w:sz w:val="24"/>
          <w:szCs w:val="24"/>
          <w:lang w:val="ka-GE"/>
        </w:rPr>
        <w:t>დეს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აგევზია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.</w:t>
      </w:r>
    </w:p>
    <w:p w14:paraId="396BD21C" w14:textId="549BFB07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>ზოგადი დარღვევები და დაავადებები, რომლებიც დაკავშირებულია გამოყენების ადგილთან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: </w:t>
      </w:r>
    </w:p>
    <w:p w14:paraId="78684E97" w14:textId="3AC594CE" w:rsidR="002C4544" w:rsidRPr="0037612A" w:rsidRDefault="002C4544" w:rsidP="002C4544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რძე-ტუტოვანი სინდრომის ფონზე შეიძლება აღინიშნოს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კალცინოზი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ასთენია. </w:t>
      </w:r>
    </w:p>
    <w:p w14:paraId="6CE1317D" w14:textId="4AD7E797" w:rsidR="00166BA7" w:rsidRPr="0037612A" w:rsidRDefault="00C94497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დარღვევები 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ნერვული სისტემის </w:t>
      </w:r>
      <w:r w:rsidRPr="0037612A">
        <w:rPr>
          <w:rFonts w:ascii="Sylfaen" w:hAnsi="Sylfaen"/>
          <w:sz w:val="24"/>
          <w:szCs w:val="24"/>
          <w:lang w:val="ka-GE"/>
        </w:rPr>
        <w:t>მხრივ</w:t>
      </w:r>
    </w:p>
    <w:p w14:paraId="6FD63583" w14:textId="48EA794E" w:rsidR="00166BA7" w:rsidRPr="0037612A" w:rsidRDefault="00A3496F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რძე-ტუტ</w:t>
      </w:r>
      <w:r w:rsidR="00C94497" w:rsidRPr="0037612A">
        <w:rPr>
          <w:rFonts w:ascii="Sylfaen" w:hAnsi="Sylfaen"/>
          <w:bCs/>
          <w:sz w:val="24"/>
          <w:szCs w:val="24"/>
          <w:lang w:val="ka-GE"/>
        </w:rPr>
        <w:t>ოვანი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სინდრომის </w:t>
      </w:r>
      <w:r w:rsidR="00570319" w:rsidRPr="0037612A">
        <w:rPr>
          <w:rFonts w:ascii="Sylfaen" w:hAnsi="Sylfaen"/>
          <w:bCs/>
          <w:sz w:val="24"/>
          <w:szCs w:val="24"/>
          <w:lang w:val="ka-GE"/>
        </w:rPr>
        <w:t>ფონზე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შეიძლება 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>აღინიშნოს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ka-GE"/>
        </w:rPr>
        <w:t>თავის ტკივილი</w:t>
      </w:r>
      <w:r w:rsidR="00166BA7" w:rsidRPr="0037612A">
        <w:rPr>
          <w:rFonts w:ascii="Sylfaen" w:hAnsi="Sylfaen"/>
          <w:bCs/>
          <w:sz w:val="24"/>
          <w:szCs w:val="24"/>
          <w:lang w:val="ka-GE"/>
        </w:rPr>
        <w:t>.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6ED5E9B4" w14:textId="47BEA3C1" w:rsidR="00C94497" w:rsidRPr="0037612A" w:rsidRDefault="00570319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  <w:r w:rsidRPr="0037612A">
        <w:rPr>
          <w:rFonts w:ascii="Sylfaen" w:hAnsi="Sylfaen"/>
          <w:sz w:val="24"/>
          <w:szCs w:val="24"/>
          <w:lang w:val="ka-GE"/>
        </w:rPr>
        <w:t xml:space="preserve">დარღვევები 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თირკმელებისა და </w:t>
      </w:r>
      <w:proofErr w:type="spellStart"/>
      <w:r w:rsidR="00A3496F" w:rsidRPr="0037612A">
        <w:rPr>
          <w:rFonts w:ascii="Sylfaen" w:hAnsi="Sylfaen"/>
          <w:sz w:val="24"/>
          <w:szCs w:val="24"/>
          <w:lang w:val="ka-GE"/>
        </w:rPr>
        <w:t>შარდ</w:t>
      </w:r>
      <w:r w:rsidR="00C94497" w:rsidRPr="0037612A">
        <w:rPr>
          <w:rFonts w:ascii="Sylfaen" w:hAnsi="Sylfaen"/>
          <w:sz w:val="24"/>
          <w:szCs w:val="24"/>
          <w:lang w:val="ka-GE"/>
        </w:rPr>
        <w:t>გამომყოფი</w:t>
      </w:r>
      <w:proofErr w:type="spellEnd"/>
      <w:r w:rsidR="00C94497" w:rsidRPr="0037612A">
        <w:rPr>
          <w:rFonts w:ascii="Sylfaen" w:hAnsi="Sylfaen"/>
          <w:sz w:val="24"/>
          <w:szCs w:val="24"/>
          <w:lang w:val="ka-GE"/>
        </w:rPr>
        <w:t xml:space="preserve"> გზების</w:t>
      </w:r>
      <w:r w:rsidR="00A3496F" w:rsidRPr="0037612A">
        <w:rPr>
          <w:rFonts w:ascii="Sylfaen" w:hAnsi="Sylfaen"/>
          <w:sz w:val="24"/>
          <w:szCs w:val="24"/>
          <w:lang w:val="ka-GE"/>
        </w:rPr>
        <w:t xml:space="preserve"> </w:t>
      </w:r>
      <w:r w:rsidRPr="0037612A">
        <w:rPr>
          <w:rFonts w:ascii="Sylfaen" w:hAnsi="Sylfaen"/>
          <w:sz w:val="24"/>
          <w:szCs w:val="24"/>
          <w:lang w:val="ka-GE"/>
        </w:rPr>
        <w:t>მხრივ</w:t>
      </w:r>
    </w:p>
    <w:p w14:paraId="2ED4714E" w14:textId="20BE6E50" w:rsidR="00DA2604" w:rsidRPr="0037612A" w:rsidRDefault="00A3496F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რძე-ტუტ</w:t>
      </w:r>
      <w:r w:rsidR="00C94497" w:rsidRPr="0037612A">
        <w:rPr>
          <w:rFonts w:ascii="Sylfaen" w:hAnsi="Sylfaen"/>
          <w:bCs/>
          <w:sz w:val="24"/>
          <w:szCs w:val="24"/>
          <w:lang w:val="ka-GE"/>
        </w:rPr>
        <w:t>ოვანი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სინდრომის </w:t>
      </w:r>
      <w:r w:rsidR="00570319" w:rsidRPr="0037612A">
        <w:rPr>
          <w:rFonts w:ascii="Sylfaen" w:hAnsi="Sylfaen"/>
          <w:bCs/>
          <w:sz w:val="24"/>
          <w:szCs w:val="24"/>
          <w:lang w:val="ka-GE"/>
        </w:rPr>
        <w:t>ფონზე</w:t>
      </w:r>
      <w:r w:rsidR="00C94497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შეიძლება </w:t>
      </w:r>
      <w:r w:rsidR="007045F2" w:rsidRPr="0037612A">
        <w:rPr>
          <w:rFonts w:ascii="Sylfaen" w:hAnsi="Sylfaen"/>
          <w:bCs/>
          <w:sz w:val="24"/>
          <w:szCs w:val="24"/>
          <w:lang w:val="ka-GE"/>
        </w:rPr>
        <w:t>განვითარდეს</w:t>
      </w:r>
      <w:r w:rsidR="00C94497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აზოტემია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. </w:t>
      </w:r>
    </w:p>
    <w:p w14:paraId="0D053B30" w14:textId="77777777" w:rsidR="003328D4" w:rsidRPr="0037612A" w:rsidRDefault="003328D4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u w:val="single"/>
          <w:lang w:val="ka-GE"/>
        </w:rPr>
        <w:t xml:space="preserve">შეტყობინება </w:t>
      </w:r>
      <w:r w:rsidR="00A3496F" w:rsidRPr="0037612A">
        <w:rPr>
          <w:rFonts w:ascii="Sylfaen" w:hAnsi="Sylfaen"/>
          <w:bCs/>
          <w:sz w:val="24"/>
          <w:szCs w:val="24"/>
          <w:u w:val="single"/>
          <w:lang w:val="ka-GE"/>
        </w:rPr>
        <w:t>საეჭვო გვერდითი რეაქციების შესახებ</w:t>
      </w:r>
      <w:r w:rsidR="00A3496F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696BA21E" w14:textId="1975017E" w:rsidR="00A3496F" w:rsidRPr="0037612A" w:rsidRDefault="00A3496F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დიდი მნიშვნელობა აქვს 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>შეტყობინება</w:t>
      </w:r>
      <w:r w:rsidR="00DA2604" w:rsidRPr="0037612A">
        <w:rPr>
          <w:rFonts w:ascii="Sylfaen" w:hAnsi="Sylfaen"/>
          <w:bCs/>
          <w:sz w:val="24"/>
          <w:szCs w:val="24"/>
          <w:lang w:val="ka-GE"/>
        </w:rPr>
        <w:t>ს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 xml:space="preserve"> პრეპარატების </w:t>
      </w:r>
      <w:r w:rsidRPr="0037612A">
        <w:rPr>
          <w:rFonts w:ascii="Sylfaen" w:hAnsi="Sylfaen"/>
          <w:bCs/>
          <w:sz w:val="24"/>
          <w:szCs w:val="24"/>
          <w:lang w:val="ka-GE"/>
        </w:rPr>
        <w:t>საეჭვო  გვერდითი რეაქციების შესახებ</w:t>
      </w:r>
      <w:r w:rsidR="00DA2604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D61ADC" w:rsidRPr="0037612A">
        <w:rPr>
          <w:rFonts w:ascii="Sylfaen" w:hAnsi="Sylfaen"/>
          <w:bCs/>
          <w:sz w:val="24"/>
          <w:szCs w:val="24"/>
          <w:lang w:val="ka-GE"/>
        </w:rPr>
        <w:t>ავტორიზაციის</w:t>
      </w:r>
      <w:r w:rsidR="00DA2604" w:rsidRPr="0037612A">
        <w:rPr>
          <w:rFonts w:ascii="Sylfaen" w:hAnsi="Sylfaen"/>
          <w:bCs/>
          <w:sz w:val="24"/>
          <w:szCs w:val="24"/>
          <w:lang w:val="ka-GE"/>
        </w:rPr>
        <w:t xml:space="preserve"> შემდეგ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. </w:t>
      </w:r>
      <w:r w:rsidR="00DA2604" w:rsidRPr="0037612A">
        <w:rPr>
          <w:rFonts w:ascii="Sylfaen" w:hAnsi="Sylfaen"/>
          <w:bCs/>
          <w:sz w:val="24"/>
          <w:szCs w:val="24"/>
          <w:lang w:val="ka-GE"/>
        </w:rPr>
        <w:t>შეტყობინება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იძლევა პრეპარატის სარგებელი/რისკის ბალანსის უწყვეტი მონიტორინგი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>ს საშუალებას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. ჯანდაცვის 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>მუშაკებ</w:t>
      </w:r>
      <w:r w:rsidR="00555F4F" w:rsidRPr="0037612A">
        <w:rPr>
          <w:rFonts w:ascii="Sylfaen" w:hAnsi="Sylfaen"/>
          <w:bCs/>
          <w:sz w:val="24"/>
          <w:szCs w:val="24"/>
          <w:lang w:val="ka-GE"/>
        </w:rPr>
        <w:t xml:space="preserve">ს სთხოვენ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განაცხადონ </w:t>
      </w:r>
      <w:r w:rsidR="003328D4" w:rsidRPr="0037612A">
        <w:rPr>
          <w:rFonts w:ascii="Sylfaen" w:hAnsi="Sylfaen"/>
          <w:bCs/>
          <w:sz w:val="24"/>
          <w:szCs w:val="24"/>
          <w:lang w:val="ka-GE"/>
        </w:rPr>
        <w:t xml:space="preserve">ნებისმიერი საეჭვო გვერდითი რეაქციების შესახებ </w:t>
      </w:r>
      <w:r w:rsidR="00555F4F" w:rsidRPr="0037612A">
        <w:rPr>
          <w:rFonts w:ascii="Sylfaen" w:hAnsi="Sylfaen"/>
          <w:bCs/>
          <w:sz w:val="24"/>
          <w:szCs w:val="24"/>
          <w:lang w:val="ka-GE"/>
        </w:rPr>
        <w:t>ეროვნული შეტყობინების სისტემის მეშვეობით.</w:t>
      </w:r>
    </w:p>
    <w:p w14:paraId="77A999B1" w14:textId="7B979229" w:rsidR="00F25DF2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4.9 დოზის გადაჭარბება </w:t>
      </w:r>
    </w:p>
    <w:p w14:paraId="1923DF63" w14:textId="660A0A2B" w:rsidR="00D61ADC" w:rsidRPr="0037612A" w:rsidRDefault="00D61ADC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კარბონატისა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მაგნიუმის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მაღალი დოზების ხანგრძლივმა გამოყენებამ, განსაკუთრებით თირკმლის ფუნქციის დარღვევის მქონე პაციენტებში, შეიძლება გამოიწვიოს თირკმლის უკმარისობა,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ჰიპერმაგნიემია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ჰიპერკალციემია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ალკალოზი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, რამაც შეიძლება გამოიწვიოს სიმპტომები კუჭ-ნაწლავის მხრივ  (გულისრევა, ღებინება და ყაბზობა) და კუნთების სისუსტე. ამ შემთხვევებში უნდა შეწყდეს პრეპარატის მიღება და </w:t>
      </w:r>
      <w:r w:rsidR="002D4F93" w:rsidRPr="0037612A">
        <w:rPr>
          <w:rFonts w:ascii="Sylfaen" w:hAnsi="Sylfaen"/>
          <w:bCs/>
          <w:sz w:val="24"/>
          <w:szCs w:val="24"/>
          <w:lang w:val="ka-GE"/>
        </w:rPr>
        <w:t>რეკომენდებულია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2D4F93" w:rsidRPr="0037612A">
        <w:rPr>
          <w:rFonts w:ascii="Sylfaen" w:hAnsi="Sylfaen"/>
          <w:bCs/>
          <w:sz w:val="24"/>
          <w:szCs w:val="24"/>
          <w:lang w:val="ka-GE"/>
        </w:rPr>
        <w:t>საკმარისი რაოდენობით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2D4F93" w:rsidRPr="0037612A">
        <w:rPr>
          <w:rFonts w:ascii="Sylfaen" w:hAnsi="Sylfaen"/>
          <w:bCs/>
          <w:sz w:val="24"/>
          <w:szCs w:val="24"/>
          <w:lang w:val="ka-GE"/>
        </w:rPr>
        <w:t xml:space="preserve">სითხის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მიღება. </w:t>
      </w:r>
      <w:r w:rsidR="00246594" w:rsidRPr="0037612A">
        <w:rPr>
          <w:rFonts w:ascii="Sylfaen" w:hAnsi="Sylfaen"/>
          <w:bCs/>
          <w:sz w:val="24"/>
          <w:szCs w:val="24"/>
          <w:lang w:val="ka-GE"/>
        </w:rPr>
        <w:t>დოზის გადაჭარბების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მძიმე შემთხვევებში (მაგალითად, რძე-ტუტოვანი სინდრომი) საჭიროა  ექიმთან </w:t>
      </w:r>
      <w:r w:rsidR="00246594" w:rsidRPr="0037612A">
        <w:rPr>
          <w:rFonts w:ascii="Sylfaen" w:hAnsi="Sylfaen"/>
          <w:bCs/>
          <w:sz w:val="24"/>
          <w:szCs w:val="24"/>
          <w:lang w:val="ka-GE"/>
        </w:rPr>
        <w:t>კონსულტაცია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, რადგან შეიძლება საჭირო გახდეს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რეჰიდრატაციის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სხვა ზომები (მაგალითად,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ინფუზიები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).</w:t>
      </w:r>
      <w:r w:rsidR="00246594"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1B142760" w14:textId="67EA0DE4" w:rsidR="007C16D9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5. ფარმაკოლოგიური თვისებები </w:t>
      </w:r>
    </w:p>
    <w:p w14:paraId="6F3753B5" w14:textId="77777777" w:rsidR="007C16D9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5.1 </w:t>
      </w:r>
      <w:proofErr w:type="spellStart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028EB3BC" w14:textId="62CCE03A" w:rsidR="00D61ADC" w:rsidRPr="0037612A" w:rsidRDefault="00B55688" w:rsidP="00D61AD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highlight w:val="yellow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ათქ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კოდი: </w:t>
      </w:r>
      <w:r w:rsidR="00093664" w:rsidRPr="0037612A">
        <w:rPr>
          <w:rFonts w:ascii="Sylfaen" w:hAnsi="Sylfaen"/>
          <w:bCs/>
          <w:sz w:val="24"/>
          <w:szCs w:val="24"/>
          <w:lang w:val="ka-GE"/>
        </w:rPr>
        <w:t>A02AX</w:t>
      </w:r>
    </w:p>
    <w:p w14:paraId="68C30E93" w14:textId="73FBCA96" w:rsidR="00D61ADC" w:rsidRPr="0037612A" w:rsidRDefault="00D61ADC" w:rsidP="00D61AD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:</w:t>
      </w:r>
      <w:r w:rsidRPr="0037612A">
        <w:rPr>
          <w:rFonts w:ascii="Sylfaen" w:hAnsi="Sylfaen"/>
          <w:sz w:val="24"/>
          <w:szCs w:val="24"/>
          <w:lang w:val="ka-GE" w:bidi="en-US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ka-GE"/>
        </w:rPr>
        <w:t>A02AC01</w:t>
      </w:r>
    </w:p>
    <w:p w14:paraId="1D97D953" w14:textId="4D147D82" w:rsidR="00D61ADC" w:rsidRPr="0037612A" w:rsidRDefault="00D61ADC" w:rsidP="00D61AD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მაგნიუმის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: </w:t>
      </w:r>
      <w:r w:rsidRPr="0037612A">
        <w:rPr>
          <w:rFonts w:ascii="Sylfaen" w:hAnsi="Sylfaen"/>
          <w:bCs/>
          <w:sz w:val="24"/>
          <w:szCs w:val="24"/>
          <w:lang w:val="tr-TR"/>
        </w:rPr>
        <w:t>A02AA01</w:t>
      </w:r>
    </w:p>
    <w:p w14:paraId="1FB70E88" w14:textId="3A02239A" w:rsidR="00B55688" w:rsidRPr="0037612A" w:rsidRDefault="00B55688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ფარმაკოთერაპიული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ჯგუფი: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ანტაციდები</w:t>
      </w:r>
      <w:proofErr w:type="spellEnd"/>
      <w:r w:rsidR="00D61ADC" w:rsidRPr="0037612A">
        <w:rPr>
          <w:rFonts w:ascii="Sylfaen" w:hAnsi="Sylfaen"/>
          <w:bCs/>
          <w:sz w:val="24"/>
          <w:szCs w:val="24"/>
          <w:lang w:val="ka-GE"/>
        </w:rPr>
        <w:t>, სხვა კომბინაციები</w:t>
      </w:r>
    </w:p>
    <w:p w14:paraId="2C3D47B5" w14:textId="61B8E091" w:rsidR="002E780C" w:rsidRPr="0037612A" w:rsidRDefault="00B1691A" w:rsidP="002E780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კალციუმისა და მაგნიუმის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კარბონატები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რეაგირებენ კუჭში არსებულ ჭარბ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მჟავასთან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წარმოქმნიან ხსნად ქლორიდებს.</w:t>
      </w:r>
    </w:p>
    <w:p w14:paraId="0CF48B1E" w14:textId="7F69C057" w:rsidR="002E780C" w:rsidRPr="0037612A" w:rsidRDefault="002E780C" w:rsidP="002E780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uk-UA"/>
        </w:rPr>
        <w:t>CaCO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3</w:t>
      </w:r>
      <w:r w:rsidRPr="0037612A">
        <w:rPr>
          <w:rFonts w:ascii="Sylfaen" w:hAnsi="Sylfaen"/>
          <w:bCs/>
          <w:sz w:val="24"/>
          <w:szCs w:val="24"/>
          <w:lang w:val="uk-UA"/>
        </w:rPr>
        <w:t xml:space="preserve"> + 2HCl </w:t>
      </w:r>
      <w:r w:rsidRPr="0037612A">
        <w:rPr>
          <w:rFonts w:ascii="Times New Roman" w:hAnsi="Times New Roman" w:cs="Times New Roman"/>
          <w:bCs/>
          <w:sz w:val="24"/>
          <w:szCs w:val="24"/>
          <w:lang w:val="uk-UA"/>
        </w:rPr>
        <w:t>→</w:t>
      </w:r>
      <w:r w:rsidRPr="0037612A">
        <w:rPr>
          <w:rFonts w:cs="Times New Roman"/>
          <w:bCs/>
          <w:sz w:val="24"/>
          <w:szCs w:val="24"/>
          <w:lang w:val="ka-GE"/>
        </w:rPr>
        <w:t xml:space="preserve"> </w:t>
      </w:r>
      <w:r w:rsidRPr="0037612A">
        <w:rPr>
          <w:rFonts w:ascii="Sylfaen" w:hAnsi="Sylfaen"/>
          <w:bCs/>
          <w:sz w:val="24"/>
          <w:szCs w:val="24"/>
          <w:lang w:val="uk-UA"/>
        </w:rPr>
        <w:t>CaCl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  <w:r w:rsidRPr="0037612A">
        <w:rPr>
          <w:rFonts w:ascii="Sylfaen" w:hAnsi="Sylfaen"/>
          <w:bCs/>
          <w:sz w:val="24"/>
          <w:szCs w:val="24"/>
          <w:lang w:val="uk-UA"/>
        </w:rPr>
        <w:t xml:space="preserve"> + H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  <w:r w:rsidRPr="0037612A">
        <w:rPr>
          <w:rFonts w:ascii="Sylfaen" w:hAnsi="Sylfaen"/>
          <w:bCs/>
          <w:sz w:val="24"/>
          <w:szCs w:val="24"/>
          <w:lang w:val="uk-UA"/>
        </w:rPr>
        <w:t>O + CO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</w:p>
    <w:p w14:paraId="5732CEE7" w14:textId="088D8214" w:rsidR="002E780C" w:rsidRPr="0037612A" w:rsidRDefault="002E780C" w:rsidP="002E780C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uk-UA"/>
        </w:rPr>
        <w:t>MgCO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3</w:t>
      </w:r>
      <w:r w:rsidRPr="0037612A">
        <w:rPr>
          <w:rFonts w:ascii="Sylfaen" w:hAnsi="Sylfaen"/>
          <w:bCs/>
          <w:sz w:val="24"/>
          <w:szCs w:val="24"/>
          <w:lang w:val="uk-UA"/>
        </w:rPr>
        <w:t xml:space="preserve"> + 2HCl </w:t>
      </w:r>
      <w:r w:rsidRPr="0037612A">
        <w:rPr>
          <w:rFonts w:ascii="Times New Roman" w:hAnsi="Times New Roman" w:cs="Times New Roman"/>
          <w:bCs/>
          <w:sz w:val="24"/>
          <w:szCs w:val="24"/>
          <w:lang w:val="uk-UA"/>
        </w:rPr>
        <w:t>→</w:t>
      </w:r>
      <w:r w:rsidRPr="0037612A">
        <w:rPr>
          <w:rFonts w:ascii="Sylfaen" w:hAnsi="Sylfaen"/>
          <w:bCs/>
          <w:sz w:val="24"/>
          <w:szCs w:val="24"/>
          <w:lang w:val="uk-UA"/>
        </w:rPr>
        <w:t xml:space="preserve"> MgCl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  <w:r w:rsidRPr="0037612A">
        <w:rPr>
          <w:rFonts w:ascii="Sylfaen" w:hAnsi="Sylfaen"/>
          <w:bCs/>
          <w:sz w:val="24"/>
          <w:szCs w:val="24"/>
          <w:lang w:val="uk-UA"/>
        </w:rPr>
        <w:t xml:space="preserve"> + H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  <w:r w:rsidRPr="0037612A">
        <w:rPr>
          <w:rFonts w:ascii="Sylfaen" w:hAnsi="Sylfaen"/>
          <w:bCs/>
          <w:sz w:val="24"/>
          <w:szCs w:val="24"/>
          <w:lang w:val="uk-UA"/>
        </w:rPr>
        <w:t>O + CO</w:t>
      </w:r>
      <w:r w:rsidRPr="0037612A">
        <w:rPr>
          <w:rFonts w:ascii="Sylfaen" w:hAnsi="Sylfaen"/>
          <w:bCs/>
          <w:sz w:val="24"/>
          <w:szCs w:val="24"/>
          <w:vertAlign w:val="subscript"/>
          <w:lang w:val="uk-UA"/>
        </w:rPr>
        <w:t>2</w:t>
      </w:r>
    </w:p>
    <w:p w14:paraId="4F9C34F7" w14:textId="6973ECE8" w:rsidR="00B1691A" w:rsidRPr="0037612A" w:rsidRDefault="00B1691A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აქვს სწრაფი და ძლიერი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მანეიტრალიზებელი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მოქმედება. ეს ეფექტი იზრდება მაგნიუმის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დამატებით, რომელსაც ასევე აქვს ძლიერი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მანეიტრალიზებელი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მოქმედება.</w:t>
      </w:r>
    </w:p>
    <w:p w14:paraId="283757DB" w14:textId="77777777" w:rsidR="00CC1261" w:rsidRPr="0037612A" w:rsidRDefault="00B1691A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lastRenderedPageBreak/>
        <w:t>In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vitro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მჟავის ნეიტრალიზაციის კვლევებმა (კუჭის ხელოვნური მოდელი) აჩვენა, რომ კუჭის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იზრდება 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1.5-2-დან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3-მდე 40 წამში და შეუძლია მიაღწიოს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4-ს 1 წუთში 13 წამში. მოდელში მიღწეული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-ის მაქსიმალური დონე იყო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5.24. </w:t>
      </w:r>
    </w:p>
    <w:p w14:paraId="1F5472A0" w14:textId="3A0985A4" w:rsidR="00B1691A" w:rsidRPr="0037612A" w:rsidRDefault="00B1691A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ჯანმრთელ მოხალისეებში, კუჭის შემცველობის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-ის </w:t>
      </w:r>
      <w:r w:rsidR="00CC1261" w:rsidRPr="0037612A">
        <w:rPr>
          <w:rFonts w:ascii="Sylfaen" w:hAnsi="Sylfaen"/>
          <w:bCs/>
          <w:sz w:val="24"/>
          <w:szCs w:val="24"/>
          <w:lang w:val="ka-GE"/>
        </w:rPr>
        <w:t xml:space="preserve">საბაზისო </w:t>
      </w:r>
      <w:proofErr w:type="spellStart"/>
      <w:r w:rsidR="00CC1261" w:rsidRPr="0037612A">
        <w:rPr>
          <w:rFonts w:ascii="Sylfaen" w:hAnsi="Sylfaen"/>
          <w:bCs/>
          <w:sz w:val="24"/>
          <w:szCs w:val="24"/>
          <w:lang w:val="ka-GE"/>
        </w:rPr>
        <w:t>pH</w:t>
      </w:r>
      <w:proofErr w:type="spellEnd"/>
      <w:r w:rsidR="00CC1261" w:rsidRPr="0037612A">
        <w:rPr>
          <w:rFonts w:ascii="Sylfaen" w:hAnsi="Sylfaen"/>
          <w:bCs/>
          <w:sz w:val="24"/>
          <w:szCs w:val="24"/>
          <w:lang w:val="ka-GE"/>
        </w:rPr>
        <w:t xml:space="preserve">-ზე მეტი ზრდა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მიღწეული იქნა </w:t>
      </w:r>
      <w:r w:rsidR="00CC1261" w:rsidRPr="0037612A">
        <w:rPr>
          <w:rFonts w:ascii="Sylfaen" w:hAnsi="Sylfaen"/>
          <w:bCs/>
          <w:sz w:val="24"/>
          <w:szCs w:val="24"/>
          <w:lang w:val="ka-GE"/>
        </w:rPr>
        <w:t>პრეპარატის მიღებიდან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1-დან 6 წუთის შემდეგ.</w:t>
      </w:r>
    </w:p>
    <w:p w14:paraId="56E8F1A4" w14:textId="2BCCA402" w:rsidR="00B1691A" w:rsidRPr="0037612A" w:rsidRDefault="00B1691A" w:rsidP="00B1691A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5.2 </w:t>
      </w:r>
      <w:proofErr w:type="spellStart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თვისებები </w:t>
      </w:r>
    </w:p>
    <w:p w14:paraId="22C26DED" w14:textId="77777777" w:rsidR="00CC1261" w:rsidRPr="0037612A" w:rsidRDefault="00CC1261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 და მაგნიუმის მცირე რაოდენობა შეიძლება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აბსორბირდეს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, მაგრამ ჯანმრთელ სუბიექტებში, როგორც წესი, სწრაფად გამოიყოფა თირკმლების საშუალებით. </w:t>
      </w:r>
    </w:p>
    <w:p w14:paraId="00F3A898" w14:textId="09D624DA" w:rsidR="00D03F0C" w:rsidRPr="0037612A" w:rsidRDefault="00CC126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კალციუმისა და მაგნიუმის კუჭის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მჟავასთან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ურთიერთქმედების შედეგად წარმოქმნილი ხსნადი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ქლორიდები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, თავის მხრივ, შედიან რეაქციაში ნაწლავის, ნაღვლის და პანკრეასის სეკრეტთან, უხსნადი მარილების წარმოქმნით, რომლებიც გამოიყოფა განავალში.</w:t>
      </w:r>
    </w:p>
    <w:p w14:paraId="4ABF25B8" w14:textId="77777777" w:rsidR="0099076B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5.3 </w:t>
      </w:r>
      <w:proofErr w:type="spellStart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095A5B07" w14:textId="09E42D7C" w:rsidR="008F0E99" w:rsidRPr="0037612A" w:rsidRDefault="008F0E99" w:rsidP="005237E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პრეკლინიკური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კვლევები ამ პრეპარატზე არ არის ხელმისაწვდომი. კალციუმის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კარბონატისა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 მაგნიუმის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კარბონატის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შესახებ არსებული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პრეკლინიკური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მონაცემები, რომლებიც ეფუძნება განმეორებითი დოზის ტოქსიკურობის,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გენოტოქსიკურობისა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და/ან კანცეროგენული პოტენციალის </w:t>
      </w:r>
      <w:r w:rsidR="00E14AFA" w:rsidRPr="0037612A">
        <w:rPr>
          <w:rFonts w:ascii="Sylfaen" w:hAnsi="Sylfaen"/>
          <w:bCs/>
          <w:sz w:val="24"/>
          <w:szCs w:val="24"/>
          <w:lang w:val="ka-GE"/>
        </w:rPr>
        <w:t>ასევე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რეპროდუქცი</w:t>
      </w:r>
      <w:r w:rsidR="00E14AFA" w:rsidRPr="0037612A">
        <w:rPr>
          <w:rFonts w:ascii="Sylfaen" w:hAnsi="Sylfaen"/>
          <w:bCs/>
          <w:sz w:val="24"/>
          <w:szCs w:val="24"/>
          <w:lang w:val="ka-GE"/>
        </w:rPr>
        <w:t>ული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ტოქსიკურობ</w:t>
      </w:r>
      <w:r w:rsidR="00E14AFA" w:rsidRPr="0037612A">
        <w:rPr>
          <w:rFonts w:ascii="Sylfaen" w:hAnsi="Sylfaen"/>
          <w:bCs/>
          <w:sz w:val="24"/>
          <w:szCs w:val="24"/>
          <w:lang w:val="ka-GE"/>
        </w:rPr>
        <w:t>ის კვლევებზე</w:t>
      </w:r>
      <w:r w:rsidRPr="0037612A">
        <w:rPr>
          <w:rFonts w:ascii="Sylfaen" w:hAnsi="Sylfaen"/>
          <w:bCs/>
          <w:sz w:val="24"/>
          <w:szCs w:val="24"/>
          <w:lang w:val="ka-GE"/>
        </w:rPr>
        <w:t>, არ აჩვენებს ადამიანისთვის სპეციფიკურ საფრთხეს თერაპიულ</w:t>
      </w:r>
      <w:r w:rsidR="00E14AFA" w:rsidRPr="0037612A">
        <w:rPr>
          <w:rFonts w:ascii="Sylfaen" w:hAnsi="Sylfaen"/>
          <w:bCs/>
          <w:sz w:val="24"/>
          <w:szCs w:val="24"/>
          <w:lang w:val="ka-GE"/>
        </w:rPr>
        <w:t>ი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დოზებ</w:t>
      </w:r>
      <w:r w:rsidR="00E14AFA" w:rsidRPr="0037612A">
        <w:rPr>
          <w:rFonts w:ascii="Sylfaen" w:hAnsi="Sylfaen"/>
          <w:bCs/>
          <w:sz w:val="24"/>
          <w:szCs w:val="24"/>
          <w:lang w:val="ka-GE"/>
        </w:rPr>
        <w:t>ის გამოყენებისას</w:t>
      </w:r>
      <w:r w:rsidR="00BD51CE" w:rsidRPr="0037612A">
        <w:rPr>
          <w:rFonts w:ascii="Sylfaen" w:hAnsi="Sylfaen"/>
          <w:bCs/>
          <w:sz w:val="24"/>
          <w:szCs w:val="24"/>
          <w:lang w:val="ka-GE"/>
        </w:rPr>
        <w:t>.</w:t>
      </w:r>
    </w:p>
    <w:p w14:paraId="3C20A352" w14:textId="3D33DAB6" w:rsidR="008F1333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6. ფარმაცევტული დეტალები</w:t>
      </w:r>
    </w:p>
    <w:p w14:paraId="5E65F419" w14:textId="6CCF1ABA" w:rsidR="004273E1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6.1 დამხმარე ნივთიერებების სია</w:t>
      </w:r>
    </w:p>
    <w:p w14:paraId="311CD1DF" w14:textId="77777777" w:rsidR="004273E1" w:rsidRPr="0037612A" w:rsidRDefault="004273E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სიმინდის სახამებელი</w:t>
      </w:r>
    </w:p>
    <w:p w14:paraId="6CB3EAF2" w14:textId="77777777" w:rsidR="004273E1" w:rsidRPr="0037612A" w:rsidRDefault="004273E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პრეჟელატინიზებული</w:t>
      </w:r>
      <w:proofErr w:type="spellEnd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სახამებელი</w:t>
      </w:r>
    </w:p>
    <w:p w14:paraId="26060A0F" w14:textId="68F482B3" w:rsidR="004273E1" w:rsidRPr="0037612A" w:rsidRDefault="00C5243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საქაროზა</w:t>
      </w:r>
    </w:p>
    <w:p w14:paraId="6185348F" w14:textId="36E80E2C" w:rsidR="004273E1" w:rsidRPr="0037612A" w:rsidRDefault="00BD51CE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თხევადი</w:t>
      </w:r>
      <w:r w:rsidR="004273E1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პარაფინი</w:t>
      </w:r>
    </w:p>
    <w:p w14:paraId="43A6C499" w14:textId="46F999F9" w:rsidR="004273E1" w:rsidRPr="0037612A" w:rsidRDefault="004273E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პიტნის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არომატიზატორი</w:t>
      </w:r>
      <w:proofErr w:type="spellEnd"/>
      <w:r w:rsidR="00C52437" w:rsidRPr="0037612A">
        <w:rPr>
          <w:rStyle w:val="rynqvb"/>
          <w:rFonts w:ascii="Sylfaen" w:hAnsi="Sylfaen"/>
          <w:bCs/>
          <w:sz w:val="24"/>
          <w:szCs w:val="24"/>
          <w:lang w:val="ka-GE"/>
        </w:rPr>
        <w:t>,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ფხვნილი</w:t>
      </w:r>
    </w:p>
    <w:p w14:paraId="403F967F" w14:textId="17C03E29" w:rsidR="004273E1" w:rsidRPr="0037612A" w:rsidRDefault="004273E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ლიმონის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არომატიზატორი</w:t>
      </w:r>
      <w:proofErr w:type="spellEnd"/>
      <w:r w:rsidR="00C52437" w:rsidRPr="0037612A">
        <w:rPr>
          <w:rStyle w:val="rynqvb"/>
          <w:rFonts w:ascii="Sylfaen" w:hAnsi="Sylfaen"/>
          <w:bCs/>
          <w:sz w:val="24"/>
          <w:szCs w:val="24"/>
          <w:lang w:val="ka-GE"/>
        </w:rPr>
        <w:t>,</w:t>
      </w: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ფხვნილი</w:t>
      </w:r>
    </w:p>
    <w:p w14:paraId="653AFE48" w14:textId="1155E1AA" w:rsidR="004273E1" w:rsidRPr="0037612A" w:rsidRDefault="004273E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ტალკი</w:t>
      </w:r>
    </w:p>
    <w:p w14:paraId="4B266245" w14:textId="458623B1" w:rsidR="008F1333" w:rsidRPr="0037612A" w:rsidRDefault="004273E1" w:rsidP="004273E1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მაგნიუმის </w:t>
      </w:r>
      <w:proofErr w:type="spellStart"/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სტეარატი</w:t>
      </w:r>
      <w:proofErr w:type="spellEnd"/>
    </w:p>
    <w:p w14:paraId="142D0FAD" w14:textId="586DC15B" w:rsidR="00544BF6" w:rsidRPr="0037612A" w:rsidRDefault="00921D38" w:rsidP="00B55688">
      <w:pPr>
        <w:spacing w:after="0" w:line="276" w:lineRule="auto"/>
        <w:ind w:left="-284"/>
        <w:jc w:val="both"/>
        <w:rPr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6.2 შეუთავსებ</w:t>
      </w:r>
      <w:r w:rsidR="00B55688" w:rsidRPr="0037612A">
        <w:rPr>
          <w:rFonts w:ascii="Sylfaen" w:hAnsi="Sylfaen"/>
          <w:b/>
          <w:sz w:val="24"/>
          <w:szCs w:val="24"/>
          <w:lang w:val="ka-GE"/>
        </w:rPr>
        <w:t>ლობა</w:t>
      </w:r>
    </w:p>
    <w:p w14:paraId="5890739B" w14:textId="3F884CDD" w:rsidR="00C2052A" w:rsidRPr="0037612A" w:rsidRDefault="00FD4241" w:rsidP="00D859F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>არ აღინიშნება</w:t>
      </w:r>
    </w:p>
    <w:p w14:paraId="7FF08D59" w14:textId="435CC222" w:rsidR="00544BF6" w:rsidRPr="0037612A" w:rsidRDefault="00921D38" w:rsidP="00B55688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6.3 ვარგისობის ვადა</w:t>
      </w:r>
    </w:p>
    <w:p w14:paraId="5617DA1C" w14:textId="4D260048" w:rsidR="00FD4241" w:rsidRPr="0037612A" w:rsidRDefault="00C52437" w:rsidP="00B55688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>48</w:t>
      </w:r>
      <w:r w:rsidR="00FD4241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თვე</w:t>
      </w:r>
    </w:p>
    <w:p w14:paraId="07756AE2" w14:textId="77777777" w:rsidR="00FD4241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6.4 განსაკუთრებული სიფრთხილის ზომები შენახვისას</w:t>
      </w:r>
    </w:p>
    <w:p w14:paraId="4A6B85DE" w14:textId="58AEB357" w:rsidR="00544BF6" w:rsidRPr="0037612A" w:rsidRDefault="00FD4241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ინახება არაუმეტეს 25°C ოთახის ტემპერატურაზე. </w:t>
      </w:r>
      <w:r w:rsidR="00921D38" w:rsidRPr="0037612A">
        <w:rPr>
          <w:rStyle w:val="rynqvb"/>
          <w:rFonts w:ascii="Sylfaen" w:hAnsi="Sylfaen"/>
          <w:bCs/>
          <w:sz w:val="24"/>
          <w:szCs w:val="24"/>
          <w:lang w:val="ka-GE"/>
        </w:rPr>
        <w:t xml:space="preserve"> </w:t>
      </w:r>
    </w:p>
    <w:p w14:paraId="6001C849" w14:textId="085C1E67" w:rsidR="00544BF6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6.5 </w:t>
      </w:r>
      <w:r w:rsidR="00FD4241" w:rsidRPr="0037612A">
        <w:rPr>
          <w:rStyle w:val="rynqvb"/>
          <w:rFonts w:ascii="Sylfaen" w:hAnsi="Sylfaen"/>
          <w:b/>
          <w:sz w:val="24"/>
          <w:szCs w:val="24"/>
          <w:lang w:val="ka-GE"/>
        </w:rPr>
        <w:t>შეფუთვის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BD51CE" w:rsidRPr="0037612A">
        <w:rPr>
          <w:rStyle w:val="rynqvb"/>
          <w:rFonts w:ascii="Sylfaen" w:hAnsi="Sylfaen"/>
          <w:b/>
          <w:sz w:val="24"/>
          <w:szCs w:val="24"/>
          <w:lang w:val="ka-GE"/>
        </w:rPr>
        <w:t>ტიპი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</w:t>
      </w:r>
      <w:r w:rsidR="00544BF6" w:rsidRPr="0037612A">
        <w:rPr>
          <w:rStyle w:val="rynqvb"/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4F1181D0" w14:textId="0AF5B666" w:rsidR="008062A8" w:rsidRPr="0037612A" w:rsidRDefault="00551BD3" w:rsidP="00D32D52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12 ტაბლეტი </w:t>
      </w:r>
      <w:proofErr w:type="spellStart"/>
      <w:r w:rsidR="00D552EF" w:rsidRPr="0037612A">
        <w:rPr>
          <w:rFonts w:ascii="Sylfaen" w:hAnsi="Sylfaen"/>
          <w:bCs/>
          <w:sz w:val="24"/>
          <w:szCs w:val="24"/>
          <w:lang w:val="ka-GE"/>
        </w:rPr>
        <w:t>პვქ</w:t>
      </w:r>
      <w:proofErr w:type="spellEnd"/>
      <w:r w:rsidR="00D552EF" w:rsidRPr="0037612A">
        <w:rPr>
          <w:rFonts w:ascii="Sylfaen" w:hAnsi="Sylfaen"/>
          <w:bCs/>
          <w:sz w:val="24"/>
          <w:szCs w:val="24"/>
          <w:lang w:val="ka-GE"/>
        </w:rPr>
        <w:t>/ალუ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 ბლისტერში, 4 ბლისტერი მოთავსებულია მუყაოს კოლოფში ფურცელ-ჩანართთან ერთად. თითოეული მუყაოს კოლოფი შეიცავს 48 ტაბლეტს.</w:t>
      </w:r>
    </w:p>
    <w:p w14:paraId="05BD566E" w14:textId="4EB2BDA7" w:rsidR="00F95F21" w:rsidRPr="0037612A" w:rsidRDefault="00921D38" w:rsidP="00B55688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6.6 </w:t>
      </w:r>
      <w:r w:rsidR="008062A8" w:rsidRPr="0037612A">
        <w:rPr>
          <w:rStyle w:val="rynqvb"/>
          <w:rFonts w:ascii="Sylfaen" w:hAnsi="Sylfaen"/>
          <w:b/>
          <w:sz w:val="24"/>
          <w:szCs w:val="24"/>
          <w:lang w:val="ka-GE"/>
        </w:rPr>
        <w:t>განსაკუთრებული სიფრთხილის ზომები უტილიზაციის</w:t>
      </w:r>
      <w:r w:rsidR="001049E5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და</w:t>
      </w:r>
      <w:r w:rsidR="008062A8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სხვა</w:t>
      </w:r>
      <w:r w:rsidR="00655361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სახის </w:t>
      </w:r>
      <w:r w:rsidR="008062A8"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655361" w:rsidRPr="0037612A">
        <w:rPr>
          <w:rStyle w:val="rynqvb"/>
          <w:rFonts w:ascii="Sylfaen" w:hAnsi="Sylfaen"/>
          <w:b/>
          <w:sz w:val="24"/>
          <w:szCs w:val="24"/>
          <w:lang w:val="ka-GE"/>
        </w:rPr>
        <w:t>დამუშავებისას</w:t>
      </w:r>
    </w:p>
    <w:p w14:paraId="24082961" w14:textId="6F36A071" w:rsidR="00AB03E3" w:rsidRPr="0037612A" w:rsidRDefault="00551BD3" w:rsidP="00B55688">
      <w:pPr>
        <w:spacing w:after="0" w:line="276" w:lineRule="auto"/>
        <w:ind w:left="-284"/>
        <w:jc w:val="both"/>
        <w:rPr>
          <w:rStyle w:val="rynqvb"/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ნებისმიერი </w:t>
      </w:r>
      <w:r w:rsidR="00AB03E3" w:rsidRPr="0037612A">
        <w:rPr>
          <w:rFonts w:ascii="Sylfaen" w:hAnsi="Sylfaen"/>
          <w:bCs/>
          <w:sz w:val="24"/>
          <w:szCs w:val="24"/>
          <w:lang w:val="ka-GE"/>
        </w:rPr>
        <w:t xml:space="preserve">გამოუყენებელი </w:t>
      </w:r>
      <w:r w:rsidRPr="0037612A">
        <w:rPr>
          <w:rFonts w:ascii="Sylfaen" w:hAnsi="Sylfaen"/>
          <w:bCs/>
          <w:sz w:val="24"/>
          <w:szCs w:val="24"/>
          <w:lang w:val="ka-GE"/>
        </w:rPr>
        <w:t xml:space="preserve">სამკურნალო საშუალება </w:t>
      </w:r>
      <w:r w:rsidR="00AB03E3" w:rsidRPr="0037612A">
        <w:rPr>
          <w:rFonts w:ascii="Sylfaen" w:hAnsi="Sylfaen"/>
          <w:bCs/>
          <w:sz w:val="24"/>
          <w:szCs w:val="24"/>
          <w:lang w:val="ka-GE"/>
        </w:rPr>
        <w:t xml:space="preserve">ან ნარჩენები უნდა განადგურდეს </w:t>
      </w:r>
      <w:r w:rsidRPr="0037612A">
        <w:rPr>
          <w:rFonts w:ascii="Sylfaen" w:hAnsi="Sylfaen"/>
          <w:bCs/>
          <w:sz w:val="24"/>
          <w:szCs w:val="24"/>
          <w:lang w:val="ka-GE"/>
        </w:rPr>
        <w:t>ადგილობრივი მოთხოვნების</w:t>
      </w:r>
      <w:r w:rsidR="00AB03E3" w:rsidRPr="0037612A">
        <w:rPr>
          <w:rFonts w:ascii="Sylfaen" w:hAnsi="Sylfaen"/>
          <w:bCs/>
          <w:sz w:val="24"/>
          <w:szCs w:val="24"/>
          <w:lang w:val="ka-GE"/>
        </w:rPr>
        <w:t xml:space="preserve"> შესაბამისად.</w:t>
      </w:r>
    </w:p>
    <w:p w14:paraId="670642F8" w14:textId="77777777" w:rsidR="00150AB7" w:rsidRDefault="00150AB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</w:p>
    <w:p w14:paraId="2ED54D6C" w14:textId="61D0E194" w:rsidR="00150AB7" w:rsidRDefault="00150AB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>
        <w:rPr>
          <w:rStyle w:val="rynqvb"/>
          <w:rFonts w:ascii="Sylfaen" w:hAnsi="Sylfaen"/>
          <w:b/>
          <w:sz w:val="24"/>
          <w:szCs w:val="24"/>
          <w:lang w:val="ka-GE"/>
        </w:rPr>
        <w:lastRenderedPageBreak/>
        <w:t>გაცემის წესი:</w:t>
      </w:r>
    </w:p>
    <w:p w14:paraId="0D0ADFAE" w14:textId="76361F73" w:rsidR="00150AB7" w:rsidRDefault="00150AB7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150AB7">
        <w:rPr>
          <w:rFonts w:ascii="Sylfaen" w:hAnsi="Sylfaen" w:cs="Sylfaen"/>
          <w:bCs/>
          <w:noProof/>
          <w:lang w:val="ka-GE"/>
        </w:rPr>
        <w:t>ფარმაცევტული</w:t>
      </w:r>
      <w:r w:rsidRPr="00150AB7">
        <w:rPr>
          <w:rFonts w:ascii="Sylfaen" w:hAnsi="Sylfaen"/>
          <w:bCs/>
          <w:noProof/>
          <w:lang w:val="ka-GE"/>
        </w:rPr>
        <w:t xml:space="preserve"> </w:t>
      </w:r>
      <w:r w:rsidRPr="00150AB7">
        <w:rPr>
          <w:rFonts w:ascii="Sylfaen" w:hAnsi="Sylfaen" w:cs="Sylfaen"/>
          <w:bCs/>
          <w:noProof/>
          <w:lang w:val="ka-GE"/>
        </w:rPr>
        <w:t>პროდუქტის</w:t>
      </w:r>
      <w:r w:rsidRPr="00150AB7">
        <w:rPr>
          <w:rFonts w:ascii="Sylfaen" w:hAnsi="Sylfaen"/>
          <w:bCs/>
          <w:noProof/>
          <w:lang w:val="ka-GE"/>
        </w:rPr>
        <w:t xml:space="preserve"> </w:t>
      </w:r>
      <w:r w:rsidRPr="00150AB7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-</w:t>
      </w:r>
      <w:r w:rsidRPr="00CA7565">
        <w:rPr>
          <w:rFonts w:ascii="Sylfaen" w:hAnsi="Sylfaen" w:cs="Arial"/>
        </w:rPr>
        <w:t xml:space="preserve">III , </w:t>
      </w:r>
      <w:proofErr w:type="spellStart"/>
      <w:r w:rsidRPr="00CA7565">
        <w:rPr>
          <w:rFonts w:ascii="Sylfaen" w:hAnsi="Sylfaen" w:cs="Arial"/>
        </w:rPr>
        <w:t>გაიცემა</w:t>
      </w:r>
      <w:proofErr w:type="spellEnd"/>
      <w:r w:rsidRPr="00CA7565">
        <w:rPr>
          <w:rFonts w:ascii="Sylfaen" w:hAnsi="Sylfaen" w:cs="Arial"/>
        </w:rPr>
        <w:t xml:space="preserve"> </w:t>
      </w:r>
      <w:proofErr w:type="spellStart"/>
      <w:r w:rsidRPr="00CA7565">
        <w:rPr>
          <w:rFonts w:ascii="Sylfaen" w:hAnsi="Sylfaen" w:cs="Arial"/>
        </w:rPr>
        <w:t>რეცეპტის</w:t>
      </w:r>
      <w:proofErr w:type="spellEnd"/>
      <w:r w:rsidRPr="00CA7565">
        <w:rPr>
          <w:rFonts w:ascii="Sylfaen" w:hAnsi="Sylfaen" w:cs="Arial"/>
        </w:rPr>
        <w:t xml:space="preserve"> </w:t>
      </w:r>
      <w:proofErr w:type="spellStart"/>
      <w:r w:rsidRPr="00CA7565">
        <w:rPr>
          <w:rFonts w:ascii="Sylfaen" w:hAnsi="Sylfaen" w:cs="Arial"/>
        </w:rPr>
        <w:t>გარეშე</w:t>
      </w:r>
      <w:proofErr w:type="spellEnd"/>
    </w:p>
    <w:p w14:paraId="1E780E84" w14:textId="764421E5" w:rsidR="00544BF6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7. მარკეტინგ</w:t>
      </w:r>
      <w:r w:rsidR="00544BF6" w:rsidRPr="0037612A">
        <w:rPr>
          <w:rStyle w:val="rynqvb"/>
          <w:rFonts w:ascii="Sylfaen" w:hAnsi="Sylfaen"/>
          <w:b/>
          <w:sz w:val="24"/>
          <w:szCs w:val="24"/>
          <w:lang w:val="ka-GE"/>
        </w:rPr>
        <w:t>ის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1B4CCA" w:rsidRPr="0037612A">
        <w:rPr>
          <w:rStyle w:val="rynqvb"/>
          <w:rFonts w:ascii="Sylfaen" w:hAnsi="Sylfaen"/>
          <w:b/>
          <w:sz w:val="24"/>
          <w:szCs w:val="24"/>
          <w:lang w:val="ka-GE"/>
        </w:rPr>
        <w:t>ავტორიზაციის</w:t>
      </w:r>
      <w:r w:rsidR="001B4CCA" w:rsidRPr="0037612A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მფლობელი </w:t>
      </w:r>
    </w:p>
    <w:p w14:paraId="2BCBCFF6" w14:textId="77777777" w:rsidR="00FD4241" w:rsidRPr="0037612A" w:rsidRDefault="00FD4241" w:rsidP="00FD4241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Deva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Holding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A.Ş.</w:t>
      </w:r>
    </w:p>
    <w:p w14:paraId="69009A0B" w14:textId="77777777" w:rsidR="00551BD3" w:rsidRPr="0037612A" w:rsidRDefault="00FD4241" w:rsidP="00551BD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Halkalı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Merkez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Mah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.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Basın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Ekspres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Cad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 xml:space="preserve">. No:1 </w:t>
      </w:r>
    </w:p>
    <w:p w14:paraId="44F5E64F" w14:textId="20E89E1D" w:rsidR="00FD4241" w:rsidRPr="0037612A" w:rsidRDefault="00FD4241" w:rsidP="00551BD3">
      <w:pPr>
        <w:spacing w:after="0" w:line="276" w:lineRule="auto"/>
        <w:ind w:left="-284"/>
        <w:jc w:val="both"/>
        <w:rPr>
          <w:rFonts w:ascii="Sylfaen" w:hAnsi="Sylfaen"/>
          <w:bCs/>
          <w:sz w:val="24"/>
          <w:szCs w:val="24"/>
          <w:lang w:val="ka-GE"/>
        </w:rPr>
      </w:pPr>
      <w:r w:rsidRPr="0037612A">
        <w:rPr>
          <w:rFonts w:ascii="Sylfaen" w:hAnsi="Sylfaen"/>
          <w:bCs/>
          <w:sz w:val="24"/>
          <w:szCs w:val="24"/>
          <w:lang w:val="ka-GE"/>
        </w:rPr>
        <w:t xml:space="preserve">34303 </w:t>
      </w:r>
      <w:proofErr w:type="spellStart"/>
      <w:r w:rsidRPr="0037612A">
        <w:rPr>
          <w:rFonts w:ascii="Sylfaen" w:hAnsi="Sylfaen"/>
          <w:bCs/>
          <w:sz w:val="24"/>
          <w:szCs w:val="24"/>
          <w:lang w:val="ka-GE"/>
        </w:rPr>
        <w:t>Küçükçekmece</w:t>
      </w:r>
      <w:proofErr w:type="spellEnd"/>
      <w:r w:rsidRPr="0037612A">
        <w:rPr>
          <w:rFonts w:ascii="Sylfaen" w:hAnsi="Sylfaen"/>
          <w:bCs/>
          <w:sz w:val="24"/>
          <w:szCs w:val="24"/>
          <w:lang w:val="ka-GE"/>
        </w:rPr>
        <w:t>-</w:t>
      </w:r>
      <w:r w:rsidR="008F0E99" w:rsidRPr="0037612A">
        <w:rPr>
          <w:rFonts w:ascii="Sylfaen" w:hAnsi="Sylfaen"/>
          <w:bCs/>
          <w:sz w:val="24"/>
          <w:szCs w:val="24"/>
          <w:lang w:val="ka-GE"/>
        </w:rPr>
        <w:t>სტამბული</w:t>
      </w:r>
      <w:r w:rsidR="00551BD3" w:rsidRPr="0037612A">
        <w:rPr>
          <w:rFonts w:ascii="Sylfaen" w:hAnsi="Sylfaen"/>
          <w:bCs/>
          <w:sz w:val="24"/>
          <w:szCs w:val="24"/>
          <w:lang w:val="ka-GE"/>
        </w:rPr>
        <w:t>, თურქეთი</w:t>
      </w:r>
    </w:p>
    <w:p w14:paraId="2B2FF430" w14:textId="7280B303" w:rsidR="001B4CCA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8. მარკეტინგის ავტორიზაციის ნომერი</w:t>
      </w:r>
    </w:p>
    <w:p w14:paraId="69B7A53C" w14:textId="0EBE9370" w:rsidR="001B4CCA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9. </w:t>
      </w:r>
      <w:r w:rsidR="00931DD5" w:rsidRPr="0037612A">
        <w:rPr>
          <w:rStyle w:val="rynqvb"/>
          <w:rFonts w:ascii="Sylfaen" w:hAnsi="Sylfaen"/>
          <w:b/>
          <w:sz w:val="24"/>
          <w:szCs w:val="24"/>
          <w:lang w:val="ka-GE"/>
        </w:rPr>
        <w:t>თავდაპირველი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 ავტორიზაციის/ ავტორიზაციის განახლების თარიღი </w:t>
      </w:r>
    </w:p>
    <w:p w14:paraId="794624D0" w14:textId="7A65C803" w:rsidR="001B4CCA" w:rsidRPr="0037612A" w:rsidRDefault="00921D38" w:rsidP="005237E3">
      <w:pPr>
        <w:spacing w:after="0" w:line="276" w:lineRule="auto"/>
        <w:ind w:left="-284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>10. ტექსტის გადა</w:t>
      </w:r>
      <w:r w:rsidR="001B4CCA" w:rsidRPr="0037612A">
        <w:rPr>
          <w:rStyle w:val="rynqvb"/>
          <w:rFonts w:ascii="Sylfaen" w:hAnsi="Sylfaen"/>
          <w:b/>
          <w:sz w:val="24"/>
          <w:szCs w:val="24"/>
          <w:lang w:val="ka-GE"/>
        </w:rPr>
        <w:t>ხედ</w:t>
      </w:r>
      <w:r w:rsidRPr="0037612A">
        <w:rPr>
          <w:rStyle w:val="rynqvb"/>
          <w:rFonts w:ascii="Sylfaen" w:hAnsi="Sylfaen"/>
          <w:b/>
          <w:sz w:val="24"/>
          <w:szCs w:val="24"/>
          <w:lang w:val="ka-GE"/>
        </w:rPr>
        <w:t xml:space="preserve">ვის თარიღი </w:t>
      </w:r>
    </w:p>
    <w:p w14:paraId="12FF3D38" w14:textId="5B896079" w:rsidR="00921D38" w:rsidRPr="0037612A" w:rsidRDefault="00921D38" w:rsidP="005237E3">
      <w:pPr>
        <w:spacing w:after="0" w:line="276" w:lineRule="auto"/>
        <w:ind w:left="-284"/>
        <w:jc w:val="both"/>
        <w:rPr>
          <w:rFonts w:ascii="Sylfaen" w:hAnsi="Sylfaen"/>
          <w:sz w:val="24"/>
          <w:szCs w:val="24"/>
          <w:lang w:val="ka-GE"/>
        </w:rPr>
      </w:pPr>
    </w:p>
    <w:sectPr w:rsidR="00921D38" w:rsidRPr="0037612A" w:rsidSect="009D37F9">
      <w:pgSz w:w="12240" w:h="15840"/>
      <w:pgMar w:top="540" w:right="1080" w:bottom="5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63067" w14:textId="77777777" w:rsidR="004D1F7D" w:rsidRDefault="004D1F7D" w:rsidP="000842D5">
      <w:pPr>
        <w:spacing w:after="0" w:line="240" w:lineRule="auto"/>
      </w:pPr>
      <w:r>
        <w:separator/>
      </w:r>
    </w:p>
  </w:endnote>
  <w:endnote w:type="continuationSeparator" w:id="0">
    <w:p w14:paraId="1280B6CF" w14:textId="77777777" w:rsidR="004D1F7D" w:rsidRDefault="004D1F7D" w:rsidP="00084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03E62" w14:textId="77777777" w:rsidR="004D1F7D" w:rsidRDefault="004D1F7D" w:rsidP="000842D5">
      <w:pPr>
        <w:spacing w:after="0" w:line="240" w:lineRule="auto"/>
      </w:pPr>
      <w:r>
        <w:separator/>
      </w:r>
    </w:p>
  </w:footnote>
  <w:footnote w:type="continuationSeparator" w:id="0">
    <w:p w14:paraId="49B573FB" w14:textId="77777777" w:rsidR="004D1F7D" w:rsidRDefault="004D1F7D" w:rsidP="00084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397"/>
    <w:multiLevelType w:val="hybridMultilevel"/>
    <w:tmpl w:val="8A66DDDA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1C00429"/>
    <w:multiLevelType w:val="hybridMultilevel"/>
    <w:tmpl w:val="9DA0A31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CBA290F"/>
    <w:multiLevelType w:val="hybridMultilevel"/>
    <w:tmpl w:val="9D1CA1E8"/>
    <w:lvl w:ilvl="0" w:tplc="900CA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3B601ABD"/>
    <w:multiLevelType w:val="hybridMultilevel"/>
    <w:tmpl w:val="06F66A2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DC07E81"/>
    <w:multiLevelType w:val="hybridMultilevel"/>
    <w:tmpl w:val="F9223EBE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6411DDF"/>
    <w:multiLevelType w:val="hybridMultilevel"/>
    <w:tmpl w:val="80467CA8"/>
    <w:lvl w:ilvl="0" w:tplc="D2DCD19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69E24F2D"/>
    <w:multiLevelType w:val="hybridMultilevel"/>
    <w:tmpl w:val="D9763872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96854E5"/>
    <w:multiLevelType w:val="hybridMultilevel"/>
    <w:tmpl w:val="5E7AE68C"/>
    <w:lvl w:ilvl="0" w:tplc="900CA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381317321">
    <w:abstractNumId w:val="1"/>
  </w:num>
  <w:num w:numId="2" w16cid:durableId="76832593">
    <w:abstractNumId w:val="3"/>
  </w:num>
  <w:num w:numId="3" w16cid:durableId="557665641">
    <w:abstractNumId w:val="5"/>
  </w:num>
  <w:num w:numId="4" w16cid:durableId="273907139">
    <w:abstractNumId w:val="7"/>
  </w:num>
  <w:num w:numId="5" w16cid:durableId="330522466">
    <w:abstractNumId w:val="2"/>
  </w:num>
  <w:num w:numId="6" w16cid:durableId="123934102">
    <w:abstractNumId w:val="6"/>
  </w:num>
  <w:num w:numId="7" w16cid:durableId="1693067816">
    <w:abstractNumId w:val="4"/>
  </w:num>
  <w:num w:numId="8" w16cid:durableId="156004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8A0"/>
    <w:rsid w:val="00002A32"/>
    <w:rsid w:val="00011785"/>
    <w:rsid w:val="0001402C"/>
    <w:rsid w:val="00015830"/>
    <w:rsid w:val="0001751E"/>
    <w:rsid w:val="00030B47"/>
    <w:rsid w:val="00034A98"/>
    <w:rsid w:val="00036E46"/>
    <w:rsid w:val="000577A0"/>
    <w:rsid w:val="0006045E"/>
    <w:rsid w:val="00063A89"/>
    <w:rsid w:val="00063CD5"/>
    <w:rsid w:val="00075B5B"/>
    <w:rsid w:val="000842D5"/>
    <w:rsid w:val="00084BC5"/>
    <w:rsid w:val="00093664"/>
    <w:rsid w:val="000954D9"/>
    <w:rsid w:val="000A70AB"/>
    <w:rsid w:val="000B6667"/>
    <w:rsid w:val="000B79CE"/>
    <w:rsid w:val="000C16C8"/>
    <w:rsid w:val="000C33DE"/>
    <w:rsid w:val="000C68FF"/>
    <w:rsid w:val="000D0450"/>
    <w:rsid w:val="001049E5"/>
    <w:rsid w:val="001055D4"/>
    <w:rsid w:val="00107631"/>
    <w:rsid w:val="00116726"/>
    <w:rsid w:val="00147E9D"/>
    <w:rsid w:val="00150AB7"/>
    <w:rsid w:val="001524AB"/>
    <w:rsid w:val="00166BA7"/>
    <w:rsid w:val="00173FBB"/>
    <w:rsid w:val="001947B1"/>
    <w:rsid w:val="001A595C"/>
    <w:rsid w:val="001B4CCA"/>
    <w:rsid w:val="001E1570"/>
    <w:rsid w:val="001E51EB"/>
    <w:rsid w:val="001E7149"/>
    <w:rsid w:val="001F483C"/>
    <w:rsid w:val="001F6FBC"/>
    <w:rsid w:val="00203309"/>
    <w:rsid w:val="002170FC"/>
    <w:rsid w:val="002210F8"/>
    <w:rsid w:val="00221AB6"/>
    <w:rsid w:val="002222DC"/>
    <w:rsid w:val="00246594"/>
    <w:rsid w:val="002537D6"/>
    <w:rsid w:val="00253DE7"/>
    <w:rsid w:val="00274354"/>
    <w:rsid w:val="0028684E"/>
    <w:rsid w:val="0029045B"/>
    <w:rsid w:val="00295370"/>
    <w:rsid w:val="002A4304"/>
    <w:rsid w:val="002B0D4F"/>
    <w:rsid w:val="002B7A01"/>
    <w:rsid w:val="002C4544"/>
    <w:rsid w:val="002D0B13"/>
    <w:rsid w:val="002D4F93"/>
    <w:rsid w:val="002E780C"/>
    <w:rsid w:val="00307921"/>
    <w:rsid w:val="00316005"/>
    <w:rsid w:val="003177A9"/>
    <w:rsid w:val="00317BC8"/>
    <w:rsid w:val="0032784C"/>
    <w:rsid w:val="003328D4"/>
    <w:rsid w:val="00341398"/>
    <w:rsid w:val="0034206A"/>
    <w:rsid w:val="00345513"/>
    <w:rsid w:val="00346945"/>
    <w:rsid w:val="00347870"/>
    <w:rsid w:val="00347A16"/>
    <w:rsid w:val="00352BA5"/>
    <w:rsid w:val="003531D4"/>
    <w:rsid w:val="0035585A"/>
    <w:rsid w:val="003629DB"/>
    <w:rsid w:val="003648C6"/>
    <w:rsid w:val="00375EC7"/>
    <w:rsid w:val="0037612A"/>
    <w:rsid w:val="003775EB"/>
    <w:rsid w:val="00392BA3"/>
    <w:rsid w:val="00393AD5"/>
    <w:rsid w:val="003B3E0B"/>
    <w:rsid w:val="003B445A"/>
    <w:rsid w:val="003B7B3B"/>
    <w:rsid w:val="003C3F8A"/>
    <w:rsid w:val="003C781D"/>
    <w:rsid w:val="003E53BF"/>
    <w:rsid w:val="003F6AA4"/>
    <w:rsid w:val="00407AD4"/>
    <w:rsid w:val="00410482"/>
    <w:rsid w:val="004273E1"/>
    <w:rsid w:val="00442B9C"/>
    <w:rsid w:val="00455AF9"/>
    <w:rsid w:val="00465455"/>
    <w:rsid w:val="004739CE"/>
    <w:rsid w:val="00484CD0"/>
    <w:rsid w:val="004A0B9A"/>
    <w:rsid w:val="004A3484"/>
    <w:rsid w:val="004A7F82"/>
    <w:rsid w:val="004B06DA"/>
    <w:rsid w:val="004D1F7D"/>
    <w:rsid w:val="004D48DF"/>
    <w:rsid w:val="004E1B2A"/>
    <w:rsid w:val="004E50C1"/>
    <w:rsid w:val="005012F6"/>
    <w:rsid w:val="00511E4C"/>
    <w:rsid w:val="005235BD"/>
    <w:rsid w:val="005237E3"/>
    <w:rsid w:val="00531402"/>
    <w:rsid w:val="00544BF6"/>
    <w:rsid w:val="00545B57"/>
    <w:rsid w:val="00551BD3"/>
    <w:rsid w:val="00555F4F"/>
    <w:rsid w:val="00556AB3"/>
    <w:rsid w:val="005613BF"/>
    <w:rsid w:val="0056628A"/>
    <w:rsid w:val="00570319"/>
    <w:rsid w:val="00594F2F"/>
    <w:rsid w:val="005A1BDB"/>
    <w:rsid w:val="005A263E"/>
    <w:rsid w:val="005A3DC6"/>
    <w:rsid w:val="005B1E96"/>
    <w:rsid w:val="005B7FEF"/>
    <w:rsid w:val="005D0450"/>
    <w:rsid w:val="005D292C"/>
    <w:rsid w:val="005F6165"/>
    <w:rsid w:val="00601660"/>
    <w:rsid w:val="00601ED5"/>
    <w:rsid w:val="00606628"/>
    <w:rsid w:val="006176CD"/>
    <w:rsid w:val="006207BC"/>
    <w:rsid w:val="0064015E"/>
    <w:rsid w:val="00646D91"/>
    <w:rsid w:val="00655361"/>
    <w:rsid w:val="006810E5"/>
    <w:rsid w:val="006A5351"/>
    <w:rsid w:val="006A593E"/>
    <w:rsid w:val="006C5C1C"/>
    <w:rsid w:val="006C5EEF"/>
    <w:rsid w:val="007045F2"/>
    <w:rsid w:val="00715B76"/>
    <w:rsid w:val="007376E1"/>
    <w:rsid w:val="00744034"/>
    <w:rsid w:val="00751DE8"/>
    <w:rsid w:val="00753EDE"/>
    <w:rsid w:val="00775535"/>
    <w:rsid w:val="0078550C"/>
    <w:rsid w:val="007927F2"/>
    <w:rsid w:val="00797B60"/>
    <w:rsid w:val="007A762C"/>
    <w:rsid w:val="007B0EE0"/>
    <w:rsid w:val="007B2B75"/>
    <w:rsid w:val="007C16D9"/>
    <w:rsid w:val="007D5CEB"/>
    <w:rsid w:val="007F4BB9"/>
    <w:rsid w:val="007F4F31"/>
    <w:rsid w:val="007F504E"/>
    <w:rsid w:val="00801C8C"/>
    <w:rsid w:val="008055DA"/>
    <w:rsid w:val="008062A8"/>
    <w:rsid w:val="00814CF5"/>
    <w:rsid w:val="00820D02"/>
    <w:rsid w:val="00830843"/>
    <w:rsid w:val="008466C2"/>
    <w:rsid w:val="00856115"/>
    <w:rsid w:val="00866DB9"/>
    <w:rsid w:val="00870937"/>
    <w:rsid w:val="008A64D6"/>
    <w:rsid w:val="008B390B"/>
    <w:rsid w:val="008B6DE7"/>
    <w:rsid w:val="008C692D"/>
    <w:rsid w:val="008D5681"/>
    <w:rsid w:val="008D591C"/>
    <w:rsid w:val="008E1CA3"/>
    <w:rsid w:val="008F0E99"/>
    <w:rsid w:val="008F1333"/>
    <w:rsid w:val="00911821"/>
    <w:rsid w:val="009147AF"/>
    <w:rsid w:val="009164EB"/>
    <w:rsid w:val="00921C73"/>
    <w:rsid w:val="00921D38"/>
    <w:rsid w:val="00925D80"/>
    <w:rsid w:val="00931D9C"/>
    <w:rsid w:val="00931DD5"/>
    <w:rsid w:val="0093371B"/>
    <w:rsid w:val="00954748"/>
    <w:rsid w:val="00955E46"/>
    <w:rsid w:val="009634EB"/>
    <w:rsid w:val="009742AC"/>
    <w:rsid w:val="009765CE"/>
    <w:rsid w:val="00982FA2"/>
    <w:rsid w:val="0099076B"/>
    <w:rsid w:val="00992A55"/>
    <w:rsid w:val="009A071E"/>
    <w:rsid w:val="009A37DB"/>
    <w:rsid w:val="009A7E3F"/>
    <w:rsid w:val="009B4009"/>
    <w:rsid w:val="009B4F89"/>
    <w:rsid w:val="009C145F"/>
    <w:rsid w:val="009D2F01"/>
    <w:rsid w:val="009D37F9"/>
    <w:rsid w:val="009E176E"/>
    <w:rsid w:val="009E6570"/>
    <w:rsid w:val="009E6C20"/>
    <w:rsid w:val="00A01D42"/>
    <w:rsid w:val="00A06C28"/>
    <w:rsid w:val="00A32806"/>
    <w:rsid w:val="00A3496F"/>
    <w:rsid w:val="00A442C8"/>
    <w:rsid w:val="00A609CB"/>
    <w:rsid w:val="00A60D8C"/>
    <w:rsid w:val="00A616AD"/>
    <w:rsid w:val="00A61DD5"/>
    <w:rsid w:val="00A642B5"/>
    <w:rsid w:val="00A64AAA"/>
    <w:rsid w:val="00A73F79"/>
    <w:rsid w:val="00A97ABE"/>
    <w:rsid w:val="00AA0286"/>
    <w:rsid w:val="00AB03E3"/>
    <w:rsid w:val="00AB4378"/>
    <w:rsid w:val="00AC26BD"/>
    <w:rsid w:val="00AD423A"/>
    <w:rsid w:val="00AE181D"/>
    <w:rsid w:val="00AE62F4"/>
    <w:rsid w:val="00AF2ABB"/>
    <w:rsid w:val="00AF610B"/>
    <w:rsid w:val="00B10263"/>
    <w:rsid w:val="00B1691A"/>
    <w:rsid w:val="00B210C6"/>
    <w:rsid w:val="00B30473"/>
    <w:rsid w:val="00B33A71"/>
    <w:rsid w:val="00B37BD6"/>
    <w:rsid w:val="00B55688"/>
    <w:rsid w:val="00B56B79"/>
    <w:rsid w:val="00B71FBE"/>
    <w:rsid w:val="00B762A1"/>
    <w:rsid w:val="00B77A26"/>
    <w:rsid w:val="00B811DA"/>
    <w:rsid w:val="00B8228E"/>
    <w:rsid w:val="00B83CD0"/>
    <w:rsid w:val="00B862D6"/>
    <w:rsid w:val="00B97645"/>
    <w:rsid w:val="00BD51CE"/>
    <w:rsid w:val="00BD6BCE"/>
    <w:rsid w:val="00BE66CB"/>
    <w:rsid w:val="00BF25BD"/>
    <w:rsid w:val="00C01EDB"/>
    <w:rsid w:val="00C021CC"/>
    <w:rsid w:val="00C2052A"/>
    <w:rsid w:val="00C20645"/>
    <w:rsid w:val="00C23F6A"/>
    <w:rsid w:val="00C35D3F"/>
    <w:rsid w:val="00C410EA"/>
    <w:rsid w:val="00C41FA4"/>
    <w:rsid w:val="00C4381D"/>
    <w:rsid w:val="00C50231"/>
    <w:rsid w:val="00C52437"/>
    <w:rsid w:val="00C5351E"/>
    <w:rsid w:val="00C55B95"/>
    <w:rsid w:val="00C94497"/>
    <w:rsid w:val="00C95366"/>
    <w:rsid w:val="00C97883"/>
    <w:rsid w:val="00CA1AF6"/>
    <w:rsid w:val="00CB7317"/>
    <w:rsid w:val="00CC1261"/>
    <w:rsid w:val="00CC6356"/>
    <w:rsid w:val="00CD52ED"/>
    <w:rsid w:val="00CE667A"/>
    <w:rsid w:val="00D03F0C"/>
    <w:rsid w:val="00D06B5D"/>
    <w:rsid w:val="00D31F0B"/>
    <w:rsid w:val="00D32D52"/>
    <w:rsid w:val="00D42FDF"/>
    <w:rsid w:val="00D43055"/>
    <w:rsid w:val="00D552EF"/>
    <w:rsid w:val="00D5780B"/>
    <w:rsid w:val="00D60375"/>
    <w:rsid w:val="00D61839"/>
    <w:rsid w:val="00D61ADC"/>
    <w:rsid w:val="00D654B6"/>
    <w:rsid w:val="00D71027"/>
    <w:rsid w:val="00D809AF"/>
    <w:rsid w:val="00D81313"/>
    <w:rsid w:val="00D859F3"/>
    <w:rsid w:val="00D90886"/>
    <w:rsid w:val="00D91EF5"/>
    <w:rsid w:val="00DA2604"/>
    <w:rsid w:val="00DA4BC0"/>
    <w:rsid w:val="00DC0AFD"/>
    <w:rsid w:val="00DC20B8"/>
    <w:rsid w:val="00DE7137"/>
    <w:rsid w:val="00DF1D0B"/>
    <w:rsid w:val="00E12B02"/>
    <w:rsid w:val="00E14AFA"/>
    <w:rsid w:val="00E346E0"/>
    <w:rsid w:val="00E44D4D"/>
    <w:rsid w:val="00E44F07"/>
    <w:rsid w:val="00E51CA8"/>
    <w:rsid w:val="00E80CDC"/>
    <w:rsid w:val="00E84D37"/>
    <w:rsid w:val="00E958D1"/>
    <w:rsid w:val="00EA251B"/>
    <w:rsid w:val="00EB65B8"/>
    <w:rsid w:val="00ED0308"/>
    <w:rsid w:val="00EE11B4"/>
    <w:rsid w:val="00EF5B22"/>
    <w:rsid w:val="00F16532"/>
    <w:rsid w:val="00F22C7D"/>
    <w:rsid w:val="00F234E2"/>
    <w:rsid w:val="00F25DF2"/>
    <w:rsid w:val="00F332CE"/>
    <w:rsid w:val="00F434DA"/>
    <w:rsid w:val="00F56EDC"/>
    <w:rsid w:val="00F57168"/>
    <w:rsid w:val="00F632E1"/>
    <w:rsid w:val="00F753A8"/>
    <w:rsid w:val="00F760F0"/>
    <w:rsid w:val="00F8696E"/>
    <w:rsid w:val="00F95F21"/>
    <w:rsid w:val="00FA0561"/>
    <w:rsid w:val="00FB4ACA"/>
    <w:rsid w:val="00FB5E23"/>
    <w:rsid w:val="00FB6F30"/>
    <w:rsid w:val="00FC2F8C"/>
    <w:rsid w:val="00FC6BDF"/>
    <w:rsid w:val="00FD4241"/>
    <w:rsid w:val="00FE18A0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9E0E08"/>
  <w15:chartTrackingRefBased/>
  <w15:docId w15:val="{C577EFB0-E762-4074-8934-AFEDBC98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921D38"/>
  </w:style>
  <w:style w:type="character" w:customStyle="1" w:styleId="rynqvb">
    <w:name w:val="rynqvb"/>
    <w:basedOn w:val="DefaultParagraphFont"/>
    <w:rsid w:val="00921D38"/>
  </w:style>
  <w:style w:type="character" w:styleId="Emphasis">
    <w:name w:val="Emphasis"/>
    <w:basedOn w:val="DefaultParagraphFont"/>
    <w:uiPriority w:val="20"/>
    <w:qFormat/>
    <w:rsid w:val="00D31F0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84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2D5"/>
  </w:style>
  <w:style w:type="paragraph" w:styleId="Footer">
    <w:name w:val="footer"/>
    <w:basedOn w:val="Normal"/>
    <w:link w:val="FooterChar"/>
    <w:uiPriority w:val="99"/>
    <w:unhideWhenUsed/>
    <w:rsid w:val="00084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2D5"/>
  </w:style>
  <w:style w:type="paragraph" w:styleId="ListParagraph">
    <w:name w:val="List Paragraph"/>
    <w:basedOn w:val="Normal"/>
    <w:uiPriority w:val="34"/>
    <w:qFormat/>
    <w:rsid w:val="00523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2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1</Pages>
  <Words>1609</Words>
  <Characters>9176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Nino Asanidze</cp:lastModifiedBy>
  <cp:revision>199</cp:revision>
  <cp:lastPrinted>2026-03-04T07:26:00Z</cp:lastPrinted>
  <dcterms:created xsi:type="dcterms:W3CDTF">2024-09-27T13:56:00Z</dcterms:created>
  <dcterms:modified xsi:type="dcterms:W3CDTF">2026-04-02T11:02:00Z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45ca25b5b2c63a8d42f3631625f8ca74ddc222115033ca0a0b41e8772caebcc1</vt:lpwstr>
  </property>
</Properties>
</file>