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7CCEB" w14:textId="77777777" w:rsidR="00226875" w:rsidRPr="00D30F8D" w:rsidRDefault="00226875" w:rsidP="0022687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0F8D">
        <w:rPr>
          <w:rFonts w:ascii="Sylfaen" w:hAnsi="Sylfaen" w:cs="Sylfaen"/>
          <w:b/>
          <w:bCs/>
          <w:sz w:val="24"/>
          <w:szCs w:val="24"/>
        </w:rPr>
        <w:t>დანართი</w:t>
      </w:r>
      <w:r w:rsidRPr="00D30F8D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</w:p>
    <w:p w14:paraId="161D402B" w14:textId="77777777" w:rsidR="00226875" w:rsidRPr="00D30F8D" w:rsidRDefault="00226875" w:rsidP="0022687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0F8D">
        <w:rPr>
          <w:rFonts w:ascii="Sylfaen" w:hAnsi="Sylfaen" w:cs="Sylfaen"/>
          <w:b/>
          <w:bCs/>
          <w:sz w:val="24"/>
          <w:szCs w:val="24"/>
        </w:rPr>
        <w:t>პროდუქტის</w:t>
      </w:r>
      <w:r w:rsidRPr="00D30F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0F8D">
        <w:rPr>
          <w:rFonts w:ascii="Sylfaen" w:hAnsi="Sylfaen" w:cs="Sylfaen"/>
          <w:b/>
          <w:bCs/>
          <w:sz w:val="24"/>
          <w:szCs w:val="24"/>
        </w:rPr>
        <w:t>მახასიათებლების</w:t>
      </w:r>
      <w:r w:rsidRPr="00D30F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0F8D">
        <w:rPr>
          <w:rFonts w:ascii="Sylfaen" w:hAnsi="Sylfaen" w:cs="Sylfaen"/>
          <w:b/>
          <w:bCs/>
          <w:sz w:val="24"/>
          <w:szCs w:val="24"/>
        </w:rPr>
        <w:t>შეჯამება</w:t>
      </w:r>
    </w:p>
    <w:p w14:paraId="7B338191" w14:textId="77777777" w:rsidR="00226875" w:rsidRPr="00D30F8D" w:rsidRDefault="00226875" w:rsidP="002268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1FE909D" w14:textId="77777777" w:rsidR="00226875" w:rsidRPr="00D30F8D" w:rsidRDefault="00226875" w:rsidP="0022687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30F8D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D30F8D">
        <w:rPr>
          <w:rFonts w:ascii="Sylfaen" w:hAnsi="Sylfaen" w:cs="Sylfaen"/>
          <w:b/>
          <w:bCs/>
          <w:sz w:val="24"/>
          <w:szCs w:val="24"/>
        </w:rPr>
        <w:t>მედიკამენტის</w:t>
      </w:r>
      <w:r w:rsidRPr="00D30F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0F8D">
        <w:rPr>
          <w:rFonts w:ascii="Sylfaen" w:hAnsi="Sylfaen" w:cs="Sylfaen"/>
          <w:b/>
          <w:bCs/>
          <w:sz w:val="24"/>
          <w:szCs w:val="24"/>
        </w:rPr>
        <w:t>დასახელება</w:t>
      </w:r>
    </w:p>
    <w:p w14:paraId="1DFE911B" w14:textId="77777777" w:rsidR="00226875" w:rsidRPr="00752395" w:rsidRDefault="00226875" w:rsidP="0022687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ტანაკანი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40 </w:t>
      </w: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მგ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შემოგარსული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ტაბლეტი</w:t>
      </w:r>
    </w:p>
    <w:p w14:paraId="4A1189E2" w14:textId="77777777" w:rsidR="00226875" w:rsidRDefault="00226875" w:rsidP="00226875">
      <w:pPr>
        <w:spacing w:after="0" w:line="276" w:lineRule="auto"/>
        <w:rPr>
          <w:rFonts w:ascii="Times New Roman" w:hAnsi="Times New Roman" w:cs="Times New Roman"/>
        </w:rPr>
      </w:pPr>
    </w:p>
    <w:p w14:paraId="1DE3821D" w14:textId="77777777" w:rsidR="00226875" w:rsidRDefault="00226875" w:rsidP="00226875">
      <w:pPr>
        <w:spacing w:after="0" w:line="276" w:lineRule="auto"/>
        <w:rPr>
          <w:rFonts w:ascii="Sylfaen" w:hAnsi="Sylfaen" w:cs="Sylfae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257FC0">
        <w:rPr>
          <w:rFonts w:ascii="Sylfaen" w:hAnsi="Sylfaen" w:cs="Sylfaen"/>
          <w:b/>
          <w:bCs/>
          <w:sz w:val="24"/>
          <w:szCs w:val="24"/>
        </w:rPr>
        <w:t>თვისებრივი</w:t>
      </w:r>
      <w:r w:rsidRPr="00257F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7FC0">
        <w:rPr>
          <w:rFonts w:ascii="Sylfaen" w:hAnsi="Sylfaen" w:cs="Sylfaen"/>
          <w:b/>
          <w:bCs/>
          <w:sz w:val="24"/>
          <w:szCs w:val="24"/>
        </w:rPr>
        <w:t>და</w:t>
      </w:r>
      <w:r w:rsidRPr="00257F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7FC0">
        <w:rPr>
          <w:rFonts w:ascii="Sylfaen" w:hAnsi="Sylfaen" w:cs="Sylfaen"/>
          <w:b/>
          <w:bCs/>
          <w:sz w:val="24"/>
          <w:szCs w:val="24"/>
        </w:rPr>
        <w:t>რაოდენობრივი</w:t>
      </w:r>
      <w:r w:rsidRPr="00257F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7FC0">
        <w:rPr>
          <w:rFonts w:ascii="Sylfaen" w:hAnsi="Sylfaen" w:cs="Sylfaen"/>
          <w:b/>
          <w:bCs/>
          <w:sz w:val="24"/>
          <w:szCs w:val="24"/>
        </w:rPr>
        <w:t>შემადგენლობა</w:t>
      </w:r>
    </w:p>
    <w:p w14:paraId="3C03524D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bookmarkStart w:id="0" w:name="_Hlk217425318"/>
      <w:proofErr w:type="spellStart"/>
      <w:r w:rsidRPr="007866C6">
        <w:rPr>
          <w:rFonts w:ascii="Sylfaen" w:hAnsi="Sylfaen" w:cs="Times New Roman"/>
          <w:sz w:val="24"/>
          <w:szCs w:val="24"/>
        </w:rPr>
        <w:t>გინკ</w:t>
      </w:r>
      <w:r>
        <w:rPr>
          <w:rFonts w:ascii="Sylfaen" w:hAnsi="Sylfaen" w:cs="Times New Roman"/>
          <w:sz w:val="24"/>
          <w:szCs w:val="24"/>
        </w:rPr>
        <w:t>გ</w:t>
      </w:r>
      <w:r w:rsidRPr="007866C6">
        <w:rPr>
          <w:rFonts w:ascii="Sylfaen" w:hAnsi="Sylfaen" w:cs="Times New Roman"/>
          <w:sz w:val="24"/>
          <w:szCs w:val="24"/>
        </w:rPr>
        <w:t>ო</w:t>
      </w:r>
      <w:proofErr w:type="spellEnd"/>
      <w:r w:rsidRPr="007866C6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Pr="007866C6">
        <w:rPr>
          <w:rFonts w:ascii="Sylfaen" w:hAnsi="Sylfaen" w:cs="Times New Roman"/>
          <w:sz w:val="24"/>
          <w:szCs w:val="24"/>
        </w:rPr>
        <w:t>Ginkgo</w:t>
      </w:r>
      <w:proofErr w:type="spellEnd"/>
      <w:r w:rsidRPr="007866C6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7866C6">
        <w:rPr>
          <w:rFonts w:ascii="Sylfaen" w:hAnsi="Sylfaen" w:cs="Times New Roman"/>
          <w:sz w:val="24"/>
          <w:szCs w:val="24"/>
        </w:rPr>
        <w:t>biloba</w:t>
      </w:r>
      <w:proofErr w:type="spellEnd"/>
      <w:r w:rsidRPr="007866C6">
        <w:rPr>
          <w:rFonts w:ascii="Sylfaen" w:hAnsi="Sylfaen" w:cs="Times New Roman"/>
          <w:sz w:val="24"/>
          <w:szCs w:val="24"/>
        </w:rPr>
        <w:t xml:space="preserve"> L. </w:t>
      </w:r>
      <w:r>
        <w:rPr>
          <w:rFonts w:ascii="Sylfaen" w:hAnsi="Sylfaen" w:cs="Times New Roman"/>
          <w:sz w:val="24"/>
          <w:szCs w:val="24"/>
        </w:rPr>
        <w:t>(</w:t>
      </w:r>
      <w:proofErr w:type="spellStart"/>
      <w:r w:rsidRPr="007866C6">
        <w:rPr>
          <w:rFonts w:ascii="Sylfaen" w:hAnsi="Sylfaen" w:cs="Times New Roman"/>
          <w:sz w:val="24"/>
          <w:szCs w:val="24"/>
        </w:rPr>
        <w:t>გინგკო</w:t>
      </w:r>
      <w:proofErr w:type="spellEnd"/>
      <w:r w:rsidRPr="007866C6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7866C6">
        <w:rPr>
          <w:rFonts w:ascii="Sylfaen" w:hAnsi="Sylfaen" w:cs="Times New Roman"/>
          <w:sz w:val="24"/>
          <w:szCs w:val="24"/>
        </w:rPr>
        <w:t>ბილობა</w:t>
      </w:r>
      <w:proofErr w:type="spellEnd"/>
      <w:r>
        <w:rPr>
          <w:rFonts w:ascii="Sylfaen" w:hAnsi="Sylfaen" w:cs="Times New Roman"/>
          <w:sz w:val="24"/>
          <w:szCs w:val="24"/>
        </w:rPr>
        <w:t>)</w:t>
      </w:r>
      <w:r w:rsidRPr="007866C6">
        <w:rPr>
          <w:rFonts w:ascii="Sylfaen" w:hAnsi="Sylfaen" w:cs="Times New Roman"/>
          <w:sz w:val="24"/>
          <w:szCs w:val="24"/>
        </w:rPr>
        <w:t>) (რაფინირებული და რაოდენობრივად განსაზღვრული მშრალი ფოთლის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7866C6">
        <w:rPr>
          <w:rFonts w:ascii="Sylfaen" w:hAnsi="Sylfaen" w:cs="Times New Roman"/>
          <w:sz w:val="24"/>
          <w:szCs w:val="24"/>
        </w:rPr>
        <w:t>ექსტრაქტი) ........................</w:t>
      </w:r>
      <w:r>
        <w:rPr>
          <w:rFonts w:ascii="Sylfaen" w:hAnsi="Sylfaen" w:cs="Times New Roman"/>
          <w:sz w:val="24"/>
          <w:szCs w:val="24"/>
        </w:rPr>
        <w:t xml:space="preserve">......................... </w:t>
      </w:r>
      <w:r w:rsidRPr="007866C6">
        <w:rPr>
          <w:rFonts w:ascii="Sylfaen" w:hAnsi="Sylfaen" w:cs="Times New Roman"/>
          <w:sz w:val="24"/>
          <w:szCs w:val="24"/>
        </w:rPr>
        <w:t>40</w:t>
      </w:r>
      <w:r>
        <w:rPr>
          <w:rFonts w:ascii="Sylfaen" w:hAnsi="Sylfaen" w:cs="Times New Roman"/>
          <w:sz w:val="24"/>
          <w:szCs w:val="24"/>
        </w:rPr>
        <w:t>,</w:t>
      </w:r>
      <w:r w:rsidRPr="007866C6">
        <w:rPr>
          <w:rFonts w:ascii="Sylfaen" w:hAnsi="Sylfaen" w:cs="Times New Roman"/>
          <w:sz w:val="24"/>
          <w:szCs w:val="24"/>
        </w:rPr>
        <w:t xml:space="preserve">00 </w:t>
      </w:r>
      <w:proofErr w:type="spellStart"/>
      <w:r w:rsidRPr="007866C6">
        <w:rPr>
          <w:rFonts w:ascii="Sylfaen" w:hAnsi="Sylfaen" w:cs="Times New Roman"/>
          <w:sz w:val="24"/>
          <w:szCs w:val="24"/>
        </w:rPr>
        <w:t>მგ</w:t>
      </w:r>
      <w:proofErr w:type="spellEnd"/>
      <w:r>
        <w:rPr>
          <w:rFonts w:ascii="Sylfaen" w:hAnsi="Sylfaen" w:cs="Times New Roman"/>
          <w:sz w:val="24"/>
          <w:szCs w:val="24"/>
        </w:rPr>
        <w:t>.</w:t>
      </w:r>
    </w:p>
    <w:p w14:paraId="66791D8D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D30F8D">
        <w:rPr>
          <w:rFonts w:ascii="Sylfaen" w:hAnsi="Sylfaen" w:cs="Times New Roman"/>
          <w:sz w:val="24"/>
          <w:szCs w:val="24"/>
        </w:rPr>
        <w:t>რაოდენობა:</w:t>
      </w:r>
    </w:p>
    <w:p w14:paraId="4F6F924C" w14:textId="77777777" w:rsidR="00226875" w:rsidRPr="00CF7DBB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CF7DBB">
        <w:rPr>
          <w:rFonts w:ascii="Sylfaen" w:hAnsi="Sylfaen" w:cs="Times New Roman"/>
          <w:sz w:val="24"/>
          <w:szCs w:val="24"/>
        </w:rPr>
        <w:t>ფლავონოიდები</w:t>
      </w:r>
      <w:proofErr w:type="spellEnd"/>
      <w:r w:rsidRPr="00CF7DBB">
        <w:rPr>
          <w:rFonts w:ascii="Sylfaen" w:hAnsi="Sylfaen" w:cs="Times New Roman"/>
          <w:sz w:val="24"/>
          <w:szCs w:val="24"/>
        </w:rPr>
        <w:t xml:space="preserve"> 8.8-დან 10.8 </w:t>
      </w:r>
      <w:proofErr w:type="spellStart"/>
      <w:r w:rsidRPr="00CF7DBB">
        <w:rPr>
          <w:rFonts w:ascii="Sylfaen" w:hAnsi="Sylfaen" w:cs="Times New Roman"/>
          <w:sz w:val="24"/>
          <w:szCs w:val="24"/>
        </w:rPr>
        <w:t>მგ</w:t>
      </w:r>
      <w:proofErr w:type="spellEnd"/>
      <w:r w:rsidRPr="00CF7DBB">
        <w:rPr>
          <w:rFonts w:ascii="Sylfaen" w:hAnsi="Sylfaen" w:cs="Times New Roman"/>
          <w:sz w:val="24"/>
          <w:szCs w:val="24"/>
        </w:rPr>
        <w:t xml:space="preserve">-მდე, გამოხატული </w:t>
      </w:r>
      <w:proofErr w:type="spellStart"/>
      <w:r w:rsidRPr="00CF7DBB">
        <w:rPr>
          <w:rFonts w:ascii="Sylfaen" w:hAnsi="Sylfaen" w:cs="Times New Roman"/>
          <w:sz w:val="24"/>
          <w:szCs w:val="24"/>
        </w:rPr>
        <w:t>ფლავონოიდული</w:t>
      </w:r>
      <w:proofErr w:type="spellEnd"/>
      <w:r w:rsidRPr="00CF7DBB">
        <w:rPr>
          <w:rFonts w:ascii="Sylfaen" w:hAnsi="Sylfaen" w:cs="Times New Roman"/>
          <w:sz w:val="24"/>
          <w:szCs w:val="24"/>
        </w:rPr>
        <w:t xml:space="preserve"> გლიკოზიდების სახით</w:t>
      </w:r>
    </w:p>
    <w:p w14:paraId="064C52EB" w14:textId="77777777" w:rsidR="00226875" w:rsidRPr="00CF7DBB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CF7DBB">
        <w:rPr>
          <w:rFonts w:ascii="Sylfaen" w:hAnsi="Sylfaen" w:cs="Times New Roman"/>
          <w:sz w:val="24"/>
          <w:szCs w:val="24"/>
        </w:rPr>
        <w:t xml:space="preserve">1.1-დან 1.4 </w:t>
      </w:r>
      <w:proofErr w:type="spellStart"/>
      <w:r w:rsidRPr="00CF7DBB">
        <w:rPr>
          <w:rFonts w:ascii="Sylfaen" w:hAnsi="Sylfaen" w:cs="Times New Roman"/>
          <w:sz w:val="24"/>
          <w:szCs w:val="24"/>
        </w:rPr>
        <w:t>მგ</w:t>
      </w:r>
      <w:proofErr w:type="spellEnd"/>
      <w:r w:rsidRPr="00CF7DBB">
        <w:rPr>
          <w:rFonts w:ascii="Sylfaen" w:hAnsi="Sylfaen" w:cs="Times New Roman"/>
          <w:sz w:val="24"/>
          <w:szCs w:val="24"/>
        </w:rPr>
        <w:t xml:space="preserve">-მდე </w:t>
      </w:r>
      <w:proofErr w:type="spellStart"/>
      <w:r w:rsidRPr="00CF7DBB">
        <w:rPr>
          <w:rFonts w:ascii="Sylfaen" w:hAnsi="Sylfaen" w:cs="Times New Roman"/>
          <w:sz w:val="24"/>
          <w:szCs w:val="24"/>
        </w:rPr>
        <w:t>გინკგოლიდები</w:t>
      </w:r>
      <w:proofErr w:type="spellEnd"/>
      <w:r w:rsidRPr="00CF7DBB">
        <w:rPr>
          <w:rFonts w:ascii="Sylfaen" w:hAnsi="Sylfaen" w:cs="Times New Roman"/>
          <w:sz w:val="24"/>
          <w:szCs w:val="24"/>
        </w:rPr>
        <w:t xml:space="preserve"> A, B და C</w:t>
      </w:r>
    </w:p>
    <w:p w14:paraId="3915A4AA" w14:textId="77777777" w:rsidR="00226875" w:rsidRPr="00CF7DBB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CF7DBB">
        <w:rPr>
          <w:rFonts w:ascii="Sylfaen" w:hAnsi="Sylfaen" w:cs="Times New Roman"/>
          <w:sz w:val="24"/>
          <w:szCs w:val="24"/>
        </w:rPr>
        <w:t xml:space="preserve">1.0-დან 1.3 </w:t>
      </w:r>
      <w:proofErr w:type="spellStart"/>
      <w:r w:rsidRPr="00CF7DBB">
        <w:rPr>
          <w:rFonts w:ascii="Sylfaen" w:hAnsi="Sylfaen" w:cs="Times New Roman"/>
          <w:sz w:val="24"/>
          <w:szCs w:val="24"/>
        </w:rPr>
        <w:t>მგ</w:t>
      </w:r>
      <w:proofErr w:type="spellEnd"/>
      <w:r w:rsidRPr="00CF7DBB">
        <w:rPr>
          <w:rFonts w:ascii="Sylfaen" w:hAnsi="Sylfaen" w:cs="Times New Roman"/>
          <w:sz w:val="24"/>
          <w:szCs w:val="24"/>
        </w:rPr>
        <w:t xml:space="preserve">-მდე </w:t>
      </w:r>
      <w:proofErr w:type="spellStart"/>
      <w:r w:rsidRPr="00CF7DBB">
        <w:rPr>
          <w:rFonts w:ascii="Sylfaen" w:hAnsi="Sylfaen" w:cs="Times New Roman"/>
          <w:sz w:val="24"/>
          <w:szCs w:val="24"/>
        </w:rPr>
        <w:t>ბილობალიდი</w:t>
      </w:r>
      <w:proofErr w:type="spellEnd"/>
    </w:p>
    <w:p w14:paraId="0E5AD671" w14:textId="77777777" w:rsidR="00226875" w:rsidRPr="00CF7DBB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CF7DBB">
        <w:rPr>
          <w:rFonts w:ascii="Sylfaen" w:hAnsi="Sylfaen" w:cs="Times New Roman"/>
          <w:sz w:val="24"/>
          <w:szCs w:val="24"/>
        </w:rPr>
        <w:t>პირველი ექსტრაქციის გამხსნელი: აცეტონი 60 % m/m</w:t>
      </w:r>
    </w:p>
    <w:p w14:paraId="4DE167DE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CF7DBB">
        <w:rPr>
          <w:rFonts w:ascii="Sylfaen" w:hAnsi="Sylfaen" w:cs="Times New Roman"/>
          <w:sz w:val="24"/>
          <w:szCs w:val="24"/>
        </w:rPr>
        <w:t>პრეპარატის/ექსტრაქტის თანაფარდობა: 35-67:1</w:t>
      </w:r>
    </w:p>
    <w:p w14:paraId="5B5AA00A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bookmarkStart w:id="1" w:name="_Hlk217425678"/>
      <w:r>
        <w:rPr>
          <w:rFonts w:ascii="Sylfaen" w:hAnsi="Sylfaen" w:cs="Times New Roman"/>
          <w:sz w:val="24"/>
          <w:szCs w:val="24"/>
        </w:rPr>
        <w:t xml:space="preserve">ერთი </w:t>
      </w:r>
      <w:proofErr w:type="spellStart"/>
      <w:r>
        <w:rPr>
          <w:rFonts w:ascii="Sylfaen" w:hAnsi="Sylfaen" w:cs="Times New Roman"/>
          <w:sz w:val="24"/>
          <w:szCs w:val="24"/>
        </w:rPr>
        <w:t>შემოგარსული</w:t>
      </w:r>
      <w:proofErr w:type="spellEnd"/>
      <w:r>
        <w:rPr>
          <w:rFonts w:ascii="Sylfaen" w:hAnsi="Sylfaen" w:cs="Times New Roman"/>
          <w:sz w:val="24"/>
          <w:szCs w:val="24"/>
        </w:rPr>
        <w:t xml:space="preserve"> ტაბლეტისთვის.</w:t>
      </w:r>
    </w:p>
    <w:p w14:paraId="3EBA8B28" w14:textId="77777777" w:rsidR="00226875" w:rsidRDefault="00226875" w:rsidP="002268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B3A96">
        <w:rPr>
          <w:rFonts w:ascii="Sylfaen" w:hAnsi="Sylfaen" w:cs="Sylfaen"/>
          <w:sz w:val="24"/>
          <w:szCs w:val="24"/>
        </w:rPr>
        <w:t>დამხმარე</w:t>
      </w:r>
      <w:r w:rsidRPr="006B3A96">
        <w:rPr>
          <w:rFonts w:ascii="Times New Roman" w:hAnsi="Times New Roman" w:cs="Times New Roman"/>
          <w:sz w:val="24"/>
          <w:szCs w:val="24"/>
        </w:rPr>
        <w:t xml:space="preserve"> </w:t>
      </w:r>
      <w:r w:rsidRPr="006B3A96">
        <w:rPr>
          <w:rFonts w:ascii="Sylfaen" w:hAnsi="Sylfaen" w:cs="Sylfaen"/>
          <w:sz w:val="24"/>
          <w:szCs w:val="24"/>
        </w:rPr>
        <w:t>ნივთიერებების</w:t>
      </w:r>
      <w:r w:rsidRPr="006B3A96">
        <w:rPr>
          <w:rFonts w:ascii="Times New Roman" w:hAnsi="Times New Roman" w:cs="Times New Roman"/>
          <w:sz w:val="24"/>
          <w:szCs w:val="24"/>
        </w:rPr>
        <w:t xml:space="preserve"> </w:t>
      </w:r>
      <w:r w:rsidRPr="006B3A96">
        <w:rPr>
          <w:rFonts w:ascii="Sylfaen" w:hAnsi="Sylfaen" w:cs="Sylfaen"/>
          <w:sz w:val="24"/>
          <w:szCs w:val="24"/>
        </w:rPr>
        <w:t>სრული</w:t>
      </w:r>
      <w:r w:rsidRPr="006B3A96">
        <w:rPr>
          <w:rFonts w:ascii="Times New Roman" w:hAnsi="Times New Roman" w:cs="Times New Roman"/>
          <w:sz w:val="24"/>
          <w:szCs w:val="24"/>
        </w:rPr>
        <w:t xml:space="preserve"> </w:t>
      </w:r>
      <w:r w:rsidRPr="006B3A96">
        <w:rPr>
          <w:rFonts w:ascii="Sylfaen" w:hAnsi="Sylfaen" w:cs="Sylfaen"/>
          <w:sz w:val="24"/>
          <w:szCs w:val="24"/>
        </w:rPr>
        <w:t>სიისთვის</w:t>
      </w:r>
      <w:r w:rsidRPr="006B3A96">
        <w:rPr>
          <w:rFonts w:ascii="Times New Roman" w:hAnsi="Times New Roman" w:cs="Times New Roman"/>
          <w:sz w:val="24"/>
          <w:szCs w:val="24"/>
        </w:rPr>
        <w:t xml:space="preserve"> </w:t>
      </w:r>
      <w:r w:rsidRPr="006B3A96">
        <w:rPr>
          <w:rFonts w:ascii="Sylfaen" w:hAnsi="Sylfaen" w:cs="Sylfaen"/>
          <w:sz w:val="24"/>
          <w:szCs w:val="24"/>
        </w:rPr>
        <w:t>იხილეთ</w:t>
      </w:r>
      <w:r w:rsidRPr="006B3A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lfaen" w:hAnsi="Sylfaen" w:cs="Times New Roman"/>
          <w:sz w:val="24"/>
          <w:szCs w:val="24"/>
        </w:rPr>
        <w:t xml:space="preserve">რუბრიკა </w:t>
      </w:r>
      <w:r w:rsidRPr="006B3A96">
        <w:rPr>
          <w:rFonts w:ascii="Times New Roman" w:hAnsi="Times New Roman" w:cs="Times New Roman"/>
          <w:sz w:val="24"/>
          <w:szCs w:val="24"/>
        </w:rPr>
        <w:t>6.1.</w:t>
      </w:r>
    </w:p>
    <w:p w14:paraId="15794A1C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691CE012" w14:textId="77777777" w:rsidR="00226875" w:rsidRPr="006B3A96" w:rsidRDefault="00226875" w:rsidP="00226875">
      <w:pPr>
        <w:spacing w:after="0" w:line="276" w:lineRule="auto"/>
        <w:rPr>
          <w:rFonts w:ascii="Sylfaen" w:hAnsi="Sylfaen" w:cs="Sylfaen"/>
          <w:b/>
          <w:bCs/>
          <w:sz w:val="24"/>
          <w:szCs w:val="24"/>
        </w:rPr>
      </w:pPr>
      <w:r w:rsidRPr="006B3A96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6B3A96">
        <w:rPr>
          <w:rFonts w:ascii="Sylfaen" w:hAnsi="Sylfaen" w:cs="Sylfaen"/>
          <w:b/>
          <w:bCs/>
          <w:sz w:val="24"/>
          <w:szCs w:val="24"/>
        </w:rPr>
        <w:t>ფარმაცევტული</w:t>
      </w:r>
      <w:r w:rsidRPr="006B3A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B3A96">
        <w:rPr>
          <w:rFonts w:ascii="Sylfaen" w:hAnsi="Sylfaen" w:cs="Sylfaen"/>
          <w:b/>
          <w:bCs/>
          <w:sz w:val="24"/>
          <w:szCs w:val="24"/>
        </w:rPr>
        <w:t>ფორმა</w:t>
      </w:r>
    </w:p>
    <w:p w14:paraId="13CD12D2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>
        <w:rPr>
          <w:rFonts w:ascii="Sylfaen" w:hAnsi="Sylfaen" w:cs="Times New Roman"/>
          <w:sz w:val="24"/>
          <w:szCs w:val="24"/>
        </w:rPr>
        <w:t>შემოგარსული</w:t>
      </w:r>
      <w:proofErr w:type="spellEnd"/>
      <w:r>
        <w:rPr>
          <w:rFonts w:ascii="Sylfaen" w:hAnsi="Sylfaen" w:cs="Times New Roman"/>
          <w:sz w:val="24"/>
          <w:szCs w:val="24"/>
        </w:rPr>
        <w:t xml:space="preserve"> ტაბლეტი.</w:t>
      </w:r>
    </w:p>
    <w:p w14:paraId="3D57B491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68B6F3F1" w14:textId="77777777" w:rsidR="00226875" w:rsidRPr="006B3A96" w:rsidRDefault="00226875" w:rsidP="00226875">
      <w:pPr>
        <w:spacing w:after="0" w:line="276" w:lineRule="auto"/>
        <w:rPr>
          <w:rFonts w:ascii="Sylfaen" w:hAnsi="Sylfaen" w:cs="Sylfaen"/>
          <w:b/>
          <w:bCs/>
          <w:sz w:val="24"/>
          <w:szCs w:val="24"/>
        </w:rPr>
      </w:pPr>
      <w:r w:rsidRPr="006B3A96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6B3A96">
        <w:rPr>
          <w:rFonts w:ascii="Sylfaen" w:hAnsi="Sylfaen" w:cs="Sylfaen"/>
          <w:b/>
          <w:bCs/>
          <w:sz w:val="24"/>
          <w:szCs w:val="24"/>
        </w:rPr>
        <w:t>კლინიკური</w:t>
      </w:r>
      <w:r w:rsidRPr="006B3A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B3A96">
        <w:rPr>
          <w:rFonts w:ascii="Sylfaen" w:hAnsi="Sylfaen" w:cs="Sylfaen"/>
          <w:b/>
          <w:bCs/>
          <w:sz w:val="24"/>
          <w:szCs w:val="24"/>
        </w:rPr>
        <w:t>მონაცემები</w:t>
      </w:r>
    </w:p>
    <w:p w14:paraId="4DB95983" w14:textId="77777777" w:rsidR="00226875" w:rsidRPr="006B3A96" w:rsidRDefault="00226875" w:rsidP="00226875">
      <w:pPr>
        <w:spacing w:after="0" w:line="276" w:lineRule="auto"/>
        <w:rPr>
          <w:rFonts w:ascii="Sylfaen" w:hAnsi="Sylfaen" w:cs="Sylfaen"/>
          <w:b/>
          <w:bCs/>
          <w:sz w:val="24"/>
          <w:szCs w:val="24"/>
        </w:rPr>
      </w:pPr>
      <w:r w:rsidRPr="006B3A96">
        <w:rPr>
          <w:rFonts w:ascii="Times New Roman" w:hAnsi="Times New Roman" w:cs="Times New Roman"/>
          <w:b/>
          <w:bCs/>
          <w:sz w:val="24"/>
          <w:szCs w:val="24"/>
        </w:rPr>
        <w:t xml:space="preserve">4.1. </w:t>
      </w:r>
      <w:r w:rsidRPr="006B3A96">
        <w:rPr>
          <w:rFonts w:ascii="Sylfaen" w:hAnsi="Sylfaen" w:cs="Sylfaen"/>
          <w:b/>
          <w:bCs/>
          <w:sz w:val="24"/>
          <w:szCs w:val="24"/>
        </w:rPr>
        <w:t>თერაპიული</w:t>
      </w:r>
      <w:r w:rsidRPr="006B3A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B3A96">
        <w:rPr>
          <w:rFonts w:ascii="Sylfaen" w:hAnsi="Sylfaen" w:cs="Sylfaen"/>
          <w:b/>
          <w:bCs/>
          <w:sz w:val="24"/>
          <w:szCs w:val="24"/>
        </w:rPr>
        <w:t>ჩვენებები</w:t>
      </w:r>
    </w:p>
    <w:p w14:paraId="1824F580" w14:textId="1FA571A4" w:rsidR="00226875" w:rsidRDefault="00226875" w:rsidP="00226875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bookmarkStart w:id="2" w:name="_Hlk217426377"/>
      <w:r w:rsidRPr="00752395">
        <w:rPr>
          <w:rFonts w:ascii="Sylfaen" w:hAnsi="Sylfaen" w:cs="Sylfaen"/>
          <w:sz w:val="24"/>
          <w:szCs w:val="24"/>
        </w:rPr>
        <w:t>მცენარეულ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ბაზაზე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lfaen" w:hAnsi="Sylfaen" w:cs="Sylfaen"/>
          <w:sz w:val="24"/>
          <w:szCs w:val="24"/>
        </w:rPr>
        <w:t xml:space="preserve">წარმოებული სამკურნალო </w:t>
      </w:r>
      <w:r>
        <w:rPr>
          <w:rFonts w:ascii="Sylfaen" w:hAnsi="Sylfaen" w:cs="Times New Roman"/>
          <w:sz w:val="24"/>
          <w:szCs w:val="24"/>
        </w:rPr>
        <w:t xml:space="preserve">პრეპარატი, </w:t>
      </w:r>
      <w:r>
        <w:rPr>
          <w:rFonts w:ascii="Sylfaen" w:hAnsi="Sylfaen" w:cs="Sylfaen"/>
          <w:sz w:val="24"/>
          <w:szCs w:val="24"/>
        </w:rPr>
        <w:t>რომელიც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გამოიყენება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lfaen" w:hAnsi="Sylfaen" w:cs="Sylfaen"/>
          <w:sz w:val="24"/>
          <w:szCs w:val="24"/>
        </w:rPr>
        <w:t xml:space="preserve"> </w:t>
      </w:r>
      <w:r w:rsidRPr="008A5FF4">
        <w:rPr>
          <w:rFonts w:ascii="Sylfaen" w:hAnsi="Sylfaen" w:cs="Sylfaen"/>
          <w:sz w:val="24"/>
          <w:szCs w:val="24"/>
        </w:rPr>
        <w:t xml:space="preserve">ხანდაზმულ პაციენტებში </w:t>
      </w:r>
      <w:proofErr w:type="spellStart"/>
      <w:r w:rsidRPr="00226875">
        <w:rPr>
          <w:rFonts w:ascii="Sylfaen" w:hAnsi="Sylfaen" w:cs="Sylfaen"/>
          <w:sz w:val="24"/>
          <w:szCs w:val="24"/>
        </w:rPr>
        <w:t>კოგნიტიური</w:t>
      </w:r>
      <w:proofErr w:type="spellEnd"/>
      <w:r w:rsidRPr="00226875">
        <w:rPr>
          <w:rFonts w:ascii="Sylfaen" w:hAnsi="Sylfaen" w:cs="Sylfaen"/>
          <w:sz w:val="24"/>
          <w:szCs w:val="24"/>
        </w:rPr>
        <w:t xml:space="preserve"> დარღვევების სიმპტომური მკურნალობისთვის,</w:t>
      </w:r>
      <w:r w:rsidRPr="008A5FF4">
        <w:rPr>
          <w:rFonts w:ascii="Sylfaen" w:hAnsi="Sylfaen" w:cs="Sylfaen"/>
          <w:sz w:val="24"/>
          <w:szCs w:val="24"/>
        </w:rPr>
        <w:t xml:space="preserve"> </w:t>
      </w:r>
      <w:r w:rsidR="0062108D" w:rsidRPr="0062108D">
        <w:rPr>
          <w:rFonts w:ascii="Sylfaen" w:hAnsi="Sylfaen" w:cs="Sylfaen"/>
          <w:sz w:val="24"/>
          <w:szCs w:val="24"/>
        </w:rPr>
        <w:t xml:space="preserve">გარდა იმ პაციენტებისა, რომლებსაც </w:t>
      </w:r>
      <w:r w:rsidR="0062108D">
        <w:rPr>
          <w:rFonts w:ascii="Sylfaen" w:hAnsi="Sylfaen" w:cs="Sylfaen"/>
          <w:sz w:val="24"/>
          <w:szCs w:val="24"/>
        </w:rPr>
        <w:t>აქვთ</w:t>
      </w:r>
      <w:r w:rsidR="0062108D" w:rsidRPr="0062108D">
        <w:rPr>
          <w:rFonts w:ascii="Sylfaen" w:hAnsi="Sylfaen" w:cs="Sylfaen"/>
          <w:sz w:val="24"/>
          <w:szCs w:val="24"/>
        </w:rPr>
        <w:t xml:space="preserve"> დადასტურებული დემენცია, პარკინსონის დაავადება, </w:t>
      </w:r>
      <w:proofErr w:type="spellStart"/>
      <w:r w:rsidR="0062108D" w:rsidRPr="0062108D">
        <w:rPr>
          <w:rFonts w:ascii="Sylfaen" w:hAnsi="Sylfaen" w:cs="Sylfaen"/>
          <w:sz w:val="24"/>
          <w:szCs w:val="24"/>
        </w:rPr>
        <w:t>იატროგენული</w:t>
      </w:r>
      <w:proofErr w:type="spellEnd"/>
      <w:r w:rsidR="0062108D" w:rsidRPr="0062108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62108D" w:rsidRPr="0062108D">
        <w:rPr>
          <w:rFonts w:ascii="Sylfaen" w:hAnsi="Sylfaen" w:cs="Sylfaen"/>
          <w:sz w:val="24"/>
          <w:szCs w:val="24"/>
        </w:rPr>
        <w:t>კოგნიტიური</w:t>
      </w:r>
      <w:proofErr w:type="spellEnd"/>
      <w:r w:rsidR="0062108D" w:rsidRPr="0062108D">
        <w:rPr>
          <w:rFonts w:ascii="Sylfaen" w:hAnsi="Sylfaen" w:cs="Sylfaen"/>
          <w:sz w:val="24"/>
          <w:szCs w:val="24"/>
        </w:rPr>
        <w:t xml:space="preserve"> დარღვევები ან დეპრესია </w:t>
      </w:r>
      <w:r w:rsidR="0062108D">
        <w:rPr>
          <w:rFonts w:ascii="Sylfaen" w:hAnsi="Sylfaen" w:cs="Sylfaen"/>
          <w:sz w:val="24"/>
          <w:szCs w:val="24"/>
        </w:rPr>
        <w:t>ან</w:t>
      </w:r>
      <w:r w:rsidR="0062108D" w:rsidRPr="0062108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62108D" w:rsidRPr="0062108D">
        <w:rPr>
          <w:rFonts w:ascii="Sylfaen" w:hAnsi="Sylfaen" w:cs="Sylfaen"/>
          <w:sz w:val="24"/>
          <w:szCs w:val="24"/>
        </w:rPr>
        <w:t>მეტაბოლური</w:t>
      </w:r>
      <w:proofErr w:type="spellEnd"/>
      <w:r w:rsidR="0062108D" w:rsidRPr="0062108D">
        <w:rPr>
          <w:rFonts w:ascii="Sylfaen" w:hAnsi="Sylfaen" w:cs="Sylfaen"/>
          <w:sz w:val="24"/>
          <w:szCs w:val="24"/>
        </w:rPr>
        <w:t xml:space="preserve"> დარღვევების შედეგად განვითარებული პრობლემები</w:t>
      </w:r>
      <w:r w:rsidR="0062108D">
        <w:rPr>
          <w:rFonts w:ascii="Sylfaen" w:hAnsi="Sylfaen" w:cs="Sylfaen"/>
          <w:sz w:val="24"/>
          <w:szCs w:val="24"/>
        </w:rPr>
        <w:t>.</w:t>
      </w:r>
    </w:p>
    <w:bookmarkEnd w:id="2"/>
    <w:p w14:paraId="0F8419D0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7E5B84">
        <w:rPr>
          <w:rFonts w:ascii="Sylfaen" w:hAnsi="Sylfaen" w:cs="Times New Roman"/>
          <w:sz w:val="24"/>
          <w:szCs w:val="24"/>
        </w:rPr>
        <w:t>ტანაკანი</w:t>
      </w:r>
      <w:proofErr w:type="spellEnd"/>
      <w:r w:rsidRPr="007E5B84">
        <w:rPr>
          <w:rFonts w:ascii="Sylfaen" w:hAnsi="Sylfaen" w:cs="Times New Roman"/>
          <w:sz w:val="24"/>
          <w:szCs w:val="24"/>
        </w:rPr>
        <w:t xml:space="preserve"> </w:t>
      </w:r>
      <w:r>
        <w:rPr>
          <w:rFonts w:ascii="Sylfaen" w:hAnsi="Sylfaen" w:cs="Times New Roman"/>
          <w:sz w:val="24"/>
          <w:szCs w:val="24"/>
        </w:rPr>
        <w:t>განკუთვნილია</w:t>
      </w:r>
      <w:r w:rsidRPr="007E5B84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>
        <w:rPr>
          <w:rFonts w:ascii="Sylfaen" w:hAnsi="Sylfaen" w:cs="Times New Roman"/>
          <w:sz w:val="24"/>
          <w:szCs w:val="24"/>
        </w:rPr>
        <w:t>ზრდასრულებისა</w:t>
      </w:r>
      <w:proofErr w:type="spellEnd"/>
      <w:r w:rsidRPr="007E5B84">
        <w:rPr>
          <w:rFonts w:ascii="Sylfaen" w:hAnsi="Sylfaen" w:cs="Times New Roman"/>
          <w:sz w:val="24"/>
          <w:szCs w:val="24"/>
        </w:rPr>
        <w:t xml:space="preserve"> და ხანდაზმულებისთვის.</w:t>
      </w:r>
    </w:p>
    <w:p w14:paraId="59DEFCF4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5A9B05EA" w14:textId="77777777" w:rsidR="00226875" w:rsidRPr="00AB362F" w:rsidRDefault="00226875" w:rsidP="00226875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AB362F">
        <w:rPr>
          <w:rFonts w:ascii="Times New Roman" w:hAnsi="Times New Roman" w:cs="Times New Roman"/>
          <w:b/>
          <w:bCs/>
          <w:sz w:val="24"/>
          <w:szCs w:val="24"/>
        </w:rPr>
        <w:t xml:space="preserve">4.2. </w:t>
      </w:r>
      <w:r w:rsidRPr="00AB362F">
        <w:rPr>
          <w:rFonts w:ascii="Sylfaen" w:hAnsi="Sylfaen" w:cs="Sylfaen"/>
          <w:b/>
          <w:bCs/>
          <w:sz w:val="24"/>
          <w:szCs w:val="24"/>
        </w:rPr>
        <w:t>დოზირება</w:t>
      </w:r>
      <w:r w:rsidRPr="00AB36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362F">
        <w:rPr>
          <w:rFonts w:ascii="Sylfaen" w:hAnsi="Sylfaen" w:cs="Sylfaen"/>
          <w:b/>
          <w:bCs/>
          <w:sz w:val="24"/>
          <w:szCs w:val="24"/>
        </w:rPr>
        <w:t>და</w:t>
      </w:r>
      <w:r w:rsidRPr="00AB36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362F">
        <w:rPr>
          <w:rFonts w:ascii="Sylfaen" w:hAnsi="Sylfaen" w:cs="Sylfaen"/>
          <w:b/>
          <w:bCs/>
          <w:sz w:val="24"/>
          <w:szCs w:val="24"/>
        </w:rPr>
        <w:t>მიღების</w:t>
      </w:r>
      <w:r w:rsidRPr="00AB36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362F">
        <w:rPr>
          <w:rFonts w:ascii="Sylfaen" w:hAnsi="Sylfaen" w:cs="Sylfaen"/>
          <w:b/>
          <w:bCs/>
          <w:sz w:val="24"/>
          <w:szCs w:val="24"/>
        </w:rPr>
        <w:t>წესი</w:t>
      </w:r>
    </w:p>
    <w:p w14:paraId="083EC3B8" w14:textId="77777777" w:rsidR="00226875" w:rsidRPr="00AB362F" w:rsidRDefault="00226875" w:rsidP="0022687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B362F">
        <w:rPr>
          <w:rFonts w:ascii="Sylfaen" w:hAnsi="Sylfaen" w:cs="Sylfaen"/>
          <w:b/>
          <w:bCs/>
          <w:sz w:val="24"/>
          <w:szCs w:val="24"/>
          <w:u w:val="single"/>
        </w:rPr>
        <w:t>დოზირება</w:t>
      </w:r>
    </w:p>
    <w:p w14:paraId="6AE717EC" w14:textId="77777777" w:rsidR="00226875" w:rsidRPr="0075239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Sylfaen" w:hAnsi="Sylfaen" w:cs="Sylfaen"/>
          <w:sz w:val="24"/>
          <w:szCs w:val="24"/>
        </w:rPr>
        <w:t>დღეში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3 </w:t>
      </w:r>
      <w:r w:rsidRPr="00752395">
        <w:rPr>
          <w:rFonts w:ascii="Sylfaen" w:hAnsi="Sylfaen" w:cs="Sylfaen"/>
          <w:sz w:val="24"/>
          <w:szCs w:val="24"/>
        </w:rPr>
        <w:t>ტაბლეტი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, </w:t>
      </w:r>
      <w:r w:rsidRPr="00752395">
        <w:rPr>
          <w:rFonts w:ascii="Sylfaen" w:hAnsi="Sylfaen" w:cs="Sylfaen"/>
          <w:sz w:val="24"/>
          <w:szCs w:val="24"/>
        </w:rPr>
        <w:t>გადანაწილებული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მთელი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დღის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განმავლობაში</w:t>
      </w:r>
      <w:r w:rsidRPr="00752395">
        <w:rPr>
          <w:rFonts w:ascii="Times New Roman" w:hAnsi="Times New Roman" w:cs="Times New Roman"/>
          <w:sz w:val="24"/>
          <w:szCs w:val="24"/>
        </w:rPr>
        <w:t>.</w:t>
      </w:r>
    </w:p>
    <w:p w14:paraId="3E8DADC6" w14:textId="77777777" w:rsidR="00226875" w:rsidRP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5C505447" w14:textId="77777777" w:rsidR="00226875" w:rsidRPr="00AB362F" w:rsidRDefault="00226875" w:rsidP="0022687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B362F">
        <w:rPr>
          <w:rFonts w:ascii="Sylfaen" w:hAnsi="Sylfaen" w:cs="Sylfaen"/>
          <w:b/>
          <w:bCs/>
          <w:sz w:val="24"/>
          <w:szCs w:val="24"/>
          <w:u w:val="single"/>
        </w:rPr>
        <w:t>მიღების</w:t>
      </w:r>
      <w:r w:rsidRPr="00AB362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AB362F">
        <w:rPr>
          <w:rFonts w:ascii="Sylfaen" w:hAnsi="Sylfaen" w:cs="Sylfaen"/>
          <w:b/>
          <w:bCs/>
          <w:sz w:val="24"/>
          <w:szCs w:val="24"/>
          <w:u w:val="single"/>
        </w:rPr>
        <w:t>მეთოდი</w:t>
      </w:r>
    </w:p>
    <w:p w14:paraId="10BE0F59" w14:textId="77777777" w:rsidR="00226875" w:rsidRDefault="00226875" w:rsidP="00226875">
      <w:pPr>
        <w:spacing w:after="0" w:line="276" w:lineRule="auto"/>
        <w:rPr>
          <w:rFonts w:ascii="Sylfaen" w:hAnsi="Sylfaen" w:cs="Sylfaen"/>
          <w:sz w:val="24"/>
          <w:szCs w:val="24"/>
        </w:rPr>
      </w:pPr>
      <w:proofErr w:type="spellStart"/>
      <w:r w:rsidRPr="008F0E7E">
        <w:rPr>
          <w:rFonts w:ascii="Sylfaen" w:hAnsi="Sylfaen" w:cs="Sylfaen"/>
          <w:sz w:val="24"/>
          <w:szCs w:val="24"/>
        </w:rPr>
        <w:t>პერორალური</w:t>
      </w:r>
      <w:proofErr w:type="spellEnd"/>
      <w:r w:rsidRPr="008F0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lfaen" w:hAnsi="Sylfaen" w:cs="Sylfaen"/>
          <w:sz w:val="24"/>
          <w:szCs w:val="24"/>
        </w:rPr>
        <w:t>გამოყენების.</w:t>
      </w:r>
    </w:p>
    <w:p w14:paraId="665F7DDB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lfaen" w:hAnsi="Sylfaen" w:cs="Sylfaen"/>
          <w:sz w:val="24"/>
          <w:szCs w:val="24"/>
        </w:rPr>
        <w:t xml:space="preserve">მიიღეთ </w:t>
      </w:r>
      <w:r w:rsidRPr="00752395">
        <w:rPr>
          <w:rFonts w:ascii="Sylfaen" w:hAnsi="Sylfaen" w:cs="Sylfaen"/>
          <w:sz w:val="24"/>
          <w:szCs w:val="24"/>
        </w:rPr>
        <w:t>ტაბლეტები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ნახევარ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ჭიქა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წყალთან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ერთად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ჭამის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დროს</w:t>
      </w:r>
      <w:r w:rsidRPr="00752395">
        <w:rPr>
          <w:rFonts w:ascii="Times New Roman" w:hAnsi="Times New Roman" w:cs="Times New Roman"/>
          <w:sz w:val="24"/>
          <w:szCs w:val="24"/>
        </w:rPr>
        <w:t>.</w:t>
      </w:r>
    </w:p>
    <w:p w14:paraId="786C210F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3D28DE" w14:textId="77777777" w:rsidR="00226875" w:rsidRPr="00DA7640" w:rsidRDefault="00226875" w:rsidP="00226875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DA7640">
        <w:rPr>
          <w:rFonts w:ascii="Times New Roman" w:hAnsi="Times New Roman" w:cs="Times New Roman"/>
          <w:b/>
          <w:bCs/>
          <w:sz w:val="24"/>
          <w:szCs w:val="24"/>
        </w:rPr>
        <w:t xml:space="preserve">4.3. </w:t>
      </w:r>
      <w:r w:rsidRPr="00DA7640">
        <w:rPr>
          <w:rFonts w:ascii="Sylfaen" w:hAnsi="Sylfaen" w:cs="Sylfaen"/>
          <w:b/>
          <w:bCs/>
          <w:sz w:val="24"/>
          <w:szCs w:val="24"/>
        </w:rPr>
        <w:t>უკუჩვენებები</w:t>
      </w:r>
    </w:p>
    <w:p w14:paraId="3055C68F" w14:textId="77777777" w:rsidR="00226875" w:rsidRDefault="00226875" w:rsidP="00226875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proofErr w:type="spellStart"/>
      <w:r w:rsidRPr="00B54125">
        <w:rPr>
          <w:rFonts w:ascii="Sylfaen" w:hAnsi="Sylfaen" w:cs="Sylfaen"/>
          <w:sz w:val="24"/>
          <w:szCs w:val="24"/>
        </w:rPr>
        <w:lastRenderedPageBreak/>
        <w:t>ჰიპერმგრძნობელობა</w:t>
      </w:r>
      <w:proofErr w:type="spellEnd"/>
      <w:r w:rsidRPr="00B54125">
        <w:rPr>
          <w:rFonts w:ascii="Sylfaen" w:hAnsi="Sylfaen" w:cs="Sylfaen"/>
          <w:sz w:val="24"/>
          <w:szCs w:val="24"/>
        </w:rPr>
        <w:t xml:space="preserve"> აქტიური ნივთიერების ან</w:t>
      </w:r>
      <w:r w:rsidRPr="00DA7640">
        <w:rPr>
          <w:rFonts w:ascii="Sylfaen" w:hAnsi="Sylfaen" w:cs="Sylfaen"/>
          <w:sz w:val="24"/>
          <w:szCs w:val="24"/>
        </w:rPr>
        <w:t xml:space="preserve"> რომელიმე დამხმარე ნივთიერების მიმართ</w:t>
      </w:r>
      <w:r>
        <w:rPr>
          <w:rFonts w:ascii="Sylfaen" w:hAnsi="Sylfaen" w:cs="Sylfaen"/>
          <w:sz w:val="24"/>
          <w:szCs w:val="24"/>
        </w:rPr>
        <w:t xml:space="preserve">, რომელიც </w:t>
      </w:r>
      <w:r w:rsidRPr="00DA7640">
        <w:rPr>
          <w:rFonts w:ascii="Sylfaen" w:hAnsi="Sylfaen" w:cs="Sylfaen"/>
          <w:sz w:val="24"/>
          <w:szCs w:val="24"/>
        </w:rPr>
        <w:t>ჩამოთვლილი</w:t>
      </w:r>
      <w:r>
        <w:rPr>
          <w:rFonts w:ascii="Sylfaen" w:hAnsi="Sylfaen" w:cs="Sylfaen"/>
          <w:sz w:val="24"/>
          <w:szCs w:val="24"/>
        </w:rPr>
        <w:t xml:space="preserve">ა რუბრიკაში </w:t>
      </w:r>
      <w:r w:rsidRPr="00DA7640">
        <w:rPr>
          <w:rFonts w:ascii="Sylfaen" w:hAnsi="Sylfaen" w:cs="Sylfaen"/>
          <w:sz w:val="24"/>
          <w:szCs w:val="24"/>
        </w:rPr>
        <w:t>6.1</w:t>
      </w:r>
      <w:r>
        <w:rPr>
          <w:rFonts w:ascii="Sylfaen" w:hAnsi="Sylfaen" w:cs="Sylfaen"/>
          <w:sz w:val="24"/>
          <w:szCs w:val="24"/>
        </w:rPr>
        <w:t>.</w:t>
      </w:r>
    </w:p>
    <w:p w14:paraId="65AF23BB" w14:textId="02FF3B5F" w:rsidR="00226875" w:rsidRDefault="0062108D" w:rsidP="00226875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r>
        <w:rPr>
          <w:rFonts w:ascii="Sylfaen" w:hAnsi="Sylfaen" w:cs="Sylfaen"/>
          <w:sz w:val="24"/>
          <w:szCs w:val="24"/>
        </w:rPr>
        <w:t>ორსულობა (იხილეთ რუბრიკა 4.6).</w:t>
      </w:r>
    </w:p>
    <w:p w14:paraId="69C9EFBE" w14:textId="77777777" w:rsidR="0062108D" w:rsidRDefault="0062108D" w:rsidP="00226875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</w:p>
    <w:p w14:paraId="0AFA973A" w14:textId="77777777" w:rsidR="00226875" w:rsidRPr="00DA7640" w:rsidRDefault="00226875" w:rsidP="00226875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DA7640">
        <w:rPr>
          <w:rFonts w:ascii="Sylfaen" w:hAnsi="Sylfaen" w:cs="Sylfaen"/>
          <w:b/>
          <w:bCs/>
          <w:sz w:val="24"/>
          <w:szCs w:val="24"/>
        </w:rPr>
        <w:t>4.4. სპეციალური გაფრთხილებები და სიფრთხილის ზომები გამოყენებისას</w:t>
      </w:r>
    </w:p>
    <w:p w14:paraId="4A883AD3" w14:textId="77777777" w:rsidR="00226875" w:rsidRPr="0075239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Sylfaen" w:hAnsi="Sylfaen" w:cs="Sylfaen"/>
          <w:sz w:val="24"/>
          <w:szCs w:val="24"/>
        </w:rPr>
        <w:t>ეს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პრეპარატი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შეიცავს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752395">
        <w:rPr>
          <w:rFonts w:ascii="Sylfaen" w:hAnsi="Sylfaen" w:cs="Sylfaen"/>
          <w:sz w:val="24"/>
          <w:szCs w:val="24"/>
        </w:rPr>
        <w:t>მმოლზე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(23 </w:t>
      </w:r>
      <w:proofErr w:type="spellStart"/>
      <w:r w:rsidRPr="00752395">
        <w:rPr>
          <w:rFonts w:ascii="Sylfaen" w:hAnsi="Sylfaen" w:cs="Sylfaen"/>
          <w:sz w:val="24"/>
          <w:szCs w:val="24"/>
        </w:rPr>
        <w:t>მგ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) </w:t>
      </w:r>
      <w:r w:rsidRPr="00752395">
        <w:rPr>
          <w:rFonts w:ascii="Sylfaen" w:hAnsi="Sylfaen" w:cs="Sylfaen"/>
          <w:sz w:val="24"/>
          <w:szCs w:val="24"/>
        </w:rPr>
        <w:t>ნაკლებ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ნატრიუმს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თითო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ტაბლეტზე</w:t>
      </w:r>
      <w:r w:rsidRPr="00752395">
        <w:rPr>
          <w:rFonts w:ascii="Times New Roman" w:hAnsi="Times New Roman" w:cs="Times New Roman"/>
          <w:sz w:val="24"/>
          <w:szCs w:val="24"/>
        </w:rPr>
        <w:t xml:space="preserve">, </w:t>
      </w:r>
      <w:r w:rsidRPr="00752395">
        <w:rPr>
          <w:rFonts w:ascii="Sylfaen" w:hAnsi="Sylfaen" w:cs="Sylfaen"/>
          <w:sz w:val="24"/>
          <w:szCs w:val="24"/>
        </w:rPr>
        <w:t>ანუ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არსებითად</w:t>
      </w:r>
      <w:r w:rsidRPr="00752395">
        <w:rPr>
          <w:rFonts w:ascii="Times New Roman" w:hAnsi="Times New Roman" w:cs="Times New Roman"/>
          <w:sz w:val="24"/>
          <w:szCs w:val="24"/>
        </w:rPr>
        <w:t xml:space="preserve"> „</w:t>
      </w:r>
      <w:r w:rsidRPr="00752395">
        <w:rPr>
          <w:rFonts w:ascii="Sylfaen" w:hAnsi="Sylfaen" w:cs="Sylfaen"/>
          <w:sz w:val="24"/>
          <w:szCs w:val="24"/>
        </w:rPr>
        <w:t>ნატრიუმის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გარეშეა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“. </w:t>
      </w:r>
    </w:p>
    <w:p w14:paraId="73D8BEAE" w14:textId="77777777" w:rsidR="00226875" w:rsidRDefault="00226875" w:rsidP="00226875">
      <w:pPr>
        <w:pBdr>
          <w:bottom w:val="single" w:sz="12" w:space="1" w:color="auto"/>
        </w:pBd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</w:p>
    <w:p w14:paraId="5D181C8F" w14:textId="77777777" w:rsidR="00226875" w:rsidRPr="000A7911" w:rsidRDefault="00226875" w:rsidP="00226875">
      <w:pPr>
        <w:spacing w:after="0" w:line="276" w:lineRule="auto"/>
        <w:jc w:val="both"/>
        <w:rPr>
          <w:rFonts w:ascii="Sylfaen" w:hAnsi="Sylfaen" w:cs="Sylfaen"/>
          <w:i/>
          <w:iCs/>
          <w:sz w:val="18"/>
          <w:szCs w:val="18"/>
        </w:rPr>
      </w:pPr>
      <w:r w:rsidRPr="000A7911">
        <w:rPr>
          <w:rFonts w:ascii="Sylfaen" w:hAnsi="Sylfaen" w:cs="Sylfaen"/>
          <w:i/>
          <w:iCs/>
          <w:sz w:val="18"/>
          <w:szCs w:val="18"/>
        </w:rPr>
        <w:t>CIS: 6 028 737 3_OTES გამავალი 2025050500014 AMM ტიპის ფურცელი, სრული T10 ფორმატი - PDTAUT_FOR011v07</w:t>
      </w:r>
    </w:p>
    <w:p w14:paraId="010C83D4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A0261" w14:textId="41FBACFF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 xml:space="preserve">პაციენტებმა, </w:t>
      </w:r>
      <w:r w:rsidRPr="0090269D">
        <w:rPr>
          <w:rFonts w:ascii="Sylfaen" w:hAnsi="Sylfaen" w:cs="Times New Roman"/>
          <w:sz w:val="24"/>
          <w:szCs w:val="24"/>
        </w:rPr>
        <w:t xml:space="preserve">რომლებსაც აქვთ სისხლდენისადმი მიდრეკილება (ჰემორაგიული </w:t>
      </w:r>
      <w:r w:rsidR="004F0980">
        <w:rPr>
          <w:rFonts w:ascii="Sylfaen" w:hAnsi="Sylfaen" w:cs="Times New Roman"/>
          <w:sz w:val="24"/>
          <w:szCs w:val="24"/>
        </w:rPr>
        <w:t>ფონი</w:t>
      </w:r>
      <w:r w:rsidRPr="0090269D">
        <w:rPr>
          <w:rFonts w:ascii="Sylfaen" w:hAnsi="Sylfaen" w:cs="Times New Roman"/>
          <w:sz w:val="24"/>
          <w:szCs w:val="24"/>
        </w:rPr>
        <w:t xml:space="preserve">) და რომლებიც ერთდროულად </w:t>
      </w:r>
      <w:r>
        <w:rPr>
          <w:rFonts w:ascii="Sylfaen" w:hAnsi="Sylfaen" w:cs="Times New Roman"/>
          <w:sz w:val="24"/>
          <w:szCs w:val="24"/>
        </w:rPr>
        <w:t>იტარებენ</w:t>
      </w:r>
      <w:r w:rsidRPr="0090269D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90269D">
        <w:rPr>
          <w:rFonts w:ascii="Sylfaen" w:hAnsi="Sylfaen" w:cs="Times New Roman"/>
          <w:sz w:val="24"/>
          <w:szCs w:val="24"/>
        </w:rPr>
        <w:t>ანტიკოაგულანტულ</w:t>
      </w:r>
      <w:proofErr w:type="spellEnd"/>
      <w:r w:rsidRPr="0090269D">
        <w:rPr>
          <w:rFonts w:ascii="Sylfaen" w:hAnsi="Sylfaen" w:cs="Times New Roman"/>
          <w:sz w:val="24"/>
          <w:szCs w:val="24"/>
        </w:rPr>
        <w:t xml:space="preserve"> და </w:t>
      </w:r>
      <w:proofErr w:type="spellStart"/>
      <w:r w:rsidRPr="0090269D">
        <w:rPr>
          <w:rFonts w:ascii="Sylfaen" w:hAnsi="Sylfaen" w:cs="Times New Roman"/>
          <w:sz w:val="24"/>
          <w:szCs w:val="24"/>
        </w:rPr>
        <w:t>ანტი</w:t>
      </w:r>
      <w:r w:rsidR="00D11099">
        <w:rPr>
          <w:rFonts w:ascii="Sylfaen" w:hAnsi="Sylfaen" w:cs="Times New Roman"/>
          <w:sz w:val="24"/>
          <w:szCs w:val="24"/>
        </w:rPr>
        <w:t>თრომბოციტულ</w:t>
      </w:r>
      <w:proofErr w:type="spellEnd"/>
      <w:r w:rsidR="00D11099">
        <w:rPr>
          <w:rFonts w:ascii="Sylfaen" w:hAnsi="Sylfaen" w:cs="Times New Roman"/>
          <w:sz w:val="24"/>
          <w:szCs w:val="24"/>
        </w:rPr>
        <w:t xml:space="preserve"> </w:t>
      </w:r>
      <w:r>
        <w:rPr>
          <w:rFonts w:ascii="Sylfaen" w:hAnsi="Sylfaen" w:cs="Times New Roman"/>
          <w:sz w:val="24"/>
          <w:szCs w:val="24"/>
        </w:rPr>
        <w:t>მკურნალობას,</w:t>
      </w:r>
      <w:r w:rsidRPr="0090269D">
        <w:rPr>
          <w:rFonts w:ascii="Sylfaen" w:hAnsi="Sylfaen" w:cs="Times New Roman"/>
          <w:sz w:val="24"/>
          <w:szCs w:val="24"/>
        </w:rPr>
        <w:t xml:space="preserve"> ამ </w:t>
      </w:r>
      <w:r>
        <w:rPr>
          <w:rFonts w:ascii="Sylfaen" w:hAnsi="Sylfaen" w:cs="Times New Roman"/>
          <w:sz w:val="24"/>
          <w:szCs w:val="24"/>
        </w:rPr>
        <w:t>პრეპარატის</w:t>
      </w:r>
      <w:r w:rsidRPr="0090269D">
        <w:rPr>
          <w:rFonts w:ascii="Sylfaen" w:hAnsi="Sylfaen" w:cs="Times New Roman"/>
          <w:sz w:val="24"/>
          <w:szCs w:val="24"/>
        </w:rPr>
        <w:t xml:space="preserve"> მიღებამდე უნდა მიმართონ ექიმს.</w:t>
      </w:r>
    </w:p>
    <w:bookmarkEnd w:id="1"/>
    <w:p w14:paraId="5EAA1D14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90269D">
        <w:rPr>
          <w:rFonts w:ascii="Sylfaen" w:hAnsi="Sylfaen" w:cs="Times New Roman"/>
          <w:sz w:val="24"/>
          <w:szCs w:val="24"/>
        </w:rPr>
        <w:t>გინკგოს</w:t>
      </w:r>
      <w:proofErr w:type="spellEnd"/>
      <w:r w:rsidRPr="0090269D">
        <w:rPr>
          <w:rFonts w:ascii="Sylfaen" w:hAnsi="Sylfaen" w:cs="Times New Roman"/>
          <w:sz w:val="24"/>
          <w:szCs w:val="24"/>
        </w:rPr>
        <w:t xml:space="preserve"> შემცველმა პრეპარატებმა შეიძლება გაზარდოს სისხლდენისადმი მიდრეკილება.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90269D">
        <w:rPr>
          <w:rFonts w:ascii="Sylfaen" w:hAnsi="Sylfaen" w:cs="Times New Roman"/>
          <w:sz w:val="24"/>
          <w:szCs w:val="24"/>
        </w:rPr>
        <w:t xml:space="preserve">სიფრთხილის მიზნით, ამ </w:t>
      </w:r>
      <w:r>
        <w:rPr>
          <w:rFonts w:ascii="Sylfaen" w:hAnsi="Sylfaen" w:cs="Times New Roman"/>
          <w:sz w:val="24"/>
          <w:szCs w:val="24"/>
        </w:rPr>
        <w:t>პრეპარატის</w:t>
      </w:r>
      <w:r w:rsidRPr="0090269D">
        <w:rPr>
          <w:rFonts w:ascii="Sylfaen" w:hAnsi="Sylfaen" w:cs="Times New Roman"/>
          <w:sz w:val="24"/>
          <w:szCs w:val="24"/>
        </w:rPr>
        <w:t xml:space="preserve"> მიღება უნდა შეწყდეს ქირურგიულ </w:t>
      </w:r>
      <w:r>
        <w:rPr>
          <w:rFonts w:ascii="Sylfaen" w:hAnsi="Sylfaen" w:cs="Times New Roman"/>
          <w:sz w:val="24"/>
          <w:szCs w:val="24"/>
        </w:rPr>
        <w:t>ოპერაციამდე</w:t>
      </w:r>
      <w:r w:rsidRPr="0090269D">
        <w:rPr>
          <w:rFonts w:ascii="Sylfaen" w:hAnsi="Sylfaen" w:cs="Times New Roman"/>
          <w:sz w:val="24"/>
          <w:szCs w:val="24"/>
        </w:rPr>
        <w:t xml:space="preserve"> 3-4 დღით ადრე.</w:t>
      </w:r>
    </w:p>
    <w:p w14:paraId="3F2A6567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90269D">
        <w:rPr>
          <w:rFonts w:ascii="Sylfaen" w:hAnsi="Sylfaen" w:cs="Times New Roman"/>
          <w:sz w:val="24"/>
          <w:szCs w:val="24"/>
        </w:rPr>
        <w:t xml:space="preserve">ეპილეფსიის მქონე პაციენტებში </w:t>
      </w:r>
      <w:proofErr w:type="spellStart"/>
      <w:r w:rsidRPr="0090269D">
        <w:rPr>
          <w:rFonts w:ascii="Sylfaen" w:hAnsi="Sylfaen" w:cs="Times New Roman"/>
          <w:sz w:val="24"/>
          <w:szCs w:val="24"/>
        </w:rPr>
        <w:t>გინგკოს</w:t>
      </w:r>
      <w:proofErr w:type="spellEnd"/>
      <w:r w:rsidRPr="0090269D">
        <w:rPr>
          <w:rFonts w:ascii="Sylfaen" w:hAnsi="Sylfaen" w:cs="Times New Roman"/>
          <w:sz w:val="24"/>
          <w:szCs w:val="24"/>
        </w:rPr>
        <w:t xml:space="preserve"> შემცველი პრეპარატების მიღებით გამოწვეული დამატებითი კრუნჩხვითი შეტევების განვითარება გამორიცხული არ არის.</w:t>
      </w:r>
    </w:p>
    <w:p w14:paraId="5880F1CA" w14:textId="64B7BCD5" w:rsidR="00226875" w:rsidRPr="00CF6D5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6D55">
        <w:rPr>
          <w:rFonts w:ascii="Sylfaen" w:hAnsi="Sylfaen" w:cs="Sylfaen"/>
          <w:sz w:val="24"/>
          <w:szCs w:val="24"/>
        </w:rPr>
        <w:t>გინკგოს</w:t>
      </w:r>
      <w:proofErr w:type="spellEnd"/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Pr="00CF6D55">
        <w:rPr>
          <w:rFonts w:ascii="Sylfaen" w:hAnsi="Sylfaen" w:cs="Sylfaen"/>
          <w:sz w:val="24"/>
          <w:szCs w:val="24"/>
        </w:rPr>
        <w:t>შემცველი</w:t>
      </w:r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Pr="00CF6D55">
        <w:rPr>
          <w:rFonts w:ascii="Sylfaen" w:hAnsi="Sylfaen" w:cs="Sylfaen"/>
          <w:sz w:val="24"/>
          <w:szCs w:val="24"/>
        </w:rPr>
        <w:t>პრეპარატების</w:t>
      </w:r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6D55">
        <w:rPr>
          <w:rFonts w:ascii="Sylfaen" w:hAnsi="Sylfaen" w:cs="Sylfaen"/>
          <w:sz w:val="24"/>
          <w:szCs w:val="24"/>
        </w:rPr>
        <w:t>ეფავირენ</w:t>
      </w:r>
      <w:r w:rsidR="00D11099">
        <w:rPr>
          <w:rFonts w:ascii="Sylfaen" w:hAnsi="Sylfaen" w:cs="Sylfaen"/>
          <w:sz w:val="24"/>
          <w:szCs w:val="24"/>
        </w:rPr>
        <w:t>ზ</w:t>
      </w:r>
      <w:r w:rsidRPr="00CF6D55">
        <w:rPr>
          <w:rFonts w:ascii="Sylfaen" w:hAnsi="Sylfaen" w:cs="Sylfaen"/>
          <w:sz w:val="24"/>
          <w:szCs w:val="24"/>
        </w:rPr>
        <w:t>თან</w:t>
      </w:r>
      <w:proofErr w:type="spellEnd"/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="00D1109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11099" w:rsidRPr="00D11099">
        <w:rPr>
          <w:rFonts w:ascii="Sylfaen" w:hAnsi="Sylfaen" w:cs="Sylfaen"/>
          <w:sz w:val="24"/>
          <w:szCs w:val="24"/>
        </w:rPr>
        <w:t>ეფავირენც</w:t>
      </w:r>
      <w:r w:rsidR="00D11099">
        <w:rPr>
          <w:rFonts w:ascii="Sylfaen" w:hAnsi="Sylfaen" w:cs="Sylfaen"/>
          <w:sz w:val="24"/>
          <w:szCs w:val="24"/>
        </w:rPr>
        <w:t>ი</w:t>
      </w:r>
      <w:proofErr w:type="spellEnd"/>
      <w:r w:rsidR="00D11099">
        <w:rPr>
          <w:rFonts w:ascii="Sylfaen" w:hAnsi="Sylfaen" w:cs="Sylfaen"/>
          <w:sz w:val="24"/>
          <w:szCs w:val="24"/>
        </w:rPr>
        <w:t xml:space="preserve">) </w:t>
      </w:r>
      <w:r w:rsidRPr="00CF6D55">
        <w:rPr>
          <w:rFonts w:ascii="Sylfaen" w:hAnsi="Sylfaen" w:cs="Sylfaen"/>
          <w:sz w:val="24"/>
          <w:szCs w:val="24"/>
        </w:rPr>
        <w:t>ერთად</w:t>
      </w:r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Pr="00CF6D55">
        <w:rPr>
          <w:rFonts w:ascii="Sylfaen" w:hAnsi="Sylfaen" w:cs="Sylfaen"/>
          <w:sz w:val="24"/>
          <w:szCs w:val="24"/>
        </w:rPr>
        <w:t>გამოყენება</w:t>
      </w:r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Pr="00CF6D55">
        <w:rPr>
          <w:rFonts w:ascii="Sylfaen" w:hAnsi="Sylfaen" w:cs="Sylfaen"/>
          <w:sz w:val="24"/>
          <w:szCs w:val="24"/>
        </w:rPr>
        <w:t>რეკომენდებული</w:t>
      </w:r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Pr="00CF6D55">
        <w:rPr>
          <w:rFonts w:ascii="Sylfaen" w:hAnsi="Sylfaen" w:cs="Sylfaen"/>
          <w:sz w:val="24"/>
          <w:szCs w:val="24"/>
        </w:rPr>
        <w:t>არ</w:t>
      </w:r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Pr="00CF6D55">
        <w:rPr>
          <w:rFonts w:ascii="Sylfaen" w:hAnsi="Sylfaen" w:cs="Sylfaen"/>
          <w:sz w:val="24"/>
          <w:szCs w:val="24"/>
        </w:rPr>
        <w:t>არის</w:t>
      </w:r>
      <w:r w:rsidRPr="00CF6D55">
        <w:rPr>
          <w:rFonts w:ascii="Times New Roman" w:hAnsi="Times New Roman" w:cs="Times New Roman"/>
          <w:sz w:val="24"/>
          <w:szCs w:val="24"/>
        </w:rPr>
        <w:t xml:space="preserve"> (</w:t>
      </w:r>
      <w:r w:rsidRPr="00CF6D55">
        <w:rPr>
          <w:rFonts w:ascii="Sylfaen" w:hAnsi="Sylfaen" w:cs="Sylfaen"/>
          <w:sz w:val="24"/>
          <w:szCs w:val="24"/>
        </w:rPr>
        <w:t>იხ</w:t>
      </w:r>
      <w:r w:rsidRPr="00CF6D55">
        <w:rPr>
          <w:rFonts w:ascii="Times New Roman" w:hAnsi="Times New Roman" w:cs="Times New Roman"/>
          <w:sz w:val="24"/>
          <w:szCs w:val="24"/>
        </w:rPr>
        <w:t xml:space="preserve">. </w:t>
      </w:r>
      <w:r w:rsidRPr="00CF6D55">
        <w:rPr>
          <w:rFonts w:ascii="Sylfaen" w:hAnsi="Sylfaen" w:cs="Sylfaen"/>
          <w:sz w:val="24"/>
          <w:szCs w:val="24"/>
        </w:rPr>
        <w:t>რუბრიკა</w:t>
      </w:r>
      <w:r w:rsidRPr="00CF6D55">
        <w:rPr>
          <w:rFonts w:ascii="Times New Roman" w:hAnsi="Times New Roman" w:cs="Times New Roman"/>
          <w:sz w:val="24"/>
          <w:szCs w:val="24"/>
        </w:rPr>
        <w:t xml:space="preserve"> 4.5).</w:t>
      </w:r>
    </w:p>
    <w:p w14:paraId="65C8B643" w14:textId="77777777" w:rsidR="00226875" w:rsidRPr="00CF6D5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05070C" w14:textId="77777777" w:rsidR="00226875" w:rsidRPr="00CF6D5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F6D55">
        <w:rPr>
          <w:rFonts w:ascii="Times New Roman" w:hAnsi="Times New Roman" w:cs="Times New Roman"/>
          <w:b/>
          <w:bCs/>
          <w:sz w:val="24"/>
          <w:szCs w:val="24"/>
        </w:rPr>
        <w:t xml:space="preserve">4.5. </w:t>
      </w:r>
      <w:r w:rsidRPr="00CF6D55">
        <w:rPr>
          <w:rFonts w:ascii="Sylfaen" w:hAnsi="Sylfaen" w:cs="Sylfaen"/>
          <w:b/>
          <w:bCs/>
          <w:sz w:val="24"/>
          <w:szCs w:val="24"/>
        </w:rPr>
        <w:t>ურთიერთქმედება</w:t>
      </w:r>
      <w:r w:rsidRPr="00CF6D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6D55">
        <w:rPr>
          <w:rFonts w:ascii="Sylfaen" w:hAnsi="Sylfaen" w:cs="Sylfaen"/>
          <w:b/>
          <w:bCs/>
          <w:sz w:val="24"/>
          <w:szCs w:val="24"/>
        </w:rPr>
        <w:t>სხვა</w:t>
      </w:r>
      <w:r w:rsidRPr="00CF6D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6D55">
        <w:rPr>
          <w:rFonts w:ascii="Sylfaen" w:hAnsi="Sylfaen" w:cs="Sylfaen"/>
          <w:b/>
          <w:bCs/>
          <w:sz w:val="24"/>
          <w:szCs w:val="24"/>
        </w:rPr>
        <w:t>სამკურნალო</w:t>
      </w:r>
      <w:r w:rsidRPr="00CF6D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6D55">
        <w:rPr>
          <w:rFonts w:ascii="Sylfaen" w:hAnsi="Sylfaen" w:cs="Sylfaen"/>
          <w:b/>
          <w:bCs/>
          <w:sz w:val="24"/>
          <w:szCs w:val="24"/>
        </w:rPr>
        <w:t>საშუალებებთან</w:t>
      </w:r>
      <w:r w:rsidRPr="00CF6D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6D55">
        <w:rPr>
          <w:rFonts w:ascii="Sylfaen" w:hAnsi="Sylfaen" w:cs="Sylfaen"/>
          <w:b/>
          <w:bCs/>
          <w:sz w:val="24"/>
          <w:szCs w:val="24"/>
        </w:rPr>
        <w:t>და</w:t>
      </w:r>
      <w:r w:rsidRPr="00CF6D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6D55">
        <w:rPr>
          <w:rFonts w:ascii="Sylfaen" w:hAnsi="Sylfaen" w:cs="Sylfaen"/>
          <w:b/>
          <w:bCs/>
          <w:sz w:val="24"/>
          <w:szCs w:val="24"/>
        </w:rPr>
        <w:t>ურთიერთქმედების</w:t>
      </w:r>
      <w:r w:rsidRPr="00CF6D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6D55">
        <w:rPr>
          <w:rFonts w:ascii="Sylfaen" w:hAnsi="Sylfaen" w:cs="Sylfaen"/>
          <w:b/>
          <w:bCs/>
          <w:sz w:val="24"/>
          <w:szCs w:val="24"/>
        </w:rPr>
        <w:t>სხვა</w:t>
      </w:r>
      <w:r w:rsidRPr="00CF6D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6D55">
        <w:rPr>
          <w:rFonts w:ascii="Sylfaen" w:hAnsi="Sylfaen" w:cs="Sylfaen"/>
          <w:b/>
          <w:bCs/>
          <w:sz w:val="24"/>
          <w:szCs w:val="24"/>
        </w:rPr>
        <w:t>ფორმები</w:t>
      </w:r>
    </w:p>
    <w:bookmarkEnd w:id="0"/>
    <w:p w14:paraId="3BEC47FA" w14:textId="77777777" w:rsidR="00226875" w:rsidRPr="00CF6D5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F6D55">
        <w:rPr>
          <w:rFonts w:ascii="Sylfaen" w:hAnsi="Sylfaen" w:cs="Sylfaen"/>
          <w:b/>
          <w:bCs/>
          <w:sz w:val="24"/>
          <w:szCs w:val="24"/>
          <w:u w:val="single"/>
        </w:rPr>
        <w:t>არარეკომენდებული</w:t>
      </w:r>
      <w:r w:rsidRPr="00CF6D5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F6D55">
        <w:rPr>
          <w:rFonts w:ascii="Sylfaen" w:hAnsi="Sylfaen" w:cs="Sylfaen"/>
          <w:b/>
          <w:bCs/>
          <w:sz w:val="24"/>
          <w:szCs w:val="24"/>
          <w:u w:val="single"/>
        </w:rPr>
        <w:t>კომბინაციები</w:t>
      </w:r>
    </w:p>
    <w:p w14:paraId="72921BE2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6D55">
        <w:rPr>
          <w:rFonts w:ascii="Sylfaen" w:hAnsi="Sylfaen" w:cs="Sylfaen"/>
          <w:sz w:val="24"/>
          <w:szCs w:val="24"/>
        </w:rPr>
        <w:t>გინკგოს</w:t>
      </w:r>
      <w:proofErr w:type="spellEnd"/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Pr="00CF6D55">
        <w:rPr>
          <w:rFonts w:ascii="Sylfaen" w:hAnsi="Sylfaen" w:cs="Sylfaen"/>
          <w:sz w:val="24"/>
          <w:szCs w:val="24"/>
        </w:rPr>
        <w:t>პრეპარატების</w:t>
      </w:r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6D55">
        <w:rPr>
          <w:rFonts w:ascii="Sylfaen" w:hAnsi="Sylfaen" w:cs="Sylfaen"/>
          <w:sz w:val="24"/>
          <w:szCs w:val="24"/>
        </w:rPr>
        <w:t>ეფავირენცთან</w:t>
      </w:r>
      <w:proofErr w:type="spellEnd"/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Pr="00CF6D55">
        <w:rPr>
          <w:rFonts w:ascii="Sylfaen" w:hAnsi="Sylfaen" w:cs="Sylfaen"/>
          <w:sz w:val="24"/>
          <w:szCs w:val="24"/>
        </w:rPr>
        <w:t>ერთად</w:t>
      </w:r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Pr="00CF6D55">
        <w:rPr>
          <w:rFonts w:ascii="Sylfaen" w:hAnsi="Sylfaen" w:cs="Sylfaen"/>
          <w:sz w:val="24"/>
          <w:szCs w:val="24"/>
        </w:rPr>
        <w:t>გამოყენება</w:t>
      </w:r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Pr="00CF6D55">
        <w:rPr>
          <w:rFonts w:ascii="Sylfaen" w:hAnsi="Sylfaen" w:cs="Sylfaen"/>
          <w:sz w:val="24"/>
          <w:szCs w:val="24"/>
        </w:rPr>
        <w:t>რეკომენდებული</w:t>
      </w:r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Pr="00CF6D55">
        <w:rPr>
          <w:rFonts w:ascii="Sylfaen" w:hAnsi="Sylfaen" w:cs="Sylfaen"/>
          <w:sz w:val="24"/>
          <w:szCs w:val="24"/>
        </w:rPr>
        <w:t>არ</w:t>
      </w:r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Pr="00CF6D55">
        <w:rPr>
          <w:rFonts w:ascii="Sylfaen" w:hAnsi="Sylfaen" w:cs="Sylfaen"/>
          <w:sz w:val="24"/>
          <w:szCs w:val="24"/>
        </w:rPr>
        <w:t>არის</w:t>
      </w:r>
      <w:r w:rsidRPr="00CF6D5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CF6D55">
        <w:rPr>
          <w:rFonts w:ascii="Sylfaen" w:hAnsi="Sylfaen" w:cs="Sylfaen"/>
          <w:sz w:val="24"/>
          <w:szCs w:val="24"/>
        </w:rPr>
        <w:t>ეფავირენცის</w:t>
      </w:r>
      <w:proofErr w:type="spellEnd"/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Pr="00CF6D55">
        <w:rPr>
          <w:rFonts w:ascii="Sylfaen" w:hAnsi="Sylfaen" w:cs="Sylfaen"/>
          <w:sz w:val="24"/>
          <w:szCs w:val="24"/>
        </w:rPr>
        <w:t>პლაზმური</w:t>
      </w:r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Pr="00CF6D55">
        <w:rPr>
          <w:rFonts w:ascii="Sylfaen" w:hAnsi="Sylfaen" w:cs="Sylfaen"/>
          <w:sz w:val="24"/>
          <w:szCs w:val="24"/>
        </w:rPr>
        <w:t>კონცენტრაცია</w:t>
      </w:r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Pr="00CF6D55">
        <w:rPr>
          <w:rFonts w:ascii="Sylfaen" w:hAnsi="Sylfaen" w:cs="Sylfaen"/>
          <w:sz w:val="24"/>
          <w:szCs w:val="24"/>
        </w:rPr>
        <w:t>შეიძლება</w:t>
      </w:r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Pr="00CF6D55">
        <w:rPr>
          <w:rFonts w:ascii="Sylfaen" w:hAnsi="Sylfaen" w:cs="Sylfaen"/>
          <w:sz w:val="24"/>
          <w:szCs w:val="24"/>
        </w:rPr>
        <w:t>შემცირდეს</w:t>
      </w:r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6D55">
        <w:rPr>
          <w:rFonts w:ascii="Sylfaen" w:hAnsi="Sylfaen" w:cs="Sylfaen"/>
          <w:sz w:val="24"/>
          <w:szCs w:val="24"/>
        </w:rPr>
        <w:t>ციტოქრომ</w:t>
      </w:r>
      <w:proofErr w:type="spellEnd"/>
      <w:r w:rsidRPr="00CF6D55">
        <w:rPr>
          <w:rFonts w:ascii="Times New Roman" w:hAnsi="Times New Roman" w:cs="Times New Roman"/>
          <w:sz w:val="24"/>
          <w:szCs w:val="24"/>
        </w:rPr>
        <w:t xml:space="preserve"> CYP3A4 </w:t>
      </w:r>
      <w:r w:rsidRPr="00CF6D55">
        <w:rPr>
          <w:rFonts w:ascii="Sylfaen" w:hAnsi="Sylfaen" w:cs="Sylfaen"/>
          <w:sz w:val="24"/>
          <w:szCs w:val="24"/>
        </w:rPr>
        <w:t>ინდუქციის</w:t>
      </w:r>
      <w:r w:rsidRPr="00CF6D55">
        <w:rPr>
          <w:rFonts w:ascii="Times New Roman" w:hAnsi="Times New Roman" w:cs="Times New Roman"/>
          <w:sz w:val="24"/>
          <w:szCs w:val="24"/>
        </w:rPr>
        <w:t xml:space="preserve"> </w:t>
      </w:r>
      <w:r w:rsidRPr="00CF6D55">
        <w:rPr>
          <w:rFonts w:ascii="Sylfaen" w:hAnsi="Sylfaen" w:cs="Sylfaen"/>
          <w:sz w:val="24"/>
          <w:szCs w:val="24"/>
        </w:rPr>
        <w:t>გამო</w:t>
      </w:r>
      <w:r w:rsidRPr="00CF6D55">
        <w:rPr>
          <w:rFonts w:ascii="Times New Roman" w:hAnsi="Times New Roman" w:cs="Times New Roman"/>
          <w:sz w:val="24"/>
          <w:szCs w:val="24"/>
        </w:rPr>
        <w:t xml:space="preserve"> (</w:t>
      </w:r>
      <w:r w:rsidRPr="00CF6D55">
        <w:rPr>
          <w:rFonts w:ascii="Sylfaen" w:hAnsi="Sylfaen" w:cs="Sylfaen"/>
          <w:sz w:val="24"/>
          <w:szCs w:val="24"/>
        </w:rPr>
        <w:t>იხ</w:t>
      </w:r>
      <w:r w:rsidRPr="00CF6D55">
        <w:rPr>
          <w:rFonts w:ascii="Times New Roman" w:hAnsi="Times New Roman" w:cs="Times New Roman"/>
          <w:sz w:val="24"/>
          <w:szCs w:val="24"/>
        </w:rPr>
        <w:t xml:space="preserve">. </w:t>
      </w:r>
      <w:r w:rsidRPr="00CF6D55">
        <w:rPr>
          <w:rFonts w:ascii="Sylfaen" w:hAnsi="Sylfaen" w:cs="Sylfaen"/>
          <w:sz w:val="24"/>
          <w:szCs w:val="24"/>
        </w:rPr>
        <w:t>რუბრიკა</w:t>
      </w:r>
      <w:r w:rsidRPr="00CF6D55">
        <w:rPr>
          <w:rFonts w:ascii="Times New Roman" w:hAnsi="Times New Roman" w:cs="Times New Roman"/>
          <w:sz w:val="24"/>
          <w:szCs w:val="24"/>
        </w:rPr>
        <w:t xml:space="preserve"> 4.4).</w:t>
      </w:r>
    </w:p>
    <w:p w14:paraId="6A4493AD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E2474F" w14:textId="77777777" w:rsidR="00226875" w:rsidRPr="00CF6D55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u w:val="single"/>
        </w:rPr>
      </w:pPr>
      <w:r w:rsidRPr="00CF6D55">
        <w:rPr>
          <w:rFonts w:ascii="Sylfaen" w:hAnsi="Sylfaen" w:cs="Times New Roman"/>
          <w:b/>
          <w:bCs/>
          <w:sz w:val="24"/>
          <w:szCs w:val="24"/>
          <w:u w:val="single"/>
        </w:rPr>
        <w:t xml:space="preserve">კომბინაციები, რომლებიც გამოყენებისას მოითხოვენ სიფრთხილის ზომებს </w:t>
      </w:r>
    </w:p>
    <w:p w14:paraId="7AD69E60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391768">
        <w:rPr>
          <w:rFonts w:ascii="Sylfaen" w:hAnsi="Sylfaen" w:cs="Times New Roman"/>
          <w:sz w:val="24"/>
          <w:szCs w:val="24"/>
        </w:rPr>
        <w:t>თუ ეს პრეპარატი მიიღება ანტიკოაგულანტებთან (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ფენპროკუმონი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ვარფარინი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) ან 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ანტიაგრეგანტულ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 პრეპარატებთან (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კლოპიდოგრელი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, აცეტილსალიცილის მჟავა და სხვა 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არასტეროიდული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 ანთების საწინააღმდეგო პრეპარატები) ერთად, მათი ეფექტი შეიძლება შეიცვალოს.</w:t>
      </w:r>
    </w:p>
    <w:p w14:paraId="1686D2AC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391768">
        <w:rPr>
          <w:rFonts w:ascii="Sylfaen" w:hAnsi="Sylfaen" w:cs="Times New Roman"/>
          <w:sz w:val="24"/>
          <w:szCs w:val="24"/>
        </w:rPr>
        <w:t xml:space="preserve">არსებული კვლევები 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ვარფარინთან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 დაკავშირებით არ აჩვენებს ურთიერთქმედებას 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ვარფარინსა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 და 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გინგკოს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 შემცველ პროდუქტებს შორის, თუმცა 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გინგკოს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 შემცველი პრეპარატით მკურნალობის შემთხვევაში რეკომენდებულია </w:t>
      </w:r>
      <w:r>
        <w:rPr>
          <w:rFonts w:ascii="Sylfaen" w:hAnsi="Sylfaen" w:cs="Times New Roman"/>
          <w:sz w:val="24"/>
          <w:szCs w:val="24"/>
        </w:rPr>
        <w:t>მკაცრი</w:t>
      </w:r>
      <w:r w:rsidRPr="00391768">
        <w:rPr>
          <w:rFonts w:ascii="Sylfaen" w:hAnsi="Sylfaen" w:cs="Times New Roman"/>
          <w:sz w:val="24"/>
          <w:szCs w:val="24"/>
        </w:rPr>
        <w:t xml:space="preserve"> მონიტორინგი როგორც მკურნალობის დასაწყისში, დასრულებისას, დოზის შეცვლისას ან პრეპარატის შეცვლის დროს.</w:t>
      </w:r>
    </w:p>
    <w:p w14:paraId="4D4CC575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391768">
        <w:rPr>
          <w:rFonts w:ascii="Sylfaen" w:hAnsi="Sylfaen" w:cs="Times New Roman"/>
          <w:sz w:val="24"/>
          <w:szCs w:val="24"/>
        </w:rPr>
        <w:t>ტალინოლოლთან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 ურთიერთქმედების კვლევა აჩვენებს, რომ 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გინკგოს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 შეუძლია P-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გლიკოპროტეინების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ინჰიბირება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 ნაწლავის დონეზე.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391768">
        <w:rPr>
          <w:rFonts w:ascii="Sylfaen" w:hAnsi="Sylfaen" w:cs="Times New Roman"/>
          <w:sz w:val="24"/>
          <w:szCs w:val="24"/>
        </w:rPr>
        <w:t>ამან შეიძლება გაზარდოს ნაწლავში P-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გლიკოპროტეინის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 მიმართ მგრძნობიარე პრეპარატების, მაგალითად, 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დაბიგატრან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391768">
        <w:rPr>
          <w:rFonts w:ascii="Sylfaen" w:hAnsi="Sylfaen" w:cs="Times New Roman"/>
          <w:sz w:val="24"/>
          <w:szCs w:val="24"/>
        </w:rPr>
        <w:lastRenderedPageBreak/>
        <w:t>ეტექსილატის</w:t>
      </w:r>
      <w:proofErr w:type="spellEnd"/>
      <w:r w:rsidRPr="00391768">
        <w:rPr>
          <w:rFonts w:ascii="Sylfaen" w:hAnsi="Sylfaen" w:cs="Times New Roman"/>
          <w:sz w:val="24"/>
          <w:szCs w:val="24"/>
        </w:rPr>
        <w:t>, ზემოქმედება.</w:t>
      </w:r>
      <w:r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გინკგოსა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 და 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დაბიგატრანის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 კომბინირებისას საჭიროა სიფრთხილის ზომების მიღება.</w:t>
      </w:r>
    </w:p>
    <w:p w14:paraId="15400375" w14:textId="77777777" w:rsidR="00226875" w:rsidRPr="00BD1F21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68">
        <w:rPr>
          <w:rFonts w:ascii="Sylfaen" w:hAnsi="Sylfaen" w:cs="Times New Roman"/>
          <w:sz w:val="24"/>
          <w:szCs w:val="24"/>
        </w:rPr>
        <w:t xml:space="preserve">ურთიერთქმედების ერთმა კვლევამ აჩვენა, რომ 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გინგკოსთან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 ერთად გამოყენებისას 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ნიფედიპინის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391768">
        <w:rPr>
          <w:rFonts w:ascii="Sylfaen" w:hAnsi="Sylfaen" w:cs="Times New Roman"/>
          <w:sz w:val="24"/>
          <w:szCs w:val="24"/>
        </w:rPr>
        <w:t>Cmax</w:t>
      </w:r>
      <w:proofErr w:type="spellEnd"/>
      <w:r w:rsidRPr="00391768">
        <w:rPr>
          <w:rFonts w:ascii="Sylfaen" w:hAnsi="Sylfaen" w:cs="Times New Roman"/>
          <w:sz w:val="24"/>
          <w:szCs w:val="24"/>
        </w:rPr>
        <w:t xml:space="preserve"> შეიძლება გაიზარდოს.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6955A2">
        <w:rPr>
          <w:rFonts w:ascii="Sylfaen" w:hAnsi="Sylfaen" w:cs="Times New Roman"/>
          <w:sz w:val="24"/>
          <w:szCs w:val="24"/>
        </w:rPr>
        <w:t>ზოგიერთ პაციენტში ზრდამ შეიძლება 100</w:t>
      </w:r>
      <w:r w:rsidRPr="00BD1F21">
        <w:rPr>
          <w:rFonts w:ascii="Times New Roman" w:hAnsi="Times New Roman" w:cs="Times New Roman"/>
          <w:sz w:val="24"/>
          <w:szCs w:val="24"/>
        </w:rPr>
        <w:t>%-</w:t>
      </w:r>
      <w:r w:rsidRPr="00BD1F21">
        <w:rPr>
          <w:rFonts w:ascii="Sylfaen" w:hAnsi="Sylfaen" w:cs="Sylfaen"/>
          <w:sz w:val="24"/>
          <w:szCs w:val="24"/>
        </w:rPr>
        <w:t>საც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მიაღწიოს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, </w:t>
      </w:r>
      <w:r w:rsidRPr="00BD1F21">
        <w:rPr>
          <w:rFonts w:ascii="Sylfaen" w:hAnsi="Sylfaen" w:cs="Sylfaen"/>
          <w:sz w:val="24"/>
          <w:szCs w:val="24"/>
        </w:rPr>
        <w:t>რასაც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თან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ახლავს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თავბრუსხვევა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და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ცხელების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შეგრძნებების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ინტენსივობის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მატება</w:t>
      </w:r>
      <w:r w:rsidRPr="00BD1F21">
        <w:rPr>
          <w:rFonts w:ascii="Times New Roman" w:hAnsi="Times New Roman" w:cs="Times New Roman"/>
          <w:sz w:val="24"/>
          <w:szCs w:val="24"/>
        </w:rPr>
        <w:t>.</w:t>
      </w:r>
    </w:p>
    <w:p w14:paraId="53D14CD6" w14:textId="77777777" w:rsidR="00226875" w:rsidRPr="00BD1F21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7D8376" w14:textId="77777777" w:rsidR="00226875" w:rsidRPr="00BD1F21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1F21">
        <w:rPr>
          <w:rFonts w:ascii="Times New Roman" w:hAnsi="Times New Roman" w:cs="Times New Roman"/>
          <w:b/>
          <w:bCs/>
          <w:sz w:val="24"/>
          <w:szCs w:val="24"/>
        </w:rPr>
        <w:t xml:space="preserve">4.6. </w:t>
      </w:r>
      <w:r w:rsidRPr="00BD1F21">
        <w:rPr>
          <w:rFonts w:ascii="Sylfaen" w:hAnsi="Sylfaen" w:cs="Sylfaen"/>
          <w:b/>
          <w:bCs/>
          <w:sz w:val="24"/>
          <w:szCs w:val="24"/>
        </w:rPr>
        <w:t>ნაყოფიერება</w:t>
      </w:r>
      <w:r w:rsidRPr="00BD1F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BD1F21">
        <w:rPr>
          <w:rFonts w:ascii="Sylfaen" w:hAnsi="Sylfaen" w:cs="Sylfaen"/>
          <w:b/>
          <w:bCs/>
          <w:sz w:val="24"/>
          <w:szCs w:val="24"/>
        </w:rPr>
        <w:t>ორსულობა</w:t>
      </w:r>
      <w:r w:rsidRPr="00BD1F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1F21">
        <w:rPr>
          <w:rFonts w:ascii="Sylfaen" w:hAnsi="Sylfaen" w:cs="Sylfaen"/>
          <w:b/>
          <w:bCs/>
          <w:sz w:val="24"/>
          <w:szCs w:val="24"/>
        </w:rPr>
        <w:t>და</w:t>
      </w:r>
      <w:r w:rsidRPr="00BD1F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1F21">
        <w:rPr>
          <w:rFonts w:ascii="Sylfaen" w:hAnsi="Sylfaen" w:cs="Sylfaen"/>
          <w:b/>
          <w:bCs/>
          <w:sz w:val="24"/>
          <w:szCs w:val="24"/>
        </w:rPr>
        <w:t>ძუძუთი</w:t>
      </w:r>
      <w:r w:rsidRPr="00BD1F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1F21">
        <w:rPr>
          <w:rFonts w:ascii="Sylfaen" w:hAnsi="Sylfaen" w:cs="Sylfaen"/>
          <w:b/>
          <w:bCs/>
          <w:sz w:val="24"/>
          <w:szCs w:val="24"/>
        </w:rPr>
        <w:t>კვება</w:t>
      </w:r>
    </w:p>
    <w:p w14:paraId="2D2917EA" w14:textId="77777777" w:rsidR="00226875" w:rsidRPr="00BD1F21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D1F21">
        <w:rPr>
          <w:rFonts w:ascii="Sylfaen" w:hAnsi="Sylfaen" w:cs="Sylfaen"/>
          <w:b/>
          <w:bCs/>
          <w:sz w:val="24"/>
          <w:szCs w:val="24"/>
          <w:u w:val="single"/>
        </w:rPr>
        <w:t>ორსულობა</w:t>
      </w:r>
    </w:p>
    <w:p w14:paraId="1C8741E1" w14:textId="77777777" w:rsidR="00226875" w:rsidRPr="00BD1F21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1F21">
        <w:rPr>
          <w:rFonts w:ascii="Sylfaen" w:hAnsi="Sylfaen" w:cs="Sylfaen"/>
          <w:sz w:val="24"/>
          <w:szCs w:val="24"/>
        </w:rPr>
        <w:t>გინკგოს</w:t>
      </w:r>
      <w:proofErr w:type="spellEnd"/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1F21">
        <w:rPr>
          <w:rFonts w:ascii="Sylfaen" w:hAnsi="Sylfaen" w:cs="Sylfaen"/>
          <w:sz w:val="24"/>
          <w:szCs w:val="24"/>
        </w:rPr>
        <w:t>ექსტრაქტმა</w:t>
      </w:r>
      <w:proofErr w:type="spellEnd"/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შეიძლება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შეამციროს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თრომბოციტების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1F21">
        <w:rPr>
          <w:rFonts w:ascii="Sylfaen" w:hAnsi="Sylfaen" w:cs="Sylfaen"/>
          <w:sz w:val="24"/>
          <w:szCs w:val="24"/>
        </w:rPr>
        <w:t>აგრეგაციის</w:t>
      </w:r>
      <w:proofErr w:type="spellEnd"/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უნარი</w:t>
      </w:r>
      <w:r w:rsidRPr="00BD1F21">
        <w:rPr>
          <w:rFonts w:ascii="Times New Roman" w:hAnsi="Times New Roman" w:cs="Times New Roman"/>
          <w:sz w:val="24"/>
          <w:szCs w:val="24"/>
        </w:rPr>
        <w:t xml:space="preserve">. </w:t>
      </w:r>
      <w:r w:rsidRPr="00BD1F21">
        <w:rPr>
          <w:rFonts w:ascii="Sylfaen" w:hAnsi="Sylfaen" w:cs="Sylfaen"/>
          <w:sz w:val="24"/>
          <w:szCs w:val="24"/>
        </w:rPr>
        <w:t>შესაძლოა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გაიზარდოს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სისხლდენისადმი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მიდრეკილება</w:t>
      </w:r>
      <w:r w:rsidRPr="00BD1F21">
        <w:rPr>
          <w:rFonts w:ascii="Times New Roman" w:hAnsi="Times New Roman" w:cs="Times New Roman"/>
          <w:sz w:val="24"/>
          <w:szCs w:val="24"/>
        </w:rPr>
        <w:t xml:space="preserve">. </w:t>
      </w:r>
      <w:r w:rsidRPr="00BD1F21">
        <w:rPr>
          <w:rFonts w:ascii="Sylfaen" w:hAnsi="Sylfaen" w:cs="Sylfaen"/>
          <w:sz w:val="24"/>
          <w:szCs w:val="24"/>
        </w:rPr>
        <w:t>ცხოველებზე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ჩატარებული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კვლევები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რეპროდუქციული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ტოქსიკურობის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შეფასების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თვალსაზრისით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არასაკმარისია</w:t>
      </w:r>
      <w:r w:rsidRPr="00BD1F21">
        <w:rPr>
          <w:rFonts w:ascii="Times New Roman" w:hAnsi="Times New Roman" w:cs="Times New Roman"/>
          <w:sz w:val="24"/>
          <w:szCs w:val="24"/>
        </w:rPr>
        <w:t xml:space="preserve"> (</w:t>
      </w:r>
      <w:r w:rsidRPr="00BD1F21">
        <w:rPr>
          <w:rFonts w:ascii="Sylfaen" w:hAnsi="Sylfaen" w:cs="Sylfaen"/>
          <w:sz w:val="24"/>
          <w:szCs w:val="24"/>
        </w:rPr>
        <w:t>იხილეთ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რუბრიკა</w:t>
      </w:r>
      <w:r w:rsidRPr="00BD1F21">
        <w:rPr>
          <w:rFonts w:ascii="Times New Roman" w:hAnsi="Times New Roman" w:cs="Times New Roman"/>
          <w:sz w:val="24"/>
          <w:szCs w:val="24"/>
        </w:rPr>
        <w:t xml:space="preserve"> 5.3.)</w:t>
      </w:r>
    </w:p>
    <w:p w14:paraId="0BF70E5D" w14:textId="77777777" w:rsidR="00226875" w:rsidRPr="00BD1F21" w:rsidRDefault="00226875" w:rsidP="002268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F21">
        <w:rPr>
          <w:rFonts w:ascii="Sylfaen" w:hAnsi="Sylfaen" w:cs="Sylfaen"/>
          <w:sz w:val="24"/>
          <w:szCs w:val="24"/>
        </w:rPr>
        <w:t>პრეპარატის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გამოყენება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1F21">
        <w:rPr>
          <w:rFonts w:ascii="Sylfaen" w:hAnsi="Sylfaen" w:cs="Sylfaen"/>
          <w:sz w:val="24"/>
          <w:szCs w:val="24"/>
        </w:rPr>
        <w:t>უკუნაჩვენებია</w:t>
      </w:r>
      <w:proofErr w:type="spellEnd"/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ორსულობის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დროს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(</w:t>
      </w:r>
      <w:r w:rsidRPr="00BD1F21">
        <w:rPr>
          <w:rFonts w:ascii="Sylfaen" w:hAnsi="Sylfaen" w:cs="Sylfaen"/>
          <w:sz w:val="24"/>
          <w:szCs w:val="24"/>
        </w:rPr>
        <w:t>იხილეთ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რუბრიკა</w:t>
      </w:r>
      <w:r w:rsidRPr="00BD1F21">
        <w:rPr>
          <w:rFonts w:ascii="Times New Roman" w:hAnsi="Times New Roman" w:cs="Times New Roman"/>
          <w:sz w:val="24"/>
          <w:szCs w:val="24"/>
        </w:rPr>
        <w:t xml:space="preserve"> 4.3).</w:t>
      </w:r>
    </w:p>
    <w:p w14:paraId="1FEEAD0D" w14:textId="77777777" w:rsidR="00226875" w:rsidRPr="00BD1F21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D1F21">
        <w:rPr>
          <w:rFonts w:ascii="Sylfaen" w:hAnsi="Sylfaen" w:cs="Sylfaen"/>
          <w:b/>
          <w:bCs/>
          <w:sz w:val="24"/>
          <w:szCs w:val="24"/>
          <w:u w:val="single"/>
        </w:rPr>
        <w:t>ძუძუთი</w:t>
      </w:r>
      <w:r w:rsidRPr="00BD1F2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BD1F21">
        <w:rPr>
          <w:rFonts w:ascii="Sylfaen" w:hAnsi="Sylfaen" w:cs="Sylfaen"/>
          <w:b/>
          <w:bCs/>
          <w:sz w:val="24"/>
          <w:szCs w:val="24"/>
          <w:u w:val="single"/>
        </w:rPr>
        <w:t>კვება</w:t>
      </w:r>
    </w:p>
    <w:p w14:paraId="22718618" w14:textId="77777777" w:rsidR="00226875" w:rsidRPr="00BD1F21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F21">
        <w:rPr>
          <w:rFonts w:ascii="Sylfaen" w:hAnsi="Sylfaen" w:cs="Sylfaen"/>
          <w:sz w:val="24"/>
          <w:szCs w:val="24"/>
        </w:rPr>
        <w:t>არ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არსებობს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მონაცემები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1F21">
        <w:rPr>
          <w:rFonts w:ascii="Sylfaen" w:hAnsi="Sylfaen" w:cs="Sylfaen"/>
          <w:sz w:val="24"/>
          <w:szCs w:val="24"/>
        </w:rPr>
        <w:t>გინკგოს</w:t>
      </w:r>
      <w:proofErr w:type="spellEnd"/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მეტაბოლიტების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დედის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რძეში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გამოყოფის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შესახებ</w:t>
      </w:r>
      <w:r w:rsidRPr="00BD1F21">
        <w:rPr>
          <w:rFonts w:ascii="Times New Roman" w:hAnsi="Times New Roman" w:cs="Times New Roman"/>
          <w:sz w:val="24"/>
          <w:szCs w:val="24"/>
        </w:rPr>
        <w:t xml:space="preserve">. </w:t>
      </w:r>
      <w:r w:rsidRPr="00BD1F21">
        <w:rPr>
          <w:rFonts w:ascii="Sylfaen" w:hAnsi="Sylfaen" w:cs="Sylfaen"/>
          <w:sz w:val="24"/>
          <w:szCs w:val="24"/>
        </w:rPr>
        <w:t>ახალშობილებისა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და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ბავშვებისთვის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რისკის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არსებობა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გამორიცხული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არ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არის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320D4C" w14:textId="77777777" w:rsidR="00226875" w:rsidRDefault="00226875" w:rsidP="002268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F21">
        <w:rPr>
          <w:rFonts w:ascii="Sylfaen" w:hAnsi="Sylfaen" w:cs="Sylfaen"/>
          <w:sz w:val="24"/>
          <w:szCs w:val="24"/>
        </w:rPr>
        <w:t>არასაკმარისი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მონაცემების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გამო</w:t>
      </w:r>
      <w:r w:rsidRPr="00BD1F21">
        <w:rPr>
          <w:rFonts w:ascii="Times New Roman" w:hAnsi="Times New Roman" w:cs="Times New Roman"/>
          <w:sz w:val="24"/>
          <w:szCs w:val="24"/>
        </w:rPr>
        <w:t xml:space="preserve">, </w:t>
      </w:r>
      <w:r w:rsidRPr="00BD1F21">
        <w:rPr>
          <w:rFonts w:ascii="Sylfaen" w:hAnsi="Sylfaen" w:cs="Sylfaen"/>
          <w:sz w:val="24"/>
          <w:szCs w:val="24"/>
        </w:rPr>
        <w:t>ამ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პრეპარატის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გამოყენება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არ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არის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რეკომენდებული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ძუძუთი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კვების</w:t>
      </w:r>
      <w:r w:rsidRPr="00BD1F21">
        <w:rPr>
          <w:rFonts w:ascii="Times New Roman" w:hAnsi="Times New Roman" w:cs="Times New Roman"/>
          <w:sz w:val="24"/>
          <w:szCs w:val="24"/>
        </w:rPr>
        <w:t xml:space="preserve"> </w:t>
      </w:r>
      <w:r w:rsidRPr="00BD1F21">
        <w:rPr>
          <w:rFonts w:ascii="Sylfaen" w:hAnsi="Sylfaen" w:cs="Sylfaen"/>
          <w:sz w:val="24"/>
          <w:szCs w:val="24"/>
        </w:rPr>
        <w:t>დროს</w:t>
      </w:r>
      <w:r w:rsidRPr="00BD1F21">
        <w:rPr>
          <w:rFonts w:ascii="Times New Roman" w:hAnsi="Times New Roman" w:cs="Times New Roman"/>
          <w:sz w:val="24"/>
          <w:szCs w:val="24"/>
        </w:rPr>
        <w:t>.</w:t>
      </w:r>
    </w:p>
    <w:p w14:paraId="333520DC" w14:textId="77777777" w:rsidR="00226875" w:rsidRPr="00155C39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u w:val="single"/>
        </w:rPr>
      </w:pPr>
      <w:r w:rsidRPr="00155C39">
        <w:rPr>
          <w:rFonts w:ascii="Sylfaen" w:hAnsi="Sylfaen" w:cs="Times New Roman"/>
          <w:b/>
          <w:bCs/>
          <w:sz w:val="24"/>
          <w:szCs w:val="24"/>
          <w:u w:val="single"/>
        </w:rPr>
        <w:t>ნაყოფიერება</w:t>
      </w:r>
    </w:p>
    <w:p w14:paraId="183A6254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BD1F21">
        <w:rPr>
          <w:rFonts w:ascii="Sylfaen" w:hAnsi="Sylfaen" w:cs="Times New Roman"/>
          <w:sz w:val="24"/>
          <w:szCs w:val="24"/>
        </w:rPr>
        <w:t xml:space="preserve">ადამიანებში </w:t>
      </w:r>
      <w:proofErr w:type="spellStart"/>
      <w:r w:rsidRPr="00BD1F21">
        <w:rPr>
          <w:rFonts w:ascii="Sylfaen" w:hAnsi="Sylfaen" w:cs="Times New Roman"/>
          <w:sz w:val="24"/>
          <w:szCs w:val="24"/>
        </w:rPr>
        <w:t>გინგკოს</w:t>
      </w:r>
      <w:proofErr w:type="spellEnd"/>
      <w:r w:rsidRPr="00BD1F21">
        <w:rPr>
          <w:rFonts w:ascii="Sylfaen" w:hAnsi="Sylfaen" w:cs="Times New Roman"/>
          <w:sz w:val="24"/>
          <w:szCs w:val="24"/>
        </w:rPr>
        <w:t xml:space="preserve"> შესახებ სპეციალური კვლევა არ ჩატარებულა, რათა შეფასდეს მისი ზეგავლენა </w:t>
      </w:r>
      <w:r>
        <w:rPr>
          <w:rFonts w:ascii="Sylfaen" w:hAnsi="Sylfaen" w:cs="Times New Roman"/>
          <w:sz w:val="24"/>
          <w:szCs w:val="24"/>
        </w:rPr>
        <w:t xml:space="preserve">ნაყოფიერებაზე. </w:t>
      </w:r>
      <w:r w:rsidRPr="008D5E22">
        <w:rPr>
          <w:rFonts w:ascii="Sylfaen" w:hAnsi="Sylfaen" w:cs="Times New Roman"/>
          <w:sz w:val="24"/>
          <w:szCs w:val="24"/>
        </w:rPr>
        <w:t xml:space="preserve">ეფექტები ნაჩვენებია მდედრ თაგვებზე (იხილეთ </w:t>
      </w:r>
      <w:r>
        <w:rPr>
          <w:rFonts w:ascii="Sylfaen" w:hAnsi="Sylfaen" w:cs="Times New Roman"/>
          <w:sz w:val="24"/>
          <w:szCs w:val="24"/>
        </w:rPr>
        <w:t>რუბრიკა</w:t>
      </w:r>
      <w:r w:rsidRPr="008D5E22">
        <w:rPr>
          <w:rFonts w:ascii="Sylfaen" w:hAnsi="Sylfaen" w:cs="Times New Roman"/>
          <w:sz w:val="24"/>
          <w:szCs w:val="24"/>
        </w:rPr>
        <w:t xml:space="preserve"> 5.3).</w:t>
      </w:r>
    </w:p>
    <w:p w14:paraId="12DAF228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7488A080" w14:textId="77777777" w:rsidR="00226875" w:rsidRDefault="00226875" w:rsidP="00226875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r w:rsidRPr="00155C39">
        <w:rPr>
          <w:rFonts w:ascii="Sylfaen" w:hAnsi="Sylfaen" w:cs="Times New Roman"/>
          <w:b/>
          <w:bCs/>
          <w:sz w:val="24"/>
          <w:szCs w:val="24"/>
        </w:rPr>
        <w:t xml:space="preserve">4.7. გავლენა </w:t>
      </w:r>
      <w:r w:rsidRPr="00155C39">
        <w:rPr>
          <w:rFonts w:ascii="Sylfaen" w:hAnsi="Sylfaen" w:cs="Sylfaen"/>
          <w:b/>
          <w:bCs/>
          <w:sz w:val="24"/>
          <w:szCs w:val="24"/>
        </w:rPr>
        <w:t>მანქანების</w:t>
      </w:r>
      <w:r w:rsidRPr="00155C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5C39">
        <w:rPr>
          <w:rFonts w:ascii="Sylfaen" w:hAnsi="Sylfaen" w:cs="Sylfaen"/>
          <w:b/>
          <w:bCs/>
          <w:sz w:val="24"/>
          <w:szCs w:val="24"/>
        </w:rPr>
        <w:t>მართვისა</w:t>
      </w:r>
      <w:r w:rsidRPr="00155C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5C39">
        <w:rPr>
          <w:rFonts w:ascii="Sylfaen" w:hAnsi="Sylfaen" w:cs="Sylfaen"/>
          <w:b/>
          <w:bCs/>
          <w:sz w:val="24"/>
          <w:szCs w:val="24"/>
        </w:rPr>
        <w:t>და</w:t>
      </w:r>
      <w:r w:rsidRPr="00155C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5C39">
        <w:rPr>
          <w:rFonts w:ascii="Sylfaen" w:hAnsi="Sylfaen" w:cs="Sylfaen"/>
          <w:b/>
          <w:bCs/>
          <w:sz w:val="24"/>
          <w:szCs w:val="24"/>
        </w:rPr>
        <w:t>სატრანსპორტო</w:t>
      </w:r>
      <w:r w:rsidRPr="00155C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5C39">
        <w:rPr>
          <w:rFonts w:ascii="Sylfaen" w:hAnsi="Sylfaen" w:cs="Sylfaen"/>
          <w:b/>
          <w:bCs/>
          <w:sz w:val="24"/>
          <w:szCs w:val="24"/>
        </w:rPr>
        <w:t>საშუალებებთან</w:t>
      </w:r>
      <w:r w:rsidRPr="00155C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5C39">
        <w:rPr>
          <w:rFonts w:ascii="Sylfaen" w:hAnsi="Sylfaen" w:cs="Sylfaen"/>
          <w:b/>
          <w:bCs/>
          <w:sz w:val="24"/>
          <w:szCs w:val="24"/>
        </w:rPr>
        <w:t>მუშაობის</w:t>
      </w:r>
      <w:r w:rsidRPr="00155C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5C39">
        <w:rPr>
          <w:rFonts w:ascii="Sylfaen" w:hAnsi="Sylfaen" w:cs="Sylfaen"/>
          <w:b/>
          <w:bCs/>
          <w:sz w:val="24"/>
          <w:szCs w:val="24"/>
        </w:rPr>
        <w:t>უნარზე</w:t>
      </w:r>
    </w:p>
    <w:p w14:paraId="388242A4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7463C6">
        <w:rPr>
          <w:rFonts w:ascii="Sylfaen" w:hAnsi="Sylfaen" w:cs="Sylfaen"/>
          <w:sz w:val="24"/>
          <w:szCs w:val="24"/>
        </w:rPr>
        <w:t>მანქანების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მართვისა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და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სატრანსპორტო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საშუალებებთან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მუშაობის</w:t>
      </w:r>
      <w:r w:rsidRPr="007463C6">
        <w:rPr>
          <w:rFonts w:ascii="Times New Roman" w:hAnsi="Times New Roman" w:cs="Times New Roman"/>
          <w:sz w:val="24"/>
          <w:szCs w:val="24"/>
        </w:rPr>
        <w:t xml:space="preserve"> </w:t>
      </w:r>
      <w:r w:rsidRPr="007463C6">
        <w:rPr>
          <w:rFonts w:ascii="Sylfaen" w:hAnsi="Sylfaen" w:cs="Sylfaen"/>
          <w:sz w:val="24"/>
          <w:szCs w:val="24"/>
        </w:rPr>
        <w:t>უნარზე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lfaen" w:hAnsi="Sylfaen" w:cs="Times New Roman"/>
          <w:sz w:val="24"/>
          <w:szCs w:val="24"/>
        </w:rPr>
        <w:t>შესწავლილი არ არის.</w:t>
      </w:r>
    </w:p>
    <w:p w14:paraId="78435608" w14:textId="77777777" w:rsidR="00226875" w:rsidRDefault="00226875" w:rsidP="00226875">
      <w:pPr>
        <w:pBdr>
          <w:bottom w:val="single" w:sz="12" w:space="1" w:color="auto"/>
        </w:pBd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</w:p>
    <w:p w14:paraId="4A48638C" w14:textId="77777777" w:rsidR="00226875" w:rsidRPr="000A7911" w:rsidRDefault="00226875" w:rsidP="00226875">
      <w:pPr>
        <w:spacing w:after="0" w:line="276" w:lineRule="auto"/>
        <w:jc w:val="both"/>
        <w:rPr>
          <w:rFonts w:ascii="Sylfaen" w:hAnsi="Sylfaen" w:cs="Sylfaen"/>
          <w:i/>
          <w:iCs/>
          <w:sz w:val="18"/>
          <w:szCs w:val="18"/>
        </w:rPr>
      </w:pPr>
      <w:r w:rsidRPr="000A7911">
        <w:rPr>
          <w:rFonts w:ascii="Sylfaen" w:hAnsi="Sylfaen" w:cs="Sylfaen"/>
          <w:i/>
          <w:iCs/>
          <w:sz w:val="18"/>
          <w:szCs w:val="18"/>
        </w:rPr>
        <w:t>CIS: 6 028 737 3_OTES გამავალი 2025050500014 AMM ტიპის ფურცელი, სრული T10 ფორმატი - PDTAUT_FOR011v07</w:t>
      </w:r>
    </w:p>
    <w:p w14:paraId="561FC867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</w:p>
    <w:p w14:paraId="1C57E964" w14:textId="77777777" w:rsidR="00226875" w:rsidRPr="00155C39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155C39">
        <w:rPr>
          <w:rFonts w:ascii="Sylfaen" w:hAnsi="Sylfaen" w:cs="Times New Roman"/>
          <w:b/>
          <w:bCs/>
          <w:sz w:val="24"/>
          <w:szCs w:val="24"/>
        </w:rPr>
        <w:t>4.8. გვერდითი მოვლენები</w:t>
      </w:r>
    </w:p>
    <w:p w14:paraId="73A1703A" w14:textId="77777777" w:rsidR="00226875" w:rsidRPr="00953C93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u w:val="single"/>
        </w:rPr>
      </w:pPr>
      <w:r w:rsidRPr="00953C93">
        <w:rPr>
          <w:rFonts w:ascii="Sylfaen" w:hAnsi="Sylfaen" w:cs="Times New Roman"/>
          <w:b/>
          <w:bCs/>
          <w:sz w:val="24"/>
          <w:szCs w:val="24"/>
          <w:u w:val="single"/>
        </w:rPr>
        <w:t>უსაფრთხოების პროფილის შეჯამება</w:t>
      </w:r>
    </w:p>
    <w:p w14:paraId="135B452D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953C93">
        <w:rPr>
          <w:rFonts w:ascii="Sylfaen" w:hAnsi="Sylfaen" w:cs="Times New Roman"/>
          <w:sz w:val="24"/>
          <w:szCs w:val="24"/>
        </w:rPr>
        <w:t xml:space="preserve">ყველაზე ხშირად აღრიცხული </w:t>
      </w:r>
      <w:r>
        <w:rPr>
          <w:rFonts w:ascii="Sylfaen" w:hAnsi="Sylfaen" w:cs="Times New Roman"/>
          <w:sz w:val="24"/>
          <w:szCs w:val="24"/>
        </w:rPr>
        <w:t>გვერდითი მოვლენები</w:t>
      </w:r>
      <w:r w:rsidRPr="00953C93">
        <w:rPr>
          <w:rFonts w:ascii="Sylfaen" w:hAnsi="Sylfaen" w:cs="Times New Roman"/>
          <w:sz w:val="24"/>
          <w:szCs w:val="24"/>
        </w:rPr>
        <w:t xml:space="preserve"> (&gt;5 %) 5 წლის განმავლობაში ჩატარებული კლინიკური კვლევის დროს, რომლის მიზანიც იყო </w:t>
      </w:r>
      <w:proofErr w:type="spellStart"/>
      <w:r>
        <w:rPr>
          <w:rFonts w:ascii="Sylfaen" w:hAnsi="Sylfaen" w:cs="Times New Roman"/>
          <w:sz w:val="24"/>
          <w:szCs w:val="24"/>
        </w:rPr>
        <w:t>ტანაკანის</w:t>
      </w:r>
      <w:proofErr w:type="spellEnd"/>
      <w:r w:rsidRPr="00953C93">
        <w:rPr>
          <w:rFonts w:ascii="Sylfaen" w:hAnsi="Sylfaen" w:cs="Times New Roman"/>
          <w:sz w:val="24"/>
          <w:szCs w:val="24"/>
        </w:rPr>
        <w:t xml:space="preserve"> ეფექტიანობისა და ტოლერანტობის შეფასება დღეში </w:t>
      </w:r>
      <w:r>
        <w:rPr>
          <w:rFonts w:ascii="Sylfaen" w:hAnsi="Sylfaen" w:cs="Times New Roman"/>
          <w:sz w:val="24"/>
          <w:szCs w:val="24"/>
        </w:rPr>
        <w:t>ორჯერ</w:t>
      </w:r>
      <w:r w:rsidRPr="00953C93">
        <w:rPr>
          <w:rFonts w:ascii="Sylfaen" w:hAnsi="Sylfaen" w:cs="Times New Roman"/>
          <w:sz w:val="24"/>
          <w:szCs w:val="24"/>
        </w:rPr>
        <w:t xml:space="preserve"> 120 </w:t>
      </w:r>
      <w:proofErr w:type="spellStart"/>
      <w:r w:rsidRPr="00953C93">
        <w:rPr>
          <w:rFonts w:ascii="Sylfaen" w:hAnsi="Sylfaen" w:cs="Times New Roman"/>
          <w:sz w:val="24"/>
          <w:szCs w:val="24"/>
        </w:rPr>
        <w:t>მგ</w:t>
      </w:r>
      <w:proofErr w:type="spellEnd"/>
      <w:r w:rsidRPr="00953C93">
        <w:rPr>
          <w:rFonts w:ascii="Sylfaen" w:hAnsi="Sylfaen" w:cs="Times New Roman"/>
          <w:sz w:val="24"/>
          <w:szCs w:val="24"/>
        </w:rPr>
        <w:t xml:space="preserve"> დოზით 70 წელზე უფროსი ასაკის პაციენტებში (</w:t>
      </w:r>
      <w:proofErr w:type="spellStart"/>
      <w:r w:rsidRPr="00953C93">
        <w:rPr>
          <w:rFonts w:ascii="Sylfaen" w:hAnsi="Sylfaen" w:cs="Times New Roman"/>
          <w:sz w:val="24"/>
          <w:szCs w:val="24"/>
        </w:rPr>
        <w:t>GuidAge</w:t>
      </w:r>
      <w:proofErr w:type="spellEnd"/>
      <w:r w:rsidRPr="00953C93">
        <w:rPr>
          <w:rFonts w:ascii="Sylfaen" w:hAnsi="Sylfaen" w:cs="Times New Roman"/>
          <w:sz w:val="24"/>
          <w:szCs w:val="24"/>
        </w:rPr>
        <w:t xml:space="preserve"> 2-31-00240-011 კვლევა), იყო მუცლის ტკივილი, დიარეა და თავბრუსხვევა.</w:t>
      </w:r>
    </w:p>
    <w:p w14:paraId="2F799C9A" w14:textId="77777777" w:rsidR="00226875" w:rsidRPr="00953C93" w:rsidRDefault="00226875" w:rsidP="00226875">
      <w:pPr>
        <w:spacing w:after="0" w:line="276" w:lineRule="auto"/>
        <w:jc w:val="both"/>
        <w:rPr>
          <w:rFonts w:ascii="Sylfaen" w:hAnsi="Sylfaen" w:cs="Times New Roman"/>
          <w:i/>
          <w:iCs/>
          <w:sz w:val="24"/>
          <w:szCs w:val="24"/>
        </w:rPr>
      </w:pPr>
      <w:r w:rsidRPr="00953C93">
        <w:rPr>
          <w:rFonts w:ascii="Sylfaen" w:hAnsi="Sylfaen" w:cs="Times New Roman"/>
          <w:i/>
          <w:iCs/>
          <w:sz w:val="24"/>
          <w:szCs w:val="24"/>
        </w:rPr>
        <w:t>გვერდითი მოვლენების შემაჯამებელი ცხრილი:</w:t>
      </w:r>
    </w:p>
    <w:p w14:paraId="67797DD6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ED7797">
        <w:rPr>
          <w:rFonts w:ascii="Sylfaen" w:hAnsi="Sylfaen" w:cs="Times New Roman"/>
          <w:sz w:val="24"/>
          <w:szCs w:val="24"/>
        </w:rPr>
        <w:t xml:space="preserve">ცხრილში 1 დეტალურად არის აღწერილი </w:t>
      </w:r>
      <w:proofErr w:type="spellStart"/>
      <w:r w:rsidRPr="00ED7797">
        <w:rPr>
          <w:rFonts w:ascii="Sylfaen" w:hAnsi="Sylfaen" w:cs="Times New Roman"/>
          <w:sz w:val="24"/>
          <w:szCs w:val="24"/>
        </w:rPr>
        <w:t>ტანაკანის</w:t>
      </w:r>
      <w:proofErr w:type="spellEnd"/>
      <w:r w:rsidRPr="00ED7797">
        <w:rPr>
          <w:rFonts w:ascii="Sylfaen" w:hAnsi="Sylfaen" w:cs="Times New Roman"/>
          <w:sz w:val="24"/>
          <w:szCs w:val="24"/>
        </w:rPr>
        <w:t xml:space="preserve"> კლინიკური კვლევებისა და </w:t>
      </w:r>
      <w:r>
        <w:rPr>
          <w:rFonts w:ascii="Sylfaen" w:hAnsi="Sylfaen" w:cs="Times New Roman"/>
          <w:sz w:val="24"/>
          <w:szCs w:val="24"/>
        </w:rPr>
        <w:t>გაყიდვების</w:t>
      </w:r>
      <w:r w:rsidRPr="00ED7797">
        <w:rPr>
          <w:rFonts w:ascii="Sylfaen" w:hAnsi="Sylfaen" w:cs="Times New Roman"/>
          <w:sz w:val="24"/>
          <w:szCs w:val="24"/>
        </w:rPr>
        <w:t xml:space="preserve"> შემდგომი პერიოდის განმავლობაში დაფიქსირებული გვერდითი მოვლენები.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ED7797">
        <w:rPr>
          <w:rFonts w:ascii="Sylfaen" w:hAnsi="Sylfaen" w:cs="Times New Roman"/>
          <w:sz w:val="24"/>
          <w:szCs w:val="24"/>
        </w:rPr>
        <w:t>გვერდითი მოვლენების სიხშირე წარმოდგენილია შემდეგნაირად: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ED7797">
        <w:rPr>
          <w:rFonts w:ascii="Sylfaen" w:hAnsi="Sylfaen" w:cs="Times New Roman"/>
          <w:sz w:val="24"/>
          <w:szCs w:val="24"/>
        </w:rPr>
        <w:t xml:space="preserve">ხშირი </w:t>
      </w:r>
      <w:r w:rsidRPr="00ED7797">
        <w:rPr>
          <w:rFonts w:ascii="Sylfaen" w:hAnsi="Sylfaen" w:cs="Times New Roman"/>
          <w:sz w:val="24"/>
          <w:szCs w:val="24"/>
        </w:rPr>
        <w:lastRenderedPageBreak/>
        <w:t>((≥1/100-დან &lt; 1/10-მდე);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ED7797">
        <w:rPr>
          <w:rFonts w:ascii="Sylfaen" w:hAnsi="Sylfaen" w:cs="Times New Roman"/>
          <w:sz w:val="24"/>
          <w:szCs w:val="24"/>
        </w:rPr>
        <w:t>არახშირი (≥1/1000-დან &lt;1/100-მდე),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ED7797">
        <w:rPr>
          <w:rFonts w:ascii="Sylfaen" w:hAnsi="Sylfaen" w:cs="Times New Roman"/>
          <w:sz w:val="24"/>
          <w:szCs w:val="24"/>
        </w:rPr>
        <w:t>იშვიათი (≥1/10000-დან &lt; 1/1000-მდე).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ED7797">
        <w:rPr>
          <w:rFonts w:ascii="Sylfaen" w:hAnsi="Sylfaen" w:cs="Times New Roman"/>
          <w:sz w:val="24"/>
          <w:szCs w:val="24"/>
        </w:rPr>
        <w:t xml:space="preserve">სიხშირე ეფუძნება 5-წლიანი კლინიკური კვლევის დროს დაფიქსირებული გვერდითი მოვლენების სიხშირეს, რომლის მიზანი იყო 70 წელზე უფროსი ასაკის პაციენტებში </w:t>
      </w:r>
      <w:proofErr w:type="spellStart"/>
      <w:r w:rsidRPr="00ED7797">
        <w:rPr>
          <w:rFonts w:ascii="Sylfaen" w:hAnsi="Sylfaen" w:cs="Times New Roman"/>
          <w:sz w:val="24"/>
          <w:szCs w:val="24"/>
        </w:rPr>
        <w:t>ტანაკანის</w:t>
      </w:r>
      <w:proofErr w:type="spellEnd"/>
      <w:r w:rsidRPr="00ED7797">
        <w:rPr>
          <w:rFonts w:ascii="Sylfaen" w:hAnsi="Sylfaen" w:cs="Times New Roman"/>
          <w:sz w:val="24"/>
          <w:szCs w:val="24"/>
        </w:rPr>
        <w:t xml:space="preserve"> ეფექტურობისა და ტოლერანტობის შეფასება 120 </w:t>
      </w:r>
      <w:proofErr w:type="spellStart"/>
      <w:r w:rsidRPr="00ED7797">
        <w:rPr>
          <w:rFonts w:ascii="Sylfaen" w:hAnsi="Sylfaen" w:cs="Times New Roman"/>
          <w:sz w:val="24"/>
          <w:szCs w:val="24"/>
        </w:rPr>
        <w:t>მგ</w:t>
      </w:r>
      <w:proofErr w:type="spellEnd"/>
      <w:r w:rsidRPr="00ED7797">
        <w:rPr>
          <w:rFonts w:ascii="Sylfaen" w:hAnsi="Sylfaen" w:cs="Times New Roman"/>
          <w:sz w:val="24"/>
          <w:szCs w:val="24"/>
        </w:rPr>
        <w:t xml:space="preserve"> დოზით დღეში ორჯერ (</w:t>
      </w:r>
      <w:proofErr w:type="spellStart"/>
      <w:r w:rsidRPr="00ED7797">
        <w:rPr>
          <w:rFonts w:ascii="Sylfaen" w:hAnsi="Sylfaen" w:cs="Times New Roman"/>
          <w:sz w:val="24"/>
          <w:szCs w:val="24"/>
        </w:rPr>
        <w:t>GuidAge</w:t>
      </w:r>
      <w:proofErr w:type="spellEnd"/>
      <w:r w:rsidRPr="00ED7797">
        <w:rPr>
          <w:rFonts w:ascii="Sylfaen" w:hAnsi="Sylfaen" w:cs="Times New Roman"/>
          <w:sz w:val="24"/>
          <w:szCs w:val="24"/>
        </w:rPr>
        <w:t xml:space="preserve"> 2-31-00240-011 კვლევა).</w:t>
      </w:r>
    </w:p>
    <w:p w14:paraId="3ADD55EE" w14:textId="77777777" w:rsidR="00226875" w:rsidRPr="00ED7797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u w:val="single"/>
        </w:rPr>
      </w:pPr>
      <w:r w:rsidRPr="00ED7797">
        <w:rPr>
          <w:rFonts w:ascii="Sylfaen" w:hAnsi="Sylfaen" w:cs="Times New Roman"/>
          <w:b/>
          <w:bCs/>
          <w:sz w:val="24"/>
          <w:szCs w:val="24"/>
          <w:u w:val="single"/>
        </w:rPr>
        <w:t>ცხრილი 1: გვერდითი მოვლენები: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3970"/>
        <w:gridCol w:w="2410"/>
        <w:gridCol w:w="3680"/>
      </w:tblGrid>
      <w:tr w:rsidR="00226875" w14:paraId="087D73FD" w14:textId="77777777" w:rsidTr="00EC66AE">
        <w:tc>
          <w:tcPr>
            <w:tcW w:w="3970" w:type="dxa"/>
          </w:tcPr>
          <w:p w14:paraId="58366779" w14:textId="77777777" w:rsidR="00226875" w:rsidRPr="00ED7797" w:rsidRDefault="00226875" w:rsidP="00EC66AE">
            <w:pPr>
              <w:spacing w:line="276" w:lineRule="auto"/>
              <w:rPr>
                <w:rFonts w:ascii="Sylfaen" w:hAnsi="Sylfaen" w:cs="Times New Roman"/>
                <w:b/>
                <w:bCs/>
                <w:sz w:val="24"/>
                <w:szCs w:val="24"/>
                <w:u w:val="single"/>
              </w:rPr>
            </w:pPr>
            <w:r w:rsidRPr="00ED7797">
              <w:rPr>
                <w:rFonts w:ascii="Sylfaen" w:hAnsi="Sylfaen" w:cs="Times New Roman"/>
                <w:b/>
                <w:bCs/>
                <w:sz w:val="24"/>
                <w:szCs w:val="24"/>
                <w:u w:val="single"/>
              </w:rPr>
              <w:t>ორგანოთა სისტემების კლასები</w:t>
            </w:r>
          </w:p>
        </w:tc>
        <w:tc>
          <w:tcPr>
            <w:tcW w:w="2410" w:type="dxa"/>
          </w:tcPr>
          <w:p w14:paraId="3A2C68E5" w14:textId="77777777" w:rsidR="00226875" w:rsidRPr="00ED7797" w:rsidRDefault="00226875" w:rsidP="00EC66AE">
            <w:pPr>
              <w:spacing w:line="276" w:lineRule="auto"/>
              <w:jc w:val="center"/>
              <w:rPr>
                <w:rFonts w:ascii="Sylfaen" w:hAnsi="Sylfaen" w:cs="Times New Roman"/>
                <w:b/>
                <w:bCs/>
                <w:sz w:val="24"/>
                <w:szCs w:val="24"/>
                <w:u w:val="single"/>
              </w:rPr>
            </w:pPr>
            <w:r w:rsidRPr="00ED7797">
              <w:rPr>
                <w:rFonts w:ascii="Sylfaen" w:hAnsi="Sylfaen" w:cs="Times New Roman"/>
                <w:b/>
                <w:bCs/>
                <w:sz w:val="24"/>
                <w:szCs w:val="24"/>
                <w:u w:val="single"/>
              </w:rPr>
              <w:t>სიხშირე</w:t>
            </w:r>
          </w:p>
        </w:tc>
        <w:tc>
          <w:tcPr>
            <w:tcW w:w="3680" w:type="dxa"/>
          </w:tcPr>
          <w:p w14:paraId="54C0EE29" w14:textId="77777777" w:rsidR="00226875" w:rsidRPr="00ED7797" w:rsidRDefault="00226875" w:rsidP="00EC66AE">
            <w:pPr>
              <w:spacing w:line="276" w:lineRule="auto"/>
              <w:jc w:val="center"/>
              <w:rPr>
                <w:rFonts w:ascii="Sylfaen" w:hAnsi="Sylfaen" w:cs="Times New Roman"/>
                <w:b/>
                <w:bCs/>
                <w:sz w:val="24"/>
                <w:szCs w:val="24"/>
                <w:u w:val="single"/>
              </w:rPr>
            </w:pPr>
            <w:r w:rsidRPr="00ED7797">
              <w:rPr>
                <w:rFonts w:ascii="Sylfaen" w:hAnsi="Sylfaen" w:cs="Times New Roman"/>
                <w:b/>
                <w:bCs/>
                <w:sz w:val="24"/>
                <w:szCs w:val="24"/>
                <w:u w:val="single"/>
              </w:rPr>
              <w:t>გვერდითი მოვლენა</w:t>
            </w:r>
          </w:p>
        </w:tc>
      </w:tr>
      <w:tr w:rsidR="00226875" w14:paraId="052AD4AF" w14:textId="77777777" w:rsidTr="00EC66AE">
        <w:trPr>
          <w:trHeight w:val="1090"/>
        </w:trPr>
        <w:tc>
          <w:tcPr>
            <w:tcW w:w="3970" w:type="dxa"/>
          </w:tcPr>
          <w:p w14:paraId="4FD76343" w14:textId="77777777" w:rsidR="00226875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ED7797">
              <w:rPr>
                <w:rFonts w:ascii="Sylfaen" w:hAnsi="Sylfaen" w:cs="Times New Roman"/>
                <w:sz w:val="24"/>
                <w:szCs w:val="24"/>
              </w:rPr>
              <w:t>იმუნური სისტემის დარღვევები</w:t>
            </w:r>
          </w:p>
        </w:tc>
        <w:tc>
          <w:tcPr>
            <w:tcW w:w="2410" w:type="dxa"/>
          </w:tcPr>
          <w:p w14:paraId="1507DD94" w14:textId="77777777" w:rsidR="00226875" w:rsidRPr="00ED7797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ED7797">
              <w:rPr>
                <w:rFonts w:ascii="Sylfaen" w:hAnsi="Sylfaen" w:cs="Times New Roman"/>
                <w:sz w:val="24"/>
                <w:szCs w:val="24"/>
              </w:rPr>
              <w:t>ხშირი:</w:t>
            </w:r>
          </w:p>
          <w:p w14:paraId="69CC413E" w14:textId="77777777" w:rsidR="00226875" w:rsidRPr="00ED7797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ED7797">
              <w:rPr>
                <w:rFonts w:ascii="Sylfaen" w:hAnsi="Sylfaen" w:cs="Times New Roman"/>
                <w:sz w:val="24"/>
                <w:szCs w:val="24"/>
              </w:rPr>
              <w:t>არახშირი:</w:t>
            </w:r>
          </w:p>
          <w:p w14:paraId="5BEFD67E" w14:textId="77777777" w:rsidR="00226875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ED7797">
              <w:rPr>
                <w:rFonts w:ascii="Sylfaen" w:hAnsi="Sylfaen" w:cs="Times New Roman"/>
                <w:sz w:val="24"/>
                <w:szCs w:val="24"/>
              </w:rPr>
              <w:t>იშვიათი:</w:t>
            </w:r>
          </w:p>
        </w:tc>
        <w:tc>
          <w:tcPr>
            <w:tcW w:w="3680" w:type="dxa"/>
          </w:tcPr>
          <w:p w14:paraId="1B0479FD" w14:textId="77777777" w:rsidR="00226875" w:rsidRPr="00ED7797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proofErr w:type="spellStart"/>
            <w:r w:rsidRPr="00ED7797">
              <w:rPr>
                <w:rFonts w:ascii="Sylfaen" w:hAnsi="Sylfaen" w:cs="Times New Roman"/>
                <w:sz w:val="24"/>
                <w:szCs w:val="24"/>
              </w:rPr>
              <w:t>ჰიპერმგრძნობელობა</w:t>
            </w:r>
            <w:proofErr w:type="spellEnd"/>
            <w:r w:rsidRPr="00ED7797">
              <w:rPr>
                <w:rFonts w:ascii="Sylfaen" w:hAnsi="Sylfaen" w:cs="Times New Roman"/>
                <w:sz w:val="24"/>
                <w:szCs w:val="24"/>
              </w:rPr>
              <w:t>, ქოშინი</w:t>
            </w:r>
          </w:p>
          <w:p w14:paraId="15C8AD10" w14:textId="77777777" w:rsidR="00226875" w:rsidRPr="00ED7797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ED7797">
              <w:rPr>
                <w:rFonts w:ascii="Sylfaen" w:hAnsi="Sylfaen" w:cs="Times New Roman"/>
                <w:sz w:val="24"/>
                <w:szCs w:val="24"/>
              </w:rPr>
              <w:t>ჭინჭრის ციება</w:t>
            </w:r>
          </w:p>
          <w:p w14:paraId="4EA40399" w14:textId="77777777" w:rsidR="00226875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proofErr w:type="spellStart"/>
            <w:r w:rsidRPr="00ED7797">
              <w:rPr>
                <w:rFonts w:ascii="Sylfaen" w:hAnsi="Sylfaen" w:cs="Times New Roman"/>
                <w:sz w:val="24"/>
                <w:szCs w:val="24"/>
              </w:rPr>
              <w:t>ანგიო</w:t>
            </w:r>
            <w:r>
              <w:rPr>
                <w:rFonts w:ascii="Sylfaen" w:hAnsi="Sylfaen" w:cs="Times New Roman"/>
                <w:sz w:val="24"/>
                <w:szCs w:val="24"/>
              </w:rPr>
              <w:t>ედემა</w:t>
            </w:r>
            <w:proofErr w:type="spellEnd"/>
          </w:p>
        </w:tc>
      </w:tr>
      <w:tr w:rsidR="00226875" w14:paraId="5DA3FAE6" w14:textId="77777777" w:rsidTr="00EC66AE">
        <w:trPr>
          <w:trHeight w:val="343"/>
        </w:trPr>
        <w:tc>
          <w:tcPr>
            <w:tcW w:w="3970" w:type="dxa"/>
          </w:tcPr>
          <w:p w14:paraId="572DF7B8" w14:textId="77777777" w:rsidR="00226875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ED7797">
              <w:rPr>
                <w:rFonts w:ascii="Sylfaen" w:hAnsi="Sylfaen" w:cs="Times New Roman"/>
                <w:sz w:val="24"/>
                <w:szCs w:val="24"/>
              </w:rPr>
              <w:t>ნერვული სისტემის დარღვევები</w:t>
            </w:r>
          </w:p>
        </w:tc>
        <w:tc>
          <w:tcPr>
            <w:tcW w:w="2410" w:type="dxa"/>
          </w:tcPr>
          <w:p w14:paraId="198525E3" w14:textId="77777777" w:rsidR="00226875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A10915">
              <w:rPr>
                <w:rFonts w:ascii="Sylfaen" w:hAnsi="Sylfaen" w:cs="Times New Roman"/>
                <w:sz w:val="24"/>
                <w:szCs w:val="24"/>
              </w:rPr>
              <w:t>ხშირი</w:t>
            </w:r>
            <w:r>
              <w:rPr>
                <w:rFonts w:ascii="Sylfaen" w:hAnsi="Sylfaen" w:cs="Times New Roman"/>
                <w:sz w:val="24"/>
                <w:szCs w:val="24"/>
              </w:rPr>
              <w:t>:</w:t>
            </w:r>
          </w:p>
        </w:tc>
        <w:tc>
          <w:tcPr>
            <w:tcW w:w="3680" w:type="dxa"/>
          </w:tcPr>
          <w:p w14:paraId="240B395A" w14:textId="77777777" w:rsidR="00226875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ED7797">
              <w:rPr>
                <w:rFonts w:ascii="Sylfaen" w:hAnsi="Sylfaen" w:cs="Times New Roman"/>
                <w:sz w:val="24"/>
                <w:szCs w:val="24"/>
              </w:rPr>
              <w:t xml:space="preserve">თავბრუსხვევა, თავის ტკივილი, </w:t>
            </w:r>
            <w:r>
              <w:rPr>
                <w:rFonts w:ascii="Sylfaen" w:hAnsi="Sylfaen" w:cs="Times New Roman"/>
                <w:sz w:val="24"/>
                <w:szCs w:val="24"/>
              </w:rPr>
              <w:t>სინკოპე</w:t>
            </w:r>
          </w:p>
        </w:tc>
      </w:tr>
      <w:tr w:rsidR="00226875" w14:paraId="620DF47F" w14:textId="77777777" w:rsidTr="00EC66AE">
        <w:trPr>
          <w:trHeight w:val="419"/>
        </w:trPr>
        <w:tc>
          <w:tcPr>
            <w:tcW w:w="3970" w:type="dxa"/>
          </w:tcPr>
          <w:p w14:paraId="76DD3526" w14:textId="77777777" w:rsidR="00226875" w:rsidRPr="0074293C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C0D1F">
              <w:rPr>
                <w:rFonts w:ascii="Sylfaen" w:hAnsi="Sylfaen" w:cs="Times New Roman"/>
                <w:sz w:val="24"/>
                <w:szCs w:val="24"/>
              </w:rPr>
              <w:t>კუჭ-ნაწლავის დარღვევები</w:t>
            </w:r>
          </w:p>
        </w:tc>
        <w:tc>
          <w:tcPr>
            <w:tcW w:w="2410" w:type="dxa"/>
          </w:tcPr>
          <w:p w14:paraId="1F4CECB7" w14:textId="77777777" w:rsidR="00226875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A10915">
              <w:rPr>
                <w:rFonts w:ascii="Sylfaen" w:hAnsi="Sylfaen" w:cs="Times New Roman"/>
                <w:sz w:val="24"/>
                <w:szCs w:val="24"/>
              </w:rPr>
              <w:t>ხშირი</w:t>
            </w:r>
            <w:r>
              <w:rPr>
                <w:rFonts w:ascii="Sylfaen" w:hAnsi="Sylfaen" w:cs="Times New Roman"/>
                <w:sz w:val="24"/>
                <w:szCs w:val="24"/>
              </w:rPr>
              <w:t>:</w:t>
            </w:r>
          </w:p>
        </w:tc>
        <w:tc>
          <w:tcPr>
            <w:tcW w:w="3680" w:type="dxa"/>
          </w:tcPr>
          <w:p w14:paraId="6521F056" w14:textId="77777777" w:rsidR="00226875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C0D1F">
              <w:rPr>
                <w:rFonts w:ascii="Sylfaen" w:hAnsi="Sylfaen" w:cs="Times New Roman"/>
                <w:sz w:val="24"/>
                <w:szCs w:val="24"/>
              </w:rPr>
              <w:t>მუცლის ტკივილი, დიარეა, დისპეფსია, გულისრევა</w:t>
            </w:r>
          </w:p>
        </w:tc>
      </w:tr>
      <w:tr w:rsidR="00226875" w14:paraId="10BF8EAA" w14:textId="77777777" w:rsidTr="00EC66AE">
        <w:tc>
          <w:tcPr>
            <w:tcW w:w="3970" w:type="dxa"/>
          </w:tcPr>
          <w:p w14:paraId="4C69A37F" w14:textId="77777777" w:rsidR="00226875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74293C">
              <w:rPr>
                <w:rFonts w:ascii="Sylfaen" w:hAnsi="Sylfaen" w:cs="Times New Roman"/>
                <w:sz w:val="24"/>
                <w:szCs w:val="24"/>
              </w:rPr>
              <w:t>კანისა და კანქვეშა ქსოვილის დარღვევები</w:t>
            </w:r>
          </w:p>
        </w:tc>
        <w:tc>
          <w:tcPr>
            <w:tcW w:w="2410" w:type="dxa"/>
          </w:tcPr>
          <w:p w14:paraId="0BB2268B" w14:textId="77777777" w:rsidR="00226875" w:rsidRPr="00ED7797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ED7797">
              <w:rPr>
                <w:rFonts w:ascii="Sylfaen" w:hAnsi="Sylfaen" w:cs="Times New Roman"/>
                <w:sz w:val="24"/>
                <w:szCs w:val="24"/>
              </w:rPr>
              <w:t>ხშირი:</w:t>
            </w:r>
          </w:p>
          <w:p w14:paraId="4C7D4915" w14:textId="77777777" w:rsidR="00226875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ED7797">
              <w:rPr>
                <w:rFonts w:ascii="Sylfaen" w:hAnsi="Sylfaen" w:cs="Times New Roman"/>
                <w:sz w:val="24"/>
                <w:szCs w:val="24"/>
              </w:rPr>
              <w:t>არახშირი:</w:t>
            </w:r>
          </w:p>
        </w:tc>
        <w:tc>
          <w:tcPr>
            <w:tcW w:w="3680" w:type="dxa"/>
          </w:tcPr>
          <w:p w14:paraId="7D69995F" w14:textId="77777777" w:rsidR="00226875" w:rsidRPr="008C0D1F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C0D1F">
              <w:rPr>
                <w:rFonts w:ascii="Sylfaen" w:hAnsi="Sylfaen" w:cs="Times New Roman"/>
                <w:sz w:val="24"/>
                <w:szCs w:val="24"/>
              </w:rPr>
              <w:t>ეგზემა, ქავილი</w:t>
            </w:r>
          </w:p>
          <w:p w14:paraId="572DBD2F" w14:textId="77777777" w:rsidR="00226875" w:rsidRDefault="00226875" w:rsidP="00EC66AE">
            <w:pPr>
              <w:spacing w:line="276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8C0D1F">
              <w:rPr>
                <w:rFonts w:ascii="Sylfaen" w:hAnsi="Sylfaen" w:cs="Times New Roman"/>
                <w:sz w:val="24"/>
                <w:szCs w:val="24"/>
              </w:rPr>
              <w:t>გამონაყარი</w:t>
            </w:r>
          </w:p>
        </w:tc>
      </w:tr>
    </w:tbl>
    <w:p w14:paraId="1FD0DA64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2A56DE82" w14:textId="77777777" w:rsidR="00226875" w:rsidRPr="008C0D1F" w:rsidRDefault="00226875" w:rsidP="00226875">
      <w:pPr>
        <w:spacing w:after="0" w:line="276" w:lineRule="auto"/>
        <w:jc w:val="both"/>
        <w:rPr>
          <w:rFonts w:ascii="Sylfaen" w:hAnsi="Sylfaen" w:cs="Times New Roman"/>
          <w:i/>
          <w:iCs/>
          <w:sz w:val="24"/>
          <w:szCs w:val="24"/>
          <w:u w:val="single"/>
        </w:rPr>
      </w:pPr>
      <w:r w:rsidRPr="008C0D1F">
        <w:rPr>
          <w:rFonts w:ascii="Sylfaen" w:hAnsi="Sylfaen" w:cs="Times New Roman"/>
          <w:i/>
          <w:iCs/>
          <w:sz w:val="24"/>
          <w:szCs w:val="24"/>
          <w:u w:val="single"/>
        </w:rPr>
        <w:t>შერჩევითი გვერდითი მოვლენების აღწერა</w:t>
      </w:r>
    </w:p>
    <w:p w14:paraId="61A2F332" w14:textId="77777777" w:rsidR="00226875" w:rsidRPr="008C0D1F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C0D1F">
        <w:rPr>
          <w:rFonts w:ascii="Sylfaen" w:hAnsi="Sylfaen" w:cs="Times New Roman"/>
          <w:sz w:val="24"/>
          <w:szCs w:val="24"/>
        </w:rPr>
        <w:t xml:space="preserve">ქვემოთ მოცემულ ცხრილში წარმოდგენილია 5-წლიანი კლინიკური კვლევის დროს დაფიქსირებული ხშირი გვერდითი რეაქციების შედარებითი სიხშირე, რომლის მიზანი იყო 70 წელზე უფროსი ასაკის პაციენტებში დღეში ორჯერ 120 </w:t>
      </w:r>
      <w:proofErr w:type="spellStart"/>
      <w:r w:rsidRPr="008C0D1F">
        <w:rPr>
          <w:rFonts w:ascii="Sylfaen" w:hAnsi="Sylfaen" w:cs="Times New Roman"/>
          <w:sz w:val="24"/>
          <w:szCs w:val="24"/>
        </w:rPr>
        <w:t>მგ</w:t>
      </w:r>
      <w:proofErr w:type="spellEnd"/>
      <w:r w:rsidRPr="008C0D1F">
        <w:rPr>
          <w:rFonts w:ascii="Sylfaen" w:hAnsi="Sylfaen" w:cs="Times New Roman"/>
          <w:sz w:val="24"/>
          <w:szCs w:val="24"/>
        </w:rPr>
        <w:t xml:space="preserve"> დოზით </w:t>
      </w:r>
      <w:proofErr w:type="spellStart"/>
      <w:r w:rsidRPr="008C0D1F">
        <w:rPr>
          <w:rFonts w:ascii="Sylfaen" w:hAnsi="Sylfaen" w:cs="Times New Roman"/>
          <w:sz w:val="24"/>
          <w:szCs w:val="24"/>
        </w:rPr>
        <w:t>ტანაკანის</w:t>
      </w:r>
      <w:proofErr w:type="spellEnd"/>
      <w:r w:rsidRPr="008C0D1F">
        <w:rPr>
          <w:rFonts w:ascii="Sylfaen" w:hAnsi="Sylfaen" w:cs="Times New Roman"/>
          <w:sz w:val="24"/>
          <w:szCs w:val="24"/>
        </w:rPr>
        <w:t xml:space="preserve"> ეფექტურობისა და ტოლერანტობის შეფასება (</w:t>
      </w:r>
      <w:proofErr w:type="spellStart"/>
      <w:r w:rsidRPr="008C0D1F">
        <w:rPr>
          <w:rFonts w:ascii="Sylfaen" w:hAnsi="Sylfaen" w:cs="Times New Roman"/>
          <w:sz w:val="24"/>
          <w:szCs w:val="24"/>
        </w:rPr>
        <w:t>GuidAge</w:t>
      </w:r>
      <w:proofErr w:type="spellEnd"/>
      <w:r w:rsidRPr="008C0D1F">
        <w:rPr>
          <w:rFonts w:ascii="Sylfaen" w:hAnsi="Sylfaen" w:cs="Times New Roman"/>
          <w:sz w:val="24"/>
          <w:szCs w:val="24"/>
        </w:rPr>
        <w:t xml:space="preserve"> 2-31-00240-011 კვლევა).</w:t>
      </w:r>
    </w:p>
    <w:p w14:paraId="4358BA6D" w14:textId="77777777" w:rsidR="00226875" w:rsidRPr="008C0D1F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C0D1F">
        <w:rPr>
          <w:rFonts w:ascii="Sylfaen" w:hAnsi="Sylfaen" w:cs="Times New Roman"/>
          <w:b/>
          <w:bCs/>
          <w:sz w:val="24"/>
          <w:szCs w:val="24"/>
          <w:u w:val="single"/>
        </w:rPr>
        <w:t xml:space="preserve">ცხრილი 2: 70 წელზე უფროსი ასაკის პაციენტებში დღეში ორჯერ 120 </w:t>
      </w:r>
      <w:proofErr w:type="spellStart"/>
      <w:r w:rsidRPr="008C0D1F">
        <w:rPr>
          <w:rFonts w:ascii="Sylfaen" w:hAnsi="Sylfaen" w:cs="Times New Roman"/>
          <w:b/>
          <w:bCs/>
          <w:sz w:val="24"/>
          <w:szCs w:val="24"/>
          <w:u w:val="single"/>
        </w:rPr>
        <w:t>მგ</w:t>
      </w:r>
      <w:proofErr w:type="spellEnd"/>
      <w:r w:rsidRPr="008C0D1F">
        <w:rPr>
          <w:rFonts w:ascii="Sylfaen" w:hAnsi="Sylfaen" w:cs="Times New Roman"/>
          <w:b/>
          <w:bCs/>
          <w:sz w:val="24"/>
          <w:szCs w:val="24"/>
          <w:u w:val="single"/>
        </w:rPr>
        <w:t xml:space="preserve"> დოზით </w:t>
      </w:r>
      <w:proofErr w:type="spellStart"/>
      <w:r w:rsidRPr="008C0D1F">
        <w:rPr>
          <w:rFonts w:ascii="Sylfaen" w:hAnsi="Sylfaen" w:cs="Times New Roman"/>
          <w:b/>
          <w:bCs/>
          <w:sz w:val="24"/>
          <w:szCs w:val="24"/>
          <w:u w:val="single"/>
        </w:rPr>
        <w:t>ტანაკანის</w:t>
      </w:r>
      <w:proofErr w:type="spellEnd"/>
      <w:r w:rsidRPr="008C0D1F">
        <w:rPr>
          <w:rFonts w:ascii="Sylfaen" w:hAnsi="Sylfaen" w:cs="Times New Roman"/>
          <w:b/>
          <w:bCs/>
          <w:sz w:val="24"/>
          <w:szCs w:val="24"/>
          <w:u w:val="single"/>
        </w:rPr>
        <w:t xml:space="preserve"> ეფექტურობისა და ტოლერანტობის შესაფასებლად ჩატარებული 5-წლიანი კლინიკური კვლევის დროს დაფიქსირებული ხშირი გვერდითი მოვლენების სიხშირე (2-31-00240-011).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835"/>
        <w:gridCol w:w="2515"/>
      </w:tblGrid>
      <w:tr w:rsidR="00226875" w:rsidRPr="008C0D1F" w14:paraId="363B6EB8" w14:textId="77777777" w:rsidTr="00EC66AE">
        <w:tc>
          <w:tcPr>
            <w:tcW w:w="3936" w:type="dxa"/>
          </w:tcPr>
          <w:p w14:paraId="3DF4CBB4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8C0D1F">
              <w:rPr>
                <w:rFonts w:ascii="Sylfaen" w:eastAsia="Cambria" w:hAnsi="Sylfaen" w:cs="Sylfaen"/>
                <w:b/>
                <w:bCs/>
                <w:sz w:val="24"/>
                <w:szCs w:val="24"/>
              </w:rPr>
              <w:t>გვერდითი</w:t>
            </w:r>
            <w:proofErr w:type="spellEnd"/>
            <w:proofErr w:type="gramEnd"/>
            <w:r w:rsidRPr="008C0D1F">
              <w:rPr>
                <w:rFonts w:ascii="Times New Roman" w:eastAsia="Cambria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0D1F">
              <w:rPr>
                <w:rFonts w:ascii="Sylfaen" w:eastAsia="Cambria" w:hAnsi="Sylfaen" w:cs="Sylfaen"/>
                <w:b/>
                <w:bCs/>
                <w:sz w:val="24"/>
                <w:szCs w:val="24"/>
              </w:rPr>
              <w:t>მოვლენა</w:t>
            </w:r>
            <w:proofErr w:type="spellEnd"/>
          </w:p>
        </w:tc>
        <w:tc>
          <w:tcPr>
            <w:tcW w:w="2835" w:type="dxa"/>
          </w:tcPr>
          <w:p w14:paraId="733785A4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Sylfaen" w:eastAsia="Cambria" w:hAnsi="Sylfaen"/>
                <w:b/>
                <w:bCs/>
                <w:sz w:val="24"/>
                <w:szCs w:val="24"/>
              </w:rPr>
              <w:t>ტანაკანი</w:t>
            </w:r>
            <w:proofErr w:type="spellEnd"/>
            <w:proofErr w:type="gramEnd"/>
            <w:r w:rsidRPr="008C0D1F">
              <w:rPr>
                <w:rFonts w:ascii="Times New Roman" w:eastAsia="Cambria" w:hAnsi="Times New Roman"/>
                <w:b/>
                <w:bCs/>
                <w:sz w:val="24"/>
                <w:szCs w:val="24"/>
              </w:rPr>
              <w:t xml:space="preserve"> (n=1406)  </w:t>
            </w:r>
          </w:p>
        </w:tc>
        <w:tc>
          <w:tcPr>
            <w:tcW w:w="2515" w:type="dxa"/>
          </w:tcPr>
          <w:p w14:paraId="340EC8D5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8C0D1F">
              <w:rPr>
                <w:rFonts w:ascii="Sylfaen" w:eastAsia="Cambria" w:hAnsi="Sylfaen" w:cs="Sylfaen"/>
                <w:b/>
                <w:bCs/>
                <w:sz w:val="24"/>
                <w:szCs w:val="24"/>
              </w:rPr>
              <w:t>პლაცებო</w:t>
            </w:r>
            <w:proofErr w:type="spellEnd"/>
            <w:proofErr w:type="gramEnd"/>
            <w:r w:rsidRPr="008C0D1F">
              <w:rPr>
                <w:rFonts w:ascii="Times New Roman" w:eastAsia="Cambria" w:hAnsi="Times New Roman"/>
                <w:b/>
                <w:bCs/>
                <w:sz w:val="24"/>
                <w:szCs w:val="24"/>
              </w:rPr>
              <w:t xml:space="preserve"> (n=1414)  </w:t>
            </w:r>
          </w:p>
        </w:tc>
      </w:tr>
      <w:tr w:rsidR="00226875" w:rsidRPr="008C0D1F" w14:paraId="575AD4CC" w14:textId="77777777" w:rsidTr="00EC66AE">
        <w:tc>
          <w:tcPr>
            <w:tcW w:w="3936" w:type="dxa"/>
          </w:tcPr>
          <w:p w14:paraId="21134C6E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proofErr w:type="gramStart"/>
            <w:r w:rsidRPr="008C0D1F">
              <w:rPr>
                <w:rFonts w:ascii="Sylfaen" w:eastAsia="Cambria" w:hAnsi="Sylfaen" w:cs="Sylfaen"/>
                <w:sz w:val="24"/>
                <w:szCs w:val="24"/>
              </w:rPr>
              <w:t>ჰიპერმგრძნობელობა</w:t>
            </w:r>
            <w:proofErr w:type="spellEnd"/>
            <w:proofErr w:type="gramEnd"/>
          </w:p>
        </w:tc>
        <w:tc>
          <w:tcPr>
            <w:tcW w:w="2835" w:type="dxa"/>
          </w:tcPr>
          <w:p w14:paraId="7C67EBA7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1,1%  </w:t>
            </w:r>
          </w:p>
        </w:tc>
        <w:tc>
          <w:tcPr>
            <w:tcW w:w="2515" w:type="dxa"/>
          </w:tcPr>
          <w:p w14:paraId="39C861C0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1,2% </w:t>
            </w:r>
          </w:p>
        </w:tc>
      </w:tr>
      <w:tr w:rsidR="00226875" w:rsidRPr="008C0D1F" w14:paraId="554BA899" w14:textId="77777777" w:rsidTr="00EC66AE">
        <w:tc>
          <w:tcPr>
            <w:tcW w:w="3936" w:type="dxa"/>
          </w:tcPr>
          <w:p w14:paraId="52A26BFA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Sylfaen" w:eastAsia="Cambria" w:hAnsi="Sylfae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Sylfaen" w:eastAsia="Cambria" w:hAnsi="Sylfaen"/>
                <w:sz w:val="24"/>
                <w:szCs w:val="24"/>
              </w:rPr>
              <w:t>ქოშინი</w:t>
            </w:r>
            <w:proofErr w:type="spellEnd"/>
            <w:proofErr w:type="gramEnd"/>
          </w:p>
        </w:tc>
        <w:tc>
          <w:tcPr>
            <w:tcW w:w="2835" w:type="dxa"/>
          </w:tcPr>
          <w:p w14:paraId="3C1535CE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3,2%  </w:t>
            </w:r>
          </w:p>
        </w:tc>
        <w:tc>
          <w:tcPr>
            <w:tcW w:w="2515" w:type="dxa"/>
          </w:tcPr>
          <w:p w14:paraId="14BDED77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1,8%  </w:t>
            </w:r>
          </w:p>
        </w:tc>
      </w:tr>
      <w:tr w:rsidR="00226875" w:rsidRPr="008C0D1F" w14:paraId="1C108C6B" w14:textId="77777777" w:rsidTr="00EC66AE">
        <w:tc>
          <w:tcPr>
            <w:tcW w:w="3936" w:type="dxa"/>
          </w:tcPr>
          <w:p w14:paraId="528FE287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proofErr w:type="gramStart"/>
            <w:r w:rsidRPr="008C0D1F">
              <w:rPr>
                <w:rFonts w:ascii="Sylfaen" w:eastAsia="Cambria" w:hAnsi="Sylfaen" w:cs="Sylfaen"/>
                <w:sz w:val="24"/>
                <w:szCs w:val="24"/>
              </w:rPr>
              <w:t>თავბრუსხვევა</w:t>
            </w:r>
            <w:proofErr w:type="spellEnd"/>
            <w:proofErr w:type="gramEnd"/>
          </w:p>
        </w:tc>
        <w:tc>
          <w:tcPr>
            <w:tcW w:w="2835" w:type="dxa"/>
          </w:tcPr>
          <w:p w14:paraId="74F232ED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9,0%  </w:t>
            </w:r>
          </w:p>
        </w:tc>
        <w:tc>
          <w:tcPr>
            <w:tcW w:w="2515" w:type="dxa"/>
          </w:tcPr>
          <w:p w14:paraId="0A989ECB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9,2%  </w:t>
            </w:r>
          </w:p>
        </w:tc>
      </w:tr>
      <w:tr w:rsidR="00226875" w:rsidRPr="008C0D1F" w14:paraId="475BC4A8" w14:textId="77777777" w:rsidTr="00EC66AE">
        <w:tc>
          <w:tcPr>
            <w:tcW w:w="3936" w:type="dxa"/>
          </w:tcPr>
          <w:p w14:paraId="41E7A0F7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proofErr w:type="gramStart"/>
            <w:r w:rsidRPr="00AB0EF0">
              <w:rPr>
                <w:rFonts w:ascii="Sylfaen" w:eastAsia="Cambria" w:hAnsi="Sylfaen" w:cs="Sylfaen"/>
                <w:sz w:val="24"/>
                <w:szCs w:val="24"/>
              </w:rPr>
              <w:t>თავის</w:t>
            </w:r>
            <w:proofErr w:type="spellEnd"/>
            <w:proofErr w:type="gramEnd"/>
            <w:r w:rsidRPr="00AB0EF0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proofErr w:type="spellStart"/>
            <w:r w:rsidRPr="00AB0EF0">
              <w:rPr>
                <w:rFonts w:ascii="Sylfaen" w:eastAsia="Cambria" w:hAnsi="Sylfaen" w:cs="Sylfaen"/>
                <w:sz w:val="24"/>
                <w:szCs w:val="24"/>
              </w:rPr>
              <w:t>ტკივილი</w:t>
            </w:r>
            <w:proofErr w:type="spellEnd"/>
          </w:p>
        </w:tc>
        <w:tc>
          <w:tcPr>
            <w:tcW w:w="2835" w:type="dxa"/>
          </w:tcPr>
          <w:p w14:paraId="6E16F121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3,8%  </w:t>
            </w:r>
          </w:p>
        </w:tc>
        <w:tc>
          <w:tcPr>
            <w:tcW w:w="2515" w:type="dxa"/>
          </w:tcPr>
          <w:p w14:paraId="012D712F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3,5%  </w:t>
            </w:r>
          </w:p>
        </w:tc>
      </w:tr>
      <w:tr w:rsidR="00226875" w:rsidRPr="008C0D1F" w14:paraId="47931B23" w14:textId="77777777" w:rsidTr="00EC66AE">
        <w:tc>
          <w:tcPr>
            <w:tcW w:w="3936" w:type="dxa"/>
          </w:tcPr>
          <w:p w14:paraId="26943DCC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proofErr w:type="gramStart"/>
            <w:r w:rsidRPr="00AB0EF0">
              <w:rPr>
                <w:rFonts w:ascii="Sylfaen" w:eastAsia="Cambria" w:hAnsi="Sylfaen" w:cs="Sylfaen"/>
                <w:sz w:val="24"/>
                <w:szCs w:val="24"/>
              </w:rPr>
              <w:t>სინკოპე</w:t>
            </w:r>
            <w:proofErr w:type="spellEnd"/>
            <w:proofErr w:type="gramEnd"/>
          </w:p>
        </w:tc>
        <w:tc>
          <w:tcPr>
            <w:tcW w:w="2835" w:type="dxa"/>
          </w:tcPr>
          <w:p w14:paraId="2013751B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1,6%  </w:t>
            </w:r>
          </w:p>
        </w:tc>
        <w:tc>
          <w:tcPr>
            <w:tcW w:w="2515" w:type="dxa"/>
          </w:tcPr>
          <w:p w14:paraId="258056EA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1,0%  </w:t>
            </w:r>
          </w:p>
        </w:tc>
      </w:tr>
      <w:tr w:rsidR="00226875" w:rsidRPr="008C0D1F" w14:paraId="6793C212" w14:textId="77777777" w:rsidTr="00EC66AE">
        <w:tc>
          <w:tcPr>
            <w:tcW w:w="3936" w:type="dxa"/>
          </w:tcPr>
          <w:p w14:paraId="7184D62B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proofErr w:type="gramStart"/>
            <w:r w:rsidRPr="00AB0EF0">
              <w:rPr>
                <w:rFonts w:ascii="Sylfaen" w:eastAsia="Cambria" w:hAnsi="Sylfaen" w:cs="Sylfaen"/>
                <w:sz w:val="24"/>
                <w:szCs w:val="24"/>
              </w:rPr>
              <w:t>ვაზოვაგალური</w:t>
            </w:r>
            <w:proofErr w:type="spellEnd"/>
            <w:proofErr w:type="gramEnd"/>
            <w:r w:rsidRPr="00AB0EF0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proofErr w:type="spellStart"/>
            <w:r w:rsidRPr="00AB0EF0">
              <w:rPr>
                <w:rFonts w:ascii="Sylfaen" w:eastAsia="Cambria" w:hAnsi="Sylfaen" w:cs="Sylfaen"/>
                <w:sz w:val="24"/>
                <w:szCs w:val="24"/>
              </w:rPr>
              <w:t>სინკოპე</w:t>
            </w:r>
            <w:proofErr w:type="spellEnd"/>
          </w:p>
        </w:tc>
        <w:tc>
          <w:tcPr>
            <w:tcW w:w="2835" w:type="dxa"/>
          </w:tcPr>
          <w:p w14:paraId="10192244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2,8%  </w:t>
            </w:r>
          </w:p>
        </w:tc>
        <w:tc>
          <w:tcPr>
            <w:tcW w:w="2515" w:type="dxa"/>
          </w:tcPr>
          <w:p w14:paraId="2F443AE2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1,8%  </w:t>
            </w:r>
          </w:p>
        </w:tc>
      </w:tr>
      <w:tr w:rsidR="00226875" w:rsidRPr="008C0D1F" w14:paraId="3CE3CDB5" w14:textId="77777777" w:rsidTr="00EC66AE">
        <w:tc>
          <w:tcPr>
            <w:tcW w:w="3936" w:type="dxa"/>
          </w:tcPr>
          <w:p w14:paraId="2A8921CE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Sylfaen" w:eastAsia="Cambria" w:hAnsi="Sylfaen"/>
                <w:sz w:val="24"/>
                <w:szCs w:val="24"/>
              </w:rPr>
              <w:t>მუცლის</w:t>
            </w:r>
            <w:proofErr w:type="spellEnd"/>
            <w:proofErr w:type="gramEnd"/>
            <w:r>
              <w:rPr>
                <w:rFonts w:ascii="Sylfaen" w:eastAsia="Cambria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eastAsia="Cambria" w:hAnsi="Sylfaen"/>
                <w:sz w:val="24"/>
                <w:szCs w:val="24"/>
              </w:rPr>
              <w:t>ტკივილი</w:t>
            </w:r>
            <w:proofErr w:type="spellEnd"/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835" w:type="dxa"/>
          </w:tcPr>
          <w:p w14:paraId="69E29993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3,3%  </w:t>
            </w:r>
          </w:p>
        </w:tc>
        <w:tc>
          <w:tcPr>
            <w:tcW w:w="2515" w:type="dxa"/>
          </w:tcPr>
          <w:p w14:paraId="352A9005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3,8%  </w:t>
            </w:r>
          </w:p>
        </w:tc>
      </w:tr>
      <w:tr w:rsidR="00226875" w:rsidRPr="008C0D1F" w14:paraId="2A0EDC38" w14:textId="77777777" w:rsidTr="00EC66AE">
        <w:tc>
          <w:tcPr>
            <w:tcW w:w="3936" w:type="dxa"/>
          </w:tcPr>
          <w:p w14:paraId="0A5773F2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proofErr w:type="gramStart"/>
            <w:r w:rsidRPr="00AB0EF0">
              <w:rPr>
                <w:rFonts w:ascii="Sylfaen" w:eastAsia="Cambria" w:hAnsi="Sylfaen" w:cs="Sylfaen"/>
                <w:sz w:val="24"/>
                <w:szCs w:val="24"/>
              </w:rPr>
              <w:t>ზედა</w:t>
            </w:r>
            <w:proofErr w:type="spellEnd"/>
            <w:proofErr w:type="gramEnd"/>
            <w:r w:rsidRPr="00AB0EF0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proofErr w:type="spellStart"/>
            <w:r w:rsidRPr="00AB0EF0">
              <w:rPr>
                <w:rFonts w:ascii="Sylfaen" w:eastAsia="Cambria" w:hAnsi="Sylfaen" w:cs="Sylfaen"/>
                <w:sz w:val="24"/>
                <w:szCs w:val="24"/>
              </w:rPr>
              <w:t>მუცლის</w:t>
            </w:r>
            <w:proofErr w:type="spellEnd"/>
            <w:r w:rsidRPr="00AB0EF0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proofErr w:type="spellStart"/>
            <w:r w:rsidRPr="00AB0EF0">
              <w:rPr>
                <w:rFonts w:ascii="Sylfaen" w:eastAsia="Cambria" w:hAnsi="Sylfaen" w:cs="Sylfaen"/>
                <w:sz w:val="24"/>
                <w:szCs w:val="24"/>
              </w:rPr>
              <w:t>ტკივილი</w:t>
            </w:r>
            <w:proofErr w:type="spellEnd"/>
          </w:p>
        </w:tc>
        <w:tc>
          <w:tcPr>
            <w:tcW w:w="2835" w:type="dxa"/>
          </w:tcPr>
          <w:p w14:paraId="5807C090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5,4%  </w:t>
            </w:r>
          </w:p>
        </w:tc>
        <w:tc>
          <w:tcPr>
            <w:tcW w:w="2515" w:type="dxa"/>
          </w:tcPr>
          <w:p w14:paraId="3C733040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6,6%  </w:t>
            </w:r>
          </w:p>
        </w:tc>
      </w:tr>
      <w:tr w:rsidR="00226875" w:rsidRPr="008C0D1F" w14:paraId="1A93A47E" w14:textId="77777777" w:rsidTr="00EC66AE">
        <w:tc>
          <w:tcPr>
            <w:tcW w:w="3936" w:type="dxa"/>
          </w:tcPr>
          <w:p w14:paraId="17232970" w14:textId="77777777" w:rsidR="00226875" w:rsidRPr="00AB0EF0" w:rsidRDefault="00226875" w:rsidP="00EC66AE">
            <w:pPr>
              <w:pStyle w:val="AmmCorpsTexte"/>
              <w:spacing w:after="0" w:line="276" w:lineRule="auto"/>
              <w:rPr>
                <w:rFonts w:ascii="Sylfaen" w:eastAsia="Cambria" w:hAnsi="Sylfae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Sylfaen" w:eastAsia="Cambria" w:hAnsi="Sylfaen"/>
                <w:sz w:val="24"/>
                <w:szCs w:val="24"/>
              </w:rPr>
              <w:t>დიარეა</w:t>
            </w:r>
            <w:proofErr w:type="spellEnd"/>
            <w:proofErr w:type="gramEnd"/>
          </w:p>
        </w:tc>
        <w:tc>
          <w:tcPr>
            <w:tcW w:w="2835" w:type="dxa"/>
          </w:tcPr>
          <w:p w14:paraId="3AF9600A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6,1%  </w:t>
            </w:r>
          </w:p>
        </w:tc>
        <w:tc>
          <w:tcPr>
            <w:tcW w:w="2515" w:type="dxa"/>
          </w:tcPr>
          <w:p w14:paraId="0BE63BDF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5,9%  </w:t>
            </w:r>
          </w:p>
        </w:tc>
      </w:tr>
      <w:tr w:rsidR="00226875" w:rsidRPr="008C0D1F" w14:paraId="49BA6308" w14:textId="77777777" w:rsidTr="00EC66AE">
        <w:tc>
          <w:tcPr>
            <w:tcW w:w="3936" w:type="dxa"/>
          </w:tcPr>
          <w:p w14:paraId="2D1A3E61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proofErr w:type="gramStart"/>
            <w:r w:rsidRPr="00AB0EF0">
              <w:rPr>
                <w:rFonts w:ascii="Sylfaen" w:eastAsia="Cambria" w:hAnsi="Sylfaen" w:cs="Sylfaen"/>
                <w:sz w:val="24"/>
                <w:szCs w:val="24"/>
              </w:rPr>
              <w:t>დისპეფსია</w:t>
            </w:r>
            <w:proofErr w:type="spellEnd"/>
            <w:proofErr w:type="gramEnd"/>
          </w:p>
        </w:tc>
        <w:tc>
          <w:tcPr>
            <w:tcW w:w="2835" w:type="dxa"/>
          </w:tcPr>
          <w:p w14:paraId="62D7E973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3,9%  </w:t>
            </w:r>
          </w:p>
        </w:tc>
        <w:tc>
          <w:tcPr>
            <w:tcW w:w="2515" w:type="dxa"/>
          </w:tcPr>
          <w:p w14:paraId="1023D54B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3,6%  </w:t>
            </w:r>
          </w:p>
        </w:tc>
      </w:tr>
      <w:tr w:rsidR="00226875" w:rsidRPr="008C0D1F" w14:paraId="2F14CBF9" w14:textId="77777777" w:rsidTr="00EC66AE">
        <w:tc>
          <w:tcPr>
            <w:tcW w:w="3936" w:type="dxa"/>
          </w:tcPr>
          <w:p w14:paraId="0E75FA02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proofErr w:type="gramStart"/>
            <w:r w:rsidRPr="00AB0EF0">
              <w:rPr>
                <w:rFonts w:ascii="Sylfaen" w:eastAsia="Cambria" w:hAnsi="Sylfaen" w:cs="Sylfaen"/>
                <w:sz w:val="24"/>
                <w:szCs w:val="24"/>
              </w:rPr>
              <w:t>გულისრევა</w:t>
            </w:r>
            <w:proofErr w:type="spellEnd"/>
            <w:proofErr w:type="gramEnd"/>
          </w:p>
        </w:tc>
        <w:tc>
          <w:tcPr>
            <w:tcW w:w="2835" w:type="dxa"/>
          </w:tcPr>
          <w:p w14:paraId="5F04D8DF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1,8%  </w:t>
            </w:r>
          </w:p>
        </w:tc>
        <w:tc>
          <w:tcPr>
            <w:tcW w:w="2515" w:type="dxa"/>
          </w:tcPr>
          <w:p w14:paraId="5800BB0D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1,8%  </w:t>
            </w:r>
          </w:p>
        </w:tc>
      </w:tr>
      <w:tr w:rsidR="00226875" w:rsidRPr="008C0D1F" w14:paraId="4D509D12" w14:textId="77777777" w:rsidTr="00EC66AE">
        <w:trPr>
          <w:trHeight w:val="454"/>
        </w:trPr>
        <w:tc>
          <w:tcPr>
            <w:tcW w:w="3936" w:type="dxa"/>
          </w:tcPr>
          <w:p w14:paraId="4BE1D8A9" w14:textId="77777777" w:rsidR="00226875" w:rsidRPr="00AB0EF0" w:rsidRDefault="00226875" w:rsidP="00EC66AE">
            <w:pPr>
              <w:pStyle w:val="AmmCorpsTexte"/>
              <w:spacing w:after="0" w:line="276" w:lineRule="auto"/>
              <w:rPr>
                <w:rFonts w:ascii="Sylfaen" w:eastAsia="Cambria" w:hAnsi="Sylfaen" w:cs="Sylfaen"/>
                <w:sz w:val="24"/>
                <w:szCs w:val="24"/>
              </w:rPr>
            </w:pPr>
            <w:proofErr w:type="spellStart"/>
            <w:proofErr w:type="gramStart"/>
            <w:r w:rsidRPr="00AB0EF0">
              <w:rPr>
                <w:rFonts w:ascii="Sylfaen" w:eastAsia="Cambria" w:hAnsi="Sylfaen" w:cs="Sylfaen"/>
                <w:sz w:val="24"/>
                <w:szCs w:val="24"/>
              </w:rPr>
              <w:t>ეგზემა</w:t>
            </w:r>
            <w:proofErr w:type="spellEnd"/>
            <w:proofErr w:type="gramEnd"/>
          </w:p>
        </w:tc>
        <w:tc>
          <w:tcPr>
            <w:tcW w:w="2835" w:type="dxa"/>
          </w:tcPr>
          <w:p w14:paraId="3241B6FE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4,6%  </w:t>
            </w:r>
          </w:p>
        </w:tc>
        <w:tc>
          <w:tcPr>
            <w:tcW w:w="2515" w:type="dxa"/>
          </w:tcPr>
          <w:p w14:paraId="1E1601D2" w14:textId="77777777" w:rsidR="00226875" w:rsidRPr="008C0D1F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8C0D1F">
              <w:rPr>
                <w:rFonts w:ascii="Times New Roman" w:eastAsia="Cambria" w:hAnsi="Times New Roman"/>
                <w:sz w:val="24"/>
                <w:szCs w:val="24"/>
              </w:rPr>
              <w:t xml:space="preserve">4,7%  </w:t>
            </w:r>
          </w:p>
        </w:tc>
      </w:tr>
      <w:tr w:rsidR="00226875" w:rsidRPr="008C0D1F" w14:paraId="04DECFB7" w14:textId="77777777" w:rsidTr="00EC66AE">
        <w:trPr>
          <w:trHeight w:val="231"/>
        </w:trPr>
        <w:tc>
          <w:tcPr>
            <w:tcW w:w="3936" w:type="dxa"/>
          </w:tcPr>
          <w:p w14:paraId="28A695D4" w14:textId="77777777" w:rsidR="00226875" w:rsidRPr="00AB0EF0" w:rsidRDefault="00226875" w:rsidP="00EC66AE">
            <w:pPr>
              <w:pStyle w:val="AmmCorpsTexte"/>
              <w:spacing w:after="0" w:line="276" w:lineRule="auto"/>
              <w:rPr>
                <w:rFonts w:ascii="Sylfaen" w:eastAsia="Cambria" w:hAnsi="Sylfaen" w:cs="Sylfaen"/>
                <w:sz w:val="24"/>
                <w:szCs w:val="24"/>
              </w:rPr>
            </w:pPr>
            <w:proofErr w:type="spellStart"/>
            <w:proofErr w:type="gramStart"/>
            <w:r w:rsidRPr="00AB0EF0">
              <w:rPr>
                <w:rFonts w:ascii="Sylfaen" w:eastAsia="Cambria" w:hAnsi="Sylfaen" w:cs="Sylfaen"/>
                <w:sz w:val="24"/>
                <w:szCs w:val="24"/>
              </w:rPr>
              <w:t>ქავილი</w:t>
            </w:r>
            <w:proofErr w:type="spellEnd"/>
            <w:proofErr w:type="gramEnd"/>
          </w:p>
        </w:tc>
        <w:tc>
          <w:tcPr>
            <w:tcW w:w="2835" w:type="dxa"/>
          </w:tcPr>
          <w:p w14:paraId="19CEBB23" w14:textId="77777777" w:rsidR="00226875" w:rsidRPr="00AB0EF0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AB0EF0">
              <w:rPr>
                <w:rFonts w:ascii="Times New Roman" w:eastAsia="Cambria" w:hAnsi="Times New Roman"/>
                <w:sz w:val="24"/>
                <w:szCs w:val="24"/>
              </w:rPr>
              <w:t xml:space="preserve">2,7%  </w:t>
            </w:r>
          </w:p>
        </w:tc>
        <w:tc>
          <w:tcPr>
            <w:tcW w:w="2515" w:type="dxa"/>
          </w:tcPr>
          <w:p w14:paraId="2AEDEE61" w14:textId="77777777" w:rsidR="00226875" w:rsidRPr="00AB0EF0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AB0EF0">
              <w:rPr>
                <w:rFonts w:ascii="Times New Roman" w:eastAsia="Cambria" w:hAnsi="Times New Roman"/>
                <w:sz w:val="24"/>
                <w:szCs w:val="24"/>
              </w:rPr>
              <w:t xml:space="preserve">2,8%  </w:t>
            </w:r>
          </w:p>
        </w:tc>
      </w:tr>
      <w:tr w:rsidR="00226875" w:rsidRPr="008C0D1F" w14:paraId="13916AE8" w14:textId="77777777" w:rsidTr="00EC66AE">
        <w:trPr>
          <w:trHeight w:val="326"/>
        </w:trPr>
        <w:tc>
          <w:tcPr>
            <w:tcW w:w="3936" w:type="dxa"/>
          </w:tcPr>
          <w:p w14:paraId="72D3561A" w14:textId="77777777" w:rsidR="00226875" w:rsidRPr="00AB0EF0" w:rsidRDefault="00226875" w:rsidP="00EC66AE">
            <w:pPr>
              <w:pStyle w:val="AmmCorpsTexte"/>
              <w:spacing w:after="0" w:line="276" w:lineRule="auto"/>
              <w:rPr>
                <w:rFonts w:ascii="Sylfaen" w:eastAsia="Cambria" w:hAnsi="Sylfaen" w:cs="Sylfaen"/>
                <w:sz w:val="24"/>
                <w:szCs w:val="24"/>
              </w:rPr>
            </w:pPr>
            <w:proofErr w:type="spellStart"/>
            <w:proofErr w:type="gramStart"/>
            <w:r w:rsidRPr="00AB0EF0">
              <w:rPr>
                <w:rFonts w:ascii="Sylfaen" w:eastAsia="Cambria" w:hAnsi="Sylfaen" w:cs="Sylfaen"/>
                <w:sz w:val="24"/>
                <w:szCs w:val="24"/>
              </w:rPr>
              <w:lastRenderedPageBreak/>
              <w:t>გენერალიზებული</w:t>
            </w:r>
            <w:proofErr w:type="spellEnd"/>
            <w:proofErr w:type="gramEnd"/>
            <w:r w:rsidRPr="00AB0EF0">
              <w:rPr>
                <w:rFonts w:ascii="Sylfaen" w:eastAsia="Cambria" w:hAnsi="Sylfaen" w:cs="Sylfaen"/>
                <w:sz w:val="24"/>
                <w:szCs w:val="24"/>
              </w:rPr>
              <w:t xml:space="preserve"> </w:t>
            </w:r>
            <w:proofErr w:type="spellStart"/>
            <w:r w:rsidRPr="00AB0EF0">
              <w:rPr>
                <w:rFonts w:ascii="Sylfaen" w:eastAsia="Cambria" w:hAnsi="Sylfaen" w:cs="Sylfaen"/>
                <w:sz w:val="24"/>
                <w:szCs w:val="24"/>
              </w:rPr>
              <w:t>ქავილი</w:t>
            </w:r>
            <w:proofErr w:type="spellEnd"/>
          </w:p>
        </w:tc>
        <w:tc>
          <w:tcPr>
            <w:tcW w:w="2835" w:type="dxa"/>
          </w:tcPr>
          <w:p w14:paraId="309B0D3F" w14:textId="77777777" w:rsidR="00226875" w:rsidRPr="00AB0EF0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AB0EF0">
              <w:rPr>
                <w:rFonts w:ascii="Times New Roman" w:eastAsia="Cambria" w:hAnsi="Times New Roman"/>
                <w:sz w:val="24"/>
                <w:szCs w:val="24"/>
              </w:rPr>
              <w:t xml:space="preserve">1,4%  </w:t>
            </w:r>
          </w:p>
        </w:tc>
        <w:tc>
          <w:tcPr>
            <w:tcW w:w="2515" w:type="dxa"/>
          </w:tcPr>
          <w:p w14:paraId="4757EFA5" w14:textId="77777777" w:rsidR="00226875" w:rsidRPr="00AB0EF0" w:rsidRDefault="00226875" w:rsidP="00EC66AE">
            <w:pPr>
              <w:pStyle w:val="AmmCorpsTexte"/>
              <w:spacing w:after="0" w:line="276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AB0EF0">
              <w:rPr>
                <w:rFonts w:ascii="Times New Roman" w:eastAsia="Cambria" w:hAnsi="Times New Roman"/>
                <w:sz w:val="24"/>
                <w:szCs w:val="24"/>
              </w:rPr>
              <w:t xml:space="preserve">1,2%  </w:t>
            </w:r>
          </w:p>
        </w:tc>
      </w:tr>
    </w:tbl>
    <w:p w14:paraId="4CBEF137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38A7E4" w14:textId="77777777" w:rsidR="00226875" w:rsidRDefault="00226875" w:rsidP="00226875">
      <w:pPr>
        <w:pBdr>
          <w:bottom w:val="single" w:sz="12" w:space="1" w:color="auto"/>
        </w:pBd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</w:p>
    <w:p w14:paraId="1C8DB8A9" w14:textId="77777777" w:rsidR="00226875" w:rsidRPr="000A7911" w:rsidRDefault="00226875" w:rsidP="00226875">
      <w:pPr>
        <w:spacing w:after="0" w:line="276" w:lineRule="auto"/>
        <w:jc w:val="both"/>
        <w:rPr>
          <w:rFonts w:ascii="Sylfaen" w:hAnsi="Sylfaen" w:cs="Sylfaen"/>
          <w:i/>
          <w:iCs/>
          <w:sz w:val="18"/>
          <w:szCs w:val="18"/>
        </w:rPr>
      </w:pPr>
      <w:r w:rsidRPr="000A7911">
        <w:rPr>
          <w:rFonts w:ascii="Sylfaen" w:hAnsi="Sylfaen" w:cs="Sylfaen"/>
          <w:i/>
          <w:iCs/>
          <w:sz w:val="18"/>
          <w:szCs w:val="18"/>
        </w:rPr>
        <w:t>CIS: 6 028 737 3_OTES გამავალი 2025050500014 AMM ტიპის ფურცელი, სრული T10 ფორმატი - PDTAUT_FOR011v07</w:t>
      </w:r>
    </w:p>
    <w:p w14:paraId="03F1F547" w14:textId="77777777" w:rsidR="00226875" w:rsidRPr="003536D0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6D0">
        <w:rPr>
          <w:rFonts w:ascii="Sylfaen" w:hAnsi="Sylfaen" w:cs="Sylfaen"/>
          <w:b/>
          <w:sz w:val="24"/>
          <w:szCs w:val="24"/>
        </w:rPr>
        <w:t>ინფორმაცია</w:t>
      </w:r>
      <w:r w:rsidRPr="003536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36D0">
        <w:rPr>
          <w:rFonts w:ascii="Sylfaen" w:hAnsi="Sylfaen" w:cs="Sylfaen"/>
          <w:b/>
          <w:sz w:val="24"/>
          <w:szCs w:val="24"/>
        </w:rPr>
        <w:t>გვერდითი</w:t>
      </w:r>
      <w:r w:rsidRPr="003536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36D0">
        <w:rPr>
          <w:rFonts w:ascii="Sylfaen" w:hAnsi="Sylfaen" w:cs="Sylfaen"/>
          <w:b/>
          <w:sz w:val="24"/>
          <w:szCs w:val="24"/>
        </w:rPr>
        <w:t>მოვლენების</w:t>
      </w:r>
      <w:r w:rsidRPr="003536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36D0">
        <w:rPr>
          <w:rFonts w:ascii="Sylfaen" w:hAnsi="Sylfaen" w:cs="Sylfaen"/>
          <w:b/>
          <w:sz w:val="24"/>
          <w:szCs w:val="24"/>
        </w:rPr>
        <w:t>შესახებ</w:t>
      </w:r>
      <w:r w:rsidRPr="003536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5B5C03" w14:textId="77777777" w:rsidR="00226875" w:rsidRPr="003536D0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6D0">
        <w:rPr>
          <w:rFonts w:ascii="Sylfaen" w:hAnsi="Sylfaen" w:cs="Sylfaen"/>
          <w:sz w:val="24"/>
          <w:szCs w:val="24"/>
        </w:rPr>
        <w:t>თუ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გამოვლინდება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რომელიმე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გვერდითი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მოვლენა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, </w:t>
      </w:r>
      <w:r w:rsidRPr="003536D0">
        <w:rPr>
          <w:rFonts w:ascii="Sylfaen" w:hAnsi="Sylfaen" w:cs="Sylfaen"/>
          <w:sz w:val="24"/>
          <w:szCs w:val="24"/>
        </w:rPr>
        <w:t>მიმართეთ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ექიმს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lfaen" w:hAnsi="Sylfaen" w:cs="Times New Roman"/>
          <w:sz w:val="24"/>
          <w:szCs w:val="24"/>
        </w:rPr>
        <w:t xml:space="preserve">ან </w:t>
      </w:r>
      <w:r w:rsidRPr="003536D0">
        <w:rPr>
          <w:rFonts w:ascii="Sylfaen" w:hAnsi="Sylfaen" w:cs="Sylfaen"/>
          <w:sz w:val="24"/>
          <w:szCs w:val="24"/>
        </w:rPr>
        <w:t>ფარმაცევტს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536D0">
        <w:rPr>
          <w:rFonts w:ascii="Sylfaen" w:hAnsi="Sylfaen" w:cs="Sylfaen"/>
          <w:sz w:val="24"/>
          <w:szCs w:val="24"/>
        </w:rPr>
        <w:t>ეს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ეხება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ასევე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ყველა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იმ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გვერდით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მოვლენებს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, </w:t>
      </w:r>
      <w:r w:rsidRPr="003536D0">
        <w:rPr>
          <w:rFonts w:ascii="Sylfaen" w:hAnsi="Sylfaen" w:cs="Sylfaen"/>
          <w:sz w:val="24"/>
          <w:szCs w:val="24"/>
        </w:rPr>
        <w:t>რომელის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აღნიშნული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არაა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ამ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ინსტრუქციაში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. </w:t>
      </w:r>
      <w:r w:rsidRPr="003536D0">
        <w:rPr>
          <w:rFonts w:ascii="Sylfaen" w:hAnsi="Sylfaen" w:cs="Sylfaen"/>
          <w:sz w:val="24"/>
          <w:szCs w:val="24"/>
        </w:rPr>
        <w:t>გვერდითი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მოვლენების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შესახებ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განცხადება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პირდაპირ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შეგიძლიათ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გააკეთოთ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ასევე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ეროვნული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განცხადებების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სისტემის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გზით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: </w:t>
      </w:r>
      <w:r w:rsidRPr="003536D0">
        <w:rPr>
          <w:rFonts w:ascii="Sylfaen" w:hAnsi="Sylfaen" w:cs="Sylfaen"/>
          <w:sz w:val="24"/>
          <w:szCs w:val="24"/>
        </w:rPr>
        <w:t>მედიკამენტებისა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და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ჯანმრთელობის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პროდუქტების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 (ANSM) </w:t>
      </w:r>
      <w:r w:rsidRPr="003536D0">
        <w:rPr>
          <w:rFonts w:ascii="Sylfaen" w:hAnsi="Sylfaen" w:cs="Sylfaen"/>
          <w:sz w:val="24"/>
          <w:szCs w:val="24"/>
        </w:rPr>
        <w:t>უსაფრთხოების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ეროვნული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სააგენტო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და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3536D0">
        <w:rPr>
          <w:rFonts w:ascii="Times New Roman" w:hAnsi="Times New Roman" w:cs="Times New Roman"/>
          <w:sz w:val="24"/>
          <w:szCs w:val="24"/>
        </w:rPr>
        <w:t>Pharmacovigilance</w:t>
      </w:r>
      <w:proofErr w:type="spellEnd"/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რეგიონული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ცენტრების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ქსელი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. </w:t>
      </w:r>
      <w:r w:rsidRPr="003536D0">
        <w:rPr>
          <w:rFonts w:ascii="Sylfaen" w:hAnsi="Sylfaen" w:cs="Sylfaen"/>
          <w:sz w:val="24"/>
          <w:szCs w:val="24"/>
        </w:rPr>
        <w:t>ინტერნეტ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საიტი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8B32B7">
          <w:rPr>
            <w:rStyle w:val="Hyperlink"/>
          </w:rPr>
          <w:t>https://signalement.social-sante.gouv.fr/</w:t>
        </w:r>
      </w:hyperlink>
      <w:r w:rsidRPr="00C37D39">
        <w:t>.</w:t>
      </w:r>
      <w:r>
        <w:t xml:space="preserve"> </w:t>
      </w:r>
    </w:p>
    <w:p w14:paraId="6FE5DA45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F37A95" w14:textId="77777777" w:rsidR="00226875" w:rsidRPr="00A06B52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A06B52">
        <w:rPr>
          <w:rFonts w:ascii="Sylfaen" w:hAnsi="Sylfaen" w:cs="Times New Roman"/>
          <w:b/>
          <w:bCs/>
          <w:sz w:val="24"/>
          <w:szCs w:val="24"/>
        </w:rPr>
        <w:t>4.9. დოზის გადაჭარბება</w:t>
      </w:r>
    </w:p>
    <w:p w14:paraId="1AB2872A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EA4862">
        <w:rPr>
          <w:rFonts w:ascii="Sylfaen" w:hAnsi="Sylfaen" w:cs="Times New Roman"/>
          <w:sz w:val="24"/>
          <w:szCs w:val="24"/>
        </w:rPr>
        <w:t xml:space="preserve">დოზის გადაჭარბების შემთხვევები არ </w:t>
      </w:r>
      <w:proofErr w:type="spellStart"/>
      <w:r w:rsidRPr="00EA4862">
        <w:rPr>
          <w:rFonts w:ascii="Sylfaen" w:hAnsi="Sylfaen" w:cs="Times New Roman"/>
          <w:sz w:val="24"/>
          <w:szCs w:val="24"/>
        </w:rPr>
        <w:t>დაფიქსირებულა</w:t>
      </w:r>
      <w:proofErr w:type="spellEnd"/>
      <w:r w:rsidRPr="00EA4862">
        <w:rPr>
          <w:rFonts w:ascii="Sylfaen" w:hAnsi="Sylfaen" w:cs="Times New Roman"/>
          <w:sz w:val="24"/>
          <w:szCs w:val="24"/>
        </w:rPr>
        <w:t>.</w:t>
      </w:r>
    </w:p>
    <w:p w14:paraId="4DF8125A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40E4D419" w14:textId="77777777" w:rsidR="00226875" w:rsidRPr="00A06B52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A06B52">
        <w:rPr>
          <w:rFonts w:ascii="Sylfaen" w:hAnsi="Sylfaen" w:cs="Times New Roman"/>
          <w:b/>
          <w:bCs/>
          <w:sz w:val="24"/>
          <w:szCs w:val="24"/>
        </w:rPr>
        <w:t xml:space="preserve">5. ფარმაკოლოგიური </w:t>
      </w:r>
      <w:r>
        <w:rPr>
          <w:rFonts w:ascii="Sylfaen" w:hAnsi="Sylfaen" w:cs="Times New Roman"/>
          <w:b/>
          <w:bCs/>
          <w:sz w:val="24"/>
          <w:szCs w:val="24"/>
        </w:rPr>
        <w:t>მაჩვენებლები</w:t>
      </w:r>
    </w:p>
    <w:p w14:paraId="25A98EE9" w14:textId="77777777" w:rsidR="00226875" w:rsidRPr="00A06B52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A06B52">
        <w:rPr>
          <w:rFonts w:ascii="Sylfaen" w:hAnsi="Sylfaen" w:cs="Times New Roman"/>
          <w:b/>
          <w:bCs/>
          <w:sz w:val="24"/>
          <w:szCs w:val="24"/>
        </w:rPr>
        <w:t xml:space="preserve">5.1. </w:t>
      </w:r>
      <w:proofErr w:type="spellStart"/>
      <w:r w:rsidRPr="00A06B52">
        <w:rPr>
          <w:rFonts w:ascii="Sylfaen" w:hAnsi="Sylfaen" w:cs="Times New Roman"/>
          <w:b/>
          <w:bCs/>
          <w:sz w:val="24"/>
          <w:szCs w:val="24"/>
        </w:rPr>
        <w:t>ფარმაკოდინამიკური</w:t>
      </w:r>
      <w:proofErr w:type="spellEnd"/>
      <w:r w:rsidRPr="00A06B52">
        <w:rPr>
          <w:rFonts w:ascii="Sylfaen" w:hAnsi="Sylfaen" w:cs="Times New Roman"/>
          <w:b/>
          <w:bCs/>
          <w:sz w:val="24"/>
          <w:szCs w:val="24"/>
        </w:rPr>
        <w:t xml:space="preserve"> მაჩვენებლები</w:t>
      </w:r>
    </w:p>
    <w:p w14:paraId="74DC5396" w14:textId="77777777" w:rsidR="00226875" w:rsidRPr="00EA4862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A4862">
        <w:rPr>
          <w:rFonts w:ascii="Sylfaen" w:hAnsi="Sylfaen" w:cs="Sylfaen"/>
          <w:b/>
          <w:bCs/>
          <w:sz w:val="24"/>
          <w:szCs w:val="24"/>
        </w:rPr>
        <w:t>ფარმაკოთერაპიული</w:t>
      </w:r>
      <w:proofErr w:type="spellEnd"/>
      <w:r w:rsidRPr="00EA48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4862">
        <w:rPr>
          <w:rFonts w:ascii="Sylfaen" w:hAnsi="Sylfaen" w:cs="Sylfaen"/>
          <w:b/>
          <w:bCs/>
          <w:sz w:val="24"/>
          <w:szCs w:val="24"/>
        </w:rPr>
        <w:t>კლასი</w:t>
      </w:r>
      <w:r w:rsidRPr="00EA486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EA4862">
        <w:rPr>
          <w:rFonts w:ascii="Sylfaen" w:hAnsi="Sylfaen" w:cs="Sylfaen"/>
          <w:b/>
          <w:bCs/>
          <w:sz w:val="24"/>
          <w:szCs w:val="24"/>
        </w:rPr>
        <w:t>დემენციის</w:t>
      </w:r>
      <w:r w:rsidRPr="00EA48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4862">
        <w:rPr>
          <w:rFonts w:ascii="Sylfaen" w:hAnsi="Sylfaen" w:cs="Sylfaen"/>
          <w:b/>
          <w:bCs/>
          <w:sz w:val="24"/>
          <w:szCs w:val="24"/>
        </w:rPr>
        <w:t>სხვა</w:t>
      </w:r>
      <w:r w:rsidRPr="00EA48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4862">
        <w:rPr>
          <w:rFonts w:ascii="Sylfaen" w:hAnsi="Sylfaen" w:cs="Sylfaen"/>
          <w:b/>
          <w:bCs/>
          <w:sz w:val="24"/>
          <w:szCs w:val="24"/>
        </w:rPr>
        <w:t>პრეპარატები</w:t>
      </w:r>
      <w:r w:rsidRPr="00EA4862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Pr="00EA4862">
        <w:rPr>
          <w:rFonts w:ascii="Sylfaen" w:hAnsi="Sylfaen" w:cs="Sylfaen"/>
          <w:b/>
          <w:bCs/>
          <w:sz w:val="24"/>
          <w:szCs w:val="24"/>
        </w:rPr>
        <w:t>ათქ</w:t>
      </w:r>
      <w:proofErr w:type="spellEnd"/>
      <w:r w:rsidRPr="00EA48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4862">
        <w:rPr>
          <w:rFonts w:ascii="Sylfaen" w:hAnsi="Sylfaen" w:cs="Sylfaen"/>
          <w:b/>
          <w:bCs/>
          <w:sz w:val="24"/>
          <w:szCs w:val="24"/>
        </w:rPr>
        <w:t>კოდი</w:t>
      </w:r>
      <w:r w:rsidRPr="00EA4862">
        <w:rPr>
          <w:rFonts w:ascii="Times New Roman" w:hAnsi="Times New Roman" w:cs="Times New Roman"/>
          <w:b/>
          <w:bCs/>
          <w:sz w:val="24"/>
          <w:szCs w:val="24"/>
        </w:rPr>
        <w:t>: N06DX002.</w:t>
      </w:r>
    </w:p>
    <w:p w14:paraId="437FA49E" w14:textId="77777777" w:rsidR="00226875" w:rsidRPr="00EA4862" w:rsidRDefault="00226875" w:rsidP="00226875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  <w:u w:val="single"/>
        </w:rPr>
      </w:pPr>
      <w:r w:rsidRPr="00EA4862">
        <w:rPr>
          <w:rFonts w:ascii="Sylfaen" w:hAnsi="Sylfaen" w:cs="Sylfaen"/>
          <w:b/>
          <w:bCs/>
          <w:sz w:val="24"/>
          <w:szCs w:val="24"/>
          <w:u w:val="single"/>
        </w:rPr>
        <w:t>მოქმედების</w:t>
      </w:r>
      <w:r w:rsidRPr="00EA486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EA4862">
        <w:rPr>
          <w:rFonts w:ascii="Sylfaen" w:hAnsi="Sylfaen" w:cs="Sylfaen"/>
          <w:b/>
          <w:bCs/>
          <w:sz w:val="24"/>
          <w:szCs w:val="24"/>
          <w:u w:val="single"/>
        </w:rPr>
        <w:t>მექანიზმი</w:t>
      </w:r>
    </w:p>
    <w:p w14:paraId="12DB1672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62">
        <w:rPr>
          <w:rFonts w:ascii="Sylfaen" w:hAnsi="Sylfaen" w:cs="Sylfaen"/>
          <w:sz w:val="24"/>
          <w:szCs w:val="24"/>
        </w:rPr>
        <w:t>მოქმედების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მექანიზმი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უცნობია</w:t>
      </w:r>
      <w:r w:rsidRPr="00EA4862">
        <w:rPr>
          <w:rFonts w:ascii="Times New Roman" w:hAnsi="Times New Roman" w:cs="Times New Roman"/>
          <w:sz w:val="24"/>
          <w:szCs w:val="24"/>
        </w:rPr>
        <w:t>.</w:t>
      </w:r>
    </w:p>
    <w:p w14:paraId="79F8CD1B" w14:textId="77777777" w:rsidR="00226875" w:rsidRDefault="00226875" w:rsidP="00226875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r w:rsidRPr="00EA4862">
        <w:rPr>
          <w:rFonts w:ascii="Sylfaen" w:hAnsi="Sylfaen" w:cs="Sylfaen"/>
          <w:sz w:val="24"/>
          <w:szCs w:val="24"/>
        </w:rPr>
        <w:t>ადამიანში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ფარმაკოლოგიური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მონაცემები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აჩვენებს</w:t>
      </w:r>
      <w:r w:rsidRPr="00EA4862">
        <w:rPr>
          <w:rFonts w:ascii="Times New Roman" w:hAnsi="Times New Roman" w:cs="Times New Roman"/>
          <w:sz w:val="24"/>
          <w:szCs w:val="24"/>
        </w:rPr>
        <w:t xml:space="preserve">, </w:t>
      </w:r>
      <w:r w:rsidRPr="00EA4862">
        <w:rPr>
          <w:rFonts w:ascii="Sylfaen" w:hAnsi="Sylfaen" w:cs="Sylfaen"/>
          <w:sz w:val="24"/>
          <w:szCs w:val="24"/>
        </w:rPr>
        <w:t>რომ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მოხუცებულ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პაციენტებში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ელექტროენცეფალოგრამა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ჩნდება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მომატებული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სიფხიზლით</w:t>
      </w:r>
      <w:r w:rsidRPr="00EA4862">
        <w:rPr>
          <w:rFonts w:ascii="Times New Roman" w:hAnsi="Times New Roman" w:cs="Times New Roman"/>
          <w:sz w:val="24"/>
          <w:szCs w:val="24"/>
        </w:rPr>
        <w:t xml:space="preserve">, </w:t>
      </w:r>
      <w:r w:rsidRPr="00EA4862">
        <w:rPr>
          <w:rFonts w:ascii="Sylfaen" w:hAnsi="Sylfaen" w:cs="Sylfaen"/>
          <w:sz w:val="24"/>
          <w:szCs w:val="24"/>
        </w:rPr>
        <w:t>ჯანმრთელ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A4862">
        <w:rPr>
          <w:rFonts w:ascii="Times New Roman" w:hAnsi="Times New Roman" w:cs="Times New Roman"/>
          <w:sz w:val="24"/>
          <w:szCs w:val="24"/>
        </w:rPr>
        <w:t xml:space="preserve">60–70 </w:t>
      </w:r>
      <w:r w:rsidRPr="00EA4862">
        <w:rPr>
          <w:rFonts w:ascii="Sylfaen" w:hAnsi="Sylfaen" w:cs="Sylfaen"/>
          <w:sz w:val="24"/>
          <w:szCs w:val="24"/>
        </w:rPr>
        <w:t>წლის</w:t>
      </w:r>
      <w:r>
        <w:rPr>
          <w:rFonts w:ascii="Sylfaen" w:hAnsi="Sylfaen" w:cs="Sylfaen"/>
          <w:sz w:val="24"/>
          <w:szCs w:val="24"/>
        </w:rPr>
        <w:t>)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ადამიანებში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მცირდება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სისხლის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სიბლანტე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და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იზრდება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ტვინის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კონკრეტული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lfaen" w:hAnsi="Sylfaen" w:cs="Sylfaen"/>
          <w:sz w:val="24"/>
          <w:szCs w:val="24"/>
        </w:rPr>
        <w:t>უბნების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4862">
        <w:rPr>
          <w:rFonts w:ascii="Sylfaen" w:hAnsi="Sylfaen" w:cs="Sylfaen"/>
          <w:sz w:val="24"/>
          <w:szCs w:val="24"/>
        </w:rPr>
        <w:t>ვასკულარიზაცია</w:t>
      </w:r>
      <w:proofErr w:type="spellEnd"/>
      <w:r w:rsidRPr="00EA4862">
        <w:rPr>
          <w:rFonts w:ascii="Times New Roman" w:hAnsi="Times New Roman" w:cs="Times New Roman"/>
          <w:sz w:val="24"/>
          <w:szCs w:val="24"/>
        </w:rPr>
        <w:t xml:space="preserve">, </w:t>
      </w:r>
      <w:r w:rsidRPr="00EA4862">
        <w:rPr>
          <w:rFonts w:ascii="Sylfaen" w:hAnsi="Sylfaen" w:cs="Sylfaen"/>
          <w:sz w:val="24"/>
          <w:szCs w:val="24"/>
        </w:rPr>
        <w:t>ასევე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Sylfaen"/>
          <w:sz w:val="24"/>
          <w:szCs w:val="24"/>
        </w:rPr>
        <w:t>მცირდება</w:t>
      </w:r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4862">
        <w:rPr>
          <w:rFonts w:ascii="Sylfaen" w:hAnsi="Sylfaen" w:cs="Sylfaen"/>
          <w:sz w:val="24"/>
          <w:szCs w:val="24"/>
        </w:rPr>
        <w:t>ტრომბოციტების</w:t>
      </w:r>
      <w:proofErr w:type="spellEnd"/>
      <w:r w:rsidRPr="00EA48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4862">
        <w:rPr>
          <w:rFonts w:ascii="Sylfaen" w:hAnsi="Sylfaen" w:cs="Sylfaen"/>
          <w:sz w:val="24"/>
          <w:szCs w:val="24"/>
        </w:rPr>
        <w:t>აგრეგაცია</w:t>
      </w:r>
      <w:proofErr w:type="spellEnd"/>
      <w:r>
        <w:rPr>
          <w:rFonts w:ascii="Sylfaen" w:hAnsi="Sylfaen" w:cs="Sylfaen"/>
          <w:sz w:val="24"/>
          <w:szCs w:val="24"/>
        </w:rPr>
        <w:t xml:space="preserve">. </w:t>
      </w:r>
      <w:r w:rsidRPr="00EA4862">
        <w:rPr>
          <w:rFonts w:ascii="Sylfaen" w:hAnsi="Sylfaen" w:cs="Sylfaen"/>
          <w:sz w:val="24"/>
          <w:szCs w:val="24"/>
        </w:rPr>
        <w:t xml:space="preserve">გარდა ამისა, </w:t>
      </w:r>
      <w:r>
        <w:rPr>
          <w:rFonts w:ascii="Sylfaen" w:hAnsi="Sylfaen" w:cs="Sylfaen"/>
          <w:sz w:val="24"/>
          <w:szCs w:val="24"/>
        </w:rPr>
        <w:t>დაფიქსირდა</w:t>
      </w:r>
      <w:r w:rsidRPr="00EA486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EA4862">
        <w:rPr>
          <w:rFonts w:ascii="Sylfaen" w:hAnsi="Sylfaen" w:cs="Sylfaen"/>
          <w:sz w:val="24"/>
          <w:szCs w:val="24"/>
        </w:rPr>
        <w:t>წინამხრის</w:t>
      </w:r>
      <w:proofErr w:type="spellEnd"/>
      <w:r w:rsidRPr="00EA4862">
        <w:rPr>
          <w:rFonts w:ascii="Sylfaen" w:hAnsi="Sylfaen" w:cs="Sylfaen"/>
          <w:sz w:val="24"/>
          <w:szCs w:val="24"/>
        </w:rPr>
        <w:t xml:space="preserve"> სისხლძარღვებზე </w:t>
      </w:r>
      <w:proofErr w:type="spellStart"/>
      <w:r w:rsidRPr="00EA4862">
        <w:rPr>
          <w:rFonts w:ascii="Sylfaen" w:hAnsi="Sylfaen" w:cs="Sylfaen"/>
          <w:sz w:val="24"/>
          <w:szCs w:val="24"/>
        </w:rPr>
        <w:t>ვაზოდილატაციური</w:t>
      </w:r>
      <w:proofErr w:type="spellEnd"/>
      <w:r w:rsidRPr="00EA4862">
        <w:rPr>
          <w:rFonts w:ascii="Sylfaen" w:hAnsi="Sylfaen" w:cs="Sylfaen"/>
          <w:sz w:val="24"/>
          <w:szCs w:val="24"/>
        </w:rPr>
        <w:t xml:space="preserve"> ეფექტი, რაც იწვევს სისხლის მოცულობის ზრდას.</w:t>
      </w:r>
    </w:p>
    <w:p w14:paraId="58E17FC4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EF5EE3" w14:textId="77777777" w:rsidR="00226875" w:rsidRPr="006F25D8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6F25D8">
        <w:rPr>
          <w:rFonts w:ascii="Sylfaen" w:hAnsi="Sylfaen" w:cs="Times New Roman"/>
          <w:b/>
          <w:bCs/>
          <w:sz w:val="24"/>
          <w:szCs w:val="24"/>
        </w:rPr>
        <w:t xml:space="preserve">5.2. </w:t>
      </w:r>
      <w:proofErr w:type="spellStart"/>
      <w:r w:rsidRPr="006F25D8">
        <w:rPr>
          <w:rFonts w:ascii="Sylfaen" w:hAnsi="Sylfaen" w:cs="Times New Roman"/>
          <w:b/>
          <w:bCs/>
          <w:sz w:val="24"/>
          <w:szCs w:val="24"/>
        </w:rPr>
        <w:t>ფარმაკოკინეტიკური</w:t>
      </w:r>
      <w:proofErr w:type="spellEnd"/>
      <w:r w:rsidRPr="006F25D8">
        <w:rPr>
          <w:rFonts w:ascii="Sylfaen" w:hAnsi="Sylfaen" w:cs="Times New Roman"/>
          <w:b/>
          <w:bCs/>
          <w:sz w:val="24"/>
          <w:szCs w:val="24"/>
        </w:rPr>
        <w:t xml:space="preserve"> მაჩვენებლები</w:t>
      </w:r>
    </w:p>
    <w:p w14:paraId="43181EC1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EA4862">
        <w:rPr>
          <w:rFonts w:ascii="Sylfaen" w:hAnsi="Sylfaen" w:cs="Times New Roman"/>
          <w:sz w:val="24"/>
          <w:szCs w:val="24"/>
        </w:rPr>
        <w:t>გინკგოს</w:t>
      </w:r>
      <w:proofErr w:type="spellEnd"/>
      <w:r w:rsidRPr="00EA4862">
        <w:rPr>
          <w:rFonts w:ascii="Sylfaen" w:hAnsi="Sylfaen" w:cs="Times New Roman"/>
          <w:sz w:val="24"/>
          <w:szCs w:val="24"/>
        </w:rPr>
        <w:t xml:space="preserve"> ექსტრაქტის 120 </w:t>
      </w:r>
      <w:proofErr w:type="spellStart"/>
      <w:r w:rsidRPr="00EA4862">
        <w:rPr>
          <w:rFonts w:ascii="Sylfaen" w:hAnsi="Sylfaen" w:cs="Times New Roman"/>
          <w:sz w:val="24"/>
          <w:szCs w:val="24"/>
        </w:rPr>
        <w:t>მგ</w:t>
      </w:r>
      <w:proofErr w:type="spellEnd"/>
      <w:r w:rsidRPr="00EA4862">
        <w:rPr>
          <w:rFonts w:ascii="Sylfaen" w:hAnsi="Sylfaen" w:cs="Times New Roman"/>
          <w:sz w:val="24"/>
          <w:szCs w:val="24"/>
        </w:rPr>
        <w:t xml:space="preserve"> </w:t>
      </w:r>
      <w:r>
        <w:rPr>
          <w:rFonts w:ascii="Sylfaen" w:hAnsi="Sylfaen" w:cs="Times New Roman"/>
          <w:sz w:val="24"/>
          <w:szCs w:val="24"/>
        </w:rPr>
        <w:t xml:space="preserve">დოზის </w:t>
      </w:r>
      <w:proofErr w:type="spellStart"/>
      <w:r w:rsidRPr="00EA4862">
        <w:rPr>
          <w:rFonts w:ascii="Sylfaen" w:hAnsi="Sylfaen" w:cs="Times New Roman"/>
          <w:sz w:val="24"/>
          <w:szCs w:val="24"/>
        </w:rPr>
        <w:t>პერორალური</w:t>
      </w:r>
      <w:proofErr w:type="spellEnd"/>
      <w:r w:rsidRPr="00EA4862">
        <w:rPr>
          <w:rFonts w:ascii="Sylfaen" w:hAnsi="Sylfaen" w:cs="Times New Roman"/>
          <w:sz w:val="24"/>
          <w:szCs w:val="24"/>
        </w:rPr>
        <w:t xml:space="preserve"> მიღების შემდეგ (ხსნარში), </w:t>
      </w:r>
      <w:proofErr w:type="spellStart"/>
      <w:r w:rsidRPr="00C56E28">
        <w:rPr>
          <w:rFonts w:ascii="Sylfaen" w:hAnsi="Sylfaen" w:cs="Sylfaen"/>
          <w:sz w:val="24"/>
          <w:szCs w:val="24"/>
        </w:rPr>
        <w:t>ტერპენული</w:t>
      </w:r>
      <w:proofErr w:type="spellEnd"/>
      <w:r w:rsidRPr="00C5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6E28">
        <w:rPr>
          <w:rFonts w:ascii="Sylfaen" w:hAnsi="Sylfaen" w:cs="Sylfaen"/>
          <w:sz w:val="24"/>
          <w:szCs w:val="24"/>
        </w:rPr>
        <w:t>ლაქტონები</w:t>
      </w:r>
      <w:proofErr w:type="spellEnd"/>
      <w:r w:rsidRPr="00EA4862">
        <w:rPr>
          <w:rFonts w:ascii="Sylfaen" w:hAnsi="Sylfaen" w:cs="Times New Roman"/>
          <w:sz w:val="24"/>
          <w:szCs w:val="24"/>
        </w:rPr>
        <w:t xml:space="preserve"> საშუალო </w:t>
      </w:r>
      <w:r w:rsidRPr="00C56E28">
        <w:rPr>
          <w:rFonts w:ascii="Sylfaen" w:hAnsi="Sylfaen" w:cs="Sylfaen"/>
          <w:sz w:val="24"/>
          <w:szCs w:val="24"/>
        </w:rPr>
        <w:t>შეღწევადობა</w:t>
      </w:r>
      <w:r w:rsidRPr="00C56E28">
        <w:rPr>
          <w:rFonts w:ascii="Times New Roman" w:hAnsi="Times New Roman" w:cs="Times New Roman"/>
          <w:sz w:val="24"/>
          <w:szCs w:val="24"/>
        </w:rPr>
        <w:t xml:space="preserve"> </w:t>
      </w:r>
      <w:r w:rsidRPr="00EA4862">
        <w:rPr>
          <w:rFonts w:ascii="Sylfaen" w:hAnsi="Sylfaen" w:cs="Times New Roman"/>
          <w:sz w:val="24"/>
          <w:szCs w:val="24"/>
        </w:rPr>
        <w:t xml:space="preserve">იყო </w:t>
      </w:r>
      <w:proofErr w:type="spellStart"/>
      <w:r w:rsidRPr="00EA4862">
        <w:rPr>
          <w:rFonts w:ascii="Sylfaen" w:hAnsi="Sylfaen" w:cs="Times New Roman"/>
          <w:sz w:val="24"/>
          <w:szCs w:val="24"/>
        </w:rPr>
        <w:t>გინკგოლიდ</w:t>
      </w:r>
      <w:proofErr w:type="spellEnd"/>
      <w:r w:rsidRPr="00EA4862">
        <w:rPr>
          <w:rFonts w:ascii="Sylfaen" w:hAnsi="Sylfaen" w:cs="Times New Roman"/>
          <w:sz w:val="24"/>
          <w:szCs w:val="24"/>
        </w:rPr>
        <w:t xml:space="preserve"> A-ს 80%, </w:t>
      </w:r>
      <w:proofErr w:type="spellStart"/>
      <w:r w:rsidRPr="00EA4862">
        <w:rPr>
          <w:rFonts w:ascii="Sylfaen" w:hAnsi="Sylfaen" w:cs="Times New Roman"/>
          <w:sz w:val="24"/>
          <w:szCs w:val="24"/>
        </w:rPr>
        <w:t>გინკგოლიდ</w:t>
      </w:r>
      <w:proofErr w:type="spellEnd"/>
      <w:r w:rsidRPr="00EA4862">
        <w:rPr>
          <w:rFonts w:ascii="Sylfaen" w:hAnsi="Sylfaen" w:cs="Times New Roman"/>
          <w:sz w:val="24"/>
          <w:szCs w:val="24"/>
        </w:rPr>
        <w:t xml:space="preserve"> B-ს 88% და </w:t>
      </w:r>
      <w:proofErr w:type="spellStart"/>
      <w:r w:rsidRPr="00EA4862">
        <w:rPr>
          <w:rFonts w:ascii="Sylfaen" w:hAnsi="Sylfaen" w:cs="Times New Roman"/>
          <w:sz w:val="24"/>
          <w:szCs w:val="24"/>
        </w:rPr>
        <w:t>ბილობალიდის</w:t>
      </w:r>
      <w:proofErr w:type="spellEnd"/>
      <w:r w:rsidRPr="00EA4862">
        <w:rPr>
          <w:rFonts w:ascii="Sylfaen" w:hAnsi="Sylfaen" w:cs="Times New Roman"/>
          <w:sz w:val="24"/>
          <w:szCs w:val="24"/>
        </w:rPr>
        <w:t xml:space="preserve"> 79%.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C56E28">
        <w:rPr>
          <w:rFonts w:ascii="Sylfaen" w:hAnsi="Sylfaen" w:cs="Times New Roman"/>
          <w:sz w:val="24"/>
          <w:szCs w:val="24"/>
        </w:rPr>
        <w:t xml:space="preserve">ტაბლეტის სახით მიღების შემდეგ, </w:t>
      </w:r>
      <w:proofErr w:type="spellStart"/>
      <w:r w:rsidRPr="00C56E28">
        <w:rPr>
          <w:rFonts w:ascii="Sylfaen" w:hAnsi="Sylfaen" w:cs="Sylfaen"/>
          <w:sz w:val="24"/>
          <w:szCs w:val="24"/>
        </w:rPr>
        <w:t>ტერპენული</w:t>
      </w:r>
      <w:proofErr w:type="spellEnd"/>
      <w:r w:rsidRPr="00C56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6E28">
        <w:rPr>
          <w:rFonts w:ascii="Sylfaen" w:hAnsi="Sylfaen" w:cs="Times New Roman"/>
          <w:sz w:val="24"/>
          <w:szCs w:val="24"/>
        </w:rPr>
        <w:t>ლაქტონების</w:t>
      </w:r>
      <w:proofErr w:type="spellEnd"/>
      <w:r w:rsidRPr="00C56E28">
        <w:rPr>
          <w:rFonts w:ascii="Sylfaen" w:hAnsi="Sylfaen" w:cs="Times New Roman"/>
          <w:sz w:val="24"/>
          <w:szCs w:val="24"/>
        </w:rPr>
        <w:t xml:space="preserve"> პიკური პლაზმური კონცენტრაცია იყო 16-22 ნგ/მლ </w:t>
      </w:r>
      <w:proofErr w:type="spellStart"/>
      <w:r w:rsidRPr="00C56E28">
        <w:rPr>
          <w:rFonts w:ascii="Sylfaen" w:hAnsi="Sylfaen" w:cs="Times New Roman"/>
          <w:sz w:val="24"/>
          <w:szCs w:val="24"/>
        </w:rPr>
        <w:t>გინკგოლიდ</w:t>
      </w:r>
      <w:proofErr w:type="spellEnd"/>
      <w:r w:rsidRPr="00C56E28">
        <w:rPr>
          <w:rFonts w:ascii="Sylfaen" w:hAnsi="Sylfaen" w:cs="Times New Roman"/>
          <w:sz w:val="24"/>
          <w:szCs w:val="24"/>
        </w:rPr>
        <w:t xml:space="preserve"> A-სთვის, 8-10 ნგ/მლ </w:t>
      </w:r>
      <w:proofErr w:type="spellStart"/>
      <w:r w:rsidRPr="00C56E28">
        <w:rPr>
          <w:rFonts w:ascii="Sylfaen" w:hAnsi="Sylfaen" w:cs="Times New Roman"/>
          <w:sz w:val="24"/>
          <w:szCs w:val="24"/>
        </w:rPr>
        <w:t>გინკგოლიდ</w:t>
      </w:r>
      <w:proofErr w:type="spellEnd"/>
      <w:r w:rsidRPr="00C56E28">
        <w:rPr>
          <w:rFonts w:ascii="Sylfaen" w:hAnsi="Sylfaen" w:cs="Times New Roman"/>
          <w:sz w:val="24"/>
          <w:szCs w:val="24"/>
        </w:rPr>
        <w:t xml:space="preserve"> B-სთვის და 27-54 ნგ/მლ </w:t>
      </w:r>
      <w:proofErr w:type="spellStart"/>
      <w:r w:rsidRPr="00C56E28">
        <w:rPr>
          <w:rFonts w:ascii="Sylfaen" w:hAnsi="Sylfaen" w:cs="Times New Roman"/>
          <w:sz w:val="24"/>
          <w:szCs w:val="24"/>
        </w:rPr>
        <w:t>ბილობალიდისთვის</w:t>
      </w:r>
      <w:proofErr w:type="spellEnd"/>
      <w:r w:rsidRPr="00C56E28">
        <w:rPr>
          <w:rFonts w:ascii="Sylfaen" w:hAnsi="Sylfaen" w:cs="Times New Roman"/>
          <w:sz w:val="24"/>
          <w:szCs w:val="24"/>
        </w:rPr>
        <w:t>.</w:t>
      </w:r>
      <w:r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C56E28">
        <w:rPr>
          <w:rFonts w:ascii="Sylfaen" w:hAnsi="Sylfaen" w:cs="Times New Roman"/>
          <w:sz w:val="24"/>
          <w:szCs w:val="24"/>
        </w:rPr>
        <w:t>გინკგობალიდების</w:t>
      </w:r>
      <w:proofErr w:type="spellEnd"/>
      <w:r w:rsidRPr="00C56E28">
        <w:rPr>
          <w:rFonts w:ascii="Sylfaen" w:hAnsi="Sylfaen" w:cs="Times New Roman"/>
          <w:sz w:val="24"/>
          <w:szCs w:val="24"/>
        </w:rPr>
        <w:t xml:space="preserve"> A და B</w:t>
      </w:r>
      <w:r>
        <w:rPr>
          <w:rFonts w:ascii="Sylfaen" w:hAnsi="Sylfaen" w:cs="Times New Roman"/>
          <w:sz w:val="24"/>
          <w:szCs w:val="24"/>
        </w:rPr>
        <w:t>-ს</w:t>
      </w:r>
      <w:r w:rsidRPr="00C56E28">
        <w:rPr>
          <w:rFonts w:ascii="Sylfaen" w:hAnsi="Sylfaen" w:cs="Times New Roman"/>
          <w:sz w:val="24"/>
          <w:szCs w:val="24"/>
        </w:rPr>
        <w:t xml:space="preserve"> და </w:t>
      </w:r>
      <w:proofErr w:type="spellStart"/>
      <w:r w:rsidRPr="00C56E28">
        <w:rPr>
          <w:rFonts w:ascii="Sylfaen" w:hAnsi="Sylfaen" w:cs="Times New Roman"/>
          <w:sz w:val="24"/>
          <w:szCs w:val="24"/>
        </w:rPr>
        <w:t>ბილობალიდის</w:t>
      </w:r>
      <w:proofErr w:type="spellEnd"/>
      <w:r w:rsidRPr="00C56E28">
        <w:rPr>
          <w:rFonts w:ascii="Sylfaen" w:hAnsi="Sylfaen" w:cs="Times New Roman"/>
          <w:sz w:val="24"/>
          <w:szCs w:val="24"/>
        </w:rPr>
        <w:t xml:space="preserve"> შესაბამისი </w:t>
      </w:r>
      <w:proofErr w:type="spellStart"/>
      <w:r w:rsidRPr="00C56E28">
        <w:rPr>
          <w:rFonts w:ascii="Sylfaen" w:hAnsi="Sylfaen" w:cs="Times New Roman"/>
          <w:sz w:val="24"/>
          <w:szCs w:val="24"/>
        </w:rPr>
        <w:t>ნახევარგამოყოფის</w:t>
      </w:r>
      <w:proofErr w:type="spellEnd"/>
      <w:r w:rsidRPr="00C56E28">
        <w:rPr>
          <w:rFonts w:ascii="Sylfaen" w:hAnsi="Sylfaen" w:cs="Times New Roman"/>
          <w:sz w:val="24"/>
          <w:szCs w:val="24"/>
        </w:rPr>
        <w:t xml:space="preserve"> პერიოდი </w:t>
      </w:r>
      <w:r>
        <w:rPr>
          <w:rFonts w:ascii="Sylfaen" w:hAnsi="Sylfaen" w:cs="Times New Roman"/>
          <w:sz w:val="24"/>
          <w:szCs w:val="24"/>
        </w:rPr>
        <w:t xml:space="preserve">იყო </w:t>
      </w:r>
      <w:r w:rsidRPr="00C56E28">
        <w:rPr>
          <w:rFonts w:ascii="Sylfaen" w:hAnsi="Sylfaen" w:cs="Times New Roman"/>
          <w:sz w:val="24"/>
          <w:szCs w:val="24"/>
        </w:rPr>
        <w:t>შესაბამისად 3-4, 4-6 და 2-3 საათი.</w:t>
      </w:r>
      <w:r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C56E28">
        <w:rPr>
          <w:rFonts w:ascii="Sylfaen" w:hAnsi="Sylfaen" w:cs="Times New Roman"/>
          <w:sz w:val="24"/>
          <w:szCs w:val="24"/>
        </w:rPr>
        <w:t>გინკგოს</w:t>
      </w:r>
      <w:proofErr w:type="spellEnd"/>
      <w:r w:rsidRPr="00C56E28">
        <w:rPr>
          <w:rFonts w:ascii="Sylfaen" w:hAnsi="Sylfaen" w:cs="Times New Roman"/>
          <w:sz w:val="24"/>
          <w:szCs w:val="24"/>
        </w:rPr>
        <w:t xml:space="preserve"> ექსტრაქტის შემცველი 120 </w:t>
      </w:r>
      <w:proofErr w:type="spellStart"/>
      <w:r w:rsidRPr="00C56E28">
        <w:rPr>
          <w:rFonts w:ascii="Sylfaen" w:hAnsi="Sylfaen" w:cs="Times New Roman"/>
          <w:sz w:val="24"/>
          <w:szCs w:val="24"/>
        </w:rPr>
        <w:t>მგ</w:t>
      </w:r>
      <w:proofErr w:type="spellEnd"/>
      <w:r>
        <w:rPr>
          <w:rFonts w:ascii="Sylfaen" w:hAnsi="Sylfaen" w:cs="Times New Roman"/>
          <w:sz w:val="24"/>
          <w:szCs w:val="24"/>
        </w:rPr>
        <w:t>-იანი</w:t>
      </w:r>
      <w:r w:rsidRPr="00C56E28">
        <w:rPr>
          <w:rFonts w:ascii="Sylfaen" w:hAnsi="Sylfaen" w:cs="Times New Roman"/>
          <w:sz w:val="24"/>
          <w:szCs w:val="24"/>
        </w:rPr>
        <w:t xml:space="preserve"> ხსნარის მიღების შემდეგ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C56E28">
        <w:rPr>
          <w:rFonts w:ascii="Sylfaen" w:hAnsi="Sylfaen" w:cs="Times New Roman"/>
          <w:sz w:val="24"/>
          <w:szCs w:val="24"/>
        </w:rPr>
        <w:t xml:space="preserve">პლაზმის კონცენტრაცია </w:t>
      </w:r>
      <w:r>
        <w:rPr>
          <w:rFonts w:ascii="Sylfaen" w:hAnsi="Sylfaen" w:cs="Times New Roman"/>
          <w:sz w:val="24"/>
          <w:szCs w:val="24"/>
        </w:rPr>
        <w:t xml:space="preserve">არის </w:t>
      </w:r>
      <w:proofErr w:type="spellStart"/>
      <w:r w:rsidRPr="00631953">
        <w:rPr>
          <w:rFonts w:ascii="Sylfaen" w:hAnsi="Sylfaen" w:cs="Times New Roman"/>
          <w:sz w:val="24"/>
          <w:szCs w:val="24"/>
        </w:rPr>
        <w:t>გინკგოლიდ</w:t>
      </w:r>
      <w:proofErr w:type="spellEnd"/>
      <w:r w:rsidRPr="00631953">
        <w:rPr>
          <w:rFonts w:ascii="Sylfaen" w:hAnsi="Sylfaen" w:cs="Times New Roman"/>
          <w:sz w:val="24"/>
          <w:szCs w:val="24"/>
        </w:rPr>
        <w:t xml:space="preserve"> A-სთვის არის 25-33 ნგ/მლ, </w:t>
      </w:r>
      <w:proofErr w:type="spellStart"/>
      <w:r w:rsidRPr="00631953">
        <w:rPr>
          <w:rFonts w:ascii="Sylfaen" w:hAnsi="Sylfaen" w:cs="Times New Roman"/>
          <w:sz w:val="24"/>
          <w:szCs w:val="24"/>
        </w:rPr>
        <w:t>გინკგოლიდ</w:t>
      </w:r>
      <w:proofErr w:type="spellEnd"/>
      <w:r w:rsidRPr="00631953">
        <w:rPr>
          <w:rFonts w:ascii="Sylfaen" w:hAnsi="Sylfaen" w:cs="Times New Roman"/>
          <w:sz w:val="24"/>
          <w:szCs w:val="24"/>
        </w:rPr>
        <w:t xml:space="preserve"> B-სთვის - 9-17 ნგ/მლ და </w:t>
      </w:r>
      <w:proofErr w:type="spellStart"/>
      <w:r w:rsidRPr="00631953">
        <w:rPr>
          <w:rFonts w:ascii="Sylfaen" w:hAnsi="Sylfaen" w:cs="Times New Roman"/>
          <w:sz w:val="24"/>
          <w:szCs w:val="24"/>
        </w:rPr>
        <w:t>ბილობალიდისთვის</w:t>
      </w:r>
      <w:proofErr w:type="spellEnd"/>
      <w:r w:rsidRPr="00631953">
        <w:rPr>
          <w:rFonts w:ascii="Sylfaen" w:hAnsi="Sylfaen" w:cs="Times New Roman"/>
          <w:sz w:val="24"/>
          <w:szCs w:val="24"/>
        </w:rPr>
        <w:t xml:space="preserve"> - 19-35 ნგ/მლ.</w:t>
      </w:r>
      <w:r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631953">
        <w:rPr>
          <w:rFonts w:ascii="Sylfaen" w:hAnsi="Sylfaen" w:cs="Times New Roman"/>
          <w:sz w:val="24"/>
          <w:szCs w:val="24"/>
        </w:rPr>
        <w:t>გინკგოლიდ</w:t>
      </w:r>
      <w:proofErr w:type="spellEnd"/>
      <w:r w:rsidRPr="00631953">
        <w:rPr>
          <w:rFonts w:ascii="Sylfaen" w:hAnsi="Sylfaen" w:cs="Times New Roman"/>
          <w:sz w:val="24"/>
          <w:szCs w:val="24"/>
        </w:rPr>
        <w:t xml:space="preserve"> A-ს </w:t>
      </w:r>
      <w:proofErr w:type="spellStart"/>
      <w:r w:rsidRPr="00631953">
        <w:rPr>
          <w:rFonts w:ascii="Sylfaen" w:hAnsi="Sylfaen" w:cs="Times New Roman"/>
          <w:sz w:val="24"/>
          <w:szCs w:val="24"/>
        </w:rPr>
        <w:t>ნახევარგამოყოფის</w:t>
      </w:r>
      <w:proofErr w:type="spellEnd"/>
      <w:r w:rsidRPr="00631953">
        <w:rPr>
          <w:rFonts w:ascii="Sylfaen" w:hAnsi="Sylfaen" w:cs="Times New Roman"/>
          <w:sz w:val="24"/>
          <w:szCs w:val="24"/>
        </w:rPr>
        <w:t xml:space="preserve"> დაკვირვებული პერიოდი იყო 5 საათი, </w:t>
      </w:r>
      <w:proofErr w:type="spellStart"/>
      <w:r w:rsidRPr="00631953">
        <w:rPr>
          <w:rFonts w:ascii="Sylfaen" w:hAnsi="Sylfaen" w:cs="Times New Roman"/>
          <w:sz w:val="24"/>
          <w:szCs w:val="24"/>
        </w:rPr>
        <w:t>გინკგოლიდ</w:t>
      </w:r>
      <w:proofErr w:type="spellEnd"/>
      <w:r w:rsidRPr="00631953">
        <w:rPr>
          <w:rFonts w:ascii="Sylfaen" w:hAnsi="Sylfaen" w:cs="Times New Roman"/>
          <w:sz w:val="24"/>
          <w:szCs w:val="24"/>
        </w:rPr>
        <w:t xml:space="preserve"> B-ს - 9-11 საათი და </w:t>
      </w:r>
      <w:proofErr w:type="spellStart"/>
      <w:r w:rsidRPr="00631953">
        <w:rPr>
          <w:rFonts w:ascii="Sylfaen" w:hAnsi="Sylfaen" w:cs="Times New Roman"/>
          <w:sz w:val="24"/>
          <w:szCs w:val="24"/>
        </w:rPr>
        <w:t>ბილობალიდის</w:t>
      </w:r>
      <w:proofErr w:type="spellEnd"/>
      <w:r w:rsidRPr="00631953">
        <w:rPr>
          <w:rFonts w:ascii="Sylfaen" w:hAnsi="Sylfaen" w:cs="Times New Roman"/>
          <w:sz w:val="24"/>
          <w:szCs w:val="24"/>
        </w:rPr>
        <w:t xml:space="preserve"> - 3-4 საათი.</w:t>
      </w:r>
    </w:p>
    <w:p w14:paraId="0F60A85C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0A278786" w14:textId="77777777" w:rsidR="00226875" w:rsidRPr="006F25D8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6F25D8">
        <w:rPr>
          <w:rFonts w:ascii="Sylfaen" w:hAnsi="Sylfaen" w:cs="Times New Roman"/>
          <w:b/>
          <w:bCs/>
          <w:sz w:val="24"/>
          <w:szCs w:val="24"/>
        </w:rPr>
        <w:t xml:space="preserve">5.3. </w:t>
      </w:r>
      <w:proofErr w:type="spellStart"/>
      <w:r w:rsidRPr="006F25D8">
        <w:rPr>
          <w:rFonts w:ascii="Sylfaen" w:hAnsi="Sylfaen" w:cs="Times New Roman"/>
          <w:b/>
          <w:bCs/>
          <w:sz w:val="24"/>
          <w:szCs w:val="24"/>
        </w:rPr>
        <w:t>პრეკლინიკური</w:t>
      </w:r>
      <w:proofErr w:type="spellEnd"/>
      <w:r w:rsidRPr="006F25D8">
        <w:rPr>
          <w:rFonts w:ascii="Sylfaen" w:hAnsi="Sylfaen" w:cs="Times New Roman"/>
          <w:b/>
          <w:bCs/>
          <w:sz w:val="24"/>
          <w:szCs w:val="24"/>
        </w:rPr>
        <w:t xml:space="preserve"> უსაფრთხოების მონაცემები</w:t>
      </w:r>
    </w:p>
    <w:p w14:paraId="2986D8B4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lastRenderedPageBreak/>
        <w:t>განმეორებითი</w:t>
      </w:r>
      <w:r w:rsidRPr="00631953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>
        <w:rPr>
          <w:rFonts w:ascii="Sylfaen" w:hAnsi="Sylfaen" w:cs="Times New Roman"/>
          <w:sz w:val="24"/>
          <w:szCs w:val="24"/>
        </w:rPr>
        <w:t>პერ</w:t>
      </w:r>
      <w:r w:rsidRPr="00631953">
        <w:rPr>
          <w:rFonts w:ascii="Sylfaen" w:hAnsi="Sylfaen" w:cs="Times New Roman"/>
          <w:sz w:val="24"/>
          <w:szCs w:val="24"/>
        </w:rPr>
        <w:t>ორალური</w:t>
      </w:r>
      <w:proofErr w:type="spellEnd"/>
      <w:r w:rsidRPr="00631953">
        <w:rPr>
          <w:rFonts w:ascii="Sylfaen" w:hAnsi="Sylfaen" w:cs="Times New Roman"/>
          <w:sz w:val="24"/>
          <w:szCs w:val="24"/>
        </w:rPr>
        <w:t xml:space="preserve"> მიღების შემდეგ ჩატარებულმა კვლევებმა </w:t>
      </w:r>
      <w:r>
        <w:rPr>
          <w:rFonts w:ascii="Sylfaen" w:hAnsi="Sylfaen" w:cs="Times New Roman"/>
          <w:sz w:val="24"/>
          <w:szCs w:val="24"/>
        </w:rPr>
        <w:t>ვირთხებსა</w:t>
      </w:r>
      <w:r w:rsidRPr="00631953">
        <w:rPr>
          <w:rFonts w:ascii="Sylfaen" w:hAnsi="Sylfaen" w:cs="Times New Roman"/>
          <w:sz w:val="24"/>
          <w:szCs w:val="24"/>
        </w:rPr>
        <w:t xml:space="preserve"> და ძაღლში არ აჩვენა მნიშვნელოვანი ტოქსიკური ეფექტი მაღალი დოზის </w:t>
      </w:r>
      <w:r>
        <w:rPr>
          <w:rFonts w:ascii="Sylfaen" w:hAnsi="Sylfaen" w:cs="Times New Roman"/>
          <w:sz w:val="24"/>
          <w:szCs w:val="24"/>
        </w:rPr>
        <w:t>გამოყენებისას</w:t>
      </w:r>
      <w:r w:rsidRPr="00631953">
        <w:rPr>
          <w:rFonts w:ascii="Sylfaen" w:hAnsi="Sylfaen" w:cs="Times New Roman"/>
          <w:sz w:val="24"/>
          <w:szCs w:val="24"/>
        </w:rPr>
        <w:t xml:space="preserve">, რაც შეესაბამება უსაფრთხოების ფაქტორს 17 </w:t>
      </w:r>
      <w:r>
        <w:rPr>
          <w:rFonts w:ascii="Sylfaen" w:hAnsi="Sylfaen" w:cs="Times New Roman"/>
          <w:sz w:val="24"/>
          <w:szCs w:val="24"/>
        </w:rPr>
        <w:t>ვირთხაში</w:t>
      </w:r>
      <w:r w:rsidRPr="00631953">
        <w:rPr>
          <w:rFonts w:ascii="Sylfaen" w:hAnsi="Sylfaen" w:cs="Times New Roman"/>
          <w:sz w:val="24"/>
          <w:szCs w:val="24"/>
        </w:rPr>
        <w:t xml:space="preserve"> და 46 ძაღლში.</w:t>
      </w:r>
    </w:p>
    <w:p w14:paraId="35342DA2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1953">
        <w:rPr>
          <w:rFonts w:ascii="Sylfaen" w:hAnsi="Sylfaen" w:cs="Sylfaen"/>
          <w:sz w:val="24"/>
          <w:szCs w:val="24"/>
        </w:rPr>
        <w:t>გენოტოქსიკურობის</w:t>
      </w:r>
      <w:proofErr w:type="spellEnd"/>
      <w:r w:rsidRPr="006319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1953">
        <w:rPr>
          <w:rFonts w:ascii="Sylfaen" w:hAnsi="Sylfaen" w:cs="Sylfaen"/>
          <w:sz w:val="24"/>
          <w:szCs w:val="24"/>
        </w:rPr>
        <w:t>კარცინოგენეზისა</w:t>
      </w:r>
      <w:proofErr w:type="spellEnd"/>
      <w:r w:rsidRPr="00631953">
        <w:rPr>
          <w:rFonts w:ascii="Times New Roman" w:hAnsi="Times New Roman" w:cs="Times New Roman"/>
          <w:sz w:val="24"/>
          <w:szCs w:val="24"/>
        </w:rPr>
        <w:t xml:space="preserve"> </w:t>
      </w:r>
      <w:r w:rsidRPr="00631953">
        <w:rPr>
          <w:rFonts w:ascii="Sylfaen" w:hAnsi="Sylfaen" w:cs="Sylfaen"/>
          <w:sz w:val="24"/>
          <w:szCs w:val="24"/>
        </w:rPr>
        <w:t>და</w:t>
      </w:r>
      <w:r w:rsidRPr="00631953">
        <w:rPr>
          <w:rFonts w:ascii="Times New Roman" w:hAnsi="Times New Roman" w:cs="Times New Roman"/>
          <w:sz w:val="24"/>
          <w:szCs w:val="24"/>
        </w:rPr>
        <w:t xml:space="preserve"> </w:t>
      </w:r>
      <w:r w:rsidRPr="00631953">
        <w:rPr>
          <w:rFonts w:ascii="Sylfaen" w:hAnsi="Sylfaen" w:cs="Sylfaen"/>
          <w:sz w:val="24"/>
          <w:szCs w:val="24"/>
        </w:rPr>
        <w:t>რეპროდუქციული</w:t>
      </w:r>
      <w:r w:rsidRPr="00631953">
        <w:rPr>
          <w:rFonts w:ascii="Times New Roman" w:hAnsi="Times New Roman" w:cs="Times New Roman"/>
          <w:sz w:val="24"/>
          <w:szCs w:val="24"/>
        </w:rPr>
        <w:t xml:space="preserve"> </w:t>
      </w:r>
      <w:r w:rsidRPr="00631953">
        <w:rPr>
          <w:rFonts w:ascii="Sylfaen" w:hAnsi="Sylfaen" w:cs="Sylfaen"/>
          <w:sz w:val="24"/>
          <w:szCs w:val="24"/>
        </w:rPr>
        <w:t>ფუნქციის</w:t>
      </w:r>
      <w:r w:rsidRPr="00631953">
        <w:rPr>
          <w:rFonts w:ascii="Times New Roman" w:hAnsi="Times New Roman" w:cs="Times New Roman"/>
          <w:sz w:val="24"/>
          <w:szCs w:val="24"/>
        </w:rPr>
        <w:t xml:space="preserve"> </w:t>
      </w:r>
      <w:r w:rsidRPr="00631953">
        <w:rPr>
          <w:rFonts w:ascii="Sylfaen" w:hAnsi="Sylfaen" w:cs="Sylfaen"/>
          <w:sz w:val="24"/>
          <w:szCs w:val="24"/>
        </w:rPr>
        <w:t>კვლევების</w:t>
      </w:r>
      <w:r w:rsidRPr="006319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1953">
        <w:rPr>
          <w:rFonts w:ascii="Sylfaen" w:hAnsi="Sylfaen" w:cs="Sylfaen"/>
          <w:sz w:val="24"/>
          <w:szCs w:val="24"/>
        </w:rPr>
        <w:t>პრეკლინიკურმა</w:t>
      </w:r>
      <w:proofErr w:type="spellEnd"/>
      <w:r w:rsidRPr="00631953">
        <w:rPr>
          <w:rFonts w:ascii="Times New Roman" w:hAnsi="Times New Roman" w:cs="Times New Roman"/>
          <w:sz w:val="24"/>
          <w:szCs w:val="24"/>
        </w:rPr>
        <w:t xml:space="preserve"> </w:t>
      </w:r>
      <w:r w:rsidRPr="00631953">
        <w:rPr>
          <w:rFonts w:ascii="Sylfaen" w:hAnsi="Sylfaen" w:cs="Sylfaen"/>
          <w:sz w:val="24"/>
          <w:szCs w:val="24"/>
        </w:rPr>
        <w:t>მონაცემებმა</w:t>
      </w:r>
      <w:r w:rsidRPr="00631953">
        <w:rPr>
          <w:rFonts w:ascii="Times New Roman" w:hAnsi="Times New Roman" w:cs="Times New Roman"/>
          <w:sz w:val="24"/>
          <w:szCs w:val="24"/>
        </w:rPr>
        <w:t xml:space="preserve"> </w:t>
      </w:r>
      <w:r w:rsidRPr="00631953">
        <w:rPr>
          <w:rFonts w:ascii="Sylfaen" w:hAnsi="Sylfaen" w:cs="Sylfaen"/>
          <w:sz w:val="24"/>
          <w:szCs w:val="24"/>
        </w:rPr>
        <w:t>არ</w:t>
      </w:r>
      <w:r w:rsidRPr="00631953">
        <w:rPr>
          <w:rFonts w:ascii="Times New Roman" w:hAnsi="Times New Roman" w:cs="Times New Roman"/>
          <w:sz w:val="24"/>
          <w:szCs w:val="24"/>
        </w:rPr>
        <w:t xml:space="preserve"> </w:t>
      </w:r>
      <w:r w:rsidRPr="00631953">
        <w:rPr>
          <w:rFonts w:ascii="Sylfaen" w:hAnsi="Sylfaen" w:cs="Sylfaen"/>
          <w:sz w:val="24"/>
          <w:szCs w:val="24"/>
        </w:rPr>
        <w:t>გამოავლინა</w:t>
      </w:r>
      <w:r w:rsidRPr="00631953">
        <w:rPr>
          <w:rFonts w:ascii="Times New Roman" w:hAnsi="Times New Roman" w:cs="Times New Roman"/>
          <w:sz w:val="24"/>
          <w:szCs w:val="24"/>
        </w:rPr>
        <w:t xml:space="preserve"> </w:t>
      </w:r>
      <w:r w:rsidRPr="00631953">
        <w:rPr>
          <w:rFonts w:ascii="Sylfaen" w:hAnsi="Sylfaen" w:cs="Sylfaen"/>
          <w:sz w:val="24"/>
          <w:szCs w:val="24"/>
        </w:rPr>
        <w:t>რაიმე</w:t>
      </w:r>
      <w:r w:rsidRPr="00631953">
        <w:rPr>
          <w:rFonts w:ascii="Times New Roman" w:hAnsi="Times New Roman" w:cs="Times New Roman"/>
          <w:sz w:val="24"/>
          <w:szCs w:val="24"/>
        </w:rPr>
        <w:t xml:space="preserve"> </w:t>
      </w:r>
      <w:r w:rsidRPr="00631953">
        <w:rPr>
          <w:rFonts w:ascii="Sylfaen" w:hAnsi="Sylfaen" w:cs="Sylfaen"/>
          <w:sz w:val="24"/>
          <w:szCs w:val="24"/>
        </w:rPr>
        <w:t>განსაკუთრებული</w:t>
      </w:r>
      <w:r w:rsidRPr="00631953">
        <w:rPr>
          <w:rFonts w:ascii="Times New Roman" w:hAnsi="Times New Roman" w:cs="Times New Roman"/>
          <w:sz w:val="24"/>
          <w:szCs w:val="24"/>
        </w:rPr>
        <w:t xml:space="preserve"> </w:t>
      </w:r>
      <w:r w:rsidRPr="00631953">
        <w:rPr>
          <w:rFonts w:ascii="Sylfaen" w:hAnsi="Sylfaen" w:cs="Sylfaen"/>
          <w:sz w:val="24"/>
          <w:szCs w:val="24"/>
        </w:rPr>
        <w:t>რისკი</w:t>
      </w:r>
      <w:r w:rsidRPr="00631953">
        <w:rPr>
          <w:rFonts w:ascii="Times New Roman" w:hAnsi="Times New Roman" w:cs="Times New Roman"/>
          <w:sz w:val="24"/>
          <w:szCs w:val="24"/>
        </w:rPr>
        <w:t xml:space="preserve"> </w:t>
      </w:r>
      <w:r w:rsidRPr="00631953">
        <w:rPr>
          <w:rFonts w:ascii="Sylfaen" w:hAnsi="Sylfaen" w:cs="Sylfaen"/>
          <w:sz w:val="24"/>
          <w:szCs w:val="24"/>
        </w:rPr>
        <w:t>ადამიანებისთვის</w:t>
      </w:r>
      <w:r w:rsidRPr="00631953">
        <w:rPr>
          <w:rFonts w:ascii="Times New Roman" w:hAnsi="Times New Roman" w:cs="Times New Roman"/>
          <w:sz w:val="24"/>
          <w:szCs w:val="24"/>
        </w:rPr>
        <w:t>.</w:t>
      </w:r>
    </w:p>
    <w:p w14:paraId="2DC77B31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CDCA63" w14:textId="77777777" w:rsidR="00226875" w:rsidRPr="00691A0A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691A0A">
        <w:rPr>
          <w:rFonts w:ascii="Sylfaen" w:hAnsi="Sylfaen" w:cs="Times New Roman"/>
          <w:b/>
          <w:bCs/>
          <w:sz w:val="24"/>
          <w:szCs w:val="24"/>
        </w:rPr>
        <w:t>6. ფარმაცევტული მონაცემები</w:t>
      </w:r>
    </w:p>
    <w:p w14:paraId="69DA0BA8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691A0A">
        <w:rPr>
          <w:rFonts w:ascii="Sylfaen" w:hAnsi="Sylfaen" w:cs="Times New Roman"/>
          <w:sz w:val="24"/>
          <w:szCs w:val="24"/>
        </w:rPr>
        <w:t>6.1. დამხმარე ნივთიერებების სია</w:t>
      </w:r>
    </w:p>
    <w:p w14:paraId="6CFE281C" w14:textId="77777777" w:rsidR="00226875" w:rsidRDefault="00226875" w:rsidP="00226875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631953">
        <w:rPr>
          <w:rFonts w:cs="Times New Roman"/>
          <w:sz w:val="24"/>
          <w:szCs w:val="24"/>
        </w:rPr>
        <w:t xml:space="preserve">მიკროკრისტალური ცელულოზა, ნატრიუმის </w:t>
      </w:r>
      <w:proofErr w:type="spellStart"/>
      <w:r w:rsidRPr="00631953">
        <w:rPr>
          <w:rFonts w:cs="Times New Roman"/>
          <w:sz w:val="24"/>
          <w:szCs w:val="24"/>
        </w:rPr>
        <w:t>კროსკარმელოზა</w:t>
      </w:r>
      <w:proofErr w:type="spellEnd"/>
      <w:r w:rsidRPr="00631953">
        <w:rPr>
          <w:rFonts w:cs="Times New Roman"/>
          <w:sz w:val="24"/>
          <w:szCs w:val="24"/>
        </w:rPr>
        <w:t xml:space="preserve">, მაგნიუმის </w:t>
      </w:r>
      <w:proofErr w:type="spellStart"/>
      <w:r w:rsidRPr="00631953">
        <w:rPr>
          <w:rFonts w:cs="Times New Roman"/>
          <w:sz w:val="24"/>
          <w:szCs w:val="24"/>
        </w:rPr>
        <w:t>სტეარატი</w:t>
      </w:r>
      <w:proofErr w:type="spellEnd"/>
      <w:r w:rsidRPr="00631953">
        <w:rPr>
          <w:rFonts w:cs="Times New Roman"/>
          <w:sz w:val="24"/>
          <w:szCs w:val="24"/>
        </w:rPr>
        <w:t xml:space="preserve">, </w:t>
      </w:r>
      <w:proofErr w:type="spellStart"/>
      <w:r w:rsidRPr="00631953">
        <w:rPr>
          <w:rFonts w:cs="Times New Roman"/>
          <w:sz w:val="24"/>
          <w:szCs w:val="24"/>
        </w:rPr>
        <w:t>ჰიპრომელოზა</w:t>
      </w:r>
      <w:proofErr w:type="spellEnd"/>
      <w:r w:rsidRPr="00631953">
        <w:rPr>
          <w:rFonts w:cs="Times New Roman"/>
          <w:sz w:val="24"/>
          <w:szCs w:val="24"/>
        </w:rPr>
        <w:t xml:space="preserve">, </w:t>
      </w:r>
      <w:proofErr w:type="spellStart"/>
      <w:r w:rsidRPr="00631953">
        <w:rPr>
          <w:rFonts w:cs="Times New Roman"/>
          <w:sz w:val="24"/>
          <w:szCs w:val="24"/>
        </w:rPr>
        <w:t>მაკროგოლი</w:t>
      </w:r>
      <w:proofErr w:type="spellEnd"/>
      <w:r w:rsidRPr="00631953">
        <w:rPr>
          <w:rFonts w:cs="Times New Roman"/>
          <w:sz w:val="24"/>
          <w:szCs w:val="24"/>
        </w:rPr>
        <w:t xml:space="preserve"> 6000, წითელი რკინის ოქსიდი.</w:t>
      </w:r>
    </w:p>
    <w:p w14:paraId="6D55B294" w14:textId="77777777" w:rsidR="00226875" w:rsidRDefault="00226875" w:rsidP="00226875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0BB0D413" w14:textId="77777777" w:rsidR="00226875" w:rsidRPr="006E303F" w:rsidRDefault="00226875" w:rsidP="00226875">
      <w:pPr>
        <w:pStyle w:val="NoSpacing"/>
        <w:spacing w:line="276" w:lineRule="auto"/>
        <w:jc w:val="both"/>
        <w:rPr>
          <w:rFonts w:cs="Times New Roman"/>
          <w:b/>
          <w:bCs/>
          <w:sz w:val="24"/>
          <w:szCs w:val="24"/>
          <w:lang w:val="ka-GE"/>
        </w:rPr>
      </w:pPr>
      <w:r w:rsidRPr="006E303F">
        <w:rPr>
          <w:rFonts w:cs="Times New Roman"/>
          <w:b/>
          <w:bCs/>
          <w:sz w:val="24"/>
          <w:szCs w:val="24"/>
          <w:lang w:val="ka-GE"/>
        </w:rPr>
        <w:t>6.2. შეუთავსებლობა</w:t>
      </w:r>
    </w:p>
    <w:p w14:paraId="19C49D91" w14:textId="77777777" w:rsidR="00226875" w:rsidRDefault="00226875" w:rsidP="00226875">
      <w:pPr>
        <w:pStyle w:val="NoSpacing"/>
        <w:spacing w:line="276" w:lineRule="auto"/>
        <w:jc w:val="both"/>
        <w:rPr>
          <w:rFonts w:cs="Times New Roman"/>
          <w:sz w:val="24"/>
          <w:szCs w:val="24"/>
          <w:lang w:val="ka-GE"/>
        </w:rPr>
      </w:pPr>
      <w:r>
        <w:rPr>
          <w:rFonts w:cs="Times New Roman"/>
          <w:sz w:val="24"/>
          <w:szCs w:val="24"/>
          <w:lang w:val="ka-GE"/>
        </w:rPr>
        <w:t>თემის გარეშე.</w:t>
      </w:r>
    </w:p>
    <w:p w14:paraId="26DD9427" w14:textId="77777777" w:rsidR="00226875" w:rsidRDefault="00226875" w:rsidP="00226875">
      <w:pPr>
        <w:pBdr>
          <w:bottom w:val="single" w:sz="12" w:space="1" w:color="auto"/>
        </w:pBd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</w:p>
    <w:p w14:paraId="1D8952CB" w14:textId="77777777" w:rsidR="00226875" w:rsidRPr="000A7911" w:rsidRDefault="00226875" w:rsidP="00226875">
      <w:pPr>
        <w:spacing w:after="0" w:line="276" w:lineRule="auto"/>
        <w:jc w:val="both"/>
        <w:rPr>
          <w:rFonts w:ascii="Sylfaen" w:hAnsi="Sylfaen" w:cs="Sylfaen"/>
          <w:i/>
          <w:iCs/>
          <w:sz w:val="18"/>
          <w:szCs w:val="18"/>
        </w:rPr>
      </w:pPr>
      <w:r w:rsidRPr="000A7911">
        <w:rPr>
          <w:rFonts w:ascii="Sylfaen" w:hAnsi="Sylfaen" w:cs="Sylfaen"/>
          <w:i/>
          <w:iCs/>
          <w:sz w:val="18"/>
          <w:szCs w:val="18"/>
        </w:rPr>
        <w:t>CIS: 6 028 737 3_OTES გამავალი 2025050500014 AMM ტიპის ფურცელი, სრული T10 ფორმატი - PDTAUT_FOR011v07</w:t>
      </w:r>
    </w:p>
    <w:p w14:paraId="3839F92F" w14:textId="77777777" w:rsidR="00226875" w:rsidRDefault="00226875" w:rsidP="00226875">
      <w:pPr>
        <w:pStyle w:val="NoSpacing"/>
        <w:spacing w:line="276" w:lineRule="auto"/>
        <w:jc w:val="both"/>
        <w:rPr>
          <w:rFonts w:cs="Times New Roman"/>
          <w:sz w:val="24"/>
          <w:szCs w:val="24"/>
          <w:lang w:val="ka-GE"/>
        </w:rPr>
      </w:pPr>
    </w:p>
    <w:p w14:paraId="231945D6" w14:textId="77777777" w:rsidR="00226875" w:rsidRPr="008331FA" w:rsidRDefault="00226875" w:rsidP="00226875">
      <w:pPr>
        <w:pStyle w:val="NoSpacing"/>
        <w:spacing w:line="276" w:lineRule="auto"/>
        <w:jc w:val="both"/>
        <w:rPr>
          <w:rFonts w:cs="Times New Roman"/>
          <w:b/>
          <w:bCs/>
          <w:sz w:val="24"/>
          <w:szCs w:val="24"/>
          <w:lang w:val="ka-GE"/>
        </w:rPr>
      </w:pPr>
      <w:r w:rsidRPr="008331FA">
        <w:rPr>
          <w:rFonts w:cs="Times New Roman"/>
          <w:b/>
          <w:bCs/>
          <w:sz w:val="24"/>
          <w:szCs w:val="24"/>
          <w:lang w:val="ka-GE"/>
        </w:rPr>
        <w:t>6.3. შენახვის ვადა</w:t>
      </w:r>
    </w:p>
    <w:p w14:paraId="1B98DA57" w14:textId="77777777" w:rsidR="00226875" w:rsidRDefault="00226875" w:rsidP="00226875">
      <w:pPr>
        <w:spacing w:after="0" w:line="276" w:lineRule="auto"/>
        <w:jc w:val="both"/>
        <w:rPr>
          <w:rFonts w:cs="Times New Roman"/>
          <w:kern w:val="0"/>
          <w:sz w:val="24"/>
          <w:szCs w:val="24"/>
          <w14:ligatures w14:val="none"/>
        </w:rPr>
      </w:pPr>
      <w:r w:rsidRPr="00B22B4B">
        <w:rPr>
          <w:rFonts w:cs="Times New Roman"/>
          <w:kern w:val="0"/>
          <w:sz w:val="24"/>
          <w:szCs w:val="24"/>
          <w14:ligatures w14:val="none"/>
        </w:rPr>
        <w:t xml:space="preserve">3 წელი </w:t>
      </w:r>
      <w:proofErr w:type="spellStart"/>
      <w:r w:rsidRPr="00B22B4B">
        <w:rPr>
          <w:rFonts w:cs="Times New Roman"/>
          <w:kern w:val="0"/>
          <w:sz w:val="24"/>
          <w:szCs w:val="24"/>
          <w14:ligatures w14:val="none"/>
        </w:rPr>
        <w:t>ბლისტერულ</w:t>
      </w:r>
      <w:proofErr w:type="spellEnd"/>
      <w:r w:rsidRPr="00B22B4B">
        <w:rPr>
          <w:rFonts w:cs="Times New Roman"/>
          <w:kern w:val="0"/>
          <w:sz w:val="24"/>
          <w:szCs w:val="24"/>
          <w14:ligatures w14:val="none"/>
        </w:rPr>
        <w:t xml:space="preserve"> შეფუთვაში (PVC/ალუმინი).</w:t>
      </w:r>
    </w:p>
    <w:p w14:paraId="51FD0CE7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2B4B">
        <w:rPr>
          <w:rFonts w:ascii="Times New Roman" w:hAnsi="Times New Roman" w:cs="Times New Roman"/>
          <w:sz w:val="24"/>
          <w:szCs w:val="24"/>
        </w:rPr>
        <w:t xml:space="preserve">36 </w:t>
      </w:r>
      <w:r w:rsidRPr="00B22B4B">
        <w:rPr>
          <w:rFonts w:ascii="Sylfaen" w:hAnsi="Sylfaen" w:cs="Sylfaen"/>
          <w:sz w:val="24"/>
          <w:szCs w:val="24"/>
        </w:rPr>
        <w:t>თვე</w:t>
      </w:r>
      <w:r w:rsidRPr="00B22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2B4B">
        <w:rPr>
          <w:rFonts w:ascii="Sylfaen" w:hAnsi="Sylfaen" w:cs="Sylfaen"/>
          <w:sz w:val="24"/>
          <w:szCs w:val="24"/>
        </w:rPr>
        <w:t>ბლისტერულ</w:t>
      </w:r>
      <w:proofErr w:type="spellEnd"/>
      <w:r w:rsidRPr="00B22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2B4B">
        <w:rPr>
          <w:rFonts w:ascii="Sylfaen" w:hAnsi="Sylfaen" w:cs="Sylfaen"/>
          <w:sz w:val="24"/>
          <w:szCs w:val="24"/>
        </w:rPr>
        <w:t>შეფუთვებში</w:t>
      </w:r>
      <w:proofErr w:type="spellEnd"/>
      <w:r w:rsidRPr="00B22B4B">
        <w:rPr>
          <w:rFonts w:ascii="Times New Roman" w:hAnsi="Times New Roman" w:cs="Times New Roman"/>
          <w:sz w:val="24"/>
          <w:szCs w:val="24"/>
        </w:rPr>
        <w:t xml:space="preserve"> (PVC/PVDC/</w:t>
      </w:r>
      <w:r w:rsidRPr="00B22B4B">
        <w:rPr>
          <w:rFonts w:ascii="Sylfaen" w:hAnsi="Sylfaen" w:cs="Sylfaen"/>
          <w:sz w:val="24"/>
          <w:szCs w:val="24"/>
        </w:rPr>
        <w:t>ალუმინი</w:t>
      </w:r>
      <w:r w:rsidRPr="00B22B4B">
        <w:rPr>
          <w:rFonts w:ascii="Times New Roman" w:hAnsi="Times New Roman" w:cs="Times New Roman"/>
          <w:sz w:val="24"/>
          <w:szCs w:val="24"/>
        </w:rPr>
        <w:t xml:space="preserve">) </w:t>
      </w:r>
      <w:r w:rsidRPr="00B22B4B">
        <w:rPr>
          <w:rFonts w:ascii="Sylfaen" w:hAnsi="Sylfaen" w:cs="Sylfaen"/>
          <w:sz w:val="24"/>
          <w:szCs w:val="24"/>
        </w:rPr>
        <w:t>შეფუთვისთვის</w:t>
      </w:r>
      <w:r w:rsidRPr="00B22B4B">
        <w:rPr>
          <w:rFonts w:ascii="Times New Roman" w:hAnsi="Times New Roman" w:cs="Times New Roman"/>
          <w:sz w:val="24"/>
          <w:szCs w:val="24"/>
        </w:rPr>
        <w:t xml:space="preserve"> I, II, III </w:t>
      </w:r>
      <w:r w:rsidRPr="00B22B4B">
        <w:rPr>
          <w:rFonts w:ascii="Sylfaen" w:hAnsi="Sylfaen" w:cs="Sylfaen"/>
          <w:sz w:val="24"/>
          <w:szCs w:val="24"/>
        </w:rPr>
        <w:t>და</w:t>
      </w:r>
      <w:r w:rsidRPr="00B22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2B4B">
        <w:rPr>
          <w:rFonts w:ascii="Times New Roman" w:hAnsi="Times New Roman" w:cs="Times New Roman"/>
          <w:sz w:val="24"/>
          <w:szCs w:val="24"/>
        </w:rPr>
        <w:t>IVa</w:t>
      </w:r>
      <w:proofErr w:type="spellEnd"/>
      <w:r w:rsidRPr="00B22B4B">
        <w:rPr>
          <w:rFonts w:ascii="Times New Roman" w:hAnsi="Times New Roman" w:cs="Times New Roman"/>
          <w:sz w:val="24"/>
          <w:szCs w:val="24"/>
        </w:rPr>
        <w:t xml:space="preserve"> </w:t>
      </w:r>
      <w:r w:rsidRPr="00B22B4B">
        <w:rPr>
          <w:rFonts w:ascii="Sylfaen" w:hAnsi="Sylfaen" w:cs="Sylfaen"/>
          <w:sz w:val="24"/>
          <w:szCs w:val="24"/>
        </w:rPr>
        <w:t>ზონებში</w:t>
      </w:r>
      <w:r w:rsidRPr="00B22B4B">
        <w:rPr>
          <w:rFonts w:ascii="Times New Roman" w:hAnsi="Times New Roman" w:cs="Times New Roman"/>
          <w:sz w:val="24"/>
          <w:szCs w:val="24"/>
        </w:rPr>
        <w:t>.</w:t>
      </w:r>
    </w:p>
    <w:p w14:paraId="73E4D6D4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2B4B">
        <w:rPr>
          <w:rFonts w:ascii="Times New Roman" w:hAnsi="Times New Roman" w:cs="Times New Roman"/>
          <w:sz w:val="24"/>
          <w:szCs w:val="24"/>
        </w:rPr>
        <w:t xml:space="preserve">22 </w:t>
      </w:r>
      <w:r w:rsidRPr="00B22B4B">
        <w:rPr>
          <w:rFonts w:ascii="Sylfaen" w:hAnsi="Sylfaen" w:cs="Sylfaen"/>
          <w:sz w:val="24"/>
          <w:szCs w:val="24"/>
        </w:rPr>
        <w:t>თვე</w:t>
      </w:r>
      <w:r w:rsidRPr="00B22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2B4B">
        <w:rPr>
          <w:rFonts w:ascii="Sylfaen" w:hAnsi="Sylfaen" w:cs="Sylfaen"/>
          <w:sz w:val="24"/>
          <w:szCs w:val="24"/>
        </w:rPr>
        <w:t>ბლისტერულ</w:t>
      </w:r>
      <w:proofErr w:type="spellEnd"/>
      <w:r w:rsidRPr="00B22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2B4B">
        <w:rPr>
          <w:rFonts w:ascii="Sylfaen" w:hAnsi="Sylfaen" w:cs="Sylfaen"/>
          <w:sz w:val="24"/>
          <w:szCs w:val="24"/>
        </w:rPr>
        <w:t>შეფუთვებში</w:t>
      </w:r>
      <w:proofErr w:type="spellEnd"/>
      <w:r w:rsidRPr="00B22B4B">
        <w:rPr>
          <w:rFonts w:ascii="Times New Roman" w:hAnsi="Times New Roman" w:cs="Times New Roman"/>
          <w:sz w:val="24"/>
          <w:szCs w:val="24"/>
        </w:rPr>
        <w:t xml:space="preserve"> (PVC/PVDC/</w:t>
      </w:r>
      <w:r w:rsidRPr="00B22B4B">
        <w:rPr>
          <w:rFonts w:ascii="Sylfaen" w:hAnsi="Sylfaen" w:cs="Sylfaen"/>
          <w:sz w:val="24"/>
          <w:szCs w:val="24"/>
        </w:rPr>
        <w:t>ალუმინი</w:t>
      </w:r>
      <w:r w:rsidRPr="00B22B4B">
        <w:rPr>
          <w:rFonts w:ascii="Times New Roman" w:hAnsi="Times New Roman" w:cs="Times New Roman"/>
          <w:sz w:val="24"/>
          <w:szCs w:val="24"/>
        </w:rPr>
        <w:t xml:space="preserve">) </w:t>
      </w:r>
      <w:r w:rsidRPr="00B22B4B">
        <w:rPr>
          <w:rFonts w:ascii="Sylfaen" w:hAnsi="Sylfaen" w:cs="Sylfaen"/>
          <w:sz w:val="24"/>
          <w:szCs w:val="24"/>
        </w:rPr>
        <w:t>შეფუთვისთვის</w:t>
      </w:r>
      <w:r w:rsidRPr="00B22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2B4B">
        <w:rPr>
          <w:rFonts w:ascii="Times New Roman" w:hAnsi="Times New Roman" w:cs="Times New Roman"/>
          <w:sz w:val="24"/>
          <w:szCs w:val="24"/>
        </w:rPr>
        <w:t>IVb</w:t>
      </w:r>
      <w:proofErr w:type="spellEnd"/>
      <w:r w:rsidRPr="00B22B4B">
        <w:rPr>
          <w:rFonts w:ascii="Times New Roman" w:hAnsi="Times New Roman" w:cs="Times New Roman"/>
          <w:sz w:val="24"/>
          <w:szCs w:val="24"/>
        </w:rPr>
        <w:t xml:space="preserve"> </w:t>
      </w:r>
      <w:r w:rsidRPr="00B22B4B">
        <w:rPr>
          <w:rFonts w:ascii="Sylfaen" w:hAnsi="Sylfaen" w:cs="Sylfaen"/>
          <w:sz w:val="24"/>
          <w:szCs w:val="24"/>
        </w:rPr>
        <w:t>ზონაში</w:t>
      </w:r>
      <w:r w:rsidRPr="00B22B4B">
        <w:rPr>
          <w:rFonts w:ascii="Times New Roman" w:hAnsi="Times New Roman" w:cs="Times New Roman"/>
          <w:sz w:val="24"/>
          <w:szCs w:val="24"/>
        </w:rPr>
        <w:t>.</w:t>
      </w:r>
    </w:p>
    <w:p w14:paraId="2D1265D9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D9FFCA" w14:textId="77777777" w:rsidR="00226875" w:rsidRPr="008331FA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8331FA">
        <w:rPr>
          <w:rFonts w:ascii="Sylfaen" w:hAnsi="Sylfaen" w:cs="Times New Roman"/>
          <w:b/>
          <w:bCs/>
          <w:sz w:val="24"/>
          <w:szCs w:val="24"/>
        </w:rPr>
        <w:t>6.4. შენახვის განსაკუთრებული ზომები</w:t>
      </w:r>
    </w:p>
    <w:p w14:paraId="0736A694" w14:textId="77777777" w:rsidR="00226875" w:rsidRDefault="00226875" w:rsidP="00226875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proofErr w:type="spellStart"/>
      <w:r w:rsidRPr="00B22B4B">
        <w:rPr>
          <w:rFonts w:ascii="Sylfaen" w:eastAsia="Times New Roman" w:hAnsi="Sylfaen"/>
          <w:sz w:val="24"/>
          <w:szCs w:val="24"/>
        </w:rPr>
        <w:t>ბლისტერული</w:t>
      </w:r>
      <w:proofErr w:type="spellEnd"/>
      <w:r w:rsidRPr="00B22B4B">
        <w:rPr>
          <w:rFonts w:ascii="Sylfaen" w:eastAsia="Times New Roman" w:hAnsi="Sylfaen"/>
          <w:sz w:val="24"/>
          <w:szCs w:val="24"/>
        </w:rPr>
        <w:t xml:space="preserve"> შეფუთვების შემთხვევაში (PVC/ალუმინის) შეინახეთ არაუმეტეს 25°C ტემპერატურაზე.</w:t>
      </w:r>
    </w:p>
    <w:p w14:paraId="56A12619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2B4B">
        <w:rPr>
          <w:rFonts w:ascii="Sylfaen" w:hAnsi="Sylfaen" w:cs="Sylfaen"/>
          <w:sz w:val="24"/>
          <w:szCs w:val="24"/>
        </w:rPr>
        <w:t>ბლისტერული</w:t>
      </w:r>
      <w:proofErr w:type="spellEnd"/>
      <w:r w:rsidRPr="00B22B4B">
        <w:rPr>
          <w:rFonts w:ascii="Times New Roman" w:hAnsi="Times New Roman" w:cs="Times New Roman"/>
          <w:sz w:val="24"/>
          <w:szCs w:val="24"/>
        </w:rPr>
        <w:t xml:space="preserve"> </w:t>
      </w:r>
      <w:r w:rsidRPr="00B22B4B">
        <w:rPr>
          <w:rFonts w:ascii="Sylfaen" w:hAnsi="Sylfaen" w:cs="Sylfaen"/>
          <w:sz w:val="24"/>
          <w:szCs w:val="24"/>
        </w:rPr>
        <w:t>შეფუთვისთვის</w:t>
      </w:r>
      <w:r w:rsidRPr="00B22B4B">
        <w:rPr>
          <w:rFonts w:ascii="Times New Roman" w:hAnsi="Times New Roman" w:cs="Times New Roman"/>
          <w:sz w:val="24"/>
          <w:szCs w:val="24"/>
        </w:rPr>
        <w:t xml:space="preserve"> (PVC/PVDC/</w:t>
      </w:r>
      <w:r w:rsidRPr="00B22B4B">
        <w:rPr>
          <w:rFonts w:ascii="Sylfaen" w:hAnsi="Sylfaen" w:cs="Sylfaen"/>
          <w:sz w:val="24"/>
          <w:szCs w:val="24"/>
        </w:rPr>
        <w:t>ალუმინი</w:t>
      </w:r>
      <w:r w:rsidRPr="00B22B4B">
        <w:rPr>
          <w:rFonts w:ascii="Times New Roman" w:hAnsi="Times New Roman" w:cs="Times New Roman"/>
          <w:sz w:val="24"/>
          <w:szCs w:val="24"/>
        </w:rPr>
        <w:t xml:space="preserve">) </w:t>
      </w:r>
      <w:r w:rsidRPr="00B22B4B">
        <w:rPr>
          <w:rFonts w:ascii="Sylfaen" w:hAnsi="Sylfaen" w:cs="Sylfaen"/>
          <w:sz w:val="24"/>
          <w:szCs w:val="24"/>
        </w:rPr>
        <w:t>შეინახეთ</w:t>
      </w:r>
      <w:r w:rsidRPr="00B22B4B">
        <w:rPr>
          <w:rFonts w:ascii="Times New Roman" w:hAnsi="Times New Roman" w:cs="Times New Roman"/>
          <w:sz w:val="24"/>
          <w:szCs w:val="24"/>
        </w:rPr>
        <w:t xml:space="preserve"> </w:t>
      </w:r>
      <w:r w:rsidRPr="00B22B4B">
        <w:rPr>
          <w:rFonts w:ascii="Sylfaen" w:hAnsi="Sylfaen" w:cs="Sylfaen"/>
          <w:sz w:val="24"/>
          <w:szCs w:val="24"/>
        </w:rPr>
        <w:t>არაუმეტეს</w:t>
      </w:r>
      <w:r w:rsidRPr="00B22B4B">
        <w:rPr>
          <w:rFonts w:ascii="Times New Roman" w:hAnsi="Times New Roman" w:cs="Times New Roman"/>
          <w:sz w:val="24"/>
          <w:szCs w:val="24"/>
        </w:rPr>
        <w:t xml:space="preserve"> 25°C </w:t>
      </w:r>
      <w:r w:rsidRPr="00B22B4B">
        <w:rPr>
          <w:rFonts w:ascii="Sylfaen" w:hAnsi="Sylfaen" w:cs="Sylfaen"/>
          <w:sz w:val="24"/>
          <w:szCs w:val="24"/>
        </w:rPr>
        <w:t>ტემპერატურაზე</w:t>
      </w:r>
      <w:r w:rsidRPr="00B22B4B">
        <w:rPr>
          <w:rFonts w:ascii="Times New Roman" w:hAnsi="Times New Roman" w:cs="Times New Roman"/>
          <w:sz w:val="24"/>
          <w:szCs w:val="24"/>
        </w:rPr>
        <w:t xml:space="preserve"> I, II, III </w:t>
      </w:r>
      <w:r w:rsidRPr="00B22B4B">
        <w:rPr>
          <w:rFonts w:ascii="Sylfaen" w:hAnsi="Sylfaen" w:cs="Sylfaen"/>
          <w:sz w:val="24"/>
          <w:szCs w:val="24"/>
        </w:rPr>
        <w:t>და</w:t>
      </w:r>
      <w:r w:rsidRPr="00B22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2B4B">
        <w:rPr>
          <w:rFonts w:ascii="Times New Roman" w:hAnsi="Times New Roman" w:cs="Times New Roman"/>
          <w:sz w:val="24"/>
          <w:szCs w:val="24"/>
        </w:rPr>
        <w:t>IVa</w:t>
      </w:r>
      <w:proofErr w:type="spellEnd"/>
      <w:r w:rsidRPr="00B22B4B">
        <w:rPr>
          <w:rFonts w:ascii="Times New Roman" w:hAnsi="Times New Roman" w:cs="Times New Roman"/>
          <w:sz w:val="24"/>
          <w:szCs w:val="24"/>
        </w:rPr>
        <w:t xml:space="preserve"> </w:t>
      </w:r>
      <w:r w:rsidRPr="00B22B4B">
        <w:rPr>
          <w:rFonts w:ascii="Sylfaen" w:hAnsi="Sylfaen" w:cs="Sylfaen"/>
          <w:sz w:val="24"/>
          <w:szCs w:val="24"/>
        </w:rPr>
        <w:t>ზონებში</w:t>
      </w:r>
      <w:r w:rsidRPr="00B22B4B">
        <w:rPr>
          <w:rFonts w:ascii="Times New Roman" w:hAnsi="Times New Roman" w:cs="Times New Roman"/>
          <w:sz w:val="24"/>
          <w:szCs w:val="24"/>
        </w:rPr>
        <w:t>.</w:t>
      </w:r>
    </w:p>
    <w:p w14:paraId="7F3F7EF8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2B4B">
        <w:rPr>
          <w:rFonts w:ascii="Sylfaen" w:hAnsi="Sylfaen" w:cs="Sylfaen"/>
          <w:sz w:val="24"/>
          <w:szCs w:val="24"/>
        </w:rPr>
        <w:t>ბლისტერული</w:t>
      </w:r>
      <w:proofErr w:type="spellEnd"/>
      <w:r w:rsidRPr="00B22B4B">
        <w:rPr>
          <w:rFonts w:ascii="Times New Roman" w:hAnsi="Times New Roman" w:cs="Times New Roman"/>
          <w:sz w:val="24"/>
          <w:szCs w:val="24"/>
        </w:rPr>
        <w:t xml:space="preserve"> </w:t>
      </w:r>
      <w:r w:rsidRPr="00B22B4B">
        <w:rPr>
          <w:rFonts w:ascii="Sylfaen" w:hAnsi="Sylfaen" w:cs="Sylfaen"/>
          <w:sz w:val="24"/>
          <w:szCs w:val="24"/>
        </w:rPr>
        <w:t>შეფუთვისთვის</w:t>
      </w:r>
      <w:r w:rsidRPr="00B22B4B">
        <w:rPr>
          <w:rFonts w:ascii="Times New Roman" w:hAnsi="Times New Roman" w:cs="Times New Roman"/>
          <w:sz w:val="24"/>
          <w:szCs w:val="24"/>
        </w:rPr>
        <w:t xml:space="preserve"> (PVC/PVDC/</w:t>
      </w:r>
      <w:r w:rsidRPr="00B22B4B">
        <w:rPr>
          <w:rFonts w:ascii="Sylfaen" w:hAnsi="Sylfaen" w:cs="Sylfaen"/>
          <w:sz w:val="24"/>
          <w:szCs w:val="24"/>
        </w:rPr>
        <w:t>ალუმინი</w:t>
      </w:r>
      <w:r w:rsidRPr="00B22B4B">
        <w:rPr>
          <w:rFonts w:ascii="Times New Roman" w:hAnsi="Times New Roman" w:cs="Times New Roman"/>
          <w:sz w:val="24"/>
          <w:szCs w:val="24"/>
        </w:rPr>
        <w:t xml:space="preserve">) </w:t>
      </w:r>
      <w:r w:rsidRPr="00B22B4B">
        <w:rPr>
          <w:rFonts w:ascii="Sylfaen" w:hAnsi="Sylfaen" w:cs="Sylfaen"/>
          <w:sz w:val="24"/>
          <w:szCs w:val="24"/>
        </w:rPr>
        <w:t>შეინახეთ</w:t>
      </w:r>
      <w:r w:rsidRPr="00B22B4B">
        <w:rPr>
          <w:rFonts w:ascii="Times New Roman" w:hAnsi="Times New Roman" w:cs="Times New Roman"/>
          <w:sz w:val="24"/>
          <w:szCs w:val="24"/>
        </w:rPr>
        <w:t xml:space="preserve"> </w:t>
      </w:r>
      <w:r w:rsidRPr="00B22B4B">
        <w:rPr>
          <w:rFonts w:ascii="Sylfaen" w:hAnsi="Sylfaen" w:cs="Sylfaen"/>
          <w:sz w:val="24"/>
          <w:szCs w:val="24"/>
        </w:rPr>
        <w:t>არაუმეტეს</w:t>
      </w:r>
      <w:r w:rsidRPr="00B22B4B">
        <w:rPr>
          <w:rFonts w:ascii="Times New Roman" w:hAnsi="Times New Roman" w:cs="Times New Roman"/>
          <w:sz w:val="24"/>
          <w:szCs w:val="24"/>
        </w:rPr>
        <w:t xml:space="preserve"> 30°C </w:t>
      </w:r>
      <w:r w:rsidRPr="00B22B4B">
        <w:rPr>
          <w:rFonts w:ascii="Sylfaen" w:hAnsi="Sylfaen" w:cs="Sylfaen"/>
          <w:sz w:val="24"/>
          <w:szCs w:val="24"/>
        </w:rPr>
        <w:t>ტემპერატურაზე</w:t>
      </w:r>
      <w:r w:rsidRPr="00B22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2B4B">
        <w:rPr>
          <w:rFonts w:ascii="Times New Roman" w:hAnsi="Times New Roman" w:cs="Times New Roman"/>
          <w:sz w:val="24"/>
          <w:szCs w:val="24"/>
        </w:rPr>
        <w:t>IVb</w:t>
      </w:r>
      <w:proofErr w:type="spellEnd"/>
      <w:r w:rsidRPr="00B22B4B">
        <w:rPr>
          <w:rFonts w:ascii="Times New Roman" w:hAnsi="Times New Roman" w:cs="Times New Roman"/>
          <w:sz w:val="24"/>
          <w:szCs w:val="24"/>
        </w:rPr>
        <w:t xml:space="preserve"> </w:t>
      </w:r>
      <w:r w:rsidRPr="00B22B4B">
        <w:rPr>
          <w:rFonts w:ascii="Sylfaen" w:hAnsi="Sylfaen" w:cs="Sylfaen"/>
          <w:sz w:val="24"/>
          <w:szCs w:val="24"/>
        </w:rPr>
        <w:t>ზონაში</w:t>
      </w:r>
      <w:r w:rsidRPr="00B22B4B">
        <w:rPr>
          <w:rFonts w:ascii="Times New Roman" w:hAnsi="Times New Roman" w:cs="Times New Roman"/>
          <w:sz w:val="24"/>
          <w:szCs w:val="24"/>
        </w:rPr>
        <w:t>.</w:t>
      </w:r>
    </w:p>
    <w:p w14:paraId="41F6F3E5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F75F26" w14:textId="77777777" w:rsidR="00226875" w:rsidRPr="008331FA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8331FA">
        <w:rPr>
          <w:rFonts w:ascii="Sylfaen" w:hAnsi="Sylfaen" w:cs="Times New Roman"/>
          <w:b/>
          <w:bCs/>
          <w:sz w:val="24"/>
          <w:szCs w:val="24"/>
        </w:rPr>
        <w:t>6.5. გარე შეფუთვის ფორმა და შემადგენლობა</w:t>
      </w:r>
    </w:p>
    <w:p w14:paraId="620A0F2B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4B5410">
        <w:rPr>
          <w:rFonts w:ascii="Sylfaen" w:hAnsi="Sylfaen" w:cs="Times New Roman"/>
          <w:sz w:val="24"/>
          <w:szCs w:val="24"/>
        </w:rPr>
        <w:t xml:space="preserve">30, 60, 90 ან 500 ტაბლეტი </w:t>
      </w:r>
      <w:proofErr w:type="spellStart"/>
      <w:r w:rsidRPr="004B5410">
        <w:rPr>
          <w:rFonts w:ascii="Sylfaen" w:hAnsi="Sylfaen" w:cs="Times New Roman"/>
          <w:sz w:val="24"/>
          <w:szCs w:val="24"/>
        </w:rPr>
        <w:t>ბლისტერულ</w:t>
      </w:r>
      <w:proofErr w:type="spellEnd"/>
      <w:r w:rsidRPr="004B5410">
        <w:rPr>
          <w:rFonts w:ascii="Sylfaen" w:hAnsi="Sylfaen" w:cs="Times New Roman"/>
          <w:sz w:val="24"/>
          <w:szCs w:val="24"/>
        </w:rPr>
        <w:t xml:space="preserve"> შეფუთვაში (PVC/ალუმინი).</w:t>
      </w:r>
    </w:p>
    <w:p w14:paraId="36F4C0B5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410">
        <w:rPr>
          <w:rFonts w:ascii="Times New Roman" w:hAnsi="Times New Roman" w:cs="Times New Roman"/>
          <w:sz w:val="24"/>
          <w:szCs w:val="24"/>
        </w:rPr>
        <w:t xml:space="preserve">30, 60, 90 </w:t>
      </w:r>
      <w:r w:rsidRPr="004B5410">
        <w:rPr>
          <w:rFonts w:ascii="Sylfaen" w:hAnsi="Sylfaen" w:cs="Sylfaen"/>
          <w:sz w:val="24"/>
          <w:szCs w:val="24"/>
        </w:rPr>
        <w:t>ან</w:t>
      </w:r>
      <w:r w:rsidRPr="004B5410">
        <w:rPr>
          <w:rFonts w:ascii="Times New Roman" w:hAnsi="Times New Roman" w:cs="Times New Roman"/>
          <w:sz w:val="24"/>
          <w:szCs w:val="24"/>
        </w:rPr>
        <w:t xml:space="preserve"> 500 </w:t>
      </w:r>
      <w:r w:rsidRPr="004B5410">
        <w:rPr>
          <w:rFonts w:ascii="Sylfaen" w:hAnsi="Sylfaen" w:cs="Sylfaen"/>
          <w:sz w:val="24"/>
          <w:szCs w:val="24"/>
        </w:rPr>
        <w:t>ტაბლეტი</w:t>
      </w:r>
      <w:r w:rsidRPr="004B5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5410">
        <w:rPr>
          <w:rFonts w:ascii="Sylfaen" w:hAnsi="Sylfaen" w:cs="Sylfaen"/>
          <w:sz w:val="24"/>
          <w:szCs w:val="24"/>
        </w:rPr>
        <w:t>ბლისტერულ</w:t>
      </w:r>
      <w:proofErr w:type="spellEnd"/>
      <w:r w:rsidRPr="004B5410">
        <w:rPr>
          <w:rFonts w:ascii="Times New Roman" w:hAnsi="Times New Roman" w:cs="Times New Roman"/>
          <w:sz w:val="24"/>
          <w:szCs w:val="24"/>
        </w:rPr>
        <w:t xml:space="preserve"> </w:t>
      </w:r>
      <w:r w:rsidRPr="004B5410">
        <w:rPr>
          <w:rFonts w:ascii="Sylfaen" w:hAnsi="Sylfaen" w:cs="Sylfaen"/>
          <w:sz w:val="24"/>
          <w:szCs w:val="24"/>
        </w:rPr>
        <w:t>შეფუთვაში</w:t>
      </w:r>
      <w:r w:rsidRPr="004B5410">
        <w:rPr>
          <w:rFonts w:ascii="Times New Roman" w:hAnsi="Times New Roman" w:cs="Times New Roman"/>
          <w:sz w:val="24"/>
          <w:szCs w:val="24"/>
        </w:rPr>
        <w:t xml:space="preserve"> (PVC/PVDC/</w:t>
      </w:r>
      <w:r w:rsidRPr="004B5410">
        <w:rPr>
          <w:rFonts w:ascii="Sylfaen" w:hAnsi="Sylfaen" w:cs="Sylfaen"/>
          <w:sz w:val="24"/>
          <w:szCs w:val="24"/>
        </w:rPr>
        <w:t>ალუმინი</w:t>
      </w:r>
      <w:r w:rsidRPr="004B5410">
        <w:rPr>
          <w:rFonts w:ascii="Times New Roman" w:hAnsi="Times New Roman" w:cs="Times New Roman"/>
          <w:sz w:val="24"/>
          <w:szCs w:val="24"/>
        </w:rPr>
        <w:t>).</w:t>
      </w:r>
    </w:p>
    <w:p w14:paraId="6691C2A8" w14:textId="77777777" w:rsidR="00226875" w:rsidRDefault="00226875" w:rsidP="00226875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sz w:val="24"/>
          <w:szCs w:val="24"/>
        </w:rPr>
        <w:t xml:space="preserve">შესაძლოა, ყველა </w:t>
      </w:r>
      <w:r>
        <w:rPr>
          <w:rFonts w:ascii="Sylfaen" w:eastAsia="Times New Roman" w:hAnsi="Sylfaen"/>
          <w:sz w:val="24"/>
          <w:szCs w:val="24"/>
        </w:rPr>
        <w:t>გამოცემა</w:t>
      </w:r>
      <w:r w:rsidRPr="00E74755">
        <w:rPr>
          <w:rFonts w:ascii="Sylfaen" w:eastAsia="Times New Roman" w:hAnsi="Sylfaen"/>
          <w:sz w:val="24"/>
          <w:szCs w:val="24"/>
        </w:rPr>
        <w:t xml:space="preserve"> კომერციული გამოყენებისთვის ხელმისაწვდომი არ იყოს</w:t>
      </w:r>
      <w:r>
        <w:rPr>
          <w:rFonts w:ascii="Sylfaen" w:eastAsia="Times New Roman" w:hAnsi="Sylfaen"/>
          <w:sz w:val="24"/>
          <w:szCs w:val="24"/>
        </w:rPr>
        <w:t>.&gt;</w:t>
      </w:r>
    </w:p>
    <w:p w14:paraId="1FC81A19" w14:textId="77777777" w:rsidR="00743F59" w:rsidRPr="00743F59" w:rsidRDefault="00743F59" w:rsidP="00743F59">
      <w:pPr>
        <w:spacing w:after="0" w:line="276" w:lineRule="auto"/>
        <w:jc w:val="both"/>
        <w:rPr>
          <w:rFonts w:ascii="Sylfaen" w:eastAsia="Times New Roman" w:hAnsi="Sylfaen"/>
          <w:b/>
          <w:sz w:val="24"/>
          <w:szCs w:val="24"/>
        </w:rPr>
      </w:pPr>
      <w:r w:rsidRPr="00743F59">
        <w:rPr>
          <w:rFonts w:ascii="Sylfaen" w:eastAsia="Times New Roman" w:hAnsi="Sylfaen"/>
          <w:b/>
          <w:sz w:val="24"/>
          <w:szCs w:val="24"/>
        </w:rPr>
        <w:t>გაცემის წესი:</w:t>
      </w:r>
      <w:r w:rsidRPr="00743F59">
        <w:rPr>
          <w:rFonts w:ascii="Sylfaen" w:eastAsia="Times New Roman" w:hAnsi="Sylfaen"/>
          <w:b/>
          <w:sz w:val="24"/>
          <w:szCs w:val="24"/>
        </w:rPr>
        <w:tab/>
      </w:r>
      <w:r w:rsidRPr="00743F59">
        <w:rPr>
          <w:rFonts w:ascii="Sylfaen" w:eastAsia="Times New Roman" w:hAnsi="Sylfaen"/>
          <w:b/>
          <w:sz w:val="24"/>
          <w:szCs w:val="24"/>
        </w:rPr>
        <w:tab/>
      </w:r>
      <w:r w:rsidRPr="00743F59">
        <w:rPr>
          <w:rFonts w:ascii="Sylfaen" w:eastAsia="Times New Roman" w:hAnsi="Sylfaen"/>
          <w:b/>
          <w:sz w:val="24"/>
          <w:szCs w:val="24"/>
        </w:rPr>
        <w:tab/>
      </w:r>
    </w:p>
    <w:p w14:paraId="5A9DF737" w14:textId="77777777" w:rsidR="00743F59" w:rsidRPr="00743F59" w:rsidRDefault="00743F59" w:rsidP="00743F59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743F59">
        <w:rPr>
          <w:rFonts w:ascii="Sylfaen" w:eastAsia="Times New Roman" w:hAnsi="Sylfaen"/>
          <w:bCs/>
          <w:sz w:val="24"/>
          <w:szCs w:val="24"/>
        </w:rPr>
        <w:t>ფარმაცევტული პროდუქტის ჯგუფი III, გაიცემა რეცეპტის გარეშე</w:t>
      </w:r>
    </w:p>
    <w:p w14:paraId="00E59E3F" w14:textId="77777777" w:rsidR="00226875" w:rsidRDefault="00226875" w:rsidP="00226875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</w:p>
    <w:p w14:paraId="03F489FE" w14:textId="77777777" w:rsidR="00226875" w:rsidRPr="005001C9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5001C9">
        <w:rPr>
          <w:rFonts w:ascii="Sylfaen" w:hAnsi="Sylfaen" w:cs="Times New Roman"/>
          <w:b/>
          <w:bCs/>
          <w:sz w:val="24"/>
          <w:szCs w:val="24"/>
        </w:rPr>
        <w:t>6.6. განადგურებისა და დამუშავების განსაკუთრებული სიფრთხილის ზომები</w:t>
      </w:r>
    </w:p>
    <w:p w14:paraId="575E841B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>არ მოითხოვს განსაკუთრებულ ზომებს.</w:t>
      </w:r>
    </w:p>
    <w:p w14:paraId="5FFED2EF" w14:textId="77777777" w:rsidR="00226875" w:rsidRDefault="00226875" w:rsidP="00226875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</w:p>
    <w:p w14:paraId="4DEF1495" w14:textId="77777777" w:rsidR="00226875" w:rsidRPr="005001C9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5001C9">
        <w:rPr>
          <w:rFonts w:ascii="Sylfaen" w:hAnsi="Sylfaen" w:cs="Times New Roman"/>
          <w:b/>
          <w:bCs/>
          <w:sz w:val="24"/>
          <w:szCs w:val="24"/>
        </w:rPr>
        <w:lastRenderedPageBreak/>
        <w:t>7. მარკეტინგული ავტორიზაციის მფლობელი</w:t>
      </w:r>
    </w:p>
    <w:p w14:paraId="67F57856" w14:textId="77777777" w:rsidR="00226875" w:rsidRPr="00E74755" w:rsidRDefault="00226875" w:rsidP="00226875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proofErr w:type="spellStart"/>
      <w:r>
        <w:rPr>
          <w:rFonts w:ascii="Sylfaen" w:eastAsia="Times New Roman" w:hAnsi="Sylfaen"/>
          <w:sz w:val="24"/>
          <w:szCs w:val="24"/>
        </w:rPr>
        <w:t>მაიოლი</w:t>
      </w:r>
      <w:proofErr w:type="spellEnd"/>
      <w:r>
        <w:rPr>
          <w:rFonts w:ascii="Sylfaen" w:eastAsia="Times New Roman" w:hAnsi="Sylfaen"/>
          <w:sz w:val="24"/>
          <w:szCs w:val="24"/>
        </w:rPr>
        <w:t xml:space="preserve"> ფარმა ფრანს (</w:t>
      </w:r>
      <w:r w:rsidRPr="00E74755">
        <w:rPr>
          <w:rFonts w:ascii="Sylfaen" w:eastAsia="Times New Roman" w:hAnsi="Sylfaen"/>
          <w:sz w:val="24"/>
          <w:szCs w:val="24"/>
        </w:rPr>
        <w:t>MAYOLY PHARMA FRANCE</w:t>
      </w:r>
      <w:r>
        <w:rPr>
          <w:rFonts w:ascii="Sylfaen" w:eastAsia="Times New Roman" w:hAnsi="Sylfaen"/>
          <w:sz w:val="24"/>
          <w:szCs w:val="24"/>
        </w:rPr>
        <w:t>)</w:t>
      </w:r>
    </w:p>
    <w:p w14:paraId="4F165DC6" w14:textId="77777777" w:rsidR="00226875" w:rsidRPr="00E74755" w:rsidRDefault="00226875" w:rsidP="00226875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sz w:val="24"/>
          <w:szCs w:val="24"/>
        </w:rPr>
        <w:t>რენო</w:t>
      </w:r>
      <w:r>
        <w:rPr>
          <w:rFonts w:ascii="Sylfaen" w:eastAsia="Times New Roman" w:hAnsi="Sylfaen"/>
          <w:sz w:val="24"/>
          <w:szCs w:val="24"/>
        </w:rPr>
        <w:t>ს მოედანი 3</w:t>
      </w:r>
    </w:p>
    <w:p w14:paraId="2818494D" w14:textId="77777777" w:rsidR="00226875" w:rsidRDefault="00226875" w:rsidP="00226875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sz w:val="24"/>
          <w:szCs w:val="24"/>
        </w:rPr>
        <w:t xml:space="preserve">92500 </w:t>
      </w:r>
      <w:proofErr w:type="spellStart"/>
      <w:r w:rsidRPr="00E74755">
        <w:rPr>
          <w:rFonts w:ascii="Sylfaen" w:eastAsia="Times New Roman" w:hAnsi="Sylfaen"/>
          <w:sz w:val="24"/>
          <w:szCs w:val="24"/>
        </w:rPr>
        <w:t>რუეი-მალმეზონი</w:t>
      </w:r>
      <w:proofErr w:type="spellEnd"/>
    </w:p>
    <w:p w14:paraId="46C0D6AE" w14:textId="77777777" w:rsidR="00226875" w:rsidRDefault="00226875" w:rsidP="00226875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</w:p>
    <w:p w14:paraId="6EF8A487" w14:textId="77777777" w:rsidR="00226875" w:rsidRPr="005001C9" w:rsidRDefault="00226875" w:rsidP="00226875">
      <w:pPr>
        <w:spacing w:after="0" w:line="276" w:lineRule="auto"/>
        <w:jc w:val="both"/>
        <w:rPr>
          <w:rFonts w:ascii="Sylfaen" w:eastAsia="Times New Roman" w:hAnsi="Sylfaen"/>
          <w:b/>
          <w:bCs/>
          <w:sz w:val="24"/>
          <w:szCs w:val="24"/>
        </w:rPr>
      </w:pPr>
      <w:r w:rsidRPr="005001C9">
        <w:rPr>
          <w:rFonts w:ascii="Sylfaen" w:eastAsia="Times New Roman" w:hAnsi="Sylfaen"/>
          <w:b/>
          <w:bCs/>
          <w:sz w:val="24"/>
          <w:szCs w:val="24"/>
        </w:rPr>
        <w:t>8. მარკეტინგული ავტორიზაციის ნომერი(ები)</w:t>
      </w:r>
    </w:p>
    <w:p w14:paraId="53CCCEA5" w14:textId="77777777" w:rsidR="00226875" w:rsidRDefault="00226875" w:rsidP="00226875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4B5410">
        <w:rPr>
          <w:rFonts w:ascii="Sylfaen" w:eastAsia="Times New Roman" w:hAnsi="Sylfaen"/>
          <w:sz w:val="24"/>
          <w:szCs w:val="24"/>
        </w:rPr>
        <w:t xml:space="preserve">34009 329904 0 5: 30 ტაბლეტი </w:t>
      </w:r>
      <w:proofErr w:type="spellStart"/>
      <w:r w:rsidRPr="004B5410">
        <w:rPr>
          <w:rFonts w:ascii="Sylfaen" w:eastAsia="Times New Roman" w:hAnsi="Sylfaen"/>
          <w:sz w:val="24"/>
          <w:szCs w:val="24"/>
        </w:rPr>
        <w:t>ბლისტერულ</w:t>
      </w:r>
      <w:proofErr w:type="spellEnd"/>
      <w:r w:rsidRPr="004B5410">
        <w:rPr>
          <w:rFonts w:ascii="Sylfaen" w:eastAsia="Times New Roman" w:hAnsi="Sylfaen"/>
          <w:sz w:val="24"/>
          <w:szCs w:val="24"/>
        </w:rPr>
        <w:t xml:space="preserve"> შეფუთვაში (PVC/ალუმინი).</w:t>
      </w:r>
    </w:p>
    <w:p w14:paraId="732076AA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410">
        <w:rPr>
          <w:rFonts w:ascii="Times New Roman" w:hAnsi="Times New Roman" w:cs="Times New Roman"/>
          <w:sz w:val="24"/>
          <w:szCs w:val="24"/>
        </w:rPr>
        <w:t xml:space="preserve">34009 329905 7 3: 60 </w:t>
      </w:r>
      <w:r w:rsidRPr="004B5410">
        <w:rPr>
          <w:rFonts w:ascii="Sylfaen" w:hAnsi="Sylfaen" w:cs="Sylfaen"/>
          <w:sz w:val="24"/>
          <w:szCs w:val="24"/>
        </w:rPr>
        <w:t>ტაბლეტი</w:t>
      </w:r>
      <w:r w:rsidRPr="004B5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5410">
        <w:rPr>
          <w:rFonts w:ascii="Sylfaen" w:hAnsi="Sylfaen" w:cs="Sylfaen"/>
          <w:sz w:val="24"/>
          <w:szCs w:val="24"/>
        </w:rPr>
        <w:t>ბლისტერულ</w:t>
      </w:r>
      <w:proofErr w:type="spellEnd"/>
      <w:r w:rsidRPr="004B5410">
        <w:rPr>
          <w:rFonts w:ascii="Times New Roman" w:hAnsi="Times New Roman" w:cs="Times New Roman"/>
          <w:sz w:val="24"/>
          <w:szCs w:val="24"/>
        </w:rPr>
        <w:t xml:space="preserve"> </w:t>
      </w:r>
      <w:r w:rsidRPr="004B5410">
        <w:rPr>
          <w:rFonts w:ascii="Sylfaen" w:hAnsi="Sylfaen" w:cs="Sylfaen"/>
          <w:sz w:val="24"/>
          <w:szCs w:val="24"/>
        </w:rPr>
        <w:t>შეფუთვაში</w:t>
      </w:r>
      <w:r w:rsidRPr="004B5410">
        <w:rPr>
          <w:rFonts w:ascii="Times New Roman" w:hAnsi="Times New Roman" w:cs="Times New Roman"/>
          <w:sz w:val="24"/>
          <w:szCs w:val="24"/>
        </w:rPr>
        <w:t xml:space="preserve"> (PVC/</w:t>
      </w:r>
      <w:r w:rsidRPr="004B5410">
        <w:rPr>
          <w:rFonts w:ascii="Sylfaen" w:hAnsi="Sylfaen" w:cs="Sylfaen"/>
          <w:sz w:val="24"/>
          <w:szCs w:val="24"/>
        </w:rPr>
        <w:t>ალუმინი</w:t>
      </w:r>
      <w:r w:rsidRPr="004B5410">
        <w:rPr>
          <w:rFonts w:ascii="Times New Roman" w:hAnsi="Times New Roman" w:cs="Times New Roman"/>
          <w:sz w:val="24"/>
          <w:szCs w:val="24"/>
        </w:rPr>
        <w:t>).</w:t>
      </w:r>
    </w:p>
    <w:p w14:paraId="3F755916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410">
        <w:rPr>
          <w:rFonts w:ascii="Times New Roman" w:hAnsi="Times New Roman" w:cs="Times New Roman"/>
          <w:sz w:val="24"/>
          <w:szCs w:val="24"/>
        </w:rPr>
        <w:t xml:space="preserve">34009 329906 3 4: 90 </w:t>
      </w:r>
      <w:r w:rsidRPr="004B5410">
        <w:rPr>
          <w:rFonts w:ascii="Sylfaen" w:hAnsi="Sylfaen" w:cs="Sylfaen"/>
          <w:sz w:val="24"/>
          <w:szCs w:val="24"/>
        </w:rPr>
        <w:t>ტაბლეტი</w:t>
      </w:r>
      <w:r w:rsidRPr="004B5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5410">
        <w:rPr>
          <w:rFonts w:ascii="Sylfaen" w:hAnsi="Sylfaen" w:cs="Sylfaen"/>
          <w:sz w:val="24"/>
          <w:szCs w:val="24"/>
        </w:rPr>
        <w:t>ბლისტერულ</w:t>
      </w:r>
      <w:proofErr w:type="spellEnd"/>
      <w:r w:rsidRPr="004B5410">
        <w:rPr>
          <w:rFonts w:ascii="Times New Roman" w:hAnsi="Times New Roman" w:cs="Times New Roman"/>
          <w:sz w:val="24"/>
          <w:szCs w:val="24"/>
        </w:rPr>
        <w:t xml:space="preserve"> </w:t>
      </w:r>
      <w:r w:rsidRPr="004B5410">
        <w:rPr>
          <w:rFonts w:ascii="Sylfaen" w:hAnsi="Sylfaen" w:cs="Sylfaen"/>
          <w:sz w:val="24"/>
          <w:szCs w:val="24"/>
        </w:rPr>
        <w:t>შეფუთვაში</w:t>
      </w:r>
      <w:r w:rsidRPr="004B5410">
        <w:rPr>
          <w:rFonts w:ascii="Times New Roman" w:hAnsi="Times New Roman" w:cs="Times New Roman"/>
          <w:sz w:val="24"/>
          <w:szCs w:val="24"/>
        </w:rPr>
        <w:t xml:space="preserve"> (PVC/</w:t>
      </w:r>
      <w:r w:rsidRPr="004B5410">
        <w:rPr>
          <w:rFonts w:ascii="Sylfaen" w:hAnsi="Sylfaen" w:cs="Sylfaen"/>
          <w:sz w:val="24"/>
          <w:szCs w:val="24"/>
        </w:rPr>
        <w:t>ალუმინი</w:t>
      </w:r>
      <w:r w:rsidRPr="004B5410">
        <w:rPr>
          <w:rFonts w:ascii="Times New Roman" w:hAnsi="Times New Roman" w:cs="Times New Roman"/>
          <w:sz w:val="24"/>
          <w:szCs w:val="24"/>
        </w:rPr>
        <w:t>).</w:t>
      </w:r>
    </w:p>
    <w:p w14:paraId="13E76841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410">
        <w:rPr>
          <w:rFonts w:ascii="Times New Roman" w:hAnsi="Times New Roman" w:cs="Times New Roman"/>
          <w:sz w:val="24"/>
          <w:szCs w:val="24"/>
        </w:rPr>
        <w:t xml:space="preserve">34009 557493 5 6: 500 </w:t>
      </w:r>
      <w:r w:rsidRPr="004B5410">
        <w:rPr>
          <w:rFonts w:ascii="Sylfaen" w:hAnsi="Sylfaen" w:cs="Sylfaen"/>
          <w:sz w:val="24"/>
          <w:szCs w:val="24"/>
        </w:rPr>
        <w:t>ტაბლეტი</w:t>
      </w:r>
      <w:r w:rsidRPr="004B5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5410">
        <w:rPr>
          <w:rFonts w:ascii="Sylfaen" w:hAnsi="Sylfaen" w:cs="Sylfaen"/>
          <w:sz w:val="24"/>
          <w:szCs w:val="24"/>
        </w:rPr>
        <w:t>ბლისტერულ</w:t>
      </w:r>
      <w:proofErr w:type="spellEnd"/>
      <w:r w:rsidRPr="004B5410">
        <w:rPr>
          <w:rFonts w:ascii="Times New Roman" w:hAnsi="Times New Roman" w:cs="Times New Roman"/>
          <w:sz w:val="24"/>
          <w:szCs w:val="24"/>
        </w:rPr>
        <w:t xml:space="preserve"> </w:t>
      </w:r>
      <w:r w:rsidRPr="004B5410">
        <w:rPr>
          <w:rFonts w:ascii="Sylfaen" w:hAnsi="Sylfaen" w:cs="Sylfaen"/>
          <w:sz w:val="24"/>
          <w:szCs w:val="24"/>
        </w:rPr>
        <w:t>შეფუთვაში</w:t>
      </w:r>
      <w:r w:rsidRPr="004B5410">
        <w:rPr>
          <w:rFonts w:ascii="Times New Roman" w:hAnsi="Times New Roman" w:cs="Times New Roman"/>
          <w:sz w:val="24"/>
          <w:szCs w:val="24"/>
        </w:rPr>
        <w:t xml:space="preserve"> (PVC/</w:t>
      </w:r>
      <w:r w:rsidRPr="004B5410">
        <w:rPr>
          <w:rFonts w:ascii="Sylfaen" w:hAnsi="Sylfaen" w:cs="Sylfaen"/>
          <w:sz w:val="24"/>
          <w:szCs w:val="24"/>
        </w:rPr>
        <w:t>ალუმინი</w:t>
      </w:r>
      <w:r w:rsidRPr="004B5410">
        <w:rPr>
          <w:rFonts w:ascii="Times New Roman" w:hAnsi="Times New Roman" w:cs="Times New Roman"/>
          <w:sz w:val="24"/>
          <w:szCs w:val="24"/>
        </w:rPr>
        <w:t>).</w:t>
      </w:r>
    </w:p>
    <w:p w14:paraId="2F972F20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410">
        <w:rPr>
          <w:rFonts w:ascii="Times New Roman" w:hAnsi="Times New Roman" w:cs="Times New Roman"/>
          <w:sz w:val="24"/>
          <w:szCs w:val="24"/>
        </w:rPr>
        <w:t xml:space="preserve">34009 300367 5 4: 30 </w:t>
      </w:r>
      <w:r w:rsidRPr="004B5410">
        <w:rPr>
          <w:rFonts w:ascii="Sylfaen" w:hAnsi="Sylfaen" w:cs="Sylfaen"/>
          <w:sz w:val="24"/>
          <w:szCs w:val="24"/>
        </w:rPr>
        <w:t>ტაბლეტი</w:t>
      </w:r>
      <w:r w:rsidRPr="004B5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5410">
        <w:rPr>
          <w:rFonts w:ascii="Sylfaen" w:hAnsi="Sylfaen" w:cs="Sylfaen"/>
          <w:sz w:val="24"/>
          <w:szCs w:val="24"/>
        </w:rPr>
        <w:t>ბლისტერულ</w:t>
      </w:r>
      <w:proofErr w:type="spellEnd"/>
      <w:r w:rsidRPr="004B5410">
        <w:rPr>
          <w:rFonts w:ascii="Times New Roman" w:hAnsi="Times New Roman" w:cs="Times New Roman"/>
          <w:sz w:val="24"/>
          <w:szCs w:val="24"/>
        </w:rPr>
        <w:t xml:space="preserve"> </w:t>
      </w:r>
      <w:r w:rsidRPr="004B5410">
        <w:rPr>
          <w:rFonts w:ascii="Sylfaen" w:hAnsi="Sylfaen" w:cs="Sylfaen"/>
          <w:sz w:val="24"/>
          <w:szCs w:val="24"/>
        </w:rPr>
        <w:t>შეფუთვაში</w:t>
      </w:r>
      <w:r w:rsidRPr="004B5410">
        <w:rPr>
          <w:rFonts w:ascii="Times New Roman" w:hAnsi="Times New Roman" w:cs="Times New Roman"/>
          <w:sz w:val="24"/>
          <w:szCs w:val="24"/>
        </w:rPr>
        <w:t xml:space="preserve"> (PVC/PVDC/</w:t>
      </w:r>
      <w:r w:rsidRPr="004B5410">
        <w:rPr>
          <w:rFonts w:ascii="Sylfaen" w:hAnsi="Sylfaen" w:cs="Sylfaen"/>
          <w:sz w:val="24"/>
          <w:szCs w:val="24"/>
        </w:rPr>
        <w:t>ალუმინი</w:t>
      </w:r>
      <w:r w:rsidRPr="004B5410">
        <w:rPr>
          <w:rFonts w:ascii="Times New Roman" w:hAnsi="Times New Roman" w:cs="Times New Roman"/>
          <w:sz w:val="24"/>
          <w:szCs w:val="24"/>
        </w:rPr>
        <w:t>).</w:t>
      </w:r>
    </w:p>
    <w:p w14:paraId="55F7AA3A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DD1">
        <w:rPr>
          <w:rFonts w:ascii="Times New Roman" w:hAnsi="Times New Roman" w:cs="Times New Roman"/>
          <w:sz w:val="24"/>
          <w:szCs w:val="24"/>
        </w:rPr>
        <w:t xml:space="preserve">34009 300367 6 1: 60 </w:t>
      </w:r>
      <w:r w:rsidRPr="00615DD1">
        <w:rPr>
          <w:rFonts w:ascii="Sylfaen" w:hAnsi="Sylfaen" w:cs="Sylfaen"/>
          <w:sz w:val="24"/>
          <w:szCs w:val="24"/>
        </w:rPr>
        <w:t>ტაბლეტი</w:t>
      </w:r>
      <w:r w:rsidRPr="00615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DD1">
        <w:rPr>
          <w:rFonts w:ascii="Sylfaen" w:hAnsi="Sylfaen" w:cs="Sylfaen"/>
          <w:sz w:val="24"/>
          <w:szCs w:val="24"/>
        </w:rPr>
        <w:t>ბლისტერულ</w:t>
      </w:r>
      <w:proofErr w:type="spellEnd"/>
      <w:r w:rsidRPr="00615DD1">
        <w:rPr>
          <w:rFonts w:ascii="Times New Roman" w:hAnsi="Times New Roman" w:cs="Times New Roman"/>
          <w:sz w:val="24"/>
          <w:szCs w:val="24"/>
        </w:rPr>
        <w:t xml:space="preserve"> </w:t>
      </w:r>
      <w:r w:rsidRPr="00615DD1">
        <w:rPr>
          <w:rFonts w:ascii="Sylfaen" w:hAnsi="Sylfaen" w:cs="Sylfaen"/>
          <w:sz w:val="24"/>
          <w:szCs w:val="24"/>
        </w:rPr>
        <w:t>შეფუთვაში</w:t>
      </w:r>
      <w:r w:rsidRPr="00615DD1">
        <w:rPr>
          <w:rFonts w:ascii="Times New Roman" w:hAnsi="Times New Roman" w:cs="Times New Roman"/>
          <w:sz w:val="24"/>
          <w:szCs w:val="24"/>
        </w:rPr>
        <w:t xml:space="preserve"> (PVC/PVDC/</w:t>
      </w:r>
      <w:r w:rsidRPr="00615DD1">
        <w:rPr>
          <w:rFonts w:ascii="Sylfaen" w:hAnsi="Sylfaen" w:cs="Sylfaen"/>
          <w:sz w:val="24"/>
          <w:szCs w:val="24"/>
        </w:rPr>
        <w:t>ალუმინი</w:t>
      </w:r>
      <w:r w:rsidRPr="00615DD1">
        <w:rPr>
          <w:rFonts w:ascii="Times New Roman" w:hAnsi="Times New Roman" w:cs="Times New Roman"/>
          <w:sz w:val="24"/>
          <w:szCs w:val="24"/>
        </w:rPr>
        <w:t>).</w:t>
      </w:r>
    </w:p>
    <w:p w14:paraId="194A577A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DD1">
        <w:rPr>
          <w:rFonts w:ascii="Times New Roman" w:hAnsi="Times New Roman" w:cs="Times New Roman"/>
          <w:sz w:val="24"/>
          <w:szCs w:val="24"/>
        </w:rPr>
        <w:t xml:space="preserve">34009 300367 8 5: 90 </w:t>
      </w:r>
      <w:r w:rsidRPr="00615DD1">
        <w:rPr>
          <w:rFonts w:ascii="Sylfaen" w:hAnsi="Sylfaen" w:cs="Sylfaen"/>
          <w:sz w:val="24"/>
          <w:szCs w:val="24"/>
        </w:rPr>
        <w:t>ტაბლეტი</w:t>
      </w:r>
      <w:r w:rsidRPr="00615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DD1">
        <w:rPr>
          <w:rFonts w:ascii="Sylfaen" w:hAnsi="Sylfaen" w:cs="Sylfaen"/>
          <w:sz w:val="24"/>
          <w:szCs w:val="24"/>
        </w:rPr>
        <w:t>ბლისტერულ</w:t>
      </w:r>
      <w:proofErr w:type="spellEnd"/>
      <w:r w:rsidRPr="00615DD1">
        <w:rPr>
          <w:rFonts w:ascii="Times New Roman" w:hAnsi="Times New Roman" w:cs="Times New Roman"/>
          <w:sz w:val="24"/>
          <w:szCs w:val="24"/>
        </w:rPr>
        <w:t xml:space="preserve"> </w:t>
      </w:r>
      <w:r w:rsidRPr="00615DD1">
        <w:rPr>
          <w:rFonts w:ascii="Sylfaen" w:hAnsi="Sylfaen" w:cs="Sylfaen"/>
          <w:sz w:val="24"/>
          <w:szCs w:val="24"/>
        </w:rPr>
        <w:t>შეფუთვაში</w:t>
      </w:r>
      <w:r w:rsidRPr="00615DD1">
        <w:rPr>
          <w:rFonts w:ascii="Times New Roman" w:hAnsi="Times New Roman" w:cs="Times New Roman"/>
          <w:sz w:val="24"/>
          <w:szCs w:val="24"/>
        </w:rPr>
        <w:t xml:space="preserve"> (PVC/PVDC/</w:t>
      </w:r>
      <w:r w:rsidRPr="00615DD1">
        <w:rPr>
          <w:rFonts w:ascii="Sylfaen" w:hAnsi="Sylfaen" w:cs="Sylfaen"/>
          <w:sz w:val="24"/>
          <w:szCs w:val="24"/>
        </w:rPr>
        <w:t>ალუმინი</w:t>
      </w:r>
      <w:r w:rsidRPr="00615DD1">
        <w:rPr>
          <w:rFonts w:ascii="Times New Roman" w:hAnsi="Times New Roman" w:cs="Times New Roman"/>
          <w:sz w:val="24"/>
          <w:szCs w:val="24"/>
        </w:rPr>
        <w:t>).</w:t>
      </w:r>
    </w:p>
    <w:p w14:paraId="540AA615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DD1">
        <w:rPr>
          <w:rFonts w:ascii="Times New Roman" w:hAnsi="Times New Roman" w:cs="Times New Roman"/>
          <w:sz w:val="24"/>
          <w:szCs w:val="24"/>
        </w:rPr>
        <w:t xml:space="preserve">34009 550131 9 8: 500 </w:t>
      </w:r>
      <w:r w:rsidRPr="00615DD1">
        <w:rPr>
          <w:rFonts w:ascii="Sylfaen" w:hAnsi="Sylfaen" w:cs="Sylfaen"/>
          <w:sz w:val="24"/>
          <w:szCs w:val="24"/>
        </w:rPr>
        <w:t>ტაბლეტი</w:t>
      </w:r>
      <w:r w:rsidRPr="00615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DD1">
        <w:rPr>
          <w:rFonts w:ascii="Sylfaen" w:hAnsi="Sylfaen" w:cs="Sylfaen"/>
          <w:sz w:val="24"/>
          <w:szCs w:val="24"/>
        </w:rPr>
        <w:t>ბლისტერულ</w:t>
      </w:r>
      <w:proofErr w:type="spellEnd"/>
      <w:r w:rsidRPr="00615DD1">
        <w:rPr>
          <w:rFonts w:ascii="Times New Roman" w:hAnsi="Times New Roman" w:cs="Times New Roman"/>
          <w:sz w:val="24"/>
          <w:szCs w:val="24"/>
        </w:rPr>
        <w:t xml:space="preserve"> </w:t>
      </w:r>
      <w:r w:rsidRPr="00615DD1">
        <w:rPr>
          <w:rFonts w:ascii="Sylfaen" w:hAnsi="Sylfaen" w:cs="Sylfaen"/>
          <w:sz w:val="24"/>
          <w:szCs w:val="24"/>
        </w:rPr>
        <w:t>შეფუთვაში</w:t>
      </w:r>
      <w:r w:rsidRPr="00615DD1">
        <w:rPr>
          <w:rFonts w:ascii="Times New Roman" w:hAnsi="Times New Roman" w:cs="Times New Roman"/>
          <w:sz w:val="24"/>
          <w:szCs w:val="24"/>
        </w:rPr>
        <w:t xml:space="preserve"> (PVC/PVDC/</w:t>
      </w:r>
      <w:r w:rsidRPr="00615DD1">
        <w:rPr>
          <w:rFonts w:ascii="Sylfaen" w:hAnsi="Sylfaen" w:cs="Sylfaen"/>
          <w:sz w:val="24"/>
          <w:szCs w:val="24"/>
        </w:rPr>
        <w:t>ალუმინი</w:t>
      </w:r>
      <w:r w:rsidRPr="00615DD1">
        <w:rPr>
          <w:rFonts w:ascii="Times New Roman" w:hAnsi="Times New Roman" w:cs="Times New Roman"/>
          <w:sz w:val="24"/>
          <w:szCs w:val="24"/>
        </w:rPr>
        <w:t>).</w:t>
      </w:r>
    </w:p>
    <w:p w14:paraId="37924766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C9F0BF" w14:textId="77777777" w:rsidR="00226875" w:rsidRPr="00A5775C" w:rsidRDefault="00226875" w:rsidP="00226875">
      <w:pPr>
        <w:spacing w:after="0" w:line="276" w:lineRule="auto"/>
        <w:jc w:val="both"/>
        <w:rPr>
          <w:rFonts w:ascii="Sylfaen" w:eastAsia="Times New Roman" w:hAnsi="Sylfaen"/>
          <w:b/>
          <w:bCs/>
          <w:sz w:val="24"/>
          <w:szCs w:val="24"/>
        </w:rPr>
      </w:pPr>
      <w:r w:rsidRPr="00A5775C">
        <w:rPr>
          <w:rFonts w:ascii="Sylfaen" w:eastAsia="Times New Roman" w:hAnsi="Sylfaen"/>
          <w:b/>
          <w:bCs/>
          <w:sz w:val="24"/>
          <w:szCs w:val="24"/>
        </w:rPr>
        <w:t>9. პირველი ავტორიზაციის/ავტორიზაციის განახლების თარიღი</w:t>
      </w:r>
    </w:p>
    <w:p w14:paraId="3B2576F3" w14:textId="77777777" w:rsidR="00226875" w:rsidRDefault="00226875" w:rsidP="00226875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615DD1">
        <w:rPr>
          <w:rFonts w:ascii="Sylfaen" w:eastAsia="Times New Roman" w:hAnsi="Sylfaen"/>
          <w:sz w:val="24"/>
          <w:szCs w:val="24"/>
        </w:rPr>
        <w:t>პირველი ავტორიზაციის თარიღი: 1990 წლის 28 ივნისი.</w:t>
      </w:r>
    </w:p>
    <w:p w14:paraId="27511E86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DD1">
        <w:rPr>
          <w:rFonts w:ascii="Sylfaen" w:hAnsi="Sylfaen" w:cs="Sylfaen"/>
          <w:sz w:val="24"/>
          <w:szCs w:val="24"/>
        </w:rPr>
        <w:t>ბოლო</w:t>
      </w:r>
      <w:r w:rsidRPr="00615DD1">
        <w:rPr>
          <w:rFonts w:ascii="Times New Roman" w:hAnsi="Times New Roman" w:cs="Times New Roman"/>
          <w:sz w:val="24"/>
          <w:szCs w:val="24"/>
        </w:rPr>
        <w:t xml:space="preserve"> </w:t>
      </w:r>
      <w:r w:rsidRPr="00615DD1">
        <w:rPr>
          <w:rFonts w:ascii="Sylfaen" w:hAnsi="Sylfaen" w:cs="Sylfaen"/>
          <w:sz w:val="24"/>
          <w:szCs w:val="24"/>
        </w:rPr>
        <w:t>განახლების</w:t>
      </w:r>
      <w:r w:rsidRPr="00615DD1">
        <w:rPr>
          <w:rFonts w:ascii="Times New Roman" w:hAnsi="Times New Roman" w:cs="Times New Roman"/>
          <w:sz w:val="24"/>
          <w:szCs w:val="24"/>
        </w:rPr>
        <w:t xml:space="preserve"> </w:t>
      </w:r>
      <w:r w:rsidRPr="00615DD1">
        <w:rPr>
          <w:rFonts w:ascii="Sylfaen" w:hAnsi="Sylfaen" w:cs="Sylfaen"/>
          <w:sz w:val="24"/>
          <w:szCs w:val="24"/>
        </w:rPr>
        <w:t>თარიღი</w:t>
      </w:r>
      <w:r w:rsidRPr="00615DD1">
        <w:rPr>
          <w:rFonts w:ascii="Times New Roman" w:hAnsi="Times New Roman" w:cs="Times New Roman"/>
          <w:sz w:val="24"/>
          <w:szCs w:val="24"/>
        </w:rPr>
        <w:t xml:space="preserve">: 2009 </w:t>
      </w:r>
      <w:r w:rsidRPr="00615DD1">
        <w:rPr>
          <w:rFonts w:ascii="Sylfaen" w:hAnsi="Sylfaen" w:cs="Sylfaen"/>
          <w:sz w:val="24"/>
          <w:szCs w:val="24"/>
        </w:rPr>
        <w:t>წლის</w:t>
      </w:r>
      <w:r w:rsidRPr="00615DD1">
        <w:rPr>
          <w:rFonts w:ascii="Times New Roman" w:hAnsi="Times New Roman" w:cs="Times New Roman"/>
          <w:sz w:val="24"/>
          <w:szCs w:val="24"/>
        </w:rPr>
        <w:t xml:space="preserve"> 24 </w:t>
      </w:r>
      <w:r w:rsidRPr="00615DD1">
        <w:rPr>
          <w:rFonts w:ascii="Sylfaen" w:hAnsi="Sylfaen" w:cs="Sylfaen"/>
          <w:sz w:val="24"/>
          <w:szCs w:val="24"/>
        </w:rPr>
        <w:t>სექტემბერი</w:t>
      </w:r>
      <w:r w:rsidRPr="00615DD1">
        <w:rPr>
          <w:rFonts w:ascii="Times New Roman" w:hAnsi="Times New Roman" w:cs="Times New Roman"/>
          <w:sz w:val="24"/>
          <w:szCs w:val="24"/>
        </w:rPr>
        <w:t>.</w:t>
      </w:r>
    </w:p>
    <w:p w14:paraId="6E0CC7C7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5919F8" w14:textId="77777777" w:rsidR="00226875" w:rsidRPr="00BE2AF7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BE2AF7">
        <w:rPr>
          <w:rFonts w:ascii="Sylfaen" w:hAnsi="Sylfaen" w:cs="Times New Roman"/>
          <w:b/>
          <w:bCs/>
          <w:sz w:val="24"/>
          <w:szCs w:val="24"/>
        </w:rPr>
        <w:t>10. ტექსტის განახლების თარიღი</w:t>
      </w:r>
    </w:p>
    <w:p w14:paraId="244648E4" w14:textId="77777777" w:rsidR="00226875" w:rsidRDefault="00226875" w:rsidP="00226875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t>[</w:t>
      </w:r>
      <w:r w:rsidRPr="00BE2AF7">
        <w:rPr>
          <w:rFonts w:ascii="Sylfaen" w:eastAsia="Times New Roman" w:hAnsi="Sylfaen"/>
          <w:sz w:val="24"/>
          <w:szCs w:val="24"/>
        </w:rPr>
        <w:t>მფლობელის მიერ მოგვიანებით შესავსებად</w:t>
      </w:r>
      <w:r>
        <w:rPr>
          <w:rFonts w:ascii="Sylfaen" w:eastAsia="Times New Roman" w:hAnsi="Sylfaen"/>
          <w:sz w:val="24"/>
          <w:szCs w:val="24"/>
        </w:rPr>
        <w:t>]</w:t>
      </w:r>
    </w:p>
    <w:p w14:paraId="376707CE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>&lt;</w:t>
      </w:r>
      <w:r w:rsidRPr="00BE2AF7">
        <w:rPr>
          <w:rFonts w:ascii="Sylfaen" w:hAnsi="Sylfaen" w:cs="Times New Roman"/>
          <w:sz w:val="24"/>
          <w:szCs w:val="24"/>
        </w:rPr>
        <w:t>{</w:t>
      </w:r>
      <w:r>
        <w:rPr>
          <w:rFonts w:ascii="Sylfaen" w:hAnsi="Sylfaen" w:cs="Times New Roman"/>
          <w:sz w:val="24"/>
          <w:szCs w:val="24"/>
        </w:rPr>
        <w:t>რიცხვი თვე წელი</w:t>
      </w:r>
      <w:r w:rsidRPr="00BE2AF7">
        <w:rPr>
          <w:rFonts w:ascii="Sylfaen" w:hAnsi="Sylfaen" w:cs="Times New Roman"/>
          <w:sz w:val="24"/>
          <w:szCs w:val="24"/>
        </w:rPr>
        <w:t>}&gt;</w:t>
      </w:r>
    </w:p>
    <w:p w14:paraId="06A32D6D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25BEE" w14:textId="77777777" w:rsidR="00226875" w:rsidRPr="00BE2AF7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BE2AF7">
        <w:rPr>
          <w:rFonts w:ascii="Sylfaen" w:hAnsi="Sylfaen" w:cs="Times New Roman"/>
          <w:b/>
          <w:bCs/>
          <w:sz w:val="24"/>
          <w:szCs w:val="24"/>
        </w:rPr>
        <w:t>11. დოზიმეტრია</w:t>
      </w:r>
    </w:p>
    <w:p w14:paraId="045D8F2F" w14:textId="77777777" w:rsidR="00226875" w:rsidRDefault="00226875" w:rsidP="00226875">
      <w:pPr>
        <w:pStyle w:val="NoSpacing"/>
        <w:spacing w:line="276" w:lineRule="auto"/>
        <w:jc w:val="both"/>
        <w:rPr>
          <w:rFonts w:cs="Times New Roman"/>
          <w:sz w:val="24"/>
          <w:szCs w:val="24"/>
          <w:lang w:val="ka-GE"/>
        </w:rPr>
      </w:pPr>
      <w:r>
        <w:rPr>
          <w:rFonts w:cs="Times New Roman"/>
          <w:sz w:val="24"/>
          <w:szCs w:val="24"/>
          <w:lang w:val="ka-GE"/>
        </w:rPr>
        <w:t>თემის გარეშე.</w:t>
      </w:r>
    </w:p>
    <w:p w14:paraId="144AA9C3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5F4D59" w14:textId="77777777" w:rsidR="00226875" w:rsidRPr="00BE2AF7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BE2AF7">
        <w:rPr>
          <w:rFonts w:ascii="Sylfaen" w:hAnsi="Sylfaen" w:cs="Times New Roman"/>
          <w:b/>
          <w:bCs/>
          <w:sz w:val="24"/>
          <w:szCs w:val="24"/>
        </w:rPr>
        <w:t xml:space="preserve">12. </w:t>
      </w:r>
      <w:proofErr w:type="spellStart"/>
      <w:r w:rsidRPr="00BE2AF7">
        <w:rPr>
          <w:rFonts w:ascii="Sylfaen" w:hAnsi="Sylfaen" w:cs="Times New Roman"/>
          <w:b/>
          <w:bCs/>
          <w:sz w:val="24"/>
          <w:szCs w:val="24"/>
        </w:rPr>
        <w:t>რადიოფარმაცევტული</w:t>
      </w:r>
      <w:proofErr w:type="spellEnd"/>
      <w:r w:rsidRPr="00BE2AF7">
        <w:rPr>
          <w:rFonts w:ascii="Sylfaen" w:hAnsi="Sylfaen" w:cs="Times New Roman"/>
          <w:b/>
          <w:bCs/>
          <w:sz w:val="24"/>
          <w:szCs w:val="24"/>
        </w:rPr>
        <w:t xml:space="preserve"> საშუალებების მომზადების ინსტრუქცია</w:t>
      </w:r>
    </w:p>
    <w:p w14:paraId="562708F3" w14:textId="77777777" w:rsidR="00226875" w:rsidRDefault="00226875" w:rsidP="00226875">
      <w:pPr>
        <w:pStyle w:val="NoSpacing"/>
        <w:spacing w:line="276" w:lineRule="auto"/>
        <w:jc w:val="both"/>
        <w:rPr>
          <w:rFonts w:cs="Times New Roman"/>
          <w:sz w:val="24"/>
          <w:szCs w:val="24"/>
          <w:lang w:val="ka-GE"/>
        </w:rPr>
      </w:pPr>
      <w:r>
        <w:rPr>
          <w:rFonts w:cs="Times New Roman"/>
          <w:sz w:val="24"/>
          <w:szCs w:val="24"/>
          <w:lang w:val="ka-GE"/>
        </w:rPr>
        <w:t>თემის გარეშე.</w:t>
      </w:r>
    </w:p>
    <w:p w14:paraId="328F4644" w14:textId="77777777" w:rsidR="00226875" w:rsidRDefault="00226875" w:rsidP="00226875">
      <w:pPr>
        <w:pBdr>
          <w:bottom w:val="single" w:sz="12" w:space="1" w:color="auto"/>
        </w:pBd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</w:p>
    <w:p w14:paraId="3D877F70" w14:textId="77777777" w:rsidR="00226875" w:rsidRPr="000A7911" w:rsidRDefault="00226875" w:rsidP="00226875">
      <w:pPr>
        <w:spacing w:after="0" w:line="276" w:lineRule="auto"/>
        <w:jc w:val="both"/>
        <w:rPr>
          <w:rFonts w:ascii="Sylfaen" w:hAnsi="Sylfaen" w:cs="Sylfaen"/>
          <w:i/>
          <w:iCs/>
          <w:sz w:val="18"/>
          <w:szCs w:val="18"/>
        </w:rPr>
      </w:pPr>
      <w:r w:rsidRPr="000A7911">
        <w:rPr>
          <w:rFonts w:ascii="Sylfaen" w:hAnsi="Sylfaen" w:cs="Sylfaen"/>
          <w:i/>
          <w:iCs/>
          <w:sz w:val="18"/>
          <w:szCs w:val="18"/>
        </w:rPr>
        <w:t>CIS: 6 028 737 3_OTES გამავალი 2025050500014 AMM ტიპის ფურცელი, სრული T10 ფორმატი - PDTAUT_FOR011v07</w:t>
      </w:r>
    </w:p>
    <w:p w14:paraId="1230B246" w14:textId="77777777" w:rsidR="00226875" w:rsidRDefault="00226875" w:rsidP="002268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33DEF3" w14:textId="77777777" w:rsidR="00226875" w:rsidRPr="00BE2AF7" w:rsidRDefault="00226875" w:rsidP="00226875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BE2AF7">
        <w:rPr>
          <w:rFonts w:ascii="Sylfaen" w:hAnsi="Sylfaen" w:cs="Times New Roman"/>
          <w:b/>
          <w:bCs/>
          <w:sz w:val="24"/>
          <w:szCs w:val="24"/>
        </w:rPr>
        <w:t>რეცეპტისა და გაცემის პირობები</w:t>
      </w:r>
    </w:p>
    <w:p w14:paraId="6DFD00F8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BE2AF7">
        <w:rPr>
          <w:rFonts w:ascii="Sylfaen" w:hAnsi="Sylfaen" w:cs="Times New Roman"/>
          <w:sz w:val="24"/>
          <w:szCs w:val="24"/>
        </w:rPr>
        <w:t xml:space="preserve">პრეპარატი არ </w:t>
      </w:r>
      <w:r>
        <w:rPr>
          <w:rFonts w:ascii="Sylfaen" w:hAnsi="Sylfaen" w:cs="Times New Roman"/>
          <w:sz w:val="24"/>
          <w:szCs w:val="24"/>
        </w:rPr>
        <w:t>საჭიროებს</w:t>
      </w:r>
      <w:r w:rsidRPr="00BE2AF7">
        <w:rPr>
          <w:rFonts w:ascii="Sylfaen" w:hAnsi="Sylfaen" w:cs="Times New Roman"/>
          <w:sz w:val="24"/>
          <w:szCs w:val="24"/>
        </w:rPr>
        <w:t xml:space="preserve"> ექიმის </w:t>
      </w:r>
      <w:r>
        <w:rPr>
          <w:rFonts w:ascii="Sylfaen" w:hAnsi="Sylfaen" w:cs="Times New Roman"/>
          <w:sz w:val="24"/>
          <w:szCs w:val="24"/>
        </w:rPr>
        <w:t xml:space="preserve">მიერ გაცემულ </w:t>
      </w:r>
      <w:r w:rsidRPr="00BE2AF7">
        <w:rPr>
          <w:rFonts w:ascii="Sylfaen" w:hAnsi="Sylfaen" w:cs="Times New Roman"/>
          <w:sz w:val="24"/>
          <w:szCs w:val="24"/>
        </w:rPr>
        <w:t>რეცეპტს.</w:t>
      </w:r>
    </w:p>
    <w:p w14:paraId="1E1B0B21" w14:textId="77777777" w:rsidR="00226875" w:rsidRDefault="00226875" w:rsidP="002268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0E86AD29" w14:textId="77777777" w:rsidR="00226875" w:rsidRDefault="00226875" w:rsidP="00226875">
      <w:pPr>
        <w:pBdr>
          <w:bottom w:val="single" w:sz="12" w:space="1" w:color="auto"/>
        </w:pBd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</w:p>
    <w:p w14:paraId="5FADABE6" w14:textId="77777777" w:rsidR="00226875" w:rsidRPr="000A7911" w:rsidRDefault="00226875" w:rsidP="00226875">
      <w:pPr>
        <w:spacing w:after="0" w:line="276" w:lineRule="auto"/>
        <w:jc w:val="both"/>
        <w:rPr>
          <w:rFonts w:ascii="Sylfaen" w:hAnsi="Sylfaen" w:cs="Sylfaen"/>
          <w:i/>
          <w:iCs/>
          <w:sz w:val="18"/>
          <w:szCs w:val="18"/>
        </w:rPr>
      </w:pPr>
      <w:r w:rsidRPr="000A7911">
        <w:rPr>
          <w:rFonts w:ascii="Sylfaen" w:hAnsi="Sylfaen" w:cs="Sylfaen"/>
          <w:i/>
          <w:iCs/>
          <w:sz w:val="18"/>
          <w:szCs w:val="18"/>
        </w:rPr>
        <w:t>CIS: 6 028 737 3_OTES გამავალი 2025050500014 AMM ტიპის ფურცელი, სრული T10 ფორმატი - PDTAUT_FOR011v07</w:t>
      </w:r>
    </w:p>
    <w:p w14:paraId="1B7D48F4" w14:textId="77777777" w:rsidR="00806BBA" w:rsidRDefault="00806BBA"/>
    <w:sectPr w:rsidR="00806BBA" w:rsidSect="00226875">
      <w:pgSz w:w="11906" w:h="16838"/>
      <w:pgMar w:top="993" w:right="991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A7F"/>
    <w:rsid w:val="00143DD9"/>
    <w:rsid w:val="00226875"/>
    <w:rsid w:val="00446919"/>
    <w:rsid w:val="004F0980"/>
    <w:rsid w:val="005C325E"/>
    <w:rsid w:val="0062108D"/>
    <w:rsid w:val="00641A7F"/>
    <w:rsid w:val="00681CE5"/>
    <w:rsid w:val="00743F59"/>
    <w:rsid w:val="00806BBA"/>
    <w:rsid w:val="008D3294"/>
    <w:rsid w:val="00D1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11C59"/>
  <w15:chartTrackingRefBased/>
  <w15:docId w15:val="{C2782788-7C00-4585-89E6-A7FEF089A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a-G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875"/>
  </w:style>
  <w:style w:type="paragraph" w:styleId="Heading1">
    <w:name w:val="heading 1"/>
    <w:basedOn w:val="Normal"/>
    <w:next w:val="Normal"/>
    <w:link w:val="Heading1Char"/>
    <w:uiPriority w:val="9"/>
    <w:qFormat/>
    <w:rsid w:val="00641A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A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A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A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A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A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A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A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A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A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A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A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A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A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A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A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A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A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A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A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A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A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A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A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A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A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A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A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A7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26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mCorpsTexte">
    <w:name w:val="AmmCorpsTexte"/>
    <w:basedOn w:val="Normal"/>
    <w:link w:val="AmmCorpsTexteCar"/>
    <w:qFormat/>
    <w:rsid w:val="00226875"/>
    <w:pPr>
      <w:spacing w:after="12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fr-FR" w:eastAsia="fr-FR"/>
      <w14:ligatures w14:val="none"/>
    </w:rPr>
  </w:style>
  <w:style w:type="character" w:customStyle="1" w:styleId="AmmCorpsTexteCar">
    <w:name w:val="AmmCorpsTexte Car"/>
    <w:link w:val="AmmCorpsTexte"/>
    <w:rsid w:val="00226875"/>
    <w:rPr>
      <w:rFonts w:ascii="Arial" w:eastAsia="Times New Roman" w:hAnsi="Arial" w:cs="Times New Roman"/>
      <w:kern w:val="0"/>
      <w:sz w:val="20"/>
      <w:szCs w:val="20"/>
      <w:lang w:val="fr-FR" w:eastAsia="fr-FR"/>
      <w14:ligatures w14:val="none"/>
    </w:rPr>
  </w:style>
  <w:style w:type="character" w:styleId="Hyperlink">
    <w:name w:val="Hyperlink"/>
    <w:basedOn w:val="DefaultParagraphFont"/>
    <w:uiPriority w:val="99"/>
    <w:unhideWhenUsed/>
    <w:rsid w:val="0022687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26875"/>
    <w:pPr>
      <w:spacing w:after="0" w:line="240" w:lineRule="auto"/>
    </w:pPr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9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gnalement.social-sante.gouv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1858</Words>
  <Characters>10593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Tamari Kharbedia</cp:lastModifiedBy>
  <cp:revision>5</cp:revision>
  <dcterms:created xsi:type="dcterms:W3CDTF">2026-04-04T16:27:00Z</dcterms:created>
  <dcterms:modified xsi:type="dcterms:W3CDTF">2026-04-08T11:46:00Z</dcterms:modified>
</cp:coreProperties>
</file>