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DF7" w14:textId="77777777" w:rsidR="0021567F" w:rsidRPr="00574297" w:rsidRDefault="0021567F" w:rsidP="00DB0508">
      <w:pPr>
        <w:spacing w:line="276" w:lineRule="auto"/>
        <w:ind w:left="-360" w:right="-360"/>
        <w:jc w:val="center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/>
          <w:b/>
          <w:sz w:val="24"/>
          <w:szCs w:val="24"/>
          <w:lang w:val="ka-GE"/>
        </w:rPr>
        <w:t>ფარმაცევტული პროდუქტის სამედიცინო</w:t>
      </w:r>
    </w:p>
    <w:p w14:paraId="40091D11" w14:textId="62BEF11A" w:rsidR="00511532" w:rsidRPr="00574297" w:rsidRDefault="00511532" w:rsidP="00DB0508">
      <w:pPr>
        <w:spacing w:line="276" w:lineRule="auto"/>
        <w:ind w:left="-360" w:right="-360"/>
        <w:jc w:val="center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/>
          <w:b/>
          <w:sz w:val="24"/>
          <w:szCs w:val="24"/>
          <w:lang w:val="ka-GE"/>
        </w:rPr>
        <w:t>გამოყენების ინსტრუქცია</w:t>
      </w:r>
    </w:p>
    <w:p w14:paraId="38ACF216" w14:textId="77777777" w:rsidR="000E4B8E" w:rsidRPr="00574297" w:rsidRDefault="000E4B8E" w:rsidP="00DB0508">
      <w:pPr>
        <w:spacing w:line="276" w:lineRule="auto"/>
        <w:ind w:left="-360" w:right="-360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5DD018D2" w14:textId="15378393" w:rsidR="000E4B8E" w:rsidRPr="00574297" w:rsidRDefault="000E4B8E" w:rsidP="00DB0508">
      <w:pPr>
        <w:spacing w:line="276" w:lineRule="auto"/>
        <w:ind w:left="-360" w:right="-360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574297">
        <w:rPr>
          <w:rFonts w:ascii="Sylfaen" w:hAnsi="Sylfaen"/>
          <w:b/>
          <w:sz w:val="24"/>
          <w:szCs w:val="24"/>
          <w:lang w:val="ka-GE"/>
        </w:rPr>
        <w:t>სიდნოფარმი</w:t>
      </w:r>
      <w:proofErr w:type="spellEnd"/>
      <w:r w:rsidRPr="00574297">
        <w:rPr>
          <w:rFonts w:ascii="Sylfaen" w:hAnsi="Sylfaen"/>
          <w:b/>
          <w:sz w:val="24"/>
          <w:szCs w:val="24"/>
          <w:lang w:val="ka-GE"/>
        </w:rPr>
        <w:t xml:space="preserve"> 2 </w:t>
      </w:r>
      <w:proofErr w:type="spellStart"/>
      <w:r w:rsidRPr="00574297">
        <w:rPr>
          <w:rFonts w:ascii="Sylfaen" w:hAnsi="Sylfaen"/>
          <w:b/>
          <w:sz w:val="24"/>
          <w:szCs w:val="24"/>
          <w:lang w:val="ka-GE"/>
        </w:rPr>
        <w:t>მგ</w:t>
      </w:r>
      <w:proofErr w:type="spellEnd"/>
      <w:r w:rsidRPr="00574297">
        <w:rPr>
          <w:rFonts w:ascii="Sylfaen" w:hAnsi="Sylfaen"/>
          <w:b/>
          <w:sz w:val="24"/>
          <w:szCs w:val="24"/>
          <w:lang w:val="ka-GE"/>
        </w:rPr>
        <w:t xml:space="preserve"> ტაბლეტები</w:t>
      </w:r>
    </w:p>
    <w:p w14:paraId="13552089" w14:textId="463B03C3" w:rsidR="000E4B8E" w:rsidRPr="00574297" w:rsidRDefault="000E4B8E" w:rsidP="00DB0508">
      <w:pPr>
        <w:spacing w:line="276" w:lineRule="auto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574297">
        <w:rPr>
          <w:rFonts w:ascii="Sylfaen" w:hAnsi="Sylfaen"/>
          <w:b/>
          <w:sz w:val="24"/>
          <w:szCs w:val="24"/>
          <w:lang w:val="ka-GE"/>
        </w:rPr>
        <w:t>Sydnopharm</w:t>
      </w:r>
      <w:proofErr w:type="spellEnd"/>
      <w:r w:rsidR="00590B3C">
        <w:rPr>
          <w:rFonts w:ascii="Sylfaen" w:hAnsi="Sylfaen"/>
          <w:b/>
          <w:sz w:val="24"/>
          <w:szCs w:val="24"/>
          <w:vertAlign w:val="superscript"/>
          <w:lang w:val="ka-GE"/>
        </w:rPr>
        <w:t xml:space="preserve"> 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2 </w:t>
      </w:r>
      <w:proofErr w:type="spellStart"/>
      <w:r w:rsidRPr="00574297">
        <w:rPr>
          <w:rFonts w:ascii="Sylfaen" w:hAnsi="Sylfaen"/>
          <w:b/>
          <w:sz w:val="24"/>
          <w:szCs w:val="24"/>
          <w:lang w:val="ka-GE"/>
        </w:rPr>
        <w:t>mg</w:t>
      </w:r>
      <w:proofErr w:type="spellEnd"/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/>
          <w:b/>
          <w:sz w:val="24"/>
          <w:szCs w:val="24"/>
          <w:lang w:val="ka-GE"/>
        </w:rPr>
        <w:t>tablets</w:t>
      </w:r>
      <w:proofErr w:type="spellEnd"/>
    </w:p>
    <w:p w14:paraId="43CDDEFE" w14:textId="77777777" w:rsidR="00264044" w:rsidRPr="00574297" w:rsidRDefault="000E4B8E" w:rsidP="00DB0508">
      <w:pPr>
        <w:spacing w:line="276" w:lineRule="auto"/>
        <w:ind w:left="-360" w:right="-360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574297">
        <w:rPr>
          <w:rFonts w:ascii="Sylfaen" w:hAnsi="Sylfaen" w:cs="Sylfaen"/>
          <w:b/>
          <w:sz w:val="24"/>
          <w:szCs w:val="24"/>
          <w:lang w:val="ka-GE"/>
        </w:rPr>
        <w:t>მოლსიდომინი</w:t>
      </w:r>
      <w:proofErr w:type="spellEnd"/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264044" w:rsidRPr="00574297">
        <w:rPr>
          <w:rFonts w:ascii="Sylfaen" w:hAnsi="Sylfaen"/>
          <w:b/>
          <w:sz w:val="24"/>
          <w:szCs w:val="24"/>
          <w:lang w:val="ka-GE"/>
        </w:rPr>
        <w:t>(</w:t>
      </w:r>
      <w:proofErr w:type="spellStart"/>
      <w:r w:rsidR="00264044" w:rsidRPr="00574297">
        <w:rPr>
          <w:rFonts w:ascii="Sylfaen" w:hAnsi="Sylfaen"/>
          <w:b/>
          <w:sz w:val="24"/>
          <w:szCs w:val="24"/>
          <w:lang w:val="ka-GE"/>
        </w:rPr>
        <w:t>molsidomine</w:t>
      </w:r>
      <w:proofErr w:type="spellEnd"/>
      <w:r w:rsidR="00264044" w:rsidRPr="00574297">
        <w:rPr>
          <w:rFonts w:ascii="Sylfaen" w:hAnsi="Sylfaen"/>
          <w:b/>
          <w:sz w:val="24"/>
          <w:szCs w:val="24"/>
          <w:lang w:val="ka-GE"/>
        </w:rPr>
        <w:t>)</w:t>
      </w:r>
    </w:p>
    <w:p w14:paraId="4BF08B18" w14:textId="77777777" w:rsidR="00264044" w:rsidRPr="00574297" w:rsidRDefault="00264044" w:rsidP="00DB0508">
      <w:pPr>
        <w:spacing w:line="276" w:lineRule="auto"/>
        <w:ind w:right="-36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614E2DF" w14:textId="77777777" w:rsidR="000E4B8E" w:rsidRPr="00574297" w:rsidRDefault="000E4B8E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 w:cs="Sylfaen"/>
          <w:b/>
          <w:sz w:val="24"/>
          <w:szCs w:val="24"/>
          <w:lang w:val="ka-GE"/>
        </w:rPr>
        <w:t>სამკურნალო პრეპარატის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გამოყენების წინ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ყურადღებით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წაიკითხეთ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წინამდებარე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  <w:r w:rsidRPr="00574297">
        <w:rPr>
          <w:rFonts w:ascii="Sylfaen" w:hAnsi="Sylfaen"/>
          <w:b/>
          <w:sz w:val="24"/>
          <w:szCs w:val="24"/>
          <w:lang w:val="ka-GE"/>
        </w:rPr>
        <w:t>.</w:t>
      </w:r>
    </w:p>
    <w:p w14:paraId="4A5065F8" w14:textId="77777777" w:rsidR="000E4B8E" w:rsidRPr="00574297" w:rsidRDefault="000E4B8E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- შეინახეთ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წინამდებარე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ინსტრუქცია</w:t>
      </w:r>
      <w:r w:rsidRPr="00574297">
        <w:rPr>
          <w:rFonts w:ascii="Sylfaen" w:hAnsi="Sylfaen"/>
          <w:sz w:val="24"/>
          <w:szCs w:val="24"/>
          <w:lang w:val="ka-GE"/>
        </w:rPr>
        <w:t xml:space="preserve">. </w:t>
      </w:r>
      <w:r w:rsidRPr="00574297">
        <w:rPr>
          <w:rFonts w:ascii="Sylfaen" w:hAnsi="Sylfaen" w:cs="Sylfaen"/>
          <w:sz w:val="24"/>
          <w:szCs w:val="24"/>
          <w:lang w:val="ka-GE"/>
        </w:rPr>
        <w:t>თქვენ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ხელახლა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დაგჭირდეთ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მისი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წაკითხვა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0964B696" w14:textId="77777777" w:rsidR="000E4B8E" w:rsidRPr="00574297" w:rsidRDefault="000E4B8E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- თუ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გაგიჩნდებათ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კითხვები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თქვენს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ექიმს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574297">
        <w:rPr>
          <w:rFonts w:ascii="Sylfaen" w:hAnsi="Sylfaen"/>
          <w:sz w:val="24"/>
          <w:szCs w:val="24"/>
          <w:lang w:val="ka-GE"/>
        </w:rPr>
        <w:t xml:space="preserve">. </w:t>
      </w:r>
    </w:p>
    <w:p w14:paraId="77BD43A6" w14:textId="64270C68" w:rsidR="000E4B8E" w:rsidRPr="00574297" w:rsidRDefault="000E4B8E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- ეს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574760" w:rsidRPr="00574297">
        <w:rPr>
          <w:rFonts w:ascii="Sylfaen" w:hAnsi="Sylfaen" w:cs="Sylfaen"/>
          <w:sz w:val="24"/>
          <w:szCs w:val="24"/>
          <w:lang w:val="ka-GE"/>
        </w:rPr>
        <w:t>დანიშნულია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პირადად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თქვენთვის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ნუ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გადასცემთ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მას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სხვა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პირებს</w:t>
      </w:r>
      <w:r w:rsidRPr="00574297">
        <w:rPr>
          <w:rFonts w:ascii="Sylfaen" w:hAnsi="Sylfaen"/>
          <w:sz w:val="24"/>
          <w:szCs w:val="24"/>
          <w:lang w:val="ka-GE"/>
        </w:rPr>
        <w:t xml:space="preserve">. </w:t>
      </w:r>
      <w:r w:rsidRPr="00574297">
        <w:rPr>
          <w:rFonts w:ascii="Sylfaen" w:hAnsi="Sylfaen" w:cs="Sylfaen"/>
          <w:sz w:val="24"/>
          <w:szCs w:val="24"/>
          <w:lang w:val="ka-GE"/>
        </w:rPr>
        <w:t>ამ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პრეპარატმა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0A2067" w:rsidRPr="00574297">
        <w:rPr>
          <w:rFonts w:ascii="Sylfaen" w:hAnsi="Sylfaen" w:cs="Sylfaen"/>
          <w:sz w:val="24"/>
          <w:szCs w:val="24"/>
          <w:lang w:val="ka-GE"/>
        </w:rPr>
        <w:t xml:space="preserve">ზიანი </w:t>
      </w:r>
      <w:r w:rsidRPr="00574297">
        <w:rPr>
          <w:rFonts w:ascii="Sylfaen" w:hAnsi="Sylfaen" w:cs="Sylfaen"/>
          <w:sz w:val="24"/>
          <w:szCs w:val="24"/>
          <w:lang w:val="ka-GE"/>
        </w:rPr>
        <w:t>მიაყენოს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მათ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მიუხედავად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იმისა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რომ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მათი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თქვენი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მსგავსია</w:t>
      </w:r>
      <w:r w:rsidRPr="00574297">
        <w:rPr>
          <w:rFonts w:ascii="Sylfaen" w:hAnsi="Sylfaen"/>
          <w:sz w:val="24"/>
          <w:szCs w:val="24"/>
          <w:lang w:val="ka-GE"/>
        </w:rPr>
        <w:t xml:space="preserve">. </w:t>
      </w:r>
    </w:p>
    <w:p w14:paraId="32D9291F" w14:textId="71E22F1E" w:rsidR="000E4B8E" w:rsidRPr="00574297" w:rsidRDefault="000E4B8E" w:rsidP="000A2067">
      <w:pPr>
        <w:spacing w:line="276" w:lineRule="auto"/>
        <w:ind w:left="-360" w:right="-360"/>
        <w:jc w:val="both"/>
        <w:rPr>
          <w:rFonts w:ascii="Sylfaen" w:hAnsi="Sylfaen" w:cs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- თუ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მიიღებს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სერიოზულ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ხასიათს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თქვენ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შენიშნავთ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სხვა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გვერდით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მოქმედებებს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არ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არის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აღწერილი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წინამდებარე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ინსტრუქციაში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აცნობეთ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ამის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თქვენს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მკურნალ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ექიმს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500B60CE" w14:textId="77777777" w:rsidR="00296E86" w:rsidRPr="00574297" w:rsidRDefault="00296E86" w:rsidP="00DB0508">
      <w:pPr>
        <w:spacing w:line="276" w:lineRule="auto"/>
        <w:ind w:right="-360"/>
        <w:jc w:val="both"/>
        <w:rPr>
          <w:rFonts w:ascii="Sylfaen" w:hAnsi="Sylfaen"/>
          <w:sz w:val="24"/>
          <w:szCs w:val="24"/>
          <w:lang w:val="ka-GE"/>
        </w:rPr>
      </w:pPr>
    </w:p>
    <w:p w14:paraId="5F8D90CE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 w:cs="Sylfaen"/>
          <w:b/>
          <w:sz w:val="24"/>
          <w:szCs w:val="24"/>
          <w:lang w:val="ka-GE"/>
        </w:rPr>
        <w:t>რას შეიცავს წინამდებარე ინსტრუქცია</w:t>
      </w:r>
    </w:p>
    <w:p w14:paraId="54F92419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1. </w:t>
      </w:r>
      <w:r w:rsidRPr="00574297">
        <w:rPr>
          <w:rFonts w:ascii="Sylfaen" w:hAnsi="Sylfaen" w:cs="Sylfaen"/>
          <w:sz w:val="24"/>
          <w:szCs w:val="24"/>
          <w:lang w:val="ka-GE"/>
        </w:rPr>
        <w:t>რას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სიდნოფარმი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რისთვის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გამოიყენება</w:t>
      </w:r>
    </w:p>
    <w:p w14:paraId="74EAB72F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2. </w:t>
      </w:r>
      <w:r w:rsidRPr="00574297">
        <w:rPr>
          <w:rFonts w:ascii="Sylfaen" w:hAnsi="Sylfaen" w:cs="Sylfaen"/>
          <w:sz w:val="24"/>
          <w:szCs w:val="24"/>
          <w:lang w:val="ka-GE"/>
        </w:rPr>
        <w:t>ინფორმაცია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გამოყენებამდე</w:t>
      </w:r>
    </w:p>
    <w:p w14:paraId="6B8279B0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3.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წესი</w:t>
      </w:r>
    </w:p>
    <w:p w14:paraId="07833945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4. </w:t>
      </w:r>
      <w:r w:rsidRPr="00574297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მოვლენები</w:t>
      </w:r>
    </w:p>
    <w:p w14:paraId="5038C7EF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5.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შენახვის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წესი</w:t>
      </w:r>
    </w:p>
    <w:p w14:paraId="2D5AFAAF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 w:cs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6. შეფუთვის შემადგენლობა და </w:t>
      </w:r>
      <w:r w:rsidRPr="00574297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ინფორმაცია</w:t>
      </w:r>
    </w:p>
    <w:p w14:paraId="164FE3C5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11E1A807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/>
          <w:b/>
          <w:sz w:val="24"/>
          <w:szCs w:val="24"/>
          <w:lang w:val="ka-GE"/>
        </w:rPr>
        <w:t>1.</w:t>
      </w:r>
      <w:r w:rsidRPr="00574297">
        <w:rPr>
          <w:rFonts w:ascii="Sylfaen" w:hAnsi="Sylfaen"/>
          <w:b/>
          <w:sz w:val="24"/>
          <w:szCs w:val="24"/>
          <w:lang w:val="ka-GE"/>
        </w:rPr>
        <w:tab/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რას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წარმოადგენს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b/>
          <w:sz w:val="24"/>
          <w:szCs w:val="24"/>
          <w:lang w:val="ka-GE"/>
        </w:rPr>
        <w:t>სიდნოფარმი</w:t>
      </w:r>
      <w:proofErr w:type="spellEnd"/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რისთვის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გამოიყენება</w:t>
      </w:r>
    </w:p>
    <w:p w14:paraId="18F7D582" w14:textId="0D95DB09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color w:val="000000" w:themeColor="text1"/>
          <w:sz w:val="24"/>
          <w:szCs w:val="24"/>
          <w:lang w:val="ka-GE"/>
        </w:rPr>
        <w:t>სტენოკარდიის (</w:t>
      </w:r>
      <w:r w:rsidR="00574297" w:rsidRPr="00574297">
        <w:rPr>
          <w:rFonts w:ascii="Sylfaen" w:hAnsi="Sylfaen" w:cs="Sylfaen"/>
          <w:color w:val="000000" w:themeColor="text1"/>
          <w:sz w:val="24"/>
          <w:szCs w:val="24"/>
          <w:lang w:val="ka-GE"/>
        </w:rPr>
        <w:t>მკერდის ტკივილების</w:t>
      </w:r>
      <w:r w:rsidRPr="00574297">
        <w:rPr>
          <w:rFonts w:ascii="Sylfaen" w:hAnsi="Sylfaen" w:cs="Sylfaen"/>
          <w:color w:val="000000" w:themeColor="text1"/>
          <w:sz w:val="24"/>
          <w:szCs w:val="24"/>
          <w:lang w:val="ka-GE"/>
        </w:rPr>
        <w:t>)</w:t>
      </w:r>
      <w:r w:rsidRPr="0057429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შეტევების</w:t>
      </w:r>
      <w:r w:rsidRPr="0057429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color w:val="000000" w:themeColor="text1"/>
          <w:sz w:val="24"/>
          <w:szCs w:val="24"/>
          <w:lang w:val="ka-GE"/>
        </w:rPr>
        <w:t>აღმოსაფხვრელად</w:t>
      </w:r>
      <w:r w:rsidRPr="0057429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6C6A235" w14:textId="14442F91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ეს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574297" w:rsidRPr="00574297">
        <w:rPr>
          <w:rFonts w:ascii="Sylfaen" w:hAnsi="Sylfaen" w:cs="Sylfaen"/>
          <w:sz w:val="24"/>
          <w:szCs w:val="24"/>
          <w:lang w:val="ka-GE"/>
        </w:rPr>
        <w:t>განსაკუთრებით რეკომენდებული</w:t>
      </w:r>
      <w:r w:rsidRPr="00574297">
        <w:rPr>
          <w:rFonts w:ascii="Sylfaen" w:hAnsi="Sylfaen" w:cs="Sylfaen"/>
          <w:sz w:val="24"/>
          <w:szCs w:val="24"/>
          <w:lang w:val="ka-GE"/>
        </w:rPr>
        <w:t>ა</w:t>
      </w:r>
      <w:r w:rsidRPr="00574297">
        <w:rPr>
          <w:rFonts w:ascii="Sylfaen" w:hAnsi="Sylfaen"/>
          <w:sz w:val="24"/>
          <w:szCs w:val="24"/>
          <w:lang w:val="ka-GE"/>
        </w:rPr>
        <w:t xml:space="preserve"> 65 </w:t>
      </w:r>
      <w:r w:rsidRPr="00574297">
        <w:rPr>
          <w:rFonts w:ascii="Sylfaen" w:hAnsi="Sylfaen" w:cs="Sylfaen"/>
          <w:sz w:val="24"/>
          <w:szCs w:val="24"/>
          <w:lang w:val="ka-GE"/>
        </w:rPr>
        <w:t>წელზე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უფროსი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ასაკის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პირებში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გულის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სამკურნალოდ</w:t>
      </w:r>
      <w:r w:rsidRPr="00574297">
        <w:rPr>
          <w:rFonts w:ascii="Sylfaen" w:hAnsi="Sylfaen"/>
          <w:sz w:val="24"/>
          <w:szCs w:val="24"/>
          <w:lang w:val="ka-GE"/>
        </w:rPr>
        <w:t xml:space="preserve"> (</w:t>
      </w:r>
      <w:r w:rsidRPr="00574297">
        <w:rPr>
          <w:rFonts w:ascii="Sylfaen" w:hAnsi="Sylfaen" w:cs="Sylfaen"/>
          <w:sz w:val="24"/>
          <w:szCs w:val="24"/>
          <w:lang w:val="ka-GE"/>
        </w:rPr>
        <w:t>ქოშინი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სწრაფი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დაღლა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) </w:t>
      </w:r>
      <w:r w:rsidRPr="00574297">
        <w:rPr>
          <w:rFonts w:ascii="Sylfaen" w:hAnsi="Sylfaen" w:cs="Sylfaen"/>
          <w:sz w:val="24"/>
          <w:szCs w:val="24"/>
          <w:lang w:val="ka-GE"/>
        </w:rPr>
        <w:t>სხვა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საშუალებებთან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კომბინაციაში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3D49BE1F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510F7045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/>
          <w:b/>
          <w:sz w:val="24"/>
          <w:szCs w:val="24"/>
          <w:lang w:val="ka-GE"/>
        </w:rPr>
        <w:t xml:space="preserve">2.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b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გამოყენებამდე</w:t>
      </w:r>
    </w:p>
    <w:p w14:paraId="5852EC12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 w:cs="Sylfaen"/>
          <w:b/>
          <w:sz w:val="24"/>
          <w:szCs w:val="24"/>
          <w:lang w:val="ka-GE"/>
        </w:rPr>
        <w:t>არ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 xml:space="preserve">გამოიყენოთ </w:t>
      </w:r>
      <w:proofErr w:type="spellStart"/>
      <w:r w:rsidRPr="00574297">
        <w:rPr>
          <w:rFonts w:ascii="Sylfaen" w:hAnsi="Sylfaen" w:cs="Sylfaen"/>
          <w:b/>
          <w:sz w:val="24"/>
          <w:szCs w:val="24"/>
          <w:lang w:val="ka-GE"/>
        </w:rPr>
        <w:t>სიდნოფარმი</w:t>
      </w:r>
      <w:proofErr w:type="spellEnd"/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003742B0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არ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თუ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თქვენ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გაქვთ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(</w:t>
      </w:r>
      <w:r w:rsidRPr="00574297">
        <w:rPr>
          <w:rFonts w:ascii="Sylfaen" w:hAnsi="Sylfaen" w:cs="Sylfaen"/>
          <w:sz w:val="24"/>
          <w:szCs w:val="24"/>
          <w:lang w:val="ka-GE"/>
        </w:rPr>
        <w:t>ალერგია</w:t>
      </w:r>
      <w:r w:rsidRPr="00574297">
        <w:rPr>
          <w:rFonts w:ascii="Sylfaen" w:hAnsi="Sylfaen"/>
          <w:sz w:val="24"/>
          <w:szCs w:val="24"/>
          <w:lang w:val="ka-GE"/>
        </w:rPr>
        <w:t xml:space="preserve">) </w:t>
      </w:r>
      <w:r w:rsidRPr="00574297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ნივთიერების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შემადგენლობაში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შემავალი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574760" w:rsidRPr="00574297">
        <w:rPr>
          <w:rFonts w:ascii="Sylfaen" w:hAnsi="Sylfaen" w:cs="Sylfaen"/>
          <w:sz w:val="24"/>
          <w:szCs w:val="24"/>
          <w:lang w:val="ka-GE"/>
        </w:rPr>
        <w:t>ზოგიერთი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ნივთიერების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მიმართ</w:t>
      </w:r>
      <w:r w:rsidRPr="00574297">
        <w:rPr>
          <w:rFonts w:ascii="Sylfaen" w:hAnsi="Sylfaen"/>
          <w:sz w:val="24"/>
          <w:szCs w:val="24"/>
          <w:lang w:val="ka-GE"/>
        </w:rPr>
        <w:t xml:space="preserve">; </w:t>
      </w:r>
      <w:r w:rsidRPr="00574297">
        <w:rPr>
          <w:rFonts w:ascii="Sylfaen" w:hAnsi="Sylfaen" w:cs="Sylfaen"/>
          <w:sz w:val="24"/>
          <w:szCs w:val="24"/>
          <w:lang w:val="ka-GE"/>
        </w:rPr>
        <w:t>სტენოკარდიის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მწვავე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შეტევისას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წნევის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მკვეთრად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გამოხატული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დაწევისას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მიოკარდის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მწვავე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ინფარქტის დროს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63060CBD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lastRenderedPageBreak/>
        <w:t>სიდნოფარმი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არ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ორსულებში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სამი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თვის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ასევე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ძუძუთი კვების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7A238E58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ფოსფოდიესტერაზა</w:t>
      </w:r>
      <w:r w:rsidRPr="00574297">
        <w:rPr>
          <w:rFonts w:ascii="Sylfaen" w:hAnsi="Sylfaen"/>
          <w:sz w:val="24"/>
          <w:szCs w:val="24"/>
          <w:lang w:val="ka-GE"/>
        </w:rPr>
        <w:t xml:space="preserve">-5 </w:t>
      </w:r>
      <w:r w:rsidRPr="00574297">
        <w:rPr>
          <w:rFonts w:ascii="Sylfaen" w:hAnsi="Sylfaen" w:cs="Sylfaen"/>
          <w:sz w:val="24"/>
          <w:szCs w:val="24"/>
          <w:lang w:val="ka-GE"/>
        </w:rPr>
        <w:t>ინჰიბიტორების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სილდენაფილი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ვარდენაფილი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ტადალაფილი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) </w:t>
      </w:r>
      <w:r w:rsidR="00574760" w:rsidRPr="00574297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="00574760"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574760" w:rsidRPr="00574297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="00574760"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ჰიპოტენზიის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მაღალ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296534" w:rsidRPr="00574297">
        <w:rPr>
          <w:rFonts w:ascii="Sylfaen" w:hAnsi="Sylfaen" w:cs="Sylfaen"/>
          <w:sz w:val="24"/>
          <w:szCs w:val="24"/>
          <w:lang w:val="ka-GE"/>
        </w:rPr>
        <w:t>რისკთან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დაკავშირებით</w:t>
      </w:r>
      <w:r w:rsidRPr="00574297">
        <w:rPr>
          <w:rFonts w:ascii="Sylfaen" w:hAnsi="Sylfaen"/>
          <w:sz w:val="24"/>
          <w:szCs w:val="24"/>
          <w:lang w:val="ka-GE"/>
        </w:rPr>
        <w:t>.</w:t>
      </w:r>
      <w:r w:rsidR="00574760" w:rsidRPr="00574297">
        <w:rPr>
          <w:rFonts w:ascii="Sylfaen" w:hAnsi="Sylfaen"/>
          <w:sz w:val="24"/>
          <w:szCs w:val="24"/>
          <w:lang w:val="ka-GE"/>
        </w:rPr>
        <w:t xml:space="preserve"> </w:t>
      </w:r>
    </w:p>
    <w:p w14:paraId="4118AC79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ფილტვების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6A9D6403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ცენტრალური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296534" w:rsidRPr="00574297">
        <w:rPr>
          <w:rFonts w:ascii="Sylfaen" w:hAnsi="Sylfaen" w:cs="Sylfaen"/>
          <w:sz w:val="24"/>
          <w:szCs w:val="24"/>
          <w:lang w:val="ka-GE"/>
        </w:rPr>
        <w:t xml:space="preserve">ვენური </w:t>
      </w:r>
      <w:r w:rsidRPr="00574297">
        <w:rPr>
          <w:rFonts w:ascii="Sylfaen" w:hAnsi="Sylfaen" w:cs="Sylfaen"/>
          <w:sz w:val="24"/>
          <w:szCs w:val="24"/>
          <w:lang w:val="ka-GE"/>
        </w:rPr>
        <w:t>წნევის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დაწევა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3312C0ED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18004E8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574297">
        <w:rPr>
          <w:rFonts w:ascii="Sylfaen" w:hAnsi="Sylfaen" w:cs="Sylfaen"/>
          <w:b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დროს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დაიცავით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296534" w:rsidRPr="00574297">
        <w:rPr>
          <w:rFonts w:ascii="Sylfaen" w:hAnsi="Sylfaen"/>
          <w:b/>
          <w:sz w:val="24"/>
          <w:szCs w:val="24"/>
          <w:lang w:val="ka-GE"/>
        </w:rPr>
        <w:t xml:space="preserve">განსაკუთრებული </w:t>
      </w:r>
      <w:r w:rsidR="00296534" w:rsidRPr="00574297">
        <w:rPr>
          <w:rFonts w:ascii="Sylfaen" w:hAnsi="Sylfaen" w:cs="Sylfaen"/>
          <w:b/>
          <w:sz w:val="24"/>
          <w:szCs w:val="24"/>
          <w:lang w:val="ka-GE"/>
        </w:rPr>
        <w:t>სიფრთხილე</w:t>
      </w:r>
    </w:p>
    <w:p w14:paraId="57493D0E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სასურველი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ეფექტის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მისაღწევად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ტაბლეტების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296534" w:rsidRPr="00574297">
        <w:rPr>
          <w:rFonts w:ascii="Sylfaen" w:hAnsi="Sylfaen"/>
          <w:sz w:val="24"/>
          <w:szCs w:val="24"/>
          <w:lang w:val="ka-GE"/>
        </w:rPr>
        <w:t xml:space="preserve">თქვენი მკურნალი </w:t>
      </w:r>
      <w:r w:rsidRPr="00574297">
        <w:rPr>
          <w:rFonts w:ascii="Sylfaen" w:hAnsi="Sylfaen" w:cs="Sylfaen"/>
          <w:sz w:val="24"/>
          <w:szCs w:val="24"/>
          <w:lang w:val="ka-GE"/>
        </w:rPr>
        <w:t>ექიმის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574297">
        <w:rPr>
          <w:rFonts w:ascii="Sylfaen" w:hAnsi="Sylfaen"/>
          <w:sz w:val="24"/>
          <w:szCs w:val="24"/>
          <w:lang w:val="ka-GE"/>
        </w:rPr>
        <w:t xml:space="preserve">. </w:t>
      </w:r>
    </w:p>
    <w:p w14:paraId="2FB816D5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განსაკუთრებული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ექიმის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კონტროლით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574297">
        <w:rPr>
          <w:rFonts w:ascii="Sylfaen" w:hAnsi="Sylfaen"/>
          <w:sz w:val="24"/>
          <w:szCs w:val="24"/>
          <w:lang w:val="ka-GE"/>
        </w:rPr>
        <w:t xml:space="preserve"> - </w:t>
      </w:r>
      <w:r w:rsidRPr="00574297">
        <w:rPr>
          <w:rFonts w:ascii="Sylfaen" w:hAnsi="Sylfaen" w:cs="Sylfaen"/>
          <w:sz w:val="24"/>
          <w:szCs w:val="24"/>
          <w:lang w:val="ka-GE"/>
        </w:rPr>
        <w:t>თავის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ტვინში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სისხლჩაქცევით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ახლო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წარსულში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გადატანილი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მიოკარდის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ინფარქტით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გლაუკომით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დაბალი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წნევით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4450AD90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თირკმელების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ფუნქციური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მქონე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ხანდაზმული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ასაკის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პირებში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ინიშნება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დაბალი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დოზით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661F5264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ჰიპოტენზიის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მაღალი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საშიშროება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ფოსფოდიესტერაზა</w:t>
      </w:r>
      <w:r w:rsidRPr="00574297">
        <w:rPr>
          <w:rFonts w:ascii="Sylfaen" w:hAnsi="Sylfaen"/>
          <w:sz w:val="24"/>
          <w:szCs w:val="24"/>
          <w:lang w:val="ka-GE"/>
        </w:rPr>
        <w:t xml:space="preserve">-5 </w:t>
      </w:r>
      <w:r w:rsidRPr="00574297">
        <w:rPr>
          <w:rFonts w:ascii="Sylfaen" w:hAnsi="Sylfaen" w:cs="Sylfaen"/>
          <w:sz w:val="24"/>
          <w:szCs w:val="24"/>
          <w:lang w:val="ka-GE"/>
        </w:rPr>
        <w:t>ინჰიბიტორებ</w:t>
      </w:r>
      <w:r w:rsidR="006F0BC5" w:rsidRPr="00574297">
        <w:rPr>
          <w:rFonts w:ascii="Sylfaen" w:hAnsi="Sylfaen" w:cs="Sylfaen"/>
          <w:sz w:val="24"/>
          <w:szCs w:val="24"/>
          <w:lang w:val="ka-GE"/>
        </w:rPr>
        <w:t>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="007130EF" w:rsidRPr="00574297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სილდენაფილი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ვარდენაფილი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ტადალაფილი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5AA8A171" w14:textId="77777777" w:rsidR="00123017" w:rsidRPr="00574297" w:rsidRDefault="0012301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ფოსფოდიესტერაზა</w:t>
      </w:r>
      <w:r w:rsidRPr="00574297">
        <w:rPr>
          <w:rFonts w:ascii="Sylfaen" w:hAnsi="Sylfaen"/>
          <w:sz w:val="24"/>
          <w:szCs w:val="24"/>
          <w:lang w:val="ka-GE"/>
        </w:rPr>
        <w:t xml:space="preserve">-5 </w:t>
      </w:r>
      <w:r w:rsidRPr="00574297">
        <w:rPr>
          <w:rFonts w:ascii="Sylfaen" w:hAnsi="Sylfaen" w:cs="Sylfaen"/>
          <w:sz w:val="24"/>
          <w:szCs w:val="24"/>
          <w:lang w:val="ka-GE"/>
        </w:rPr>
        <w:t>ინჰიბიტორების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12464119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2C3C15C7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საშუალებების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</w:p>
    <w:p w14:paraId="181C47E4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გთხოვთ, შეატყობინეთ</w:t>
      </w:r>
      <w:r w:rsidRPr="00574297">
        <w:rPr>
          <w:rFonts w:ascii="Sylfaen" w:hAnsi="Sylfaen"/>
          <w:sz w:val="24"/>
          <w:szCs w:val="24"/>
          <w:lang w:val="ka-GE"/>
        </w:rPr>
        <w:t xml:space="preserve"> თქვენს </w:t>
      </w:r>
      <w:r w:rsidRPr="00574297">
        <w:rPr>
          <w:rFonts w:ascii="Sylfaen" w:hAnsi="Sylfaen" w:cs="Sylfaen"/>
          <w:sz w:val="24"/>
          <w:szCs w:val="24"/>
          <w:lang w:val="ka-GE"/>
        </w:rPr>
        <w:t>ექიმს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თუ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თქვენ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იყენებთ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ახლო წარსულში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იყენებდით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სხვა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თუნდაც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ურეცეპტოდ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გასაცემ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პრეპარატებს</w:t>
      </w:r>
      <w:r w:rsidRPr="00574297">
        <w:rPr>
          <w:rFonts w:ascii="Sylfaen" w:hAnsi="Sylfaen"/>
          <w:sz w:val="24"/>
          <w:szCs w:val="24"/>
          <w:lang w:val="ka-GE"/>
        </w:rPr>
        <w:t xml:space="preserve">. </w:t>
      </w:r>
    </w:p>
    <w:p w14:paraId="0FFEAC14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ტაბლეტების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ბეტა</w:t>
      </w:r>
      <w:r w:rsidRPr="00574297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ადრენობლოკატორებთან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ატენოლოლი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პროპრანოლოლი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) </w:t>
      </w:r>
      <w:r w:rsidRPr="00574297">
        <w:rPr>
          <w:rFonts w:ascii="Sylfaen" w:hAnsi="Sylfaen" w:cs="Sylfaen"/>
          <w:sz w:val="24"/>
          <w:szCs w:val="24"/>
          <w:lang w:val="ka-GE"/>
        </w:rPr>
        <w:t>და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კალციუმის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იონების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ანტაგონისტებთან</w:t>
      </w:r>
      <w:r w:rsidRPr="00574297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ნიფედიპინი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ვერაპამილი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>).</w:t>
      </w:r>
    </w:p>
    <w:p w14:paraId="381C4239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აცეტილსალიცილის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მჟავა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აძლიერებს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ანტიაგრეგატულ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აქტივობას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2F255F12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პრეპარატით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დროს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დაუშვებელია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ალკოჰოლის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მიღება</w:t>
      </w:r>
      <w:r w:rsidRPr="00574297">
        <w:rPr>
          <w:rFonts w:ascii="Sylfaen" w:hAnsi="Sylfaen"/>
          <w:sz w:val="24"/>
          <w:szCs w:val="24"/>
          <w:lang w:val="ka-GE"/>
        </w:rPr>
        <w:t>!</w:t>
      </w:r>
    </w:p>
    <w:p w14:paraId="47BD11A0" w14:textId="77777777" w:rsidR="007130EF" w:rsidRPr="00574297" w:rsidRDefault="007130EF" w:rsidP="00DB0508">
      <w:pPr>
        <w:spacing w:line="276" w:lineRule="auto"/>
        <w:ind w:righ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B5A0A08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ძუძუთი კვება</w:t>
      </w:r>
    </w:p>
    <w:p w14:paraId="083FA5C2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Pr="00574297">
        <w:rPr>
          <w:rFonts w:ascii="Sylfaen" w:hAnsi="Sylfaen"/>
          <w:sz w:val="24"/>
          <w:szCs w:val="24"/>
          <w:lang w:val="ka-GE"/>
        </w:rPr>
        <w:t xml:space="preserve"> სამკურნალო </w:t>
      </w:r>
      <w:r w:rsidRPr="00574297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გამოყენებამდე რჩევისთვის მიმართეთ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თქვენს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ექიმს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ან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574297">
        <w:rPr>
          <w:rFonts w:ascii="Sylfaen" w:hAnsi="Sylfaen"/>
          <w:sz w:val="24"/>
          <w:szCs w:val="24"/>
          <w:lang w:val="ka-GE"/>
        </w:rPr>
        <w:t xml:space="preserve">. </w:t>
      </w:r>
    </w:p>
    <w:p w14:paraId="0CC6B695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ორსულ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ქალებში</w:t>
      </w:r>
      <w:r w:rsidRPr="00574297">
        <w:rPr>
          <w:rFonts w:ascii="Sylfaen" w:hAnsi="Sylfaen"/>
          <w:sz w:val="24"/>
          <w:szCs w:val="24"/>
          <w:lang w:val="ka-GE"/>
        </w:rPr>
        <w:t xml:space="preserve"> (</w:t>
      </w:r>
      <w:r w:rsidRPr="00574297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სამი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თვის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შემდეგ</w:t>
      </w:r>
      <w:r w:rsidRPr="00574297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574297">
        <w:rPr>
          <w:rFonts w:ascii="Sylfaen" w:hAnsi="Sylfaen" w:cs="Sylfaen"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ტაბლეტების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მხოლოდ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ექიმის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დანიშნულებით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6F0BC5" w:rsidRPr="00574297">
        <w:rPr>
          <w:rFonts w:ascii="Sylfaen" w:hAnsi="Sylfaen"/>
          <w:sz w:val="24"/>
          <w:szCs w:val="24"/>
          <w:lang w:val="ka-GE"/>
        </w:rPr>
        <w:t xml:space="preserve">მის </w:t>
      </w:r>
      <w:r w:rsidRPr="00574297">
        <w:rPr>
          <w:rFonts w:ascii="Sylfaen" w:hAnsi="Sylfaen" w:cs="Sylfaen"/>
          <w:sz w:val="24"/>
          <w:szCs w:val="24"/>
          <w:lang w:val="ka-GE"/>
        </w:rPr>
        <w:t>კონტროლის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ქვეშ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3E5720F6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არ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არის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ლაქტაციის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2F984500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lastRenderedPageBreak/>
        <w:t>მკურნალობის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საჭიროებისას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ბუნებრივი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კვება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უნდა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შეწყდეს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7F9BDD59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987A30F" w14:textId="77777777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 w:cs="Sylfaen"/>
          <w:b/>
          <w:sz w:val="24"/>
          <w:szCs w:val="24"/>
          <w:lang w:val="ka-GE"/>
        </w:rPr>
        <w:t>ავტოსატრანსპორტო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საშუალებების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EE4602" w:rsidRPr="00574297">
        <w:rPr>
          <w:rFonts w:ascii="Sylfaen" w:hAnsi="Sylfaen" w:cs="Sylfaen"/>
          <w:b/>
          <w:sz w:val="24"/>
          <w:szCs w:val="24"/>
          <w:lang w:val="ka-GE"/>
        </w:rPr>
        <w:t xml:space="preserve">მართვა </w:t>
      </w:r>
      <w:r w:rsidRPr="00574297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EE4602" w:rsidRPr="00574297">
        <w:rPr>
          <w:rFonts w:ascii="Sylfaen" w:hAnsi="Sylfaen" w:cs="Sylfaen"/>
          <w:b/>
          <w:sz w:val="24"/>
          <w:szCs w:val="24"/>
          <w:lang w:val="ka-GE"/>
        </w:rPr>
        <w:t>მექანიზმებთან მუშაობა</w:t>
      </w:r>
      <w:r w:rsidRPr="00574297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03873684" w14:textId="7BFF5D83" w:rsidR="007130EF" w:rsidRPr="00574297" w:rsidRDefault="007130E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მხოლოდ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ექიმის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დანიშნულებით</w:t>
      </w:r>
      <w:r w:rsidRPr="00574297">
        <w:rPr>
          <w:rFonts w:ascii="Sylfaen" w:hAnsi="Sylfaen"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sz w:val="24"/>
          <w:szCs w:val="24"/>
          <w:lang w:val="ka-GE"/>
        </w:rPr>
        <w:t>რადგანაც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6578DC" w:rsidRPr="00574297">
        <w:rPr>
          <w:rFonts w:ascii="Sylfaen" w:hAnsi="Sylfaen" w:cs="Sylfaen"/>
          <w:sz w:val="24"/>
          <w:szCs w:val="24"/>
          <w:lang w:val="ka-GE"/>
        </w:rPr>
        <w:t>წარმოშობილმა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თავის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ტკივილ</w:t>
      </w:r>
      <w:r w:rsidR="006578DC" w:rsidRPr="00574297">
        <w:rPr>
          <w:rFonts w:ascii="Sylfaen" w:hAnsi="Sylfaen" w:cs="Sylfaen"/>
          <w:sz w:val="24"/>
          <w:szCs w:val="24"/>
          <w:lang w:val="ka-GE"/>
        </w:rPr>
        <w:t>მა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თავბრუსხვევა</w:t>
      </w:r>
      <w:r w:rsidR="006578DC" w:rsidRPr="00574297">
        <w:rPr>
          <w:rFonts w:ascii="Sylfaen" w:hAnsi="Sylfaen"/>
          <w:sz w:val="24"/>
          <w:szCs w:val="24"/>
          <w:lang w:val="ka-GE"/>
        </w:rPr>
        <w:t>მ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შეამცირო</w:t>
      </w:r>
      <w:r w:rsidR="00574297">
        <w:rPr>
          <w:rFonts w:ascii="Sylfaen" w:hAnsi="Sylfaen" w:cs="Sylfaen"/>
          <w:sz w:val="24"/>
          <w:szCs w:val="24"/>
          <w:lang w:val="ka-GE"/>
        </w:rPr>
        <w:t>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ყურადღების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7543250A" w14:textId="77777777" w:rsidR="00EE4602" w:rsidRPr="00574297" w:rsidRDefault="00EE4602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2BF0EE97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/>
          <w:b/>
          <w:sz w:val="24"/>
          <w:szCs w:val="24"/>
          <w:lang w:val="ka-GE"/>
        </w:rPr>
        <w:t xml:space="preserve">მნიშვნელოვანი ინფორმაცია </w:t>
      </w:r>
      <w:proofErr w:type="spellStart"/>
      <w:r w:rsidRPr="00574297">
        <w:rPr>
          <w:rFonts w:ascii="Sylfaen" w:hAnsi="Sylfaen"/>
          <w:b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b/>
          <w:sz w:val="24"/>
          <w:szCs w:val="24"/>
          <w:lang w:val="ka-GE"/>
        </w:rPr>
        <w:t xml:space="preserve"> შემადგენლობაში შემავალ ზოგიერთ კომპონენტზე</w:t>
      </w:r>
    </w:p>
    <w:p w14:paraId="54FDD75E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სამკურნალო პრეპარატი შეიცავს ლაქტოზის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მონოჰიდრატს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>. პაციენტებ</w:t>
      </w:r>
      <w:r w:rsidR="00EE4602" w:rsidRPr="00574297">
        <w:rPr>
          <w:rFonts w:ascii="Sylfaen" w:hAnsi="Sylfaen"/>
          <w:sz w:val="24"/>
          <w:szCs w:val="24"/>
          <w:lang w:val="ka-GE"/>
        </w:rPr>
        <w:t>შ</w:t>
      </w:r>
      <w:r w:rsidRPr="00574297">
        <w:rPr>
          <w:rFonts w:ascii="Sylfaen" w:hAnsi="Sylfaen"/>
          <w:sz w:val="24"/>
          <w:szCs w:val="24"/>
          <w:lang w:val="ka-GE"/>
        </w:rPr>
        <w:t xml:space="preserve">ი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გალაქტოზას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აუტანლობის იშვიათი მემკვიდრეობითი დაავადებით, </w:t>
      </w:r>
      <w:proofErr w:type="spellStart"/>
      <w:r w:rsidR="00EE4602" w:rsidRPr="00574297">
        <w:rPr>
          <w:rFonts w:ascii="Sylfaen" w:hAnsi="Sylfaen"/>
          <w:color w:val="000000"/>
          <w:spacing w:val="-1"/>
          <w:sz w:val="24"/>
          <w:szCs w:val="24"/>
          <w:lang w:val="ka-GE"/>
        </w:rPr>
        <w:t>Lapp-</w:t>
      </w:r>
      <w:r w:rsidRPr="00574297">
        <w:rPr>
          <w:rFonts w:ascii="Sylfaen" w:hAnsi="Sylfaen"/>
          <w:sz w:val="24"/>
          <w:szCs w:val="24"/>
          <w:lang w:val="ka-GE"/>
        </w:rPr>
        <w:t>ლაქტაზას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დეფიციტის ან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გლუკოზო-გალაქტოზას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მალაბსორბციის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მქონე პაციენტებში პრეპარატი არ გამოიყენება.</w:t>
      </w:r>
    </w:p>
    <w:p w14:paraId="293C1A0D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სამკურნალო პრეპარატი შეიცავს ხორბლის სახამებელს. ხორბლის სახამებელი შესაძლებელია შეიცავდეს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გლუტენის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EE4602" w:rsidRPr="00574297">
        <w:rPr>
          <w:rFonts w:ascii="Sylfaen" w:hAnsi="Sylfaen"/>
          <w:sz w:val="24"/>
          <w:szCs w:val="24"/>
          <w:lang w:val="ka-GE"/>
        </w:rPr>
        <w:t>კვალს</w:t>
      </w:r>
      <w:r w:rsidRPr="00574297">
        <w:rPr>
          <w:rFonts w:ascii="Sylfaen" w:hAnsi="Sylfaen"/>
          <w:sz w:val="24"/>
          <w:szCs w:val="24"/>
          <w:lang w:val="ka-GE"/>
        </w:rPr>
        <w:t xml:space="preserve"> და ითვლება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უსაფრხთოდ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ცელიაკიის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მქონე პირებში. სამკურნალო </w:t>
      </w:r>
      <w:r w:rsidR="00EE4602" w:rsidRPr="00574297">
        <w:rPr>
          <w:rFonts w:ascii="Sylfaen" w:hAnsi="Sylfaen"/>
          <w:sz w:val="24"/>
          <w:szCs w:val="24"/>
          <w:lang w:val="ka-GE"/>
        </w:rPr>
        <w:t>პრეპარატი</w:t>
      </w:r>
      <w:r w:rsidRPr="00574297">
        <w:rPr>
          <w:rFonts w:ascii="Sylfaen" w:hAnsi="Sylfaen"/>
          <w:sz w:val="24"/>
          <w:szCs w:val="24"/>
          <w:lang w:val="ka-GE"/>
        </w:rPr>
        <w:t xml:space="preserve"> შეიცავს ყვითელი-ნარინჯისფერ </w:t>
      </w:r>
      <w:r w:rsidR="00EE4602" w:rsidRPr="00574297">
        <w:rPr>
          <w:rFonts w:ascii="Sylfaen" w:hAnsi="Sylfaen"/>
          <w:sz w:val="24"/>
          <w:szCs w:val="24"/>
          <w:lang w:val="ka-GE"/>
        </w:rPr>
        <w:t xml:space="preserve">საღებავს </w:t>
      </w:r>
      <w:r w:rsidRPr="00574297">
        <w:rPr>
          <w:rFonts w:ascii="Sylfaen" w:hAnsi="Sylfaen"/>
          <w:sz w:val="24"/>
          <w:szCs w:val="24"/>
          <w:lang w:val="ka-GE"/>
        </w:rPr>
        <w:t>E110. საღებავმა E110 შესაძლებელია გამოიწვიოს ალერგიული რეაქციები.</w:t>
      </w:r>
    </w:p>
    <w:p w14:paraId="01C02397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43221A8B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/>
          <w:b/>
          <w:sz w:val="24"/>
          <w:szCs w:val="24"/>
          <w:lang w:val="ka-GE"/>
        </w:rPr>
        <w:t xml:space="preserve">3. </w:t>
      </w:r>
      <w:proofErr w:type="spellStart"/>
      <w:r w:rsidRPr="00574297">
        <w:rPr>
          <w:rFonts w:ascii="Sylfaen" w:hAnsi="Sylfaen"/>
          <w:b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b/>
          <w:sz w:val="24"/>
          <w:szCs w:val="24"/>
          <w:lang w:val="ka-GE"/>
        </w:rPr>
        <w:t xml:space="preserve"> გამოყენების წესი</w:t>
      </w:r>
    </w:p>
    <w:p w14:paraId="0E61134E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ყოველთვის გამოიყენეთ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სიდნოფარმი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="00EE4602" w:rsidRPr="00574297"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574297">
        <w:rPr>
          <w:rFonts w:ascii="Sylfaen" w:hAnsi="Sylfaen"/>
          <w:sz w:val="24"/>
          <w:szCs w:val="24"/>
          <w:lang w:val="ka-GE"/>
        </w:rPr>
        <w:t xml:space="preserve">ექიმის დანიშნულების შესაბამისად. თუ თქვენ არ ხართ რამეში დარწმუნებული, </w:t>
      </w:r>
      <w:r w:rsidR="00EE4602" w:rsidRPr="00574297">
        <w:rPr>
          <w:rFonts w:ascii="Sylfaen" w:hAnsi="Sylfaen"/>
          <w:sz w:val="24"/>
          <w:szCs w:val="24"/>
          <w:lang w:val="ka-GE"/>
        </w:rPr>
        <w:t>ჰკითხეთ თქვენს</w:t>
      </w:r>
      <w:r w:rsidRPr="00574297">
        <w:rPr>
          <w:rFonts w:ascii="Sylfaen" w:hAnsi="Sylfaen"/>
          <w:sz w:val="24"/>
          <w:szCs w:val="24"/>
          <w:lang w:val="ka-GE"/>
        </w:rPr>
        <w:t xml:space="preserve"> ექიმს ან ფარმაცევტს.</w:t>
      </w:r>
    </w:p>
    <w:p w14:paraId="3D2E426C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32B6EDB8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ტაბლეტები მიიღება შიგნით, კვების დროს ან შემდეგ, საკმარისი რაოდენობის სითხის დაყოლებით. </w:t>
      </w:r>
    </w:p>
    <w:p w14:paraId="2ECA866F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2A941AF4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სტენოკარდიის შეტევის კუპირების მიზნით ინიშნება 1-2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სუბლინგვალურად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>.</w:t>
      </w:r>
    </w:p>
    <w:p w14:paraId="0EDAD930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>სტენოკარდიის შეტევების პროფილაქტიკის მიზნით თერაპიის პირველ და მეორე დღეს ინიშნება 1/2-1 ტაბლეტი 4-6-ჯერ დღეში.</w:t>
      </w:r>
    </w:p>
    <w:p w14:paraId="7CCAB20B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დოზირების რეჟიმი – ინდივიდუალურია და დამოკიდებულია დაავადების სახეზე, სტადიაზე და სიმპტომატიკის კლინიკურ გამოხატულებაზე. სადღეღამისო დოზა ჩვეულებრივ შეადგენს 1-2 ტაბლეტს, თანაბრად გადანაწილებული 2 მიღებაზე. </w:t>
      </w:r>
      <w:r w:rsidR="00064E20" w:rsidRPr="00574297">
        <w:rPr>
          <w:rFonts w:ascii="Sylfaen" w:hAnsi="Sylfaen"/>
          <w:sz w:val="24"/>
          <w:szCs w:val="24"/>
          <w:lang w:val="ka-GE"/>
        </w:rPr>
        <w:t>ზოგჯერ</w:t>
      </w:r>
      <w:r w:rsidRPr="00574297">
        <w:rPr>
          <w:rFonts w:ascii="Sylfaen" w:hAnsi="Sylfaen"/>
          <w:sz w:val="24"/>
          <w:szCs w:val="24"/>
          <w:lang w:val="ka-GE"/>
        </w:rPr>
        <w:t xml:space="preserve"> სადღეღამი</w:t>
      </w:r>
      <w:r w:rsidR="00064E20" w:rsidRPr="00574297">
        <w:rPr>
          <w:rFonts w:ascii="Sylfaen" w:hAnsi="Sylfaen"/>
          <w:sz w:val="24"/>
          <w:szCs w:val="24"/>
          <w:lang w:val="ka-GE"/>
        </w:rPr>
        <w:t>ს</w:t>
      </w:r>
      <w:r w:rsidRPr="00574297">
        <w:rPr>
          <w:rFonts w:ascii="Sylfaen" w:hAnsi="Sylfaen"/>
          <w:sz w:val="24"/>
          <w:szCs w:val="24"/>
          <w:lang w:val="ka-GE"/>
        </w:rPr>
        <w:t xml:space="preserve">ო დოზა შესაძლებელია გაიზარდოს 3-4 ტაბლეტამდე, რომელიც ნაწილდება 3-4 მიღებაზე. </w:t>
      </w:r>
    </w:p>
    <w:p w14:paraId="071D4543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თერაპიული კურსის ხანგრძლივობა არის მკაცრად ინდივიდუალური. </w:t>
      </w:r>
    </w:p>
    <w:p w14:paraId="08F6D929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მაქსიმალური სადღეღამისო დოზა – 12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(6 ტაბლეტი).</w:t>
      </w:r>
    </w:p>
    <w:p w14:paraId="00F5A7C1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6B3150E1" w14:textId="77777777" w:rsidR="00ED5255" w:rsidRPr="00574297" w:rsidRDefault="00ED5255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/>
          <w:b/>
          <w:sz w:val="24"/>
          <w:szCs w:val="24"/>
          <w:lang w:val="ka-GE"/>
        </w:rPr>
        <w:t xml:space="preserve">თუ თქვენ მიიღეთ </w:t>
      </w:r>
      <w:proofErr w:type="spellStart"/>
      <w:r w:rsidRPr="00574297">
        <w:rPr>
          <w:rFonts w:ascii="Sylfaen" w:hAnsi="Sylfaen"/>
          <w:b/>
          <w:sz w:val="24"/>
          <w:szCs w:val="24"/>
          <w:lang w:val="ka-GE"/>
        </w:rPr>
        <w:t>სიდნოფარმი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/>
          <w:b/>
          <w:sz w:val="24"/>
          <w:szCs w:val="24"/>
          <w:lang w:val="ka-GE"/>
        </w:rPr>
        <w:t>ჭარბი დოზით</w:t>
      </w:r>
    </w:p>
    <w:p w14:paraId="5DF8C9AA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74297">
        <w:rPr>
          <w:rFonts w:ascii="Sylfaen" w:hAnsi="Sylfaen"/>
          <w:sz w:val="24"/>
          <w:szCs w:val="24"/>
          <w:lang w:val="ka-GE"/>
        </w:rPr>
        <w:t>სიდნოფარმი</w:t>
      </w:r>
      <w:r w:rsidR="00064E20" w:rsidRPr="00574297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ჭარბმა დოზამ შესაძლებელია გამოიწვიოს ძლიერად გამოხატული თავის ტკივილი, თავბრუსხვევა, სისუსტე, გულისრევა, ღებინება, არტერიული წნევის დაწევა (მხედველობის დაბინდვა, თავბრუსხვევა, კოლაფსი). ზემოთ მითითებული</w:t>
      </w:r>
      <w:r w:rsidR="00ED5255" w:rsidRPr="00574297">
        <w:rPr>
          <w:rFonts w:ascii="Sylfaen" w:hAnsi="Sylfaen"/>
          <w:sz w:val="24"/>
          <w:szCs w:val="24"/>
          <w:lang w:val="ka-GE"/>
        </w:rPr>
        <w:t xml:space="preserve"> ზოგიერთი</w:t>
      </w:r>
      <w:r w:rsidRPr="00574297">
        <w:rPr>
          <w:rFonts w:ascii="Sylfaen" w:hAnsi="Sylfaen"/>
          <w:sz w:val="24"/>
          <w:szCs w:val="24"/>
          <w:lang w:val="ka-GE"/>
        </w:rPr>
        <w:t xml:space="preserve"> ნიშნების </w:t>
      </w:r>
      <w:r w:rsidRPr="00574297">
        <w:rPr>
          <w:rFonts w:ascii="Sylfaen" w:hAnsi="Sylfaen"/>
          <w:sz w:val="24"/>
          <w:szCs w:val="24"/>
          <w:lang w:val="ka-GE"/>
        </w:rPr>
        <w:lastRenderedPageBreak/>
        <w:t xml:space="preserve">გამოვლენისას საჭიროა პრეპარატის გამოყენების </w:t>
      </w:r>
      <w:r w:rsidR="00064E20" w:rsidRPr="00574297">
        <w:rPr>
          <w:rFonts w:ascii="Sylfaen" w:hAnsi="Sylfaen"/>
          <w:sz w:val="24"/>
          <w:szCs w:val="24"/>
          <w:lang w:val="ka-GE"/>
        </w:rPr>
        <w:t xml:space="preserve">დაუყოვნებლივ </w:t>
      </w:r>
      <w:r w:rsidRPr="00574297">
        <w:rPr>
          <w:rFonts w:ascii="Sylfaen" w:hAnsi="Sylfaen"/>
          <w:sz w:val="24"/>
          <w:szCs w:val="24"/>
          <w:lang w:val="ka-GE"/>
        </w:rPr>
        <w:t>შეწყვეტა და ექიმთან ან უახლ</w:t>
      </w:r>
      <w:r w:rsidR="00064E20" w:rsidRPr="00574297">
        <w:rPr>
          <w:rFonts w:ascii="Sylfaen" w:hAnsi="Sylfaen"/>
          <w:sz w:val="24"/>
          <w:szCs w:val="24"/>
          <w:lang w:val="ka-GE"/>
        </w:rPr>
        <w:t>ოესი სამედიცინო დაწესებულებაში</w:t>
      </w:r>
      <w:r w:rsidRPr="00574297">
        <w:rPr>
          <w:rFonts w:ascii="Sylfaen" w:hAnsi="Sylfaen"/>
          <w:sz w:val="24"/>
          <w:szCs w:val="24"/>
          <w:lang w:val="ka-GE"/>
        </w:rPr>
        <w:t xml:space="preserve"> მიმართვა.</w:t>
      </w:r>
    </w:p>
    <w:p w14:paraId="2C5D62CA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15A3A5AB" w14:textId="77777777" w:rsidR="00ED5255" w:rsidRPr="00574297" w:rsidRDefault="00ED5255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/>
          <w:b/>
          <w:sz w:val="24"/>
          <w:szCs w:val="24"/>
          <w:lang w:val="ka-GE"/>
        </w:rPr>
        <w:t xml:space="preserve">თუ თქვენ გამოტოვეთ </w:t>
      </w:r>
      <w:proofErr w:type="spellStart"/>
      <w:r w:rsidRPr="00574297">
        <w:rPr>
          <w:rFonts w:ascii="Sylfaen" w:hAnsi="Sylfaen"/>
          <w:b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/>
          <w:b/>
          <w:sz w:val="24"/>
          <w:szCs w:val="24"/>
          <w:lang w:val="ka-GE"/>
        </w:rPr>
        <w:t>მიღება</w:t>
      </w:r>
    </w:p>
    <w:p w14:paraId="42175322" w14:textId="77777777" w:rsidR="006578DC" w:rsidRPr="00574297" w:rsidRDefault="006578DC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თუ თქვენ გამოტოვეთ ერთი დოზა, მიიღეთ ის </w:t>
      </w:r>
      <w:r w:rsidR="00ED5255" w:rsidRPr="00574297">
        <w:rPr>
          <w:rFonts w:ascii="Sylfaen" w:hAnsi="Sylfaen"/>
          <w:sz w:val="24"/>
          <w:szCs w:val="24"/>
          <w:lang w:val="ka-GE"/>
        </w:rPr>
        <w:t>რაც შეიძლება მალე</w:t>
      </w:r>
      <w:r w:rsidRPr="00574297">
        <w:rPr>
          <w:rFonts w:ascii="Sylfaen" w:hAnsi="Sylfaen"/>
          <w:sz w:val="24"/>
          <w:szCs w:val="24"/>
          <w:lang w:val="ka-GE"/>
        </w:rPr>
        <w:t>. თუ მოახლოებულია მომდევნო დოზის მიღების დრო,</w:t>
      </w:r>
      <w:r w:rsidR="00ED5255" w:rsidRPr="00574297">
        <w:rPr>
          <w:rFonts w:ascii="Sylfaen" w:hAnsi="Sylfaen"/>
          <w:sz w:val="24"/>
          <w:szCs w:val="24"/>
          <w:lang w:val="ka-GE"/>
        </w:rPr>
        <w:t xml:space="preserve"> მიიღეთ იგი ჩვეულებისამებრ, </w:t>
      </w:r>
      <w:r w:rsidRPr="00574297">
        <w:rPr>
          <w:rFonts w:ascii="Sylfaen" w:hAnsi="Sylfaen"/>
          <w:sz w:val="24"/>
          <w:szCs w:val="24"/>
          <w:lang w:val="ka-GE"/>
        </w:rPr>
        <w:t xml:space="preserve">არ მიიღოთ გამოტოვებული </w:t>
      </w:r>
      <w:r w:rsidR="00064E20" w:rsidRPr="00574297">
        <w:rPr>
          <w:rFonts w:ascii="Sylfaen" w:hAnsi="Sylfaen"/>
          <w:sz w:val="24"/>
          <w:szCs w:val="24"/>
          <w:lang w:val="ka-GE"/>
        </w:rPr>
        <w:t>დოზა.</w:t>
      </w:r>
      <w:r w:rsidRPr="00574297">
        <w:rPr>
          <w:rFonts w:ascii="Sylfaen" w:hAnsi="Sylfaen"/>
          <w:sz w:val="24"/>
          <w:szCs w:val="24"/>
          <w:lang w:val="ka-GE"/>
        </w:rPr>
        <w:t xml:space="preserve"> გამოტოვებული დოზის ანაზღაურების მიზნით არ გამოიყენოთ ორმაგი დოზა.</w:t>
      </w:r>
    </w:p>
    <w:p w14:paraId="13DD1A2B" w14:textId="77777777" w:rsidR="00ED5255" w:rsidRPr="00574297" w:rsidRDefault="00ED5255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24419CCB" w14:textId="77777777" w:rsidR="00ED5255" w:rsidRPr="00574297" w:rsidRDefault="00ED5255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 w:cs="Sylfaen"/>
          <w:sz w:val="24"/>
          <w:szCs w:val="24"/>
          <w:lang w:val="ka-GE"/>
        </w:rPr>
        <w:t>თუ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გაგიჩნდებათ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sz w:val="24"/>
          <w:szCs w:val="24"/>
          <w:lang w:val="ka-GE"/>
        </w:rPr>
        <w:t>კითხვები</w:t>
      </w:r>
      <w:r w:rsidRPr="00574297">
        <w:rPr>
          <w:rFonts w:ascii="Sylfaen" w:hAnsi="Sylfaen"/>
          <w:sz w:val="24"/>
          <w:szCs w:val="24"/>
          <w:lang w:val="ka-GE"/>
        </w:rPr>
        <w:t xml:space="preserve"> ამ </w:t>
      </w:r>
      <w:r w:rsidR="00064E20" w:rsidRPr="00574297">
        <w:rPr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Pr="00574297">
        <w:rPr>
          <w:rFonts w:ascii="Sylfaen" w:hAnsi="Sylfaen"/>
          <w:sz w:val="24"/>
          <w:szCs w:val="24"/>
          <w:lang w:val="ka-GE"/>
        </w:rPr>
        <w:t xml:space="preserve"> გამოყენებასთან დაკავშირებით, გთხოვთ, მიმართეთ თქვენს ექიმს ან ფარმაცევტს.</w:t>
      </w:r>
    </w:p>
    <w:p w14:paraId="0428E1EE" w14:textId="77777777" w:rsidR="00ED5255" w:rsidRPr="00574297" w:rsidRDefault="00ED5255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2F701432" w14:textId="77777777" w:rsidR="00ED5255" w:rsidRPr="00574297" w:rsidRDefault="00ED5255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/>
          <w:b/>
          <w:sz w:val="24"/>
          <w:szCs w:val="24"/>
          <w:lang w:val="ka-GE"/>
        </w:rPr>
        <w:t>4. შესაძლო გვერდითი მოვლენები</w:t>
      </w:r>
    </w:p>
    <w:p w14:paraId="79C3867F" w14:textId="1EDBB4E6" w:rsidR="00ED5255" w:rsidRPr="00574297" w:rsidRDefault="00ED5255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სხვა სამკურნალო საშუალებების მსგავსად, ამ </w:t>
      </w:r>
      <w:r w:rsidR="00064E20" w:rsidRPr="00574297">
        <w:rPr>
          <w:rFonts w:ascii="Sylfaen" w:hAnsi="Sylfaen"/>
          <w:sz w:val="24"/>
          <w:szCs w:val="24"/>
          <w:lang w:val="ka-GE"/>
        </w:rPr>
        <w:t>პრეპარატმა</w:t>
      </w:r>
      <w:r w:rsidRPr="00574297">
        <w:rPr>
          <w:rFonts w:ascii="Sylfaen" w:hAnsi="Sylfaen"/>
          <w:sz w:val="24"/>
          <w:szCs w:val="24"/>
          <w:lang w:val="ka-GE"/>
        </w:rPr>
        <w:t xml:space="preserve"> შესაძლებელია გამოიწვიოს გვერდითი ეფექტები, თუმცა ისინი არ ვითარდებ</w:t>
      </w:r>
      <w:r w:rsidR="000A2067" w:rsidRPr="00574297">
        <w:rPr>
          <w:rFonts w:ascii="Sylfaen" w:hAnsi="Sylfaen"/>
          <w:sz w:val="24"/>
          <w:szCs w:val="24"/>
          <w:lang w:val="ka-GE"/>
        </w:rPr>
        <w:t>ა</w:t>
      </w:r>
      <w:r w:rsidRPr="00574297">
        <w:rPr>
          <w:rFonts w:ascii="Sylfaen" w:hAnsi="Sylfaen"/>
          <w:sz w:val="24"/>
          <w:szCs w:val="24"/>
          <w:lang w:val="ka-GE"/>
        </w:rPr>
        <w:t xml:space="preserve"> ყველა პაციენტში.</w:t>
      </w:r>
    </w:p>
    <w:p w14:paraId="5D0BA926" w14:textId="77777777" w:rsidR="00ED5255" w:rsidRPr="00574297" w:rsidRDefault="00ED5255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7728054B" w14:textId="112F0EE3" w:rsidR="00ED5255" w:rsidRPr="00574297" w:rsidRDefault="00ED5255" w:rsidP="000A2067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u w:val="single"/>
          <w:lang w:val="ka-GE"/>
        </w:rPr>
        <w:t>ძალიან ხშირი (ვლინდება 10-დან 1-ზე მეტ პაციენტში)</w:t>
      </w:r>
      <w:r w:rsidRPr="00574297">
        <w:rPr>
          <w:rFonts w:ascii="Sylfaen" w:hAnsi="Sylfaen"/>
          <w:sz w:val="24"/>
          <w:szCs w:val="24"/>
          <w:lang w:val="ka-GE"/>
        </w:rPr>
        <w:t>: არტერიული წნევის დაწევა, გახშირებული გულისძგერა და პულსი, სახის კანის სიწითლე.</w:t>
      </w:r>
    </w:p>
    <w:p w14:paraId="60596C0F" w14:textId="6DB7A475" w:rsidR="00ED5255" w:rsidRPr="00574297" w:rsidRDefault="00ED5255" w:rsidP="000A2067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u w:val="single"/>
          <w:lang w:val="ka-GE"/>
        </w:rPr>
        <w:t>ხშირი (ვლინდება 100-დან 1-10 პაციენტში)</w:t>
      </w:r>
      <w:r w:rsidRPr="00574297">
        <w:rPr>
          <w:rFonts w:ascii="Sylfaen" w:hAnsi="Sylfaen"/>
          <w:sz w:val="24"/>
          <w:szCs w:val="24"/>
          <w:lang w:val="ka-GE"/>
        </w:rPr>
        <w:t>: თავის ტკივილი (ჩვეულებრივ არის ნაკლებად გამოხატული, ქრება მკურნალობის განმავლობაში);</w:t>
      </w:r>
    </w:p>
    <w:p w14:paraId="6DBA185A" w14:textId="392D1297" w:rsidR="00290A51" w:rsidRPr="00574297" w:rsidRDefault="00ED5255" w:rsidP="000A2067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u w:val="single"/>
          <w:lang w:val="ka-GE"/>
        </w:rPr>
        <w:t>იშვიათი (ვლინდება 10000-დან 1-10 პაციენტში)</w:t>
      </w:r>
      <w:r w:rsidRPr="00574297">
        <w:rPr>
          <w:rFonts w:ascii="Sylfaen" w:hAnsi="Sylfaen"/>
          <w:sz w:val="24"/>
          <w:szCs w:val="24"/>
          <w:lang w:val="ka-GE"/>
        </w:rPr>
        <w:t xml:space="preserve"> – გულისრევა,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უმადობა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 xml:space="preserve">, დიარეა, თავბრუსხვევა, მომატებული დაღლა, ფსიქომოტორული და მოძრაობის რეაქციების შენელება (ძირითადად მკურნალობის დასაწყისში), ალერგიული რეაქციები (ქავილი, სიწითლე, გამონაყარი კანზე, 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ბრონქოსპაზმი</w:t>
      </w:r>
      <w:proofErr w:type="spellEnd"/>
      <w:r w:rsidRPr="00574297">
        <w:rPr>
          <w:rFonts w:ascii="Sylfaen" w:hAnsi="Sylfaen"/>
          <w:sz w:val="24"/>
          <w:szCs w:val="24"/>
          <w:lang w:val="ka-GE"/>
        </w:rPr>
        <w:t>).</w:t>
      </w:r>
    </w:p>
    <w:p w14:paraId="17452970" w14:textId="77777777" w:rsidR="00ED5255" w:rsidRPr="00574297" w:rsidRDefault="00064E20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u w:val="single"/>
          <w:lang w:val="ka-GE"/>
        </w:rPr>
        <w:t xml:space="preserve">უცნობი სიხშირით </w:t>
      </w:r>
      <w:r w:rsidR="00ED5255" w:rsidRPr="00574297">
        <w:rPr>
          <w:rFonts w:ascii="Sylfaen" w:hAnsi="Sylfaen"/>
          <w:sz w:val="24"/>
          <w:szCs w:val="24"/>
          <w:u w:val="single"/>
          <w:lang w:val="ka-GE"/>
        </w:rPr>
        <w:t>(არსებული მონაცემებით სიხშირის დადგენა შეუძლებელია):</w:t>
      </w:r>
      <w:r w:rsidR="00ED5255" w:rsidRPr="0057429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ED5255" w:rsidRPr="00574297">
        <w:rPr>
          <w:rFonts w:ascii="Sylfaen" w:hAnsi="Sylfaen"/>
          <w:sz w:val="24"/>
          <w:szCs w:val="24"/>
          <w:lang w:val="ka-GE"/>
        </w:rPr>
        <w:t>ანაფილაქსიური</w:t>
      </w:r>
      <w:proofErr w:type="spellEnd"/>
      <w:r w:rsidR="00ED5255" w:rsidRPr="00574297">
        <w:rPr>
          <w:rFonts w:ascii="Sylfaen" w:hAnsi="Sylfaen"/>
          <w:sz w:val="24"/>
          <w:szCs w:val="24"/>
          <w:lang w:val="ka-GE"/>
        </w:rPr>
        <w:t xml:space="preserve"> შოკი. </w:t>
      </w:r>
    </w:p>
    <w:p w14:paraId="5353612A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40C359EE" w14:textId="77777777" w:rsidR="00ED5255" w:rsidRPr="00574297" w:rsidRDefault="00ED5255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თუ რომელიმე გვერდითი მოვლენა გახდება სერიოზული, ან შეამჩნევთ ისეთ გვერდით მოვლენებს, რომლებიც არ არის აღწერილი ამ დანართ ფურცელში, გთხოვთ </w:t>
      </w:r>
      <w:r w:rsidR="00290A51" w:rsidRPr="00574297">
        <w:rPr>
          <w:rFonts w:ascii="Sylfaen" w:hAnsi="Sylfaen"/>
          <w:sz w:val="24"/>
          <w:szCs w:val="24"/>
          <w:lang w:val="ka-GE"/>
        </w:rPr>
        <w:t>შეატყობინოთ</w:t>
      </w:r>
      <w:r w:rsidRPr="00574297">
        <w:rPr>
          <w:rFonts w:ascii="Sylfaen" w:hAnsi="Sylfaen"/>
          <w:sz w:val="24"/>
          <w:szCs w:val="24"/>
          <w:lang w:val="ka-GE"/>
        </w:rPr>
        <w:t xml:space="preserve"> თქვენს ექიმს ან ფარმაცევტს.</w:t>
      </w:r>
    </w:p>
    <w:p w14:paraId="215DD8DA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2854F16C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574297">
        <w:rPr>
          <w:rFonts w:ascii="Sylfaen" w:hAnsi="Sylfaen"/>
          <w:b/>
          <w:sz w:val="24"/>
          <w:szCs w:val="24"/>
          <w:lang w:val="ka-GE"/>
        </w:rPr>
        <w:t xml:space="preserve">5. </w:t>
      </w:r>
      <w:proofErr w:type="spellStart"/>
      <w:r w:rsidRPr="00574297">
        <w:rPr>
          <w:rFonts w:ascii="Sylfaen" w:hAnsi="Sylfaen"/>
          <w:b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b/>
          <w:sz w:val="24"/>
          <w:szCs w:val="24"/>
          <w:lang w:val="ka-GE"/>
        </w:rPr>
        <w:t xml:space="preserve"> შენახვის წესი</w:t>
      </w:r>
    </w:p>
    <w:p w14:paraId="5DBE87FC" w14:textId="1A6CE7C4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>ინახება ორიგინალ შეფუთვაში, შუქისაგან დაცულ ადგილას, არაუმეტეს 25</w:t>
      </w:r>
      <w:r w:rsidRPr="00574297">
        <w:rPr>
          <w:rFonts w:ascii="Sylfaen" w:hAnsi="Sylfaen"/>
          <w:sz w:val="24"/>
          <w:szCs w:val="24"/>
          <w:vertAlign w:val="superscript"/>
          <w:lang w:val="ka-GE"/>
        </w:rPr>
        <w:t>о</w:t>
      </w:r>
      <w:r w:rsidRPr="00574297">
        <w:rPr>
          <w:rFonts w:ascii="Sylfaen" w:hAnsi="Sylfaen"/>
          <w:sz w:val="24"/>
          <w:szCs w:val="24"/>
          <w:lang w:val="ka-GE"/>
        </w:rPr>
        <w:t>С ტემპერატურაზე.</w:t>
      </w:r>
    </w:p>
    <w:p w14:paraId="7173C0E2" w14:textId="77777777" w:rsidR="00290A51" w:rsidRDefault="00290A51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>ინახება ბავშვებისათვის მიუწვდომელ ადგილას.</w:t>
      </w:r>
    </w:p>
    <w:p w14:paraId="78BCEB9D" w14:textId="77777777" w:rsidR="00574297" w:rsidRPr="00574297" w:rsidRDefault="00574297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00BBA55A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>ვარგისობის ვადა: 3 წელი</w:t>
      </w:r>
    </w:p>
    <w:p w14:paraId="39C31BED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0D132FB7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lastRenderedPageBreak/>
        <w:t>არ გამოიყენება შეფუთვაზე მითითებული ვარგისიანობის ვადის გასვლის შემდეგ. ვარგისიანობის ვადად ითვლება მითითებული თვის ბოლო დღე.</w:t>
      </w:r>
    </w:p>
    <w:p w14:paraId="341A2B8A" w14:textId="77777777" w:rsidR="00290A51" w:rsidRPr="00574297" w:rsidRDefault="00290A51" w:rsidP="00DB0508">
      <w:pPr>
        <w:spacing w:line="276" w:lineRule="auto"/>
        <w:ind w:right="-360"/>
        <w:jc w:val="both"/>
        <w:rPr>
          <w:rFonts w:ascii="Sylfaen" w:hAnsi="Sylfaen"/>
          <w:sz w:val="24"/>
          <w:szCs w:val="24"/>
          <w:lang w:val="ka-GE"/>
        </w:rPr>
      </w:pPr>
    </w:p>
    <w:p w14:paraId="6B051F7A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>სამკურნალო პრეპარატები არ უნდა გადააგდოთ კანალიზაციაში ან საყოფაცხოვრებო ნარჩენებისათვის განკუთვნილ კონტეინერში. ჰკითხეთ ფარმაცევტს როგორ გაანადგუროთ სამკურნალო პრეპარატები, რომლებიც არ გჭირდებათ. ეს ღონისძიებები ხელს შეუწყობს გარემოს დაცვას.</w:t>
      </w:r>
    </w:p>
    <w:p w14:paraId="3E957D10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07EB9E77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6.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შეფუთვის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შემადგენლობა და დამატებითი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ინფორმაცია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752AF1ED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შემადგენლობა</w:t>
      </w:r>
    </w:p>
    <w:p w14:paraId="0B9001DE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Cs/>
          <w:sz w:val="24"/>
          <w:szCs w:val="24"/>
          <w:lang w:val="ka-GE"/>
        </w:rPr>
      </w:pPr>
      <w:r w:rsidRPr="00574297">
        <w:rPr>
          <w:rFonts w:ascii="Sylfaen" w:hAnsi="Sylfaen" w:cs="Sylfaen"/>
          <w:bCs/>
          <w:i/>
          <w:sz w:val="24"/>
          <w:szCs w:val="24"/>
          <w:lang w:val="ka-GE"/>
        </w:rPr>
        <w:t>აქტიური</w:t>
      </w:r>
      <w:r w:rsidRPr="00574297">
        <w:rPr>
          <w:rFonts w:ascii="Sylfaen" w:hAnsi="Sylfaen"/>
          <w:bCs/>
          <w:i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i/>
          <w:sz w:val="24"/>
          <w:szCs w:val="24"/>
          <w:lang w:val="ka-GE"/>
        </w:rPr>
        <w:t>ნივთიერება</w:t>
      </w:r>
      <w:r w:rsidRPr="00574297">
        <w:rPr>
          <w:rFonts w:ascii="Sylfaen" w:hAnsi="Sylfaen"/>
          <w:bCs/>
          <w:i/>
          <w:sz w:val="24"/>
          <w:szCs w:val="24"/>
          <w:lang w:val="ka-GE"/>
        </w:rPr>
        <w:t>: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მოლსიდომინი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 (</w:t>
      </w:r>
      <w:proofErr w:type="spellStart"/>
      <w:r w:rsidRPr="00574297">
        <w:rPr>
          <w:rFonts w:ascii="Sylfaen" w:hAnsi="Sylfaen"/>
          <w:sz w:val="24"/>
          <w:szCs w:val="24"/>
          <w:lang w:val="ka-GE"/>
        </w:rPr>
        <w:t>molsidomine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) – 2 </w:t>
      </w: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>.</w:t>
      </w:r>
    </w:p>
    <w:p w14:paraId="2EA4635D" w14:textId="09CEFCE1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Cs/>
          <w:sz w:val="24"/>
          <w:szCs w:val="24"/>
          <w:lang w:val="ka-GE"/>
        </w:rPr>
      </w:pPr>
      <w:r w:rsidRPr="00574297">
        <w:rPr>
          <w:rFonts w:ascii="Sylfaen" w:hAnsi="Sylfaen" w:cs="Sylfaen"/>
          <w:bCs/>
          <w:i/>
          <w:sz w:val="24"/>
          <w:szCs w:val="24"/>
          <w:lang w:val="ka-GE"/>
        </w:rPr>
        <w:t>დამხმარე</w:t>
      </w:r>
      <w:r w:rsidRPr="00574297">
        <w:rPr>
          <w:rFonts w:ascii="Sylfaen" w:hAnsi="Sylfaen"/>
          <w:bCs/>
          <w:i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i/>
          <w:sz w:val="24"/>
          <w:szCs w:val="24"/>
          <w:lang w:val="ka-GE"/>
        </w:rPr>
        <w:t>ნივთიერებები</w:t>
      </w:r>
      <w:r w:rsidRPr="00574297">
        <w:rPr>
          <w:rFonts w:ascii="Sylfaen" w:hAnsi="Sylfaen"/>
          <w:bCs/>
          <w:i/>
          <w:sz w:val="24"/>
          <w:szCs w:val="24"/>
          <w:lang w:val="ka-GE"/>
        </w:rPr>
        <w:t>: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ლაქტოზის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მონოჰიდრატი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ხორბლის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სახამებელი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მანი</w:t>
      </w:r>
      <w:r w:rsidR="00A538BA" w:rsidRPr="00574297">
        <w:rPr>
          <w:rFonts w:ascii="Sylfaen" w:hAnsi="Sylfaen" w:cs="Sylfaen"/>
          <w:bCs/>
          <w:sz w:val="24"/>
          <w:szCs w:val="24"/>
          <w:lang w:val="ka-GE"/>
        </w:rPr>
        <w:t>თ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ოლი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მიკროკრისტალური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ცელულოზა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ტიპი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101), </w:t>
      </w: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ჰიპრომელოზა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კაჟბადის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დიოქსიდი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კოლოიდური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უწყლო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მაგნიუმის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სტეარატი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პიტნის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ზეთი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საღებავი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ყვითელი</w:t>
      </w:r>
      <w:r w:rsidRPr="00574297">
        <w:rPr>
          <w:rFonts w:ascii="Sylfaen" w:hAnsi="Sylfaen"/>
          <w:bCs/>
          <w:sz w:val="24"/>
          <w:szCs w:val="24"/>
          <w:lang w:val="ka-GE"/>
        </w:rPr>
        <w:t>-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ნარინჯისფერი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(E110).</w:t>
      </w:r>
    </w:p>
    <w:p w14:paraId="7384A5B9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42D69A3A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სიდნოფარმის</w:t>
      </w:r>
      <w:proofErr w:type="spellEnd"/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გარეგნული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სახე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შეფუთვის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შემადგენლობა</w:t>
      </w:r>
    </w:p>
    <w:p w14:paraId="3DE76BD3" w14:textId="608CEA9E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მრგალი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ორმხრივად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ამობურცული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ტაბლეტები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გამყოფი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A538BA" w:rsidRPr="00574297">
        <w:rPr>
          <w:rFonts w:ascii="Sylfaen" w:hAnsi="Sylfaen" w:cs="Sylfaen"/>
          <w:bCs/>
          <w:sz w:val="24"/>
          <w:szCs w:val="24"/>
          <w:lang w:val="ka-GE"/>
        </w:rPr>
        <w:t>ნაჭდევ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ით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ერთ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მხარეზე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, 8 </w:t>
      </w: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მმ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დიამეტრით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მკრთალი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ვარდისფერი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და</w:t>
      </w:r>
      <w:r w:rsidRPr="00574297">
        <w:rPr>
          <w:rFonts w:ascii="Sylfaen" w:hAnsi="Sylfaen"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პიტნის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სუნი</w:t>
      </w:r>
      <w:r w:rsidRPr="00574297">
        <w:rPr>
          <w:rFonts w:ascii="Sylfaen" w:hAnsi="Sylfaen"/>
          <w:bCs/>
          <w:sz w:val="24"/>
          <w:szCs w:val="24"/>
          <w:lang w:val="ka-GE"/>
        </w:rPr>
        <w:t>თ.</w:t>
      </w:r>
    </w:p>
    <w:p w14:paraId="722065CD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Cs/>
          <w:sz w:val="24"/>
          <w:szCs w:val="24"/>
          <w:lang w:val="ka-GE"/>
        </w:rPr>
      </w:pPr>
      <w:r w:rsidRPr="00574297">
        <w:rPr>
          <w:rFonts w:ascii="Sylfaen" w:hAnsi="Sylfaen"/>
          <w:bCs/>
          <w:sz w:val="24"/>
          <w:szCs w:val="24"/>
          <w:lang w:val="ka-GE"/>
        </w:rPr>
        <w:t xml:space="preserve">10 (ათი)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ტაბლეტი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პვქ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გარსის</w:t>
      </w:r>
      <w:r w:rsidRPr="00574297">
        <w:rPr>
          <w:rFonts w:ascii="Sylfaen" w:hAnsi="Sylfaen"/>
          <w:bCs/>
          <w:sz w:val="24"/>
          <w:szCs w:val="24"/>
          <w:lang w:val="ka-GE"/>
        </w:rPr>
        <w:t>/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ალუმინის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ფოლგის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ბლისტერში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; </w:t>
      </w:r>
    </w:p>
    <w:p w14:paraId="709C64B0" w14:textId="77777777" w:rsidR="00570099" w:rsidRPr="00574297" w:rsidRDefault="00290A51" w:rsidP="00570099">
      <w:pPr>
        <w:spacing w:line="276" w:lineRule="auto"/>
        <w:ind w:left="-360" w:right="-360"/>
        <w:jc w:val="both"/>
        <w:rPr>
          <w:rFonts w:ascii="Sylfaen" w:hAnsi="Sylfaen"/>
          <w:bCs/>
          <w:sz w:val="24"/>
          <w:szCs w:val="24"/>
          <w:lang w:val="ka-GE"/>
        </w:rPr>
      </w:pPr>
      <w:r w:rsidRPr="00574297">
        <w:rPr>
          <w:rFonts w:ascii="Sylfaen" w:hAnsi="Sylfaen"/>
          <w:bCs/>
          <w:sz w:val="24"/>
          <w:szCs w:val="24"/>
          <w:lang w:val="ka-GE"/>
        </w:rPr>
        <w:t xml:space="preserve">3 (სამი)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ბლისტერი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ინსტრუქციასთან ერთად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მოთავსებულია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მუყაოს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კოლოფში</w:t>
      </w:r>
      <w:r w:rsidRPr="00574297">
        <w:rPr>
          <w:rFonts w:ascii="Sylfaen" w:hAnsi="Sylfaen"/>
          <w:bCs/>
          <w:sz w:val="24"/>
          <w:szCs w:val="24"/>
          <w:lang w:val="ka-GE"/>
        </w:rPr>
        <w:t>.</w:t>
      </w:r>
    </w:p>
    <w:p w14:paraId="49FA2062" w14:textId="77777777" w:rsidR="00570099" w:rsidRPr="00574297" w:rsidRDefault="00570099" w:rsidP="00570099">
      <w:pPr>
        <w:spacing w:line="276" w:lineRule="auto"/>
        <w:ind w:left="-360" w:right="-36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449C31F9" w14:textId="77777777" w:rsidR="001E17E2" w:rsidRDefault="001E17E2" w:rsidP="001E17E2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87BB743" w14:textId="77777777" w:rsidR="00486EBB" w:rsidRPr="004A07C1" w:rsidRDefault="00486EBB" w:rsidP="00486EBB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4A07C1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/>
          <w:noProof/>
          <w:lang w:val="ka-GE"/>
        </w:rPr>
        <w:t>III, გაიცემა რეცეპტის გარეშე</w:t>
      </w:r>
    </w:p>
    <w:p w14:paraId="69A56EFF" w14:textId="77777777" w:rsidR="00574297" w:rsidRPr="00574297" w:rsidRDefault="00574297" w:rsidP="00574297">
      <w:pPr>
        <w:spacing w:line="276" w:lineRule="auto"/>
        <w:ind w:left="-360" w:right="-36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4FA4286B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ნებართვის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მფლობელი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მწარმოებელი</w:t>
      </w:r>
    </w:p>
    <w:p w14:paraId="67AF83F5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Cs/>
          <w:sz w:val="24"/>
          <w:szCs w:val="24"/>
          <w:lang w:val="ka-GE"/>
        </w:rPr>
      </w:pPr>
      <w:r w:rsidRPr="00574297">
        <w:rPr>
          <w:rFonts w:ascii="Sylfaen" w:hAnsi="Sylfaen" w:cs="Sylfaen"/>
          <w:bCs/>
          <w:sz w:val="24"/>
          <w:szCs w:val="24"/>
          <w:lang w:val="ka-GE"/>
        </w:rPr>
        <w:t>სს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სოფარმა</w:t>
      </w:r>
      <w:proofErr w:type="spellEnd"/>
    </w:p>
    <w:p w14:paraId="53664E35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574297">
        <w:rPr>
          <w:rFonts w:ascii="Sylfaen" w:hAnsi="Sylfaen" w:cs="Sylfaen"/>
          <w:bCs/>
          <w:sz w:val="24"/>
          <w:szCs w:val="24"/>
          <w:lang w:val="ka-GE"/>
        </w:rPr>
        <w:t>ილიენსკოე</w:t>
      </w:r>
      <w:proofErr w:type="spellEnd"/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შოსეს ქ.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16, 1220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სოფია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574297">
        <w:rPr>
          <w:rFonts w:ascii="Sylfaen" w:hAnsi="Sylfaen" w:cs="Sylfaen"/>
          <w:bCs/>
          <w:sz w:val="24"/>
          <w:szCs w:val="24"/>
          <w:lang w:val="ka-GE"/>
        </w:rPr>
        <w:t>ბულგარეთი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</w:p>
    <w:p w14:paraId="16D318EE" w14:textId="77777777" w:rsidR="00290A51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004DAD94" w14:textId="07311465" w:rsidR="00ED5255" w:rsidRPr="00574297" w:rsidRDefault="00290A51" w:rsidP="00DB0508">
      <w:pPr>
        <w:spacing w:line="276" w:lineRule="auto"/>
        <w:ind w:left="-360" w:right="-360"/>
        <w:jc w:val="both"/>
        <w:rPr>
          <w:rFonts w:ascii="Sylfaen" w:hAnsi="Sylfaen"/>
          <w:bCs/>
          <w:sz w:val="24"/>
          <w:szCs w:val="24"/>
          <w:lang w:val="ka-GE"/>
        </w:rPr>
      </w:pP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ინსტრუქციის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ბოლი გადახედვის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 xml:space="preserve">  </w:t>
      </w: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>თარიღი</w:t>
      </w:r>
      <w:r w:rsidRPr="00574297">
        <w:rPr>
          <w:rFonts w:ascii="Sylfaen" w:hAnsi="Sylfaen"/>
          <w:b/>
          <w:bCs/>
          <w:sz w:val="24"/>
          <w:szCs w:val="24"/>
          <w:lang w:val="ka-GE"/>
        </w:rPr>
        <w:t>:</w:t>
      </w:r>
      <w:r w:rsidRPr="00574297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574297" w:rsidRPr="00574297">
        <w:rPr>
          <w:rFonts w:ascii="Sylfaen" w:hAnsi="Sylfaen" w:cs="Sylfaen"/>
          <w:bCs/>
          <w:sz w:val="24"/>
          <w:szCs w:val="24"/>
          <w:lang w:val="ka-GE"/>
        </w:rPr>
        <w:t>სექტემბერი</w:t>
      </w:r>
      <w:r w:rsidRPr="00574297">
        <w:rPr>
          <w:rFonts w:ascii="Sylfaen" w:hAnsi="Sylfaen"/>
          <w:bCs/>
          <w:sz w:val="24"/>
          <w:szCs w:val="24"/>
          <w:lang w:val="ka-GE"/>
        </w:rPr>
        <w:t>, 202</w:t>
      </w:r>
      <w:r w:rsidR="00574297" w:rsidRPr="00574297">
        <w:rPr>
          <w:rFonts w:ascii="Sylfaen" w:hAnsi="Sylfaen"/>
          <w:bCs/>
          <w:sz w:val="24"/>
          <w:szCs w:val="24"/>
          <w:lang w:val="ka-GE"/>
        </w:rPr>
        <w:t>5 წ</w:t>
      </w:r>
      <w:r w:rsidRPr="00574297">
        <w:rPr>
          <w:rFonts w:ascii="Sylfaen" w:hAnsi="Sylfaen"/>
          <w:bCs/>
          <w:sz w:val="24"/>
          <w:szCs w:val="24"/>
          <w:lang w:val="ka-GE"/>
        </w:rPr>
        <w:t>.</w:t>
      </w:r>
    </w:p>
    <w:p w14:paraId="0D6840A3" w14:textId="3B8C14CC" w:rsidR="0021567F" w:rsidRPr="00574297" w:rsidRDefault="0021567F" w:rsidP="00DB0508">
      <w:pPr>
        <w:spacing w:line="276" w:lineRule="auto"/>
        <w:ind w:left="-360" w:right="-36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74297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</w:p>
    <w:p w14:paraId="0806A743" w14:textId="024B5DF4" w:rsidR="0021567F" w:rsidRPr="00574297" w:rsidRDefault="0021567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</w:p>
    <w:p w14:paraId="20601E5A" w14:textId="0386D1C2" w:rsidR="0021567F" w:rsidRPr="00574297" w:rsidRDefault="0021567F" w:rsidP="00DB0508">
      <w:pPr>
        <w:spacing w:line="276" w:lineRule="auto"/>
        <w:ind w:left="-360" w:right="-360"/>
        <w:jc w:val="both"/>
        <w:rPr>
          <w:rFonts w:ascii="Sylfaen" w:hAnsi="Sylfaen"/>
          <w:sz w:val="24"/>
          <w:szCs w:val="24"/>
          <w:lang w:val="ka-GE"/>
        </w:rPr>
      </w:pPr>
      <w:r w:rsidRPr="00574297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</w:t>
      </w:r>
    </w:p>
    <w:p w14:paraId="09F4571C" w14:textId="77777777" w:rsidR="002B7E22" w:rsidRPr="00574297" w:rsidRDefault="002B7E22" w:rsidP="00A538BA">
      <w:pPr>
        <w:spacing w:line="276" w:lineRule="auto"/>
        <w:ind w:right="-360"/>
        <w:jc w:val="both"/>
        <w:rPr>
          <w:rFonts w:ascii="Sylfaen" w:hAnsi="Sylfaen"/>
          <w:sz w:val="24"/>
          <w:szCs w:val="24"/>
          <w:lang w:val="ka-GE"/>
        </w:rPr>
      </w:pPr>
    </w:p>
    <w:sectPr w:rsidR="002B7E22" w:rsidRPr="00574297" w:rsidSect="00511532">
      <w:pgSz w:w="12240" w:h="15840"/>
      <w:pgMar w:top="1134" w:right="113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D5D3DA7"/>
    <w:multiLevelType w:val="hybridMultilevel"/>
    <w:tmpl w:val="7F3A50BA"/>
    <w:lvl w:ilvl="0" w:tplc="0F4AFB2C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>
      <w:start w:val="1"/>
      <w:numFmt w:val="lowerRoman"/>
      <w:lvlText w:val="%6."/>
      <w:lvlJc w:val="right"/>
      <w:pPr>
        <w:ind w:left="3600" w:hanging="180"/>
      </w:pPr>
    </w:lvl>
    <w:lvl w:ilvl="6" w:tplc="0409000F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37173401"/>
    <w:multiLevelType w:val="hybridMultilevel"/>
    <w:tmpl w:val="4E2432EE"/>
    <w:lvl w:ilvl="0" w:tplc="91AAD16A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0A78F6"/>
    <w:multiLevelType w:val="hybridMultilevel"/>
    <w:tmpl w:val="D6C60F42"/>
    <w:lvl w:ilvl="0" w:tplc="1EC007F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2590252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1866873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 w16cid:durableId="1416779988">
    <w:abstractNumId w:val="3"/>
  </w:num>
  <w:num w:numId="4" w16cid:durableId="181884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E1A"/>
    <w:rsid w:val="00025B4F"/>
    <w:rsid w:val="00031ED5"/>
    <w:rsid w:val="000552F5"/>
    <w:rsid w:val="0005793A"/>
    <w:rsid w:val="000606D1"/>
    <w:rsid w:val="000632EA"/>
    <w:rsid w:val="00064E20"/>
    <w:rsid w:val="00066710"/>
    <w:rsid w:val="00082B1C"/>
    <w:rsid w:val="000A2067"/>
    <w:rsid w:val="000C6742"/>
    <w:rsid w:val="000E4B8E"/>
    <w:rsid w:val="000F3BF7"/>
    <w:rsid w:val="000F574D"/>
    <w:rsid w:val="000F6520"/>
    <w:rsid w:val="00110316"/>
    <w:rsid w:val="00123017"/>
    <w:rsid w:val="00134797"/>
    <w:rsid w:val="00137018"/>
    <w:rsid w:val="00141951"/>
    <w:rsid w:val="001457AE"/>
    <w:rsid w:val="00152A0B"/>
    <w:rsid w:val="00162828"/>
    <w:rsid w:val="00173DBB"/>
    <w:rsid w:val="00185AD5"/>
    <w:rsid w:val="00186C22"/>
    <w:rsid w:val="001933ED"/>
    <w:rsid w:val="001C5B1A"/>
    <w:rsid w:val="001E17E2"/>
    <w:rsid w:val="001E3736"/>
    <w:rsid w:val="002011C2"/>
    <w:rsid w:val="00201934"/>
    <w:rsid w:val="00204247"/>
    <w:rsid w:val="0021567F"/>
    <w:rsid w:val="00215FCD"/>
    <w:rsid w:val="00244DB4"/>
    <w:rsid w:val="0025517C"/>
    <w:rsid w:val="00256916"/>
    <w:rsid w:val="002614BF"/>
    <w:rsid w:val="00264044"/>
    <w:rsid w:val="0026414E"/>
    <w:rsid w:val="00290A51"/>
    <w:rsid w:val="00291F0A"/>
    <w:rsid w:val="00295F31"/>
    <w:rsid w:val="00296534"/>
    <w:rsid w:val="00296E86"/>
    <w:rsid w:val="002B10E9"/>
    <w:rsid w:val="002B3784"/>
    <w:rsid w:val="002B7E22"/>
    <w:rsid w:val="002D5BBD"/>
    <w:rsid w:val="00302D1C"/>
    <w:rsid w:val="0031299A"/>
    <w:rsid w:val="003229BB"/>
    <w:rsid w:val="003252A6"/>
    <w:rsid w:val="00330E5D"/>
    <w:rsid w:val="003455ED"/>
    <w:rsid w:val="00351CA3"/>
    <w:rsid w:val="00355BF5"/>
    <w:rsid w:val="003628BD"/>
    <w:rsid w:val="00366AA4"/>
    <w:rsid w:val="0037263A"/>
    <w:rsid w:val="00380457"/>
    <w:rsid w:val="003922E8"/>
    <w:rsid w:val="0039604C"/>
    <w:rsid w:val="003A2C79"/>
    <w:rsid w:val="003C44B6"/>
    <w:rsid w:val="003D6ED2"/>
    <w:rsid w:val="003E1093"/>
    <w:rsid w:val="003E4DD6"/>
    <w:rsid w:val="003F27DA"/>
    <w:rsid w:val="003F49CC"/>
    <w:rsid w:val="003F6AE1"/>
    <w:rsid w:val="003F71A7"/>
    <w:rsid w:val="004074EF"/>
    <w:rsid w:val="00417711"/>
    <w:rsid w:val="00440EBA"/>
    <w:rsid w:val="00474382"/>
    <w:rsid w:val="004753C1"/>
    <w:rsid w:val="00476E41"/>
    <w:rsid w:val="00486680"/>
    <w:rsid w:val="00486EBB"/>
    <w:rsid w:val="004B50B7"/>
    <w:rsid w:val="004C2296"/>
    <w:rsid w:val="00511532"/>
    <w:rsid w:val="005309C3"/>
    <w:rsid w:val="00561C46"/>
    <w:rsid w:val="00570099"/>
    <w:rsid w:val="00574297"/>
    <w:rsid w:val="00574760"/>
    <w:rsid w:val="00587590"/>
    <w:rsid w:val="00590B3C"/>
    <w:rsid w:val="00591919"/>
    <w:rsid w:val="005926AD"/>
    <w:rsid w:val="005B1AA6"/>
    <w:rsid w:val="005B3248"/>
    <w:rsid w:val="005B6C1F"/>
    <w:rsid w:val="005C5E1A"/>
    <w:rsid w:val="005D29FE"/>
    <w:rsid w:val="005E0E4A"/>
    <w:rsid w:val="005E6298"/>
    <w:rsid w:val="006228A7"/>
    <w:rsid w:val="00637EFD"/>
    <w:rsid w:val="00651A23"/>
    <w:rsid w:val="006578DC"/>
    <w:rsid w:val="00690622"/>
    <w:rsid w:val="006A355E"/>
    <w:rsid w:val="006A40D8"/>
    <w:rsid w:val="006B1E63"/>
    <w:rsid w:val="006C0AEB"/>
    <w:rsid w:val="006D6AD4"/>
    <w:rsid w:val="006D6BF9"/>
    <w:rsid w:val="006D7EBA"/>
    <w:rsid w:val="006E1C29"/>
    <w:rsid w:val="006E49D2"/>
    <w:rsid w:val="006F0BC5"/>
    <w:rsid w:val="006F0C99"/>
    <w:rsid w:val="006F4502"/>
    <w:rsid w:val="00710FCE"/>
    <w:rsid w:val="007130EF"/>
    <w:rsid w:val="00720212"/>
    <w:rsid w:val="007223FF"/>
    <w:rsid w:val="0074138B"/>
    <w:rsid w:val="00745794"/>
    <w:rsid w:val="00783D38"/>
    <w:rsid w:val="007910DC"/>
    <w:rsid w:val="00795FC6"/>
    <w:rsid w:val="007C553F"/>
    <w:rsid w:val="007C5F86"/>
    <w:rsid w:val="007D05B0"/>
    <w:rsid w:val="007E7FB7"/>
    <w:rsid w:val="00800942"/>
    <w:rsid w:val="00802539"/>
    <w:rsid w:val="00803895"/>
    <w:rsid w:val="00813A80"/>
    <w:rsid w:val="00815719"/>
    <w:rsid w:val="008223D4"/>
    <w:rsid w:val="0082652E"/>
    <w:rsid w:val="008332D8"/>
    <w:rsid w:val="00834E63"/>
    <w:rsid w:val="008906FD"/>
    <w:rsid w:val="0089433F"/>
    <w:rsid w:val="008D40C5"/>
    <w:rsid w:val="008D6F0D"/>
    <w:rsid w:val="008E0602"/>
    <w:rsid w:val="0091543A"/>
    <w:rsid w:val="00925764"/>
    <w:rsid w:val="00945DFC"/>
    <w:rsid w:val="00956281"/>
    <w:rsid w:val="00972ED2"/>
    <w:rsid w:val="009813F3"/>
    <w:rsid w:val="00984380"/>
    <w:rsid w:val="009A07EA"/>
    <w:rsid w:val="009B56CD"/>
    <w:rsid w:val="009C1455"/>
    <w:rsid w:val="009F61FD"/>
    <w:rsid w:val="00A13F21"/>
    <w:rsid w:val="00A16EC4"/>
    <w:rsid w:val="00A22371"/>
    <w:rsid w:val="00A4149D"/>
    <w:rsid w:val="00A538BA"/>
    <w:rsid w:val="00A80DF8"/>
    <w:rsid w:val="00A82B6F"/>
    <w:rsid w:val="00A939AD"/>
    <w:rsid w:val="00AC4C16"/>
    <w:rsid w:val="00AE05B0"/>
    <w:rsid w:val="00AF34F7"/>
    <w:rsid w:val="00B34345"/>
    <w:rsid w:val="00B34BF7"/>
    <w:rsid w:val="00B36BDD"/>
    <w:rsid w:val="00B62B21"/>
    <w:rsid w:val="00B7150B"/>
    <w:rsid w:val="00BA7C71"/>
    <w:rsid w:val="00BE3C2F"/>
    <w:rsid w:val="00BE5B00"/>
    <w:rsid w:val="00C03260"/>
    <w:rsid w:val="00C03477"/>
    <w:rsid w:val="00C07353"/>
    <w:rsid w:val="00C205C8"/>
    <w:rsid w:val="00C5368B"/>
    <w:rsid w:val="00C62470"/>
    <w:rsid w:val="00C62D34"/>
    <w:rsid w:val="00C74FE7"/>
    <w:rsid w:val="00C84FEB"/>
    <w:rsid w:val="00C969E3"/>
    <w:rsid w:val="00CA4177"/>
    <w:rsid w:val="00CB5E20"/>
    <w:rsid w:val="00CE1FA6"/>
    <w:rsid w:val="00D16D40"/>
    <w:rsid w:val="00D21C20"/>
    <w:rsid w:val="00D22259"/>
    <w:rsid w:val="00D30292"/>
    <w:rsid w:val="00D335F6"/>
    <w:rsid w:val="00D35BA4"/>
    <w:rsid w:val="00D46EF8"/>
    <w:rsid w:val="00D808B4"/>
    <w:rsid w:val="00D86AD5"/>
    <w:rsid w:val="00D91B26"/>
    <w:rsid w:val="00DB0508"/>
    <w:rsid w:val="00DB4AA1"/>
    <w:rsid w:val="00DE4986"/>
    <w:rsid w:val="00DE6BF3"/>
    <w:rsid w:val="00DF1171"/>
    <w:rsid w:val="00E24822"/>
    <w:rsid w:val="00E43F1F"/>
    <w:rsid w:val="00E45588"/>
    <w:rsid w:val="00E60BE8"/>
    <w:rsid w:val="00E61A5C"/>
    <w:rsid w:val="00E62BFE"/>
    <w:rsid w:val="00E84B4A"/>
    <w:rsid w:val="00E91542"/>
    <w:rsid w:val="00EA1F6C"/>
    <w:rsid w:val="00EA341E"/>
    <w:rsid w:val="00EB5B40"/>
    <w:rsid w:val="00EC0BC0"/>
    <w:rsid w:val="00EC26B1"/>
    <w:rsid w:val="00ED16DF"/>
    <w:rsid w:val="00ED5255"/>
    <w:rsid w:val="00EE29C9"/>
    <w:rsid w:val="00EE4602"/>
    <w:rsid w:val="00EF3D87"/>
    <w:rsid w:val="00F1490A"/>
    <w:rsid w:val="00F16B42"/>
    <w:rsid w:val="00F450A2"/>
    <w:rsid w:val="00F5372E"/>
    <w:rsid w:val="00F55EAF"/>
    <w:rsid w:val="00F572E4"/>
    <w:rsid w:val="00F60550"/>
    <w:rsid w:val="00F64337"/>
    <w:rsid w:val="00F80D2C"/>
    <w:rsid w:val="00F84E4C"/>
    <w:rsid w:val="00F867D1"/>
    <w:rsid w:val="00FA166A"/>
    <w:rsid w:val="00FB3946"/>
    <w:rsid w:val="00FC2ABD"/>
    <w:rsid w:val="00FF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9AB33"/>
  <w15:docId w15:val="{E194A12A-F47B-4519-ADA8-7FFC1561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Heading4">
    <w:name w:val="heading 4"/>
    <w:basedOn w:val="Normal"/>
    <w:next w:val="Normal"/>
    <w:link w:val="Heading4Char"/>
    <w:qFormat/>
    <w:rsid w:val="006578DC"/>
    <w:pPr>
      <w:keepNext/>
      <w:spacing w:line="360" w:lineRule="auto"/>
      <w:ind w:firstLine="567"/>
      <w:jc w:val="both"/>
      <w:outlineLvl w:val="3"/>
    </w:pPr>
    <w:rPr>
      <w:b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044"/>
    <w:pPr>
      <w:ind w:left="720"/>
      <w:contextualSpacing/>
    </w:pPr>
  </w:style>
  <w:style w:type="paragraph" w:styleId="BodyText">
    <w:name w:val="Body Text"/>
    <w:basedOn w:val="Normal"/>
    <w:link w:val="BodyTextChar"/>
    <w:rsid w:val="00264044"/>
    <w:rPr>
      <w:sz w:val="28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264044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F574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F574D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BodyTextIndent">
    <w:name w:val="Body Text Indent"/>
    <w:basedOn w:val="Normal"/>
    <w:link w:val="BodyTextIndentChar"/>
    <w:rsid w:val="005B1AA6"/>
    <w:pPr>
      <w:spacing w:after="120"/>
      <w:ind w:left="283"/>
    </w:pPr>
    <w:rPr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5B1AA6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6578DC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NormalWeb">
    <w:name w:val="Normal (Web)"/>
    <w:basedOn w:val="Normal"/>
    <w:uiPriority w:val="99"/>
    <w:unhideWhenUsed/>
    <w:rsid w:val="00574297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574297"/>
    <w:rPr>
      <w:b/>
      <w:bCs/>
    </w:rPr>
  </w:style>
  <w:style w:type="paragraph" w:customStyle="1" w:styleId="Normal0">
    <w:name w:val="[Normal]"/>
    <w:link w:val="NormalChar"/>
    <w:rsid w:val="00486EBB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486EBB"/>
    <w:rPr>
      <w:rFonts w:ascii="Arial" w:eastAsia="SimSun" w:hAnsi="Arial" w:cs="Arial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8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Zaza Chapichadze</cp:lastModifiedBy>
  <cp:revision>6</cp:revision>
  <cp:lastPrinted>2021-09-03T17:43:00Z</cp:lastPrinted>
  <dcterms:created xsi:type="dcterms:W3CDTF">2026-03-05T07:33:00Z</dcterms:created>
  <dcterms:modified xsi:type="dcterms:W3CDTF">2026-03-31T12:11:00Z</dcterms:modified>
</cp:coreProperties>
</file>