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6416D" w14:textId="77777777" w:rsidR="00D84214" w:rsidRPr="00F716CB" w:rsidRDefault="00D84214" w:rsidP="00A870BC">
      <w:pPr>
        <w:spacing w:line="240" w:lineRule="auto"/>
        <w:jc w:val="both"/>
        <w:rPr>
          <w:rFonts w:ascii="Sylfaen" w:hAnsi="Sylfaen" w:cs="Sylfaen"/>
          <w:b/>
          <w:noProof/>
          <w:sz w:val="24"/>
          <w:szCs w:val="24"/>
          <w:lang w:val="ka-GE"/>
        </w:rPr>
      </w:pPr>
      <w:r w:rsidRPr="00F716CB">
        <w:rPr>
          <w:rFonts w:ascii="Sylfaen" w:hAnsi="Sylfaen" w:cs="Sylfaen"/>
          <w:b/>
          <w:noProof/>
          <w:sz w:val="24"/>
          <w:szCs w:val="24"/>
          <w:lang w:val="ka-GE"/>
        </w:rPr>
        <w:t>პროდუქტის</w:t>
      </w:r>
      <w:r w:rsidRPr="00F716CB">
        <w:rPr>
          <w:rFonts w:ascii="Sylfaen" w:hAnsi="Sylfaen"/>
          <w:b/>
          <w:noProof/>
          <w:sz w:val="24"/>
          <w:szCs w:val="24"/>
          <w:lang w:val="ka-GE"/>
        </w:rPr>
        <w:t xml:space="preserve"> </w:t>
      </w:r>
      <w:r w:rsidRPr="00F716CB">
        <w:rPr>
          <w:rFonts w:ascii="Sylfaen" w:hAnsi="Sylfaen" w:cs="Sylfaen"/>
          <w:b/>
          <w:noProof/>
          <w:sz w:val="24"/>
          <w:szCs w:val="24"/>
          <w:lang w:val="ka-GE"/>
        </w:rPr>
        <w:t>თვისებების</w:t>
      </w:r>
      <w:r w:rsidRPr="00F716CB">
        <w:rPr>
          <w:rFonts w:ascii="Sylfaen" w:hAnsi="Sylfaen"/>
          <w:b/>
          <w:noProof/>
          <w:sz w:val="24"/>
          <w:szCs w:val="24"/>
          <w:lang w:val="ka-GE"/>
        </w:rPr>
        <w:t xml:space="preserve"> </w:t>
      </w:r>
      <w:r w:rsidRPr="00F716CB">
        <w:rPr>
          <w:rFonts w:ascii="Sylfaen" w:hAnsi="Sylfaen" w:cs="Sylfaen"/>
          <w:b/>
          <w:noProof/>
          <w:sz w:val="24"/>
          <w:szCs w:val="24"/>
          <w:lang w:val="ka-GE"/>
        </w:rPr>
        <w:t>შეჯამება</w:t>
      </w:r>
    </w:p>
    <w:p w14:paraId="6EC8C23E" w14:textId="77777777" w:rsidR="0048670F" w:rsidRPr="00F716CB" w:rsidRDefault="0048670F" w:rsidP="00A870BC">
      <w:pPr>
        <w:widowControl w:val="0"/>
        <w:spacing w:line="240" w:lineRule="auto"/>
        <w:jc w:val="both"/>
        <w:rPr>
          <w:rFonts w:ascii="Sylfaen" w:hAnsi="Sylfaen"/>
          <w:bCs/>
          <w:iCs/>
          <w:noProof/>
          <w:sz w:val="24"/>
          <w:szCs w:val="24"/>
        </w:rPr>
      </w:pPr>
    </w:p>
    <w:p w14:paraId="26D0C7F3" w14:textId="77777777" w:rsidR="0048670F" w:rsidRPr="00F716CB" w:rsidRDefault="0048670F" w:rsidP="00A870BC">
      <w:pPr>
        <w:widowControl w:val="0"/>
        <w:spacing w:line="240" w:lineRule="auto"/>
        <w:jc w:val="both"/>
        <w:rPr>
          <w:rFonts w:ascii="Sylfaen" w:hAnsi="Sylfaen"/>
          <w:sz w:val="24"/>
          <w:szCs w:val="24"/>
          <w:lang w:val="ka-GE"/>
        </w:rPr>
      </w:pPr>
      <w:r w:rsidRPr="00F716CB">
        <w:rPr>
          <w:rFonts w:ascii="Sylfaen" w:hAnsi="Sylfaen"/>
          <w:b/>
          <w:bCs/>
          <w:iCs/>
          <w:noProof/>
          <w:sz w:val="24"/>
          <w:szCs w:val="24"/>
        </w:rPr>
        <w:t>1.</w:t>
      </w:r>
      <w:r w:rsidRPr="00F716CB">
        <w:rPr>
          <w:rFonts w:ascii="Sylfaen" w:hAnsi="Sylfaen"/>
          <w:bCs/>
          <w:iCs/>
          <w:noProof/>
          <w:sz w:val="24"/>
          <w:szCs w:val="24"/>
        </w:rPr>
        <w:tab/>
      </w:r>
      <w:r w:rsidRPr="00F716CB">
        <w:rPr>
          <w:rFonts w:ascii="Sylfaen" w:hAnsi="Sylfaen"/>
          <w:b/>
          <w:sz w:val="24"/>
          <w:szCs w:val="24"/>
          <w:lang w:val="ka-GE"/>
        </w:rPr>
        <w:t>სამედიცინო პროდუქტის დასახელება</w:t>
      </w:r>
    </w:p>
    <w:p w14:paraId="32937FD5" w14:textId="77777777" w:rsidR="0048670F" w:rsidRPr="00F716CB" w:rsidRDefault="0048670F" w:rsidP="00A870BC">
      <w:pPr>
        <w:spacing w:line="240" w:lineRule="auto"/>
        <w:jc w:val="both"/>
        <w:rPr>
          <w:rFonts w:ascii="Sylfaen" w:hAnsi="Sylfaen"/>
          <w:bCs/>
          <w:sz w:val="24"/>
          <w:szCs w:val="24"/>
        </w:rPr>
      </w:pPr>
      <w:r w:rsidRPr="00F716CB">
        <w:rPr>
          <w:rFonts w:ascii="Sylfaen" w:hAnsi="Sylfaen"/>
          <w:bCs/>
          <w:sz w:val="24"/>
          <w:szCs w:val="24"/>
          <w:lang w:val="ka-GE"/>
        </w:rPr>
        <w:t>უნილევი 5 მგ/ მლ თვალის წვეთები</w:t>
      </w:r>
      <w:r w:rsidRPr="00F716CB">
        <w:rPr>
          <w:rFonts w:ascii="Sylfaen" w:hAnsi="Sylfaen"/>
          <w:bCs/>
          <w:sz w:val="24"/>
          <w:szCs w:val="24"/>
        </w:rPr>
        <w:t xml:space="preserve">, </w:t>
      </w:r>
      <w:r w:rsidRPr="00F716CB">
        <w:rPr>
          <w:rFonts w:ascii="Sylfaen" w:hAnsi="Sylfaen"/>
          <w:bCs/>
          <w:sz w:val="24"/>
          <w:szCs w:val="24"/>
          <w:lang w:val="ka-GE"/>
        </w:rPr>
        <w:t>ხსნარი</w:t>
      </w:r>
    </w:p>
    <w:p w14:paraId="5F9BDDF3" w14:textId="77777777" w:rsidR="0048670F" w:rsidRPr="00F716CB" w:rsidRDefault="0048670F" w:rsidP="00A870BC">
      <w:pPr>
        <w:widowControl w:val="0"/>
        <w:spacing w:line="240" w:lineRule="auto"/>
        <w:jc w:val="both"/>
        <w:rPr>
          <w:rFonts w:ascii="Sylfaen" w:hAnsi="Sylfaen"/>
          <w:b/>
          <w:sz w:val="24"/>
          <w:szCs w:val="24"/>
        </w:rPr>
      </w:pPr>
    </w:p>
    <w:p w14:paraId="799EAFBB" w14:textId="77777777" w:rsidR="0048670F" w:rsidRPr="00F716CB" w:rsidRDefault="0048670F" w:rsidP="00A870BC">
      <w:pPr>
        <w:widowControl w:val="0"/>
        <w:spacing w:line="240" w:lineRule="auto"/>
        <w:jc w:val="both"/>
        <w:rPr>
          <w:rFonts w:ascii="Sylfaen" w:hAnsi="Sylfaen"/>
          <w:sz w:val="24"/>
          <w:szCs w:val="24"/>
        </w:rPr>
      </w:pPr>
      <w:r w:rsidRPr="00F716CB">
        <w:rPr>
          <w:rFonts w:ascii="Sylfaen" w:hAnsi="Sylfaen"/>
          <w:b/>
          <w:sz w:val="24"/>
          <w:szCs w:val="24"/>
        </w:rPr>
        <w:t>2.</w:t>
      </w:r>
      <w:r w:rsidRPr="00F716CB">
        <w:rPr>
          <w:rFonts w:ascii="Sylfaen" w:hAnsi="Sylfaen"/>
          <w:b/>
          <w:sz w:val="24"/>
          <w:szCs w:val="24"/>
          <w:lang w:val="ka-GE"/>
        </w:rPr>
        <w:t xml:space="preserve">    </w:t>
      </w:r>
      <w:proofErr w:type="spellStart"/>
      <w:r w:rsidRPr="00F716CB">
        <w:rPr>
          <w:rFonts w:ascii="Sylfaen" w:hAnsi="Sylfaen" w:cs="Sylfaen"/>
          <w:b/>
          <w:sz w:val="24"/>
          <w:szCs w:val="24"/>
        </w:rPr>
        <w:t>რაოდენობრივი</w:t>
      </w:r>
      <w:proofErr w:type="spellEnd"/>
      <w:r w:rsidRPr="00F716CB">
        <w:rPr>
          <w:rFonts w:ascii="Sylfaen" w:hAnsi="Sylfaen"/>
          <w:b/>
          <w:sz w:val="24"/>
          <w:szCs w:val="24"/>
        </w:rPr>
        <w:t xml:space="preserve"> </w:t>
      </w:r>
      <w:proofErr w:type="spellStart"/>
      <w:r w:rsidRPr="00F716CB">
        <w:rPr>
          <w:rFonts w:ascii="Sylfaen" w:hAnsi="Sylfaen" w:cs="Sylfaen"/>
          <w:b/>
          <w:sz w:val="24"/>
          <w:szCs w:val="24"/>
        </w:rPr>
        <w:t>და</w:t>
      </w:r>
      <w:proofErr w:type="spellEnd"/>
      <w:r w:rsidRPr="00F716CB">
        <w:rPr>
          <w:rFonts w:ascii="Sylfaen" w:hAnsi="Sylfaen"/>
          <w:b/>
          <w:sz w:val="24"/>
          <w:szCs w:val="24"/>
        </w:rPr>
        <w:t xml:space="preserve"> </w:t>
      </w:r>
      <w:proofErr w:type="spellStart"/>
      <w:r w:rsidRPr="00F716CB">
        <w:rPr>
          <w:rFonts w:ascii="Sylfaen" w:hAnsi="Sylfaen" w:cs="Sylfaen"/>
          <w:b/>
          <w:sz w:val="24"/>
          <w:szCs w:val="24"/>
        </w:rPr>
        <w:t>ხარისხობრივი</w:t>
      </w:r>
      <w:proofErr w:type="spellEnd"/>
      <w:r w:rsidRPr="00F716CB">
        <w:rPr>
          <w:rFonts w:ascii="Sylfaen" w:hAnsi="Sylfaen"/>
          <w:b/>
          <w:sz w:val="24"/>
          <w:szCs w:val="24"/>
        </w:rPr>
        <w:t xml:space="preserve"> </w:t>
      </w:r>
      <w:proofErr w:type="spellStart"/>
      <w:r w:rsidRPr="00F716CB">
        <w:rPr>
          <w:rFonts w:ascii="Sylfaen" w:hAnsi="Sylfaen" w:cs="Sylfaen"/>
          <w:b/>
          <w:sz w:val="24"/>
          <w:szCs w:val="24"/>
        </w:rPr>
        <w:t>შემადგენლობა</w:t>
      </w:r>
      <w:proofErr w:type="spellEnd"/>
    </w:p>
    <w:p w14:paraId="57C88DD2" w14:textId="7FCF0129" w:rsidR="0048670F" w:rsidRPr="00F716CB" w:rsidRDefault="0048670F" w:rsidP="00A870BC">
      <w:pPr>
        <w:spacing w:line="240" w:lineRule="auto"/>
        <w:jc w:val="both"/>
        <w:rPr>
          <w:rFonts w:ascii="Sylfaen" w:hAnsi="Sylfaen"/>
          <w:sz w:val="24"/>
          <w:szCs w:val="24"/>
          <w:lang w:val="ka-GE"/>
        </w:rPr>
      </w:pPr>
      <w:proofErr w:type="spellStart"/>
      <w:r w:rsidRPr="00F716CB">
        <w:rPr>
          <w:rFonts w:ascii="Sylfaen" w:hAnsi="Sylfaen" w:cs="Sylfaen"/>
          <w:sz w:val="24"/>
          <w:szCs w:val="24"/>
        </w:rPr>
        <w:t>ერთი</w:t>
      </w:r>
      <w:proofErr w:type="spellEnd"/>
      <w:r w:rsidRPr="00F716CB">
        <w:rPr>
          <w:rFonts w:ascii="Sylfaen" w:hAnsi="Sylfaen"/>
          <w:sz w:val="24"/>
          <w:szCs w:val="24"/>
        </w:rPr>
        <w:t xml:space="preserve"> </w:t>
      </w:r>
      <w:proofErr w:type="spellStart"/>
      <w:r w:rsidRPr="00F716CB">
        <w:rPr>
          <w:rFonts w:ascii="Sylfaen" w:hAnsi="Sylfaen" w:cs="Sylfaen"/>
          <w:sz w:val="24"/>
          <w:szCs w:val="24"/>
        </w:rPr>
        <w:t>მლ</w:t>
      </w:r>
      <w:proofErr w:type="spellEnd"/>
      <w:r w:rsidRPr="00F716CB">
        <w:rPr>
          <w:rFonts w:ascii="Sylfaen" w:hAnsi="Sylfaen"/>
          <w:sz w:val="24"/>
          <w:szCs w:val="24"/>
        </w:rPr>
        <w:t xml:space="preserve"> </w:t>
      </w:r>
      <w:proofErr w:type="spellStart"/>
      <w:r w:rsidRPr="00F716CB">
        <w:rPr>
          <w:rFonts w:ascii="Sylfaen" w:hAnsi="Sylfaen" w:cs="Sylfaen"/>
          <w:sz w:val="24"/>
          <w:szCs w:val="24"/>
        </w:rPr>
        <w:t>თვალის</w:t>
      </w:r>
      <w:proofErr w:type="spellEnd"/>
      <w:r w:rsidRPr="00F716CB">
        <w:rPr>
          <w:rFonts w:ascii="Sylfaen" w:hAnsi="Sylfaen"/>
          <w:sz w:val="24"/>
          <w:szCs w:val="24"/>
        </w:rPr>
        <w:t xml:space="preserve"> </w:t>
      </w:r>
      <w:proofErr w:type="spellStart"/>
      <w:r w:rsidRPr="00F716CB">
        <w:rPr>
          <w:rFonts w:ascii="Sylfaen" w:hAnsi="Sylfaen" w:cs="Sylfaen"/>
          <w:sz w:val="24"/>
          <w:szCs w:val="24"/>
        </w:rPr>
        <w:t>წვეთები</w:t>
      </w:r>
      <w:proofErr w:type="spellEnd"/>
      <w:r w:rsidR="00EB7F49" w:rsidRPr="00F716CB">
        <w:rPr>
          <w:rFonts w:ascii="Sylfaen" w:hAnsi="Sylfaen" w:cs="Sylfaen"/>
          <w:sz w:val="24"/>
          <w:szCs w:val="24"/>
          <w:lang w:val="ka-GE"/>
        </w:rPr>
        <w:t>,</w:t>
      </w:r>
      <w:r w:rsidRPr="00F716CB">
        <w:rPr>
          <w:rFonts w:ascii="Sylfaen" w:hAnsi="Sylfaen"/>
          <w:sz w:val="24"/>
          <w:szCs w:val="24"/>
        </w:rPr>
        <w:t xml:space="preserve"> </w:t>
      </w:r>
      <w:proofErr w:type="spellStart"/>
      <w:r w:rsidRPr="00F716CB">
        <w:rPr>
          <w:rFonts w:ascii="Sylfaen" w:hAnsi="Sylfaen" w:cs="Sylfaen"/>
          <w:sz w:val="24"/>
          <w:szCs w:val="24"/>
        </w:rPr>
        <w:t>ხსნარი</w:t>
      </w:r>
      <w:proofErr w:type="spellEnd"/>
      <w:r w:rsidRPr="00F716CB">
        <w:rPr>
          <w:rFonts w:ascii="Sylfaen" w:hAnsi="Sylfaen"/>
          <w:sz w:val="24"/>
          <w:szCs w:val="24"/>
        </w:rPr>
        <w:t xml:space="preserve"> </w:t>
      </w:r>
      <w:proofErr w:type="spellStart"/>
      <w:r w:rsidRPr="00F716CB">
        <w:rPr>
          <w:rFonts w:ascii="Sylfaen" w:hAnsi="Sylfaen" w:cs="Sylfaen"/>
          <w:sz w:val="24"/>
          <w:szCs w:val="24"/>
        </w:rPr>
        <w:t>შეიცავს</w:t>
      </w:r>
      <w:proofErr w:type="spellEnd"/>
      <w:r w:rsidRPr="00F716CB">
        <w:rPr>
          <w:rFonts w:ascii="Sylfaen" w:hAnsi="Sylfaen"/>
          <w:sz w:val="24"/>
          <w:szCs w:val="24"/>
        </w:rPr>
        <w:t xml:space="preserve"> 5,12 </w:t>
      </w:r>
      <w:proofErr w:type="spellStart"/>
      <w:r w:rsidRPr="00F716CB">
        <w:rPr>
          <w:rFonts w:ascii="Sylfaen" w:hAnsi="Sylfaen" w:cs="Sylfaen"/>
          <w:sz w:val="24"/>
          <w:szCs w:val="24"/>
        </w:rPr>
        <w:t>მგ</w:t>
      </w:r>
      <w:proofErr w:type="spellEnd"/>
      <w:r w:rsidRPr="00F716CB">
        <w:rPr>
          <w:rFonts w:ascii="Sylfaen" w:hAnsi="Sylfaen"/>
          <w:sz w:val="24"/>
          <w:szCs w:val="24"/>
        </w:rPr>
        <w:t xml:space="preserve"> </w:t>
      </w:r>
      <w:proofErr w:type="spellStart"/>
      <w:r w:rsidRPr="00F716CB">
        <w:rPr>
          <w:rFonts w:ascii="Sylfaen" w:hAnsi="Sylfaen" w:cs="Sylfaen"/>
          <w:sz w:val="24"/>
          <w:szCs w:val="24"/>
        </w:rPr>
        <w:t>ლევოფლოქსაცინის</w:t>
      </w:r>
      <w:proofErr w:type="spellEnd"/>
      <w:r w:rsidRPr="00F716CB">
        <w:rPr>
          <w:rFonts w:ascii="Sylfaen" w:hAnsi="Sylfaen"/>
          <w:sz w:val="24"/>
          <w:szCs w:val="24"/>
        </w:rPr>
        <w:t xml:space="preserve"> </w:t>
      </w:r>
      <w:proofErr w:type="spellStart"/>
      <w:r w:rsidRPr="00F716CB">
        <w:rPr>
          <w:rFonts w:ascii="Sylfaen" w:hAnsi="Sylfaen" w:cs="Sylfaen"/>
          <w:sz w:val="24"/>
          <w:szCs w:val="24"/>
        </w:rPr>
        <w:t>ჰემიჰიდრატს</w:t>
      </w:r>
      <w:proofErr w:type="spellEnd"/>
      <w:r w:rsidRPr="00F716CB">
        <w:rPr>
          <w:rFonts w:ascii="Sylfaen" w:hAnsi="Sylfaen"/>
          <w:sz w:val="24"/>
          <w:szCs w:val="24"/>
        </w:rPr>
        <w:t xml:space="preserve">, </w:t>
      </w:r>
      <w:r w:rsidRPr="00F716CB">
        <w:rPr>
          <w:rFonts w:ascii="Sylfaen" w:hAnsi="Sylfaen"/>
          <w:sz w:val="24"/>
          <w:szCs w:val="24"/>
          <w:lang w:val="ka-GE"/>
        </w:rPr>
        <w:t xml:space="preserve">რაც </w:t>
      </w:r>
      <w:r w:rsidRPr="00F716CB">
        <w:rPr>
          <w:rFonts w:ascii="Sylfaen" w:hAnsi="Sylfaen"/>
          <w:sz w:val="24"/>
          <w:szCs w:val="24"/>
        </w:rPr>
        <w:t xml:space="preserve">5 </w:t>
      </w:r>
      <w:proofErr w:type="spellStart"/>
      <w:r w:rsidRPr="00F716CB">
        <w:rPr>
          <w:rFonts w:ascii="Sylfaen" w:hAnsi="Sylfaen" w:cs="Sylfaen"/>
          <w:sz w:val="24"/>
          <w:szCs w:val="24"/>
        </w:rPr>
        <w:t>მგ</w:t>
      </w:r>
      <w:proofErr w:type="spellEnd"/>
      <w:r w:rsidRPr="00F716CB">
        <w:rPr>
          <w:rFonts w:ascii="Sylfaen" w:hAnsi="Sylfaen"/>
          <w:sz w:val="24"/>
          <w:szCs w:val="24"/>
        </w:rPr>
        <w:t xml:space="preserve"> </w:t>
      </w:r>
      <w:proofErr w:type="spellStart"/>
      <w:r w:rsidRPr="00F716CB">
        <w:rPr>
          <w:rFonts w:ascii="Sylfaen" w:hAnsi="Sylfaen" w:cs="Sylfaen"/>
          <w:sz w:val="24"/>
          <w:szCs w:val="24"/>
        </w:rPr>
        <w:t>ლევოფლოქსაცინის</w:t>
      </w:r>
      <w:proofErr w:type="spellEnd"/>
      <w:r w:rsidR="00893263" w:rsidRPr="00F716CB">
        <w:rPr>
          <w:rFonts w:ascii="Sylfaen" w:hAnsi="Sylfaen" w:cs="Sylfaen"/>
          <w:sz w:val="24"/>
          <w:szCs w:val="24"/>
          <w:lang w:val="ka-GE"/>
        </w:rPr>
        <w:t xml:space="preserve"> </w:t>
      </w:r>
      <w:proofErr w:type="spellStart"/>
      <w:r w:rsidR="00893263" w:rsidRPr="00F716CB">
        <w:rPr>
          <w:rFonts w:ascii="Sylfaen" w:hAnsi="Sylfaen" w:cs="Sylfaen"/>
          <w:sz w:val="24"/>
          <w:szCs w:val="24"/>
        </w:rPr>
        <w:t>ექვივალენტურია</w:t>
      </w:r>
      <w:proofErr w:type="spellEnd"/>
      <w:r w:rsidRPr="00F716CB">
        <w:rPr>
          <w:rFonts w:ascii="Sylfaen" w:hAnsi="Sylfaen"/>
          <w:sz w:val="24"/>
          <w:szCs w:val="24"/>
        </w:rPr>
        <w:t>.</w:t>
      </w:r>
      <w:r w:rsidR="00F63B3B" w:rsidRPr="00F716CB">
        <w:rPr>
          <w:rFonts w:ascii="Sylfaen" w:hAnsi="Sylfaen"/>
          <w:sz w:val="24"/>
          <w:szCs w:val="24"/>
          <w:lang w:val="ka-GE"/>
        </w:rPr>
        <w:t xml:space="preserve"> </w:t>
      </w:r>
    </w:p>
    <w:p w14:paraId="43F598EA" w14:textId="2DFF96BC" w:rsidR="0048670F" w:rsidRPr="00F716CB" w:rsidRDefault="0048670F" w:rsidP="00A870BC">
      <w:pPr>
        <w:pStyle w:val="NormalIndent"/>
        <w:spacing w:after="0"/>
        <w:ind w:left="0"/>
        <w:jc w:val="both"/>
        <w:rPr>
          <w:rFonts w:ascii="Sylfaen" w:hAnsi="Sylfaen" w:cs="Sylfaen"/>
          <w:sz w:val="24"/>
          <w:szCs w:val="24"/>
          <w:lang w:val="ka-GE"/>
        </w:rPr>
      </w:pPr>
      <w:r w:rsidRPr="00F716CB">
        <w:rPr>
          <w:rFonts w:ascii="Sylfaen" w:hAnsi="Sylfaen" w:cs="Sylfaen"/>
          <w:sz w:val="24"/>
          <w:szCs w:val="24"/>
          <w:lang w:val="ka-GE"/>
        </w:rPr>
        <w:t xml:space="preserve">ერთი წვეთი </w:t>
      </w:r>
      <w:r w:rsidR="00F63B3B" w:rsidRPr="00F716CB">
        <w:rPr>
          <w:rFonts w:ascii="Sylfaen" w:hAnsi="Sylfaen" w:cs="Sylfaen"/>
          <w:sz w:val="24"/>
          <w:szCs w:val="24"/>
          <w:lang w:val="ka-GE"/>
        </w:rPr>
        <w:t xml:space="preserve">შეიცავს </w:t>
      </w:r>
      <w:r w:rsidRPr="00F716CB">
        <w:rPr>
          <w:rFonts w:ascii="Sylfaen" w:hAnsi="Sylfaen" w:cs="Sylfaen"/>
          <w:sz w:val="24"/>
          <w:szCs w:val="24"/>
          <w:lang w:val="ka-GE"/>
        </w:rPr>
        <w:t xml:space="preserve"> </w:t>
      </w:r>
      <w:proofErr w:type="spellStart"/>
      <w:r w:rsidRPr="00F716CB">
        <w:rPr>
          <w:rFonts w:ascii="Sylfaen" w:hAnsi="Sylfaen" w:cs="Sylfaen"/>
          <w:sz w:val="24"/>
          <w:szCs w:val="24"/>
          <w:lang w:val="ka-GE"/>
        </w:rPr>
        <w:t>ლევოფლოქსაცინის</w:t>
      </w:r>
      <w:proofErr w:type="spellEnd"/>
      <w:r w:rsidRPr="00F716CB">
        <w:rPr>
          <w:rFonts w:ascii="Sylfaen" w:hAnsi="Sylfaen" w:cs="Sylfaen"/>
          <w:sz w:val="24"/>
          <w:szCs w:val="24"/>
          <w:lang w:val="ka-GE"/>
        </w:rPr>
        <w:t xml:space="preserve"> </w:t>
      </w:r>
      <w:proofErr w:type="spellStart"/>
      <w:r w:rsidRPr="00F716CB">
        <w:rPr>
          <w:rFonts w:ascii="Sylfaen" w:hAnsi="Sylfaen" w:cs="Sylfaen"/>
          <w:sz w:val="24"/>
          <w:szCs w:val="24"/>
          <w:lang w:val="ka-GE"/>
        </w:rPr>
        <w:t>ჰემიდრატის</w:t>
      </w:r>
      <w:proofErr w:type="spellEnd"/>
      <w:r w:rsidRPr="00F716CB">
        <w:rPr>
          <w:rFonts w:ascii="Sylfaen" w:hAnsi="Sylfaen" w:cs="Sylfaen"/>
          <w:sz w:val="24"/>
          <w:szCs w:val="24"/>
          <w:lang w:val="ka-GE"/>
        </w:rPr>
        <w:t xml:space="preserve"> </w:t>
      </w:r>
      <w:r w:rsidR="00D35281" w:rsidRPr="00F716CB">
        <w:rPr>
          <w:rFonts w:ascii="Sylfaen" w:hAnsi="Sylfaen" w:cs="Sylfaen"/>
          <w:sz w:val="24"/>
          <w:szCs w:val="24"/>
          <w:lang w:val="ka-GE"/>
        </w:rPr>
        <w:t>დაახლოებით</w:t>
      </w:r>
      <w:r w:rsidR="00D35281">
        <w:rPr>
          <w:rFonts w:ascii="Sylfaen" w:hAnsi="Sylfaen" w:cs="Sylfaen"/>
          <w:sz w:val="24"/>
          <w:szCs w:val="24"/>
          <w:lang w:val="ka-GE"/>
        </w:rPr>
        <w:t xml:space="preserve"> </w:t>
      </w:r>
      <w:r w:rsidRPr="00F716CB">
        <w:rPr>
          <w:rFonts w:ascii="Sylfaen" w:hAnsi="Sylfaen" w:cs="Sylfaen"/>
          <w:sz w:val="24"/>
          <w:szCs w:val="24"/>
          <w:lang w:val="ka-GE"/>
        </w:rPr>
        <w:t xml:space="preserve">0.17 </w:t>
      </w:r>
      <w:proofErr w:type="spellStart"/>
      <w:r w:rsidR="00D35281">
        <w:rPr>
          <w:rFonts w:ascii="Sylfaen" w:hAnsi="Sylfaen" w:cs="Sylfaen"/>
          <w:sz w:val="24"/>
          <w:szCs w:val="24"/>
          <w:lang w:val="ka-GE"/>
        </w:rPr>
        <w:t>მგ</w:t>
      </w:r>
      <w:proofErr w:type="spellEnd"/>
      <w:r w:rsidR="00D35281">
        <w:rPr>
          <w:rFonts w:ascii="Sylfaen" w:hAnsi="Sylfaen" w:cs="Sylfaen"/>
          <w:sz w:val="24"/>
          <w:szCs w:val="24"/>
          <w:lang w:val="ka-GE"/>
        </w:rPr>
        <w:t>-</w:t>
      </w:r>
      <w:r w:rsidRPr="00F716CB">
        <w:rPr>
          <w:rFonts w:ascii="Sylfaen" w:hAnsi="Sylfaen" w:cs="Sylfaen"/>
          <w:sz w:val="24"/>
          <w:szCs w:val="24"/>
          <w:lang w:val="ka-GE"/>
        </w:rPr>
        <w:t>ს</w:t>
      </w:r>
      <w:r w:rsidR="00F63B3B" w:rsidRPr="00F716CB">
        <w:rPr>
          <w:rFonts w:ascii="Sylfaen" w:hAnsi="Sylfaen" w:cs="Sylfaen"/>
          <w:sz w:val="24"/>
          <w:szCs w:val="24"/>
          <w:lang w:val="ka-GE"/>
        </w:rPr>
        <w:t>.</w:t>
      </w:r>
    </w:p>
    <w:p w14:paraId="3FF82ADD" w14:textId="77777777" w:rsidR="0048670F" w:rsidRPr="00F716CB" w:rsidRDefault="0048670F" w:rsidP="00A870BC">
      <w:pPr>
        <w:pStyle w:val="NormalIndent"/>
        <w:spacing w:after="0"/>
        <w:ind w:left="0"/>
        <w:jc w:val="both"/>
        <w:rPr>
          <w:rFonts w:ascii="Sylfaen" w:hAnsi="Sylfaen"/>
          <w:b/>
          <w:bCs/>
          <w:sz w:val="24"/>
          <w:szCs w:val="24"/>
          <w:u w:val="single"/>
          <w:lang w:val="ka-GE"/>
        </w:rPr>
      </w:pPr>
      <w:r w:rsidRPr="00F716CB">
        <w:rPr>
          <w:rFonts w:ascii="Sylfaen" w:hAnsi="Sylfaen"/>
          <w:b/>
          <w:bCs/>
          <w:sz w:val="24"/>
          <w:szCs w:val="24"/>
          <w:u w:val="single"/>
          <w:lang w:val="ka-GE"/>
        </w:rPr>
        <w:t>ცნობილი ეფექტის მქონე დამხმარე ნივთიერება:</w:t>
      </w:r>
    </w:p>
    <w:p w14:paraId="15B7608E" w14:textId="7464CCE3" w:rsidR="0048670F" w:rsidRDefault="0048670F"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ერთი მლ თვალის წვეთები</w:t>
      </w:r>
      <w:r w:rsidR="00EB7F49" w:rsidRPr="00F716CB">
        <w:rPr>
          <w:rFonts w:ascii="Sylfaen" w:hAnsi="Sylfaen"/>
          <w:sz w:val="24"/>
          <w:szCs w:val="24"/>
          <w:lang w:val="ka-GE"/>
        </w:rPr>
        <w:t>,</w:t>
      </w:r>
      <w:r w:rsidRPr="00F716CB">
        <w:rPr>
          <w:rFonts w:ascii="Sylfaen" w:hAnsi="Sylfaen"/>
          <w:sz w:val="24"/>
          <w:szCs w:val="24"/>
          <w:lang w:val="ka-GE"/>
        </w:rPr>
        <w:t xml:space="preserve"> ხსნარი </w:t>
      </w:r>
      <w:r w:rsidR="00F63B3B" w:rsidRPr="00F716CB">
        <w:rPr>
          <w:rFonts w:ascii="Sylfaen" w:hAnsi="Sylfaen"/>
          <w:sz w:val="24"/>
          <w:szCs w:val="24"/>
          <w:lang w:val="ka-GE"/>
        </w:rPr>
        <w:t xml:space="preserve">შეიცავს 0.05 </w:t>
      </w:r>
      <w:proofErr w:type="spellStart"/>
      <w:r w:rsidR="00D35281">
        <w:rPr>
          <w:rFonts w:ascii="Sylfaen" w:hAnsi="Sylfaen"/>
          <w:sz w:val="24"/>
          <w:szCs w:val="24"/>
          <w:lang w:val="ka-GE"/>
        </w:rPr>
        <w:t>მგ</w:t>
      </w:r>
      <w:proofErr w:type="spellEnd"/>
      <w:r w:rsidR="00F63B3B" w:rsidRPr="00F716CB">
        <w:rPr>
          <w:rFonts w:ascii="Sylfaen" w:hAnsi="Sylfaen"/>
          <w:sz w:val="24"/>
          <w:szCs w:val="24"/>
          <w:lang w:val="ka-GE"/>
        </w:rPr>
        <w:t xml:space="preserve"> </w:t>
      </w:r>
      <w:proofErr w:type="spellStart"/>
      <w:r w:rsidRPr="00F716CB">
        <w:rPr>
          <w:rFonts w:ascii="Sylfaen" w:hAnsi="Sylfaen"/>
          <w:sz w:val="24"/>
          <w:szCs w:val="24"/>
          <w:lang w:val="ka-GE"/>
        </w:rPr>
        <w:t>ბენზალკონიუმის</w:t>
      </w:r>
      <w:proofErr w:type="spellEnd"/>
      <w:r w:rsidRPr="00F716CB">
        <w:rPr>
          <w:rFonts w:ascii="Sylfaen" w:hAnsi="Sylfaen"/>
          <w:sz w:val="24"/>
          <w:szCs w:val="24"/>
          <w:lang w:val="ka-GE"/>
        </w:rPr>
        <w:t xml:space="preserve"> ქლორიდს</w:t>
      </w:r>
      <w:r w:rsidR="00F63B3B" w:rsidRPr="00F716CB">
        <w:rPr>
          <w:rFonts w:ascii="Sylfaen" w:hAnsi="Sylfaen"/>
          <w:sz w:val="24"/>
          <w:szCs w:val="24"/>
          <w:lang w:val="ka-GE"/>
        </w:rPr>
        <w:t>.</w:t>
      </w:r>
      <w:r w:rsidRPr="00F716CB">
        <w:rPr>
          <w:rFonts w:ascii="Sylfaen" w:hAnsi="Sylfaen"/>
          <w:sz w:val="24"/>
          <w:szCs w:val="24"/>
          <w:lang w:val="ka-GE"/>
        </w:rPr>
        <w:t xml:space="preserve"> </w:t>
      </w:r>
    </w:p>
    <w:p w14:paraId="7351A2CE" w14:textId="77777777" w:rsidR="00D35281" w:rsidRPr="00F716CB" w:rsidRDefault="00D35281" w:rsidP="00A870BC">
      <w:pPr>
        <w:pStyle w:val="NormalIndent"/>
        <w:spacing w:after="0"/>
        <w:ind w:left="0"/>
        <w:jc w:val="both"/>
        <w:rPr>
          <w:rFonts w:ascii="Sylfaen" w:hAnsi="Sylfaen"/>
          <w:sz w:val="24"/>
          <w:szCs w:val="24"/>
          <w:lang w:val="ka-GE"/>
        </w:rPr>
      </w:pPr>
    </w:p>
    <w:p w14:paraId="36FFF789" w14:textId="77777777" w:rsidR="00B2771A" w:rsidRDefault="0048670F"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დამხმარე ნივთიერებების სრული სიის სანახავად</w:t>
      </w:r>
      <w:r w:rsidR="007209EB" w:rsidRPr="00F716CB">
        <w:rPr>
          <w:rFonts w:ascii="Sylfaen" w:hAnsi="Sylfaen"/>
          <w:sz w:val="24"/>
          <w:szCs w:val="24"/>
          <w:lang w:val="ka-GE"/>
        </w:rPr>
        <w:t>, იხ. ნაწილი 6.1</w:t>
      </w:r>
    </w:p>
    <w:p w14:paraId="40BA9409" w14:textId="77777777" w:rsidR="00D35281" w:rsidRPr="00D35281" w:rsidRDefault="00D35281" w:rsidP="00A870BC">
      <w:pPr>
        <w:pStyle w:val="NormalIndent"/>
        <w:spacing w:after="0"/>
        <w:ind w:left="0"/>
        <w:jc w:val="both"/>
        <w:rPr>
          <w:rFonts w:ascii="Sylfaen" w:hAnsi="Sylfaen"/>
          <w:sz w:val="24"/>
          <w:szCs w:val="24"/>
        </w:rPr>
      </w:pPr>
    </w:p>
    <w:p w14:paraId="14C81558" w14:textId="77777777" w:rsidR="00B2771A" w:rsidRPr="00F716CB" w:rsidRDefault="0048670F" w:rsidP="00A870BC">
      <w:pPr>
        <w:spacing w:line="240" w:lineRule="auto"/>
        <w:jc w:val="both"/>
        <w:rPr>
          <w:rFonts w:ascii="Sylfaen" w:hAnsi="Sylfaen"/>
          <w:b/>
          <w:caps/>
          <w:sz w:val="24"/>
          <w:szCs w:val="24"/>
        </w:rPr>
      </w:pPr>
      <w:r w:rsidRPr="00F716CB">
        <w:rPr>
          <w:rFonts w:ascii="Sylfaen" w:hAnsi="Sylfaen"/>
          <w:b/>
          <w:sz w:val="24"/>
          <w:szCs w:val="24"/>
        </w:rPr>
        <w:t>3.</w:t>
      </w:r>
      <w:r w:rsidRPr="00F716CB">
        <w:rPr>
          <w:rFonts w:ascii="Sylfaen" w:hAnsi="Sylfaen"/>
          <w:b/>
          <w:sz w:val="24"/>
          <w:szCs w:val="24"/>
        </w:rPr>
        <w:tab/>
      </w:r>
      <w:proofErr w:type="spellStart"/>
      <w:r w:rsidRPr="00F716CB">
        <w:rPr>
          <w:rFonts w:ascii="Sylfaen" w:hAnsi="Sylfaen" w:cs="Sylfaen"/>
          <w:b/>
          <w:sz w:val="24"/>
          <w:szCs w:val="24"/>
        </w:rPr>
        <w:t>ფარმაცევტული</w:t>
      </w:r>
      <w:proofErr w:type="spellEnd"/>
      <w:r w:rsidRPr="00F716CB">
        <w:rPr>
          <w:rFonts w:ascii="Sylfaen" w:hAnsi="Sylfaen"/>
          <w:b/>
          <w:sz w:val="24"/>
          <w:szCs w:val="24"/>
        </w:rPr>
        <w:t xml:space="preserve"> </w:t>
      </w:r>
      <w:proofErr w:type="spellStart"/>
      <w:r w:rsidRPr="00F716CB">
        <w:rPr>
          <w:rFonts w:ascii="Sylfaen" w:hAnsi="Sylfaen" w:cs="Sylfaen"/>
          <w:b/>
          <w:sz w:val="24"/>
          <w:szCs w:val="24"/>
        </w:rPr>
        <w:t>ფორმა</w:t>
      </w:r>
      <w:proofErr w:type="spellEnd"/>
    </w:p>
    <w:p w14:paraId="5AE78AE3" w14:textId="77777777" w:rsidR="00B2771A" w:rsidRPr="00F716CB" w:rsidRDefault="0048670F" w:rsidP="00A870BC">
      <w:pPr>
        <w:pStyle w:val="NormalIndent"/>
        <w:spacing w:after="0"/>
        <w:ind w:left="0"/>
        <w:jc w:val="both"/>
        <w:rPr>
          <w:rFonts w:ascii="Sylfaen" w:hAnsi="Sylfaen"/>
          <w:bCs/>
          <w:sz w:val="24"/>
          <w:szCs w:val="24"/>
          <w:lang w:val="ka-GE"/>
        </w:rPr>
      </w:pPr>
      <w:r w:rsidRPr="00F716CB">
        <w:rPr>
          <w:rFonts w:ascii="Sylfaen" w:hAnsi="Sylfaen"/>
          <w:bCs/>
          <w:sz w:val="24"/>
          <w:szCs w:val="24"/>
          <w:lang w:val="ka-GE"/>
        </w:rPr>
        <w:t>თვალის წვეთები</w:t>
      </w:r>
      <w:r w:rsidRPr="00F716CB">
        <w:rPr>
          <w:rFonts w:ascii="Sylfaen" w:hAnsi="Sylfaen"/>
          <w:bCs/>
          <w:sz w:val="24"/>
          <w:szCs w:val="24"/>
        </w:rPr>
        <w:t xml:space="preserve">, </w:t>
      </w:r>
      <w:r w:rsidRPr="00F716CB">
        <w:rPr>
          <w:rFonts w:ascii="Sylfaen" w:hAnsi="Sylfaen"/>
          <w:bCs/>
          <w:sz w:val="24"/>
          <w:szCs w:val="24"/>
          <w:lang w:val="ka-GE"/>
        </w:rPr>
        <w:t>ხსნარი</w:t>
      </w:r>
    </w:p>
    <w:p w14:paraId="7FC80FF6" w14:textId="4795A0E9" w:rsidR="00B2771A" w:rsidRPr="00F716CB" w:rsidRDefault="0048670F"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გამჭვირვალე, მომწვანო-მოყვითალო ხსნარი, </w:t>
      </w:r>
      <w:r w:rsidR="00EB7F49" w:rsidRPr="00F716CB">
        <w:rPr>
          <w:rFonts w:ascii="Sylfaen" w:hAnsi="Sylfaen"/>
          <w:sz w:val="24"/>
          <w:szCs w:val="24"/>
          <w:lang w:val="ka-GE"/>
        </w:rPr>
        <w:t xml:space="preserve">პრაქტიკულად ნაწილაკების გარეშე, </w:t>
      </w:r>
      <w:r w:rsidR="00C454F8" w:rsidRPr="00F716CB">
        <w:rPr>
          <w:rFonts w:ascii="Sylfaen" w:hAnsi="Sylfaen"/>
          <w:sz w:val="24"/>
          <w:szCs w:val="24"/>
          <w:lang w:val="ka-GE"/>
        </w:rPr>
        <w:t>pH</w:t>
      </w:r>
      <w:r w:rsidR="00EB7F49" w:rsidRPr="00F716CB">
        <w:rPr>
          <w:rFonts w:ascii="Sylfaen" w:hAnsi="Sylfaen"/>
          <w:sz w:val="24"/>
          <w:szCs w:val="24"/>
          <w:lang w:val="ka-GE"/>
        </w:rPr>
        <w:t xml:space="preserve"> </w:t>
      </w:r>
      <w:r w:rsidR="00C454F8" w:rsidRPr="00F716CB">
        <w:rPr>
          <w:rFonts w:ascii="Sylfaen" w:hAnsi="Sylfaen"/>
          <w:sz w:val="24"/>
          <w:szCs w:val="24"/>
          <w:lang w:val="ka-GE"/>
        </w:rPr>
        <w:t>დაახლოებით 6,5 და</w:t>
      </w:r>
      <w:r w:rsidR="00EB7F49" w:rsidRPr="00F716CB">
        <w:rPr>
          <w:rFonts w:ascii="Sylfaen" w:hAnsi="Sylfaen"/>
          <w:sz w:val="24"/>
          <w:szCs w:val="24"/>
          <w:lang w:val="ka-GE"/>
        </w:rPr>
        <w:t xml:space="preserve"> ოსმოლარულობა </w:t>
      </w:r>
      <w:r w:rsidR="00C454F8" w:rsidRPr="00F716CB">
        <w:rPr>
          <w:rFonts w:ascii="Sylfaen" w:hAnsi="Sylfaen"/>
          <w:sz w:val="24"/>
          <w:szCs w:val="24"/>
          <w:lang w:val="ka-GE"/>
        </w:rPr>
        <w:t xml:space="preserve"> </w:t>
      </w:r>
      <w:r w:rsidR="00EB7F49" w:rsidRPr="00F716CB">
        <w:rPr>
          <w:rFonts w:ascii="Sylfaen" w:hAnsi="Sylfaen"/>
          <w:sz w:val="24"/>
          <w:szCs w:val="24"/>
          <w:lang w:val="ka-GE"/>
        </w:rPr>
        <w:t>დაახლოებით</w:t>
      </w:r>
      <w:r w:rsidR="00C454F8" w:rsidRPr="00F716CB">
        <w:rPr>
          <w:rFonts w:ascii="Sylfaen" w:hAnsi="Sylfaen"/>
          <w:sz w:val="24"/>
          <w:szCs w:val="24"/>
          <w:lang w:val="ka-GE"/>
        </w:rPr>
        <w:t xml:space="preserve"> 300 mOsm / კგ.</w:t>
      </w:r>
    </w:p>
    <w:p w14:paraId="3B7982BC" w14:textId="77777777" w:rsidR="00EB7F49" w:rsidRPr="00F716CB" w:rsidRDefault="00EB7F49" w:rsidP="00A870BC">
      <w:pPr>
        <w:spacing w:line="240" w:lineRule="auto"/>
        <w:jc w:val="both"/>
        <w:rPr>
          <w:rFonts w:ascii="Sylfaen" w:hAnsi="Sylfaen"/>
          <w:sz w:val="24"/>
          <w:szCs w:val="24"/>
          <w:lang w:val="ka-GE"/>
        </w:rPr>
      </w:pPr>
    </w:p>
    <w:p w14:paraId="19C4D358" w14:textId="77777777" w:rsidR="00C454F8" w:rsidRPr="00F716CB" w:rsidRDefault="00C454F8" w:rsidP="00A870BC">
      <w:pPr>
        <w:numPr>
          <w:ilvl w:val="0"/>
          <w:numId w:val="4"/>
        </w:numPr>
        <w:tabs>
          <w:tab w:val="clear" w:pos="567"/>
        </w:tabs>
        <w:spacing w:line="240" w:lineRule="auto"/>
        <w:jc w:val="both"/>
        <w:textAlignment w:val="baseline"/>
        <w:rPr>
          <w:rFonts w:ascii="Sylfaen" w:hAnsi="Sylfaen" w:cs="Arial"/>
          <w:b/>
          <w:bCs/>
          <w:sz w:val="24"/>
          <w:szCs w:val="24"/>
        </w:rPr>
      </w:pPr>
      <w:proofErr w:type="spellStart"/>
      <w:r w:rsidRPr="00F716CB">
        <w:rPr>
          <w:rFonts w:ascii="Sylfaen" w:hAnsi="Sylfaen" w:cs="Arial"/>
          <w:b/>
          <w:bCs/>
          <w:sz w:val="24"/>
          <w:szCs w:val="24"/>
        </w:rPr>
        <w:t>კ</w:t>
      </w:r>
      <w:r w:rsidRPr="00F716CB">
        <w:rPr>
          <w:rFonts w:ascii="Sylfaen" w:hAnsi="Sylfaen" w:cs="Sylfaen"/>
          <w:b/>
          <w:bCs/>
          <w:sz w:val="24"/>
          <w:szCs w:val="24"/>
        </w:rPr>
        <w:t>ლინიკური</w:t>
      </w:r>
      <w:proofErr w:type="spellEnd"/>
      <w:r w:rsidRPr="00F716CB">
        <w:rPr>
          <w:rFonts w:ascii="Sylfaen" w:hAnsi="Sylfaen" w:cs="Arial"/>
          <w:b/>
          <w:bCs/>
          <w:sz w:val="24"/>
          <w:szCs w:val="24"/>
        </w:rPr>
        <w:t xml:space="preserve"> </w:t>
      </w:r>
      <w:proofErr w:type="spellStart"/>
      <w:r w:rsidRPr="00F716CB">
        <w:rPr>
          <w:rFonts w:ascii="Sylfaen" w:hAnsi="Sylfaen" w:cs="Sylfaen"/>
          <w:b/>
          <w:bCs/>
          <w:sz w:val="24"/>
          <w:szCs w:val="24"/>
        </w:rPr>
        <w:t>მახასიათებლები</w:t>
      </w:r>
      <w:proofErr w:type="spellEnd"/>
    </w:p>
    <w:p w14:paraId="2EEC8760" w14:textId="77777777" w:rsidR="00D84214" w:rsidRPr="00F716CB" w:rsidRDefault="00C454F8" w:rsidP="00A870BC">
      <w:pPr>
        <w:spacing w:line="240" w:lineRule="auto"/>
        <w:jc w:val="both"/>
        <w:rPr>
          <w:rFonts w:ascii="Sylfaen" w:hAnsi="Sylfaen" w:cs="Sylfaen"/>
          <w:b/>
          <w:bCs/>
          <w:sz w:val="24"/>
          <w:szCs w:val="24"/>
          <w:lang w:val="ka-GE"/>
        </w:rPr>
      </w:pPr>
      <w:r w:rsidRPr="00F716CB">
        <w:rPr>
          <w:rFonts w:ascii="Sylfaen" w:hAnsi="Sylfaen"/>
          <w:b/>
          <w:sz w:val="24"/>
          <w:szCs w:val="24"/>
          <w:lang w:val="ka-GE"/>
        </w:rPr>
        <w:t xml:space="preserve">4.1    </w:t>
      </w:r>
      <w:proofErr w:type="spellStart"/>
      <w:r w:rsidRPr="00F716CB">
        <w:rPr>
          <w:rFonts w:ascii="Sylfaen" w:hAnsi="Sylfaen" w:cs="Sylfaen"/>
          <w:b/>
          <w:bCs/>
          <w:sz w:val="24"/>
          <w:szCs w:val="24"/>
        </w:rPr>
        <w:t>თერაპიული</w:t>
      </w:r>
      <w:proofErr w:type="spellEnd"/>
      <w:r w:rsidRPr="00F716CB">
        <w:rPr>
          <w:rFonts w:ascii="Sylfaen" w:hAnsi="Sylfaen" w:cs="Arial"/>
          <w:b/>
          <w:bCs/>
          <w:sz w:val="24"/>
          <w:szCs w:val="24"/>
        </w:rPr>
        <w:t xml:space="preserve"> </w:t>
      </w:r>
      <w:r w:rsidRPr="00F716CB">
        <w:rPr>
          <w:rFonts w:ascii="Sylfaen" w:hAnsi="Sylfaen" w:cs="Sylfaen"/>
          <w:b/>
          <w:bCs/>
          <w:sz w:val="24"/>
          <w:szCs w:val="24"/>
          <w:lang w:val="ka-GE"/>
        </w:rPr>
        <w:t>ჩვენებები</w:t>
      </w:r>
    </w:p>
    <w:p w14:paraId="2B8A74DE" w14:textId="09FA04B6" w:rsidR="00C454F8" w:rsidRPr="00F716CB" w:rsidRDefault="00C454F8" w:rsidP="00A870BC">
      <w:pPr>
        <w:spacing w:line="240" w:lineRule="auto"/>
        <w:jc w:val="both"/>
        <w:rPr>
          <w:rFonts w:ascii="Sylfaen" w:hAnsi="Sylfaen" w:cs="Sylfaen"/>
          <w:sz w:val="24"/>
          <w:szCs w:val="24"/>
          <w:shd w:val="clear" w:color="auto" w:fill="FFFFFF"/>
          <w:lang w:val="ka-GE"/>
        </w:rPr>
      </w:pPr>
      <w:r w:rsidRPr="00F716CB">
        <w:rPr>
          <w:rFonts w:ascii="Sylfaen" w:hAnsi="Sylfaen"/>
          <w:sz w:val="24"/>
          <w:szCs w:val="24"/>
          <w:lang w:val="ka-GE"/>
        </w:rPr>
        <w:t xml:space="preserve">უნილევი </w:t>
      </w:r>
      <w:r w:rsidR="00F657B3" w:rsidRPr="00F716CB">
        <w:rPr>
          <w:rFonts w:ascii="Sylfaen" w:hAnsi="Sylfaen"/>
          <w:sz w:val="24"/>
          <w:szCs w:val="24"/>
          <w:lang w:val="ka-GE"/>
        </w:rPr>
        <w:t>5</w:t>
      </w:r>
      <w:r w:rsidRPr="00F716CB">
        <w:rPr>
          <w:rFonts w:ascii="Sylfaen" w:hAnsi="Sylfaen"/>
          <w:sz w:val="24"/>
          <w:szCs w:val="24"/>
          <w:lang w:val="ka-GE"/>
        </w:rPr>
        <w:t xml:space="preserve"> მგ/მლ თვალის წვეთები </w:t>
      </w:r>
      <w:r w:rsidR="00F657B3" w:rsidRPr="00F716CB">
        <w:rPr>
          <w:rFonts w:ascii="Sylfaen" w:hAnsi="Sylfaen"/>
          <w:sz w:val="24"/>
          <w:szCs w:val="24"/>
          <w:lang w:val="ka-GE"/>
        </w:rPr>
        <w:t xml:space="preserve">გამოიყენება </w:t>
      </w:r>
      <w:r w:rsidRPr="00F716CB">
        <w:rPr>
          <w:rFonts w:ascii="Sylfaen" w:hAnsi="Sylfaen" w:cs="Sylfaen"/>
          <w:sz w:val="24"/>
          <w:szCs w:val="24"/>
          <w:shd w:val="clear" w:color="auto" w:fill="FFFFFF"/>
          <w:lang w:val="ka-GE"/>
        </w:rPr>
        <w:t xml:space="preserve"> </w:t>
      </w:r>
      <w:r w:rsidR="00F657B3" w:rsidRPr="00F716CB">
        <w:rPr>
          <w:rFonts w:ascii="Sylfaen" w:hAnsi="Sylfaen" w:cs="Sylfaen"/>
          <w:sz w:val="24"/>
          <w:szCs w:val="24"/>
          <w:shd w:val="clear" w:color="auto" w:fill="FFFFFF"/>
          <w:lang w:val="ka-GE"/>
        </w:rPr>
        <w:t xml:space="preserve">ლევოფლოქსაცინის მიმართ მგრძნობიარე მიკროორგანიზმებით გამოწვეული </w:t>
      </w:r>
      <w:r w:rsidR="00D84214" w:rsidRPr="00F716CB">
        <w:rPr>
          <w:rFonts w:ascii="Sylfaen" w:hAnsi="Sylfaen" w:cs="Sylfaen"/>
          <w:sz w:val="24"/>
          <w:szCs w:val="24"/>
          <w:shd w:val="clear" w:color="auto" w:fill="FFFFFF"/>
          <w:lang w:val="ka-GE"/>
        </w:rPr>
        <w:t xml:space="preserve"> </w:t>
      </w:r>
      <w:r w:rsidRPr="00F716CB">
        <w:rPr>
          <w:rFonts w:ascii="Sylfaen" w:hAnsi="Sylfaen" w:cs="Sylfaen"/>
          <w:sz w:val="24"/>
          <w:szCs w:val="24"/>
          <w:shd w:val="clear" w:color="auto" w:fill="FFFFFF"/>
          <w:lang w:val="ka-GE"/>
        </w:rPr>
        <w:t>თვალის წინა ზედაპირზე არსებული</w:t>
      </w:r>
      <w:r w:rsidR="00D84214" w:rsidRPr="00F716CB">
        <w:rPr>
          <w:rFonts w:ascii="Sylfaen" w:hAnsi="Sylfaen" w:cs="Sylfaen"/>
          <w:b/>
          <w:bCs/>
          <w:sz w:val="24"/>
          <w:szCs w:val="24"/>
          <w:lang w:val="ka-GE"/>
        </w:rPr>
        <w:t xml:space="preserve"> </w:t>
      </w:r>
      <w:r w:rsidR="00D84214" w:rsidRPr="00F716CB">
        <w:rPr>
          <w:rFonts w:ascii="Sylfaen" w:hAnsi="Sylfaen" w:cs="Sylfaen"/>
          <w:sz w:val="24"/>
          <w:szCs w:val="24"/>
          <w:shd w:val="clear" w:color="auto" w:fill="FFFFFF"/>
          <w:lang w:val="ka-GE"/>
        </w:rPr>
        <w:t>ბაქტერიული ინფექციების სამკურნალოდ</w:t>
      </w:r>
      <w:r w:rsidR="00F657B3" w:rsidRPr="00F716CB">
        <w:rPr>
          <w:rFonts w:ascii="Sylfaen" w:hAnsi="Sylfaen" w:cs="Sylfaen"/>
          <w:sz w:val="24"/>
          <w:szCs w:val="24"/>
          <w:shd w:val="clear" w:color="auto" w:fill="FFFFFF"/>
          <w:lang w:val="ka-GE"/>
        </w:rPr>
        <w:t xml:space="preserve"> </w:t>
      </w:r>
      <w:r w:rsidR="00C61418" w:rsidRPr="00F716CB">
        <w:rPr>
          <w:szCs w:val="22"/>
          <w:lang w:val="de-DE" w:eastAsia="de-DE"/>
        </w:rPr>
        <w:sym w:font="Symbol" w:char="F0B3"/>
      </w:r>
      <w:r w:rsidR="00C61418" w:rsidRPr="00F716CB">
        <w:rPr>
          <w:rFonts w:asciiTheme="minorHAnsi" w:hAnsiTheme="minorHAnsi"/>
          <w:szCs w:val="22"/>
          <w:lang w:val="ka-GE" w:eastAsia="de-DE"/>
        </w:rPr>
        <w:t>1</w:t>
      </w:r>
      <w:r w:rsidR="00F657B3" w:rsidRPr="00F716CB">
        <w:rPr>
          <w:rFonts w:ascii="Sylfaen" w:hAnsi="Sylfaen" w:cs="Sylfaen"/>
          <w:sz w:val="24"/>
          <w:szCs w:val="24"/>
          <w:shd w:val="clear" w:color="auto" w:fill="FFFFFF"/>
          <w:lang w:val="ka-GE"/>
        </w:rPr>
        <w:t xml:space="preserve"> წლ</w:t>
      </w:r>
      <w:r w:rsidR="00C61418" w:rsidRPr="00F716CB">
        <w:rPr>
          <w:rFonts w:ascii="Sylfaen" w:hAnsi="Sylfaen" w:cs="Sylfaen"/>
          <w:sz w:val="24"/>
          <w:szCs w:val="24"/>
          <w:shd w:val="clear" w:color="auto" w:fill="FFFFFF"/>
          <w:lang w:val="ka-GE"/>
        </w:rPr>
        <w:t>ის</w:t>
      </w:r>
      <w:r w:rsidR="00F657B3" w:rsidRPr="00F716CB">
        <w:rPr>
          <w:rFonts w:ascii="Sylfaen" w:hAnsi="Sylfaen" w:cs="Sylfaen"/>
          <w:sz w:val="24"/>
          <w:szCs w:val="24"/>
          <w:shd w:val="clear" w:color="auto" w:fill="FFFFFF"/>
          <w:lang w:val="ka-GE"/>
        </w:rPr>
        <w:t xml:space="preserve"> პაციენტებში.</w:t>
      </w:r>
      <w:r w:rsidRPr="00F716CB">
        <w:rPr>
          <w:rFonts w:ascii="Sylfaen" w:hAnsi="Sylfaen" w:cs="Sylfaen"/>
          <w:sz w:val="24"/>
          <w:szCs w:val="24"/>
          <w:shd w:val="clear" w:color="auto" w:fill="FFFFFF"/>
          <w:lang w:val="ka-GE"/>
        </w:rPr>
        <w:t xml:space="preserve"> </w:t>
      </w:r>
      <w:r w:rsidR="00F657B3" w:rsidRPr="00F716CB">
        <w:rPr>
          <w:rFonts w:ascii="Sylfaen" w:hAnsi="Sylfaen" w:cs="Sylfaen"/>
          <w:sz w:val="24"/>
          <w:szCs w:val="24"/>
          <w:shd w:val="clear" w:color="auto" w:fill="FFFFFF"/>
          <w:lang w:val="ka-GE"/>
        </w:rPr>
        <w:t xml:space="preserve"> </w:t>
      </w:r>
      <w:r w:rsidRPr="00F716CB">
        <w:rPr>
          <w:rFonts w:ascii="Sylfaen" w:hAnsi="Sylfaen" w:cs="Sylfaen"/>
          <w:sz w:val="24"/>
          <w:szCs w:val="24"/>
          <w:shd w:val="clear" w:color="auto" w:fill="FFFFFF"/>
          <w:lang w:val="ka-GE"/>
        </w:rPr>
        <w:t>(ასევე იხ. ნაწილი 4.4 და 5.1)</w:t>
      </w:r>
      <w:r w:rsidR="00F657B3" w:rsidRPr="00F716CB">
        <w:rPr>
          <w:rFonts w:ascii="Sylfaen" w:hAnsi="Sylfaen" w:cs="Sylfaen"/>
          <w:sz w:val="24"/>
          <w:szCs w:val="24"/>
          <w:shd w:val="clear" w:color="auto" w:fill="FFFFFF"/>
          <w:lang w:val="ka-GE"/>
        </w:rPr>
        <w:t xml:space="preserve">. </w:t>
      </w:r>
    </w:p>
    <w:p w14:paraId="771F2187" w14:textId="535E00A4" w:rsidR="004C6314" w:rsidRPr="00F716CB" w:rsidRDefault="00AB594D" w:rsidP="00A870BC">
      <w:pPr>
        <w:spacing w:line="240" w:lineRule="auto"/>
        <w:jc w:val="both"/>
        <w:rPr>
          <w:rFonts w:ascii="Sylfaen" w:hAnsi="Sylfaen" w:cs="Sylfaen"/>
          <w:sz w:val="24"/>
          <w:szCs w:val="24"/>
          <w:shd w:val="clear" w:color="auto" w:fill="FFFFFF"/>
          <w:lang w:val="ka-GE"/>
        </w:rPr>
      </w:pPr>
      <w:r w:rsidRPr="00F716CB">
        <w:rPr>
          <w:rFonts w:ascii="Sylfaen" w:hAnsi="Sylfaen" w:cs="Sylfaen"/>
          <w:sz w:val="24"/>
          <w:szCs w:val="24"/>
          <w:shd w:val="clear" w:color="auto" w:fill="FFFFFF"/>
          <w:lang w:val="ka-GE"/>
        </w:rPr>
        <w:t xml:space="preserve">გასათვალისწინებელია </w:t>
      </w:r>
      <w:r w:rsidR="00F55F83" w:rsidRPr="00F716CB">
        <w:rPr>
          <w:rFonts w:ascii="Sylfaen" w:hAnsi="Sylfaen" w:cs="Sylfaen"/>
          <w:sz w:val="24"/>
          <w:szCs w:val="24"/>
          <w:shd w:val="clear" w:color="auto" w:fill="FFFFFF"/>
          <w:lang w:val="ka-GE"/>
        </w:rPr>
        <w:t xml:space="preserve">ინსტრუქციაში </w:t>
      </w:r>
      <w:r w:rsidR="004C6314" w:rsidRPr="00F716CB">
        <w:rPr>
          <w:rFonts w:ascii="Sylfaen" w:hAnsi="Sylfaen" w:cs="Sylfaen"/>
          <w:sz w:val="24"/>
          <w:szCs w:val="24"/>
          <w:shd w:val="clear" w:color="auto" w:fill="FFFFFF"/>
          <w:lang w:val="ka-GE"/>
        </w:rPr>
        <w:t>ოფიციალური</w:t>
      </w:r>
      <w:r w:rsidR="00A870BC" w:rsidRPr="00F716CB">
        <w:rPr>
          <w:rFonts w:ascii="Sylfaen" w:hAnsi="Sylfaen" w:cs="Sylfaen"/>
          <w:sz w:val="24"/>
          <w:szCs w:val="24"/>
          <w:shd w:val="clear" w:color="auto" w:fill="FFFFFF"/>
          <w:lang w:val="ka-GE"/>
        </w:rPr>
        <w:t xml:space="preserve"> </w:t>
      </w:r>
      <w:r w:rsidR="004C6314" w:rsidRPr="00F716CB">
        <w:rPr>
          <w:rFonts w:ascii="Sylfaen" w:hAnsi="Sylfaen" w:cs="Sylfaen"/>
          <w:sz w:val="24"/>
          <w:szCs w:val="24"/>
          <w:shd w:val="clear" w:color="auto" w:fill="FFFFFF"/>
          <w:lang w:val="ka-GE"/>
        </w:rPr>
        <w:t xml:space="preserve"> მითითებები</w:t>
      </w:r>
      <w:r w:rsidR="00F55F83" w:rsidRPr="00F716CB">
        <w:rPr>
          <w:rFonts w:ascii="Sylfaen" w:hAnsi="Sylfaen" w:cs="Sylfaen"/>
          <w:sz w:val="24"/>
          <w:szCs w:val="24"/>
          <w:shd w:val="clear" w:color="auto" w:fill="FFFFFF"/>
          <w:lang w:val="ka-GE"/>
        </w:rPr>
        <w:t xml:space="preserve"> </w:t>
      </w:r>
      <w:r w:rsidR="004C6314" w:rsidRPr="00F716CB">
        <w:rPr>
          <w:rFonts w:ascii="Sylfaen" w:hAnsi="Sylfaen" w:cs="Sylfaen"/>
          <w:sz w:val="24"/>
          <w:szCs w:val="24"/>
          <w:shd w:val="clear" w:color="auto" w:fill="FFFFFF"/>
          <w:lang w:val="ka-GE"/>
        </w:rPr>
        <w:t>ანტიბაქტერიული საშუალებების</w:t>
      </w:r>
      <w:r w:rsidR="00F657B3" w:rsidRPr="00F716CB">
        <w:rPr>
          <w:rFonts w:ascii="Sylfaen" w:hAnsi="Sylfaen" w:cs="Sylfaen"/>
          <w:sz w:val="24"/>
          <w:szCs w:val="24"/>
          <w:shd w:val="clear" w:color="auto" w:fill="FFFFFF"/>
          <w:lang w:val="ka-GE"/>
        </w:rPr>
        <w:t xml:space="preserve"> </w:t>
      </w:r>
      <w:r w:rsidR="004C6314" w:rsidRPr="00F716CB">
        <w:rPr>
          <w:rFonts w:ascii="Sylfaen" w:hAnsi="Sylfaen" w:cs="Sylfaen"/>
          <w:sz w:val="24"/>
          <w:szCs w:val="24"/>
          <w:shd w:val="clear" w:color="auto" w:fill="FFFFFF"/>
          <w:lang w:val="ka-GE"/>
        </w:rPr>
        <w:t>სათანადო გამოყენების შესახებ.</w:t>
      </w:r>
    </w:p>
    <w:p w14:paraId="14FD988F" w14:textId="5CA69EE5" w:rsidR="00B2771A" w:rsidRPr="00F716CB" w:rsidRDefault="004C6314" w:rsidP="00A870BC">
      <w:pPr>
        <w:spacing w:line="240" w:lineRule="auto"/>
        <w:jc w:val="both"/>
        <w:rPr>
          <w:rFonts w:ascii="Sylfaen" w:hAnsi="Sylfaen"/>
          <w:sz w:val="24"/>
          <w:szCs w:val="24"/>
          <w:lang w:val="ka-GE"/>
        </w:rPr>
      </w:pPr>
      <w:r w:rsidRPr="00F716CB">
        <w:rPr>
          <w:rFonts w:ascii="Sylfaen" w:hAnsi="Sylfaen" w:cs="Sylfaen"/>
          <w:sz w:val="24"/>
          <w:szCs w:val="24"/>
          <w:lang w:val="ka-GE" w:eastAsia="de-DE"/>
        </w:rPr>
        <w:t>უნილევი</w:t>
      </w:r>
      <w:r w:rsidRPr="00F716CB">
        <w:rPr>
          <w:rFonts w:ascii="Sylfaen" w:hAnsi="Sylfaen"/>
          <w:sz w:val="24"/>
          <w:szCs w:val="24"/>
          <w:lang w:val="ka-GE" w:eastAsia="de-DE"/>
        </w:rPr>
        <w:t xml:space="preserve"> 5 </w:t>
      </w:r>
      <w:r w:rsidRPr="00F716CB">
        <w:rPr>
          <w:rFonts w:ascii="Sylfaen" w:hAnsi="Sylfaen" w:cs="Sylfaen"/>
          <w:sz w:val="24"/>
          <w:szCs w:val="24"/>
          <w:lang w:val="ka-GE" w:eastAsia="de-DE"/>
        </w:rPr>
        <w:t>მგ</w:t>
      </w:r>
      <w:r w:rsidRPr="00F716CB">
        <w:rPr>
          <w:rFonts w:ascii="Sylfaen" w:hAnsi="Sylfaen"/>
          <w:sz w:val="24"/>
          <w:szCs w:val="24"/>
          <w:lang w:val="ka-GE" w:eastAsia="de-DE"/>
        </w:rPr>
        <w:t>/</w:t>
      </w:r>
      <w:r w:rsidRPr="00F716CB">
        <w:rPr>
          <w:rFonts w:ascii="Sylfaen" w:hAnsi="Sylfaen" w:cs="Sylfaen"/>
          <w:sz w:val="24"/>
          <w:szCs w:val="24"/>
          <w:lang w:val="ka-GE" w:eastAsia="de-DE"/>
        </w:rPr>
        <w:t>მლ</w:t>
      </w:r>
      <w:r w:rsidRPr="00F716CB">
        <w:rPr>
          <w:rFonts w:ascii="Sylfaen" w:hAnsi="Sylfaen"/>
          <w:sz w:val="24"/>
          <w:szCs w:val="24"/>
          <w:lang w:val="ka-GE" w:eastAsia="de-DE"/>
        </w:rPr>
        <w:t xml:space="preserve"> </w:t>
      </w:r>
      <w:r w:rsidR="00E57D6A" w:rsidRPr="00F716CB">
        <w:rPr>
          <w:rFonts w:ascii="Sylfaen" w:hAnsi="Sylfaen" w:cs="Sylfaen"/>
          <w:sz w:val="24"/>
          <w:szCs w:val="24"/>
          <w:lang w:val="ka-GE" w:eastAsia="de-DE"/>
        </w:rPr>
        <w:t>თვალის</w:t>
      </w:r>
      <w:r w:rsidR="00E57D6A" w:rsidRPr="00F716CB">
        <w:rPr>
          <w:rFonts w:ascii="Sylfaen" w:hAnsi="Sylfaen"/>
          <w:sz w:val="24"/>
          <w:szCs w:val="24"/>
          <w:lang w:val="ka-GE" w:eastAsia="de-DE"/>
        </w:rPr>
        <w:t xml:space="preserve"> </w:t>
      </w:r>
      <w:r w:rsidR="00E57D6A" w:rsidRPr="00F716CB">
        <w:rPr>
          <w:rFonts w:ascii="Sylfaen" w:hAnsi="Sylfaen" w:cs="Sylfaen"/>
          <w:sz w:val="24"/>
          <w:szCs w:val="24"/>
          <w:lang w:val="ka-GE" w:eastAsia="de-DE"/>
        </w:rPr>
        <w:t>წვეთები</w:t>
      </w:r>
      <w:r w:rsidR="00E57D6A" w:rsidRPr="00F716CB">
        <w:rPr>
          <w:rFonts w:ascii="Sylfaen" w:hAnsi="Sylfaen"/>
          <w:sz w:val="24"/>
          <w:szCs w:val="24"/>
          <w:lang w:val="ka-GE" w:eastAsia="de-DE"/>
        </w:rPr>
        <w:t xml:space="preserve"> </w:t>
      </w:r>
      <w:r w:rsidR="00E57D6A" w:rsidRPr="00F716CB">
        <w:rPr>
          <w:rFonts w:ascii="Sylfaen" w:hAnsi="Sylfaen" w:cs="Sylfaen"/>
          <w:sz w:val="24"/>
          <w:szCs w:val="24"/>
          <w:lang w:val="ka-GE" w:eastAsia="de-DE"/>
        </w:rPr>
        <w:t>გამოიყენება</w:t>
      </w:r>
      <w:r w:rsidRPr="00F716CB">
        <w:rPr>
          <w:rFonts w:ascii="Sylfaen" w:hAnsi="Sylfaen"/>
          <w:sz w:val="24"/>
          <w:szCs w:val="24"/>
          <w:lang w:val="ka-GE" w:eastAsia="de-DE"/>
        </w:rPr>
        <w:t xml:space="preserve"> </w:t>
      </w:r>
      <w:r w:rsidRPr="00F716CB">
        <w:rPr>
          <w:rFonts w:ascii="Sylfaen" w:hAnsi="Sylfaen" w:cs="Sylfaen"/>
          <w:sz w:val="24"/>
          <w:szCs w:val="24"/>
          <w:lang w:val="ka-GE" w:eastAsia="de-DE"/>
        </w:rPr>
        <w:t>მოზრდილებში</w:t>
      </w:r>
      <w:r w:rsidRPr="00F716CB">
        <w:rPr>
          <w:rFonts w:ascii="Sylfaen" w:hAnsi="Sylfaen"/>
          <w:sz w:val="24"/>
          <w:szCs w:val="24"/>
          <w:lang w:val="ka-GE" w:eastAsia="de-DE"/>
        </w:rPr>
        <w:t xml:space="preserve">, </w:t>
      </w:r>
      <w:r w:rsidR="00AB594D" w:rsidRPr="00F716CB">
        <w:rPr>
          <w:rFonts w:ascii="Sylfaen" w:hAnsi="Sylfaen"/>
          <w:sz w:val="24"/>
          <w:szCs w:val="24"/>
          <w:lang w:val="ka-GE" w:eastAsia="de-DE"/>
        </w:rPr>
        <w:t xml:space="preserve">ბავშვებში 1 </w:t>
      </w:r>
      <w:r w:rsidR="00E57D6A" w:rsidRPr="00F716CB">
        <w:rPr>
          <w:rFonts w:ascii="Sylfaen" w:hAnsi="Sylfaen"/>
          <w:sz w:val="24"/>
          <w:szCs w:val="24"/>
          <w:lang w:val="ka-GE" w:eastAsia="de-DE"/>
        </w:rPr>
        <w:t xml:space="preserve">წლის ასაკიდან </w:t>
      </w:r>
      <w:r w:rsidR="00AB594D" w:rsidRPr="00F716CB">
        <w:rPr>
          <w:rFonts w:ascii="Sylfaen" w:hAnsi="Sylfaen"/>
          <w:sz w:val="24"/>
          <w:szCs w:val="24"/>
          <w:lang w:val="ka-GE" w:eastAsia="de-DE"/>
        </w:rPr>
        <w:t xml:space="preserve"> </w:t>
      </w:r>
      <w:r w:rsidR="00E57D6A" w:rsidRPr="00F716CB">
        <w:rPr>
          <w:rFonts w:ascii="Sylfaen" w:hAnsi="Sylfaen"/>
          <w:sz w:val="24"/>
          <w:szCs w:val="24"/>
          <w:lang w:val="ka-GE" w:eastAsia="de-DE"/>
        </w:rPr>
        <w:t xml:space="preserve">და </w:t>
      </w:r>
      <w:r w:rsidRPr="00F716CB">
        <w:rPr>
          <w:rFonts w:ascii="Sylfaen" w:hAnsi="Sylfaen" w:cs="Sylfaen"/>
          <w:sz w:val="24"/>
          <w:szCs w:val="24"/>
          <w:lang w:val="ka-GE" w:eastAsia="de-DE"/>
        </w:rPr>
        <w:t>მოზარდებში</w:t>
      </w:r>
      <w:r w:rsidRPr="00F716CB">
        <w:rPr>
          <w:rFonts w:ascii="Sylfaen" w:hAnsi="Sylfaen"/>
          <w:sz w:val="24"/>
          <w:szCs w:val="24"/>
          <w:lang w:val="ka-GE" w:eastAsia="de-DE"/>
        </w:rPr>
        <w:t xml:space="preserve">. </w:t>
      </w:r>
    </w:p>
    <w:p w14:paraId="21D0B1A3" w14:textId="77777777" w:rsidR="00E57D6A" w:rsidRPr="00F716CB" w:rsidRDefault="00E57D6A" w:rsidP="00A870BC">
      <w:pPr>
        <w:spacing w:line="240" w:lineRule="auto"/>
        <w:jc w:val="both"/>
        <w:rPr>
          <w:rFonts w:ascii="Sylfaen" w:hAnsi="Sylfaen"/>
          <w:b/>
          <w:bCs/>
          <w:sz w:val="24"/>
          <w:szCs w:val="24"/>
          <w:lang w:val="ka-GE"/>
        </w:rPr>
      </w:pPr>
    </w:p>
    <w:p w14:paraId="27158BC0" w14:textId="7F2AA389" w:rsidR="004C6314" w:rsidRPr="00F716CB" w:rsidRDefault="004C6314" w:rsidP="00A870BC">
      <w:pPr>
        <w:spacing w:line="240" w:lineRule="auto"/>
        <w:jc w:val="both"/>
        <w:rPr>
          <w:rFonts w:ascii="Sylfaen" w:hAnsi="Sylfaen"/>
          <w:b/>
          <w:bCs/>
          <w:sz w:val="24"/>
          <w:szCs w:val="24"/>
          <w:lang w:val="ka-GE"/>
        </w:rPr>
      </w:pPr>
      <w:r w:rsidRPr="00F716CB">
        <w:rPr>
          <w:rFonts w:ascii="Sylfaen" w:hAnsi="Sylfaen"/>
          <w:b/>
          <w:bCs/>
          <w:sz w:val="24"/>
          <w:szCs w:val="24"/>
          <w:lang w:val="ka-GE"/>
        </w:rPr>
        <w:t>4.2 დოზირება და მიღების წესი</w:t>
      </w:r>
    </w:p>
    <w:p w14:paraId="009F1E12" w14:textId="77777777" w:rsidR="004C6314" w:rsidRPr="00F716CB" w:rsidRDefault="004C6314" w:rsidP="00A870BC">
      <w:pPr>
        <w:spacing w:line="240" w:lineRule="auto"/>
        <w:jc w:val="both"/>
        <w:rPr>
          <w:rFonts w:ascii="Sylfaen" w:hAnsi="Sylfaen"/>
          <w:b/>
          <w:bCs/>
          <w:sz w:val="24"/>
          <w:szCs w:val="24"/>
          <w:u w:val="single"/>
          <w:lang w:val="ka-GE"/>
        </w:rPr>
      </w:pPr>
      <w:r w:rsidRPr="00F716CB">
        <w:rPr>
          <w:rFonts w:ascii="Sylfaen" w:hAnsi="Sylfaen"/>
          <w:b/>
          <w:bCs/>
          <w:sz w:val="24"/>
          <w:szCs w:val="24"/>
          <w:u w:val="single"/>
          <w:lang w:val="ka-GE"/>
        </w:rPr>
        <w:t>დოზირება</w:t>
      </w:r>
    </w:p>
    <w:p w14:paraId="35AD212F" w14:textId="1D606E48" w:rsidR="00A870BC" w:rsidRPr="00F716CB" w:rsidRDefault="00025874" w:rsidP="00A870BC">
      <w:pPr>
        <w:pStyle w:val="ListParagraph"/>
        <w:spacing w:after="0" w:line="240" w:lineRule="auto"/>
        <w:ind w:left="0"/>
        <w:jc w:val="both"/>
        <w:rPr>
          <w:rFonts w:ascii="Sylfaen" w:hAnsi="Sylfaen"/>
          <w:sz w:val="24"/>
          <w:szCs w:val="24"/>
          <w:lang w:val="ka-GE"/>
        </w:rPr>
      </w:pPr>
      <w:r w:rsidRPr="00F716CB">
        <w:rPr>
          <w:rFonts w:ascii="Sylfaen" w:hAnsi="Sylfaen"/>
          <w:sz w:val="24"/>
          <w:szCs w:val="24"/>
          <w:lang w:val="ka-GE"/>
        </w:rPr>
        <w:t xml:space="preserve">ყველა </w:t>
      </w:r>
      <w:r w:rsidR="002D0247" w:rsidRPr="00F716CB">
        <w:rPr>
          <w:rFonts w:ascii="Sylfaen" w:hAnsi="Sylfaen"/>
          <w:sz w:val="24"/>
          <w:szCs w:val="24"/>
          <w:lang w:val="ka-GE"/>
        </w:rPr>
        <w:t>პაციენტ</w:t>
      </w:r>
      <w:r w:rsidR="001034BF" w:rsidRPr="00F716CB">
        <w:rPr>
          <w:rFonts w:ascii="Sylfaen" w:hAnsi="Sylfaen"/>
          <w:sz w:val="24"/>
          <w:szCs w:val="24"/>
          <w:lang w:val="ka-GE"/>
        </w:rPr>
        <w:t>ს უწვეთებენ</w:t>
      </w:r>
      <w:r w:rsidR="002D0247" w:rsidRPr="00F716CB">
        <w:rPr>
          <w:rFonts w:ascii="Sylfaen" w:hAnsi="Sylfaen"/>
          <w:sz w:val="24"/>
          <w:szCs w:val="24"/>
          <w:lang w:val="ka-GE"/>
        </w:rPr>
        <w:t xml:space="preserve"> ერთი</w:t>
      </w:r>
      <w:r w:rsidR="00A870BC" w:rsidRPr="00F716CB">
        <w:rPr>
          <w:rFonts w:ascii="Sylfaen" w:hAnsi="Sylfaen"/>
          <w:sz w:val="24"/>
          <w:szCs w:val="24"/>
          <w:lang w:val="ka-GE"/>
        </w:rPr>
        <w:t>დან</w:t>
      </w:r>
      <w:r w:rsidR="002D0247" w:rsidRPr="00F716CB">
        <w:rPr>
          <w:rFonts w:ascii="Sylfaen" w:hAnsi="Sylfaen"/>
          <w:sz w:val="24"/>
          <w:szCs w:val="24"/>
          <w:lang w:val="ka-GE"/>
        </w:rPr>
        <w:t xml:space="preserve"> ორ </w:t>
      </w:r>
      <w:r w:rsidR="004C6314" w:rsidRPr="00F716CB">
        <w:rPr>
          <w:rFonts w:ascii="Sylfaen" w:hAnsi="Sylfaen"/>
          <w:sz w:val="24"/>
          <w:szCs w:val="24"/>
          <w:lang w:val="ka-GE"/>
        </w:rPr>
        <w:t xml:space="preserve"> წვეთ</w:t>
      </w:r>
      <w:r w:rsidR="00A870BC" w:rsidRPr="00F716CB">
        <w:rPr>
          <w:rFonts w:ascii="Sylfaen" w:hAnsi="Sylfaen"/>
          <w:sz w:val="24"/>
          <w:szCs w:val="24"/>
          <w:lang w:val="ka-GE"/>
        </w:rPr>
        <w:t>ამდე</w:t>
      </w:r>
      <w:r w:rsidR="004C6314" w:rsidRPr="00F716CB">
        <w:rPr>
          <w:rFonts w:ascii="Sylfaen" w:hAnsi="Sylfaen"/>
          <w:sz w:val="24"/>
          <w:szCs w:val="24"/>
          <w:lang w:val="ka-GE"/>
        </w:rPr>
        <w:t xml:space="preserve"> ინფიცირებულ თვალში (თვალებში) ყოველ 2 საათში, დღეში 8-ჯერ</w:t>
      </w:r>
      <w:r w:rsidR="002D0247" w:rsidRPr="00F716CB">
        <w:rPr>
          <w:rFonts w:ascii="Sylfaen" w:hAnsi="Sylfaen"/>
          <w:sz w:val="24"/>
          <w:szCs w:val="24"/>
          <w:lang w:val="ka-GE"/>
        </w:rPr>
        <w:t xml:space="preserve"> ფხიზლად ყოფნის პერიოდშ</w:t>
      </w:r>
      <w:r w:rsidR="004D7888" w:rsidRPr="00F716CB">
        <w:rPr>
          <w:rFonts w:ascii="Sylfaen" w:hAnsi="Sylfaen"/>
          <w:sz w:val="24"/>
          <w:szCs w:val="24"/>
          <w:lang w:val="ka-GE"/>
        </w:rPr>
        <w:t>ი</w:t>
      </w:r>
      <w:r w:rsidR="00A870BC" w:rsidRPr="00F716CB">
        <w:rPr>
          <w:rFonts w:ascii="Sylfaen" w:hAnsi="Sylfaen"/>
          <w:sz w:val="24"/>
          <w:szCs w:val="24"/>
          <w:lang w:val="ka-GE"/>
        </w:rPr>
        <w:t xml:space="preserve"> პირველი ორი დღ</w:t>
      </w:r>
      <w:r w:rsidR="001034BF" w:rsidRPr="00F716CB">
        <w:rPr>
          <w:rFonts w:ascii="Sylfaen" w:hAnsi="Sylfaen"/>
          <w:sz w:val="24"/>
          <w:szCs w:val="24"/>
          <w:lang w:val="ka-GE"/>
        </w:rPr>
        <w:t>ის განმავლობაში</w:t>
      </w:r>
      <w:r w:rsidR="00A870BC" w:rsidRPr="00F716CB">
        <w:rPr>
          <w:rFonts w:ascii="Sylfaen" w:hAnsi="Sylfaen"/>
          <w:sz w:val="24"/>
          <w:szCs w:val="24"/>
          <w:lang w:val="ka-GE"/>
        </w:rPr>
        <w:t xml:space="preserve">, შემდეგ ოთხჯერ დღეში </w:t>
      </w:r>
      <w:r w:rsidR="002D0247" w:rsidRPr="00F716CB">
        <w:rPr>
          <w:rFonts w:ascii="Sylfaen" w:hAnsi="Sylfaen"/>
          <w:sz w:val="24"/>
          <w:szCs w:val="24"/>
          <w:lang w:val="ka-GE"/>
        </w:rPr>
        <w:t xml:space="preserve">3-დან </w:t>
      </w:r>
      <w:r w:rsidR="001034BF" w:rsidRPr="00F716CB">
        <w:rPr>
          <w:rFonts w:ascii="Sylfaen" w:hAnsi="Sylfaen"/>
          <w:sz w:val="24"/>
          <w:szCs w:val="24"/>
          <w:lang w:val="ka-GE"/>
        </w:rPr>
        <w:t>5 დღემდე</w:t>
      </w:r>
      <w:r w:rsidR="00A870BC" w:rsidRPr="00F716CB">
        <w:rPr>
          <w:rFonts w:ascii="Sylfaen" w:hAnsi="Sylfaen"/>
          <w:sz w:val="24"/>
          <w:szCs w:val="24"/>
          <w:lang w:val="ka-GE"/>
        </w:rPr>
        <w:t>.</w:t>
      </w:r>
    </w:p>
    <w:p w14:paraId="5C8DA6AB" w14:textId="1AA668BC" w:rsidR="004C6314" w:rsidRPr="00F716CB" w:rsidRDefault="002D0247" w:rsidP="00A870BC">
      <w:pPr>
        <w:pStyle w:val="ListParagraph"/>
        <w:spacing w:after="0" w:line="240" w:lineRule="auto"/>
        <w:ind w:left="0"/>
        <w:jc w:val="both"/>
        <w:rPr>
          <w:rFonts w:ascii="Sylfaen" w:hAnsi="Sylfaen"/>
          <w:sz w:val="24"/>
          <w:szCs w:val="24"/>
          <w:lang w:val="ka-GE"/>
        </w:rPr>
      </w:pPr>
      <w:r w:rsidRPr="00F716CB">
        <w:rPr>
          <w:rFonts w:ascii="Sylfaen" w:hAnsi="Sylfaen"/>
          <w:sz w:val="24"/>
          <w:szCs w:val="24"/>
          <w:lang w:val="ka-GE"/>
        </w:rPr>
        <w:t xml:space="preserve">სხვადასხვა მედიკამენტის ერთდროულად გამოყენების შემთხვევაში, აუცილებელია ჩაწვეთებებს შორის </w:t>
      </w:r>
      <w:r w:rsidR="00A870BC" w:rsidRPr="00F716CB">
        <w:rPr>
          <w:rFonts w:ascii="Sylfaen" w:hAnsi="Sylfaen"/>
          <w:sz w:val="24"/>
          <w:szCs w:val="24"/>
          <w:lang w:val="ka-GE"/>
        </w:rPr>
        <w:t xml:space="preserve">დაცული იყოს </w:t>
      </w:r>
      <w:r w:rsidRPr="00F716CB">
        <w:rPr>
          <w:rFonts w:ascii="Sylfaen" w:hAnsi="Sylfaen"/>
          <w:sz w:val="24"/>
          <w:szCs w:val="24"/>
          <w:lang w:val="ka-GE"/>
        </w:rPr>
        <w:t>15 წუთიანი ინტერვალი</w:t>
      </w:r>
      <w:r w:rsidR="00A870BC" w:rsidRPr="00F716CB">
        <w:rPr>
          <w:rFonts w:ascii="Sylfaen" w:hAnsi="Sylfaen"/>
          <w:sz w:val="24"/>
          <w:szCs w:val="24"/>
          <w:lang w:val="ka-GE"/>
        </w:rPr>
        <w:t>.</w:t>
      </w:r>
    </w:p>
    <w:p w14:paraId="4854099D" w14:textId="6C9A71EE" w:rsidR="00D84214" w:rsidRPr="00F716CB" w:rsidRDefault="00A870BC"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საწვეთურის</w:t>
      </w:r>
      <w:r w:rsidR="002D0247" w:rsidRPr="00F716CB">
        <w:rPr>
          <w:rFonts w:ascii="Sylfaen" w:hAnsi="Sylfaen"/>
          <w:sz w:val="24"/>
          <w:szCs w:val="24"/>
          <w:lang w:val="ka-GE"/>
        </w:rPr>
        <w:t xml:space="preserve"> და ხსნარის დაბინძურების თავიდან ასაცილებლად, </w:t>
      </w:r>
      <w:r w:rsidR="00B0662E" w:rsidRPr="00F716CB">
        <w:rPr>
          <w:rFonts w:ascii="Sylfaen" w:hAnsi="Sylfaen"/>
          <w:sz w:val="24"/>
          <w:szCs w:val="24"/>
          <w:lang w:val="ka-GE"/>
        </w:rPr>
        <w:t xml:space="preserve">საწვეთური წვერი </w:t>
      </w:r>
      <w:r w:rsidR="002D0247" w:rsidRPr="00F716CB">
        <w:rPr>
          <w:rFonts w:ascii="Sylfaen" w:hAnsi="Sylfaen"/>
          <w:sz w:val="24"/>
          <w:szCs w:val="24"/>
          <w:lang w:val="ka-GE"/>
        </w:rPr>
        <w:t xml:space="preserve">არ უნდა </w:t>
      </w:r>
      <w:r w:rsidR="00B0662E" w:rsidRPr="00F716CB">
        <w:rPr>
          <w:rFonts w:ascii="Sylfaen" w:hAnsi="Sylfaen"/>
          <w:sz w:val="24"/>
          <w:szCs w:val="24"/>
          <w:lang w:val="ka-GE"/>
        </w:rPr>
        <w:t xml:space="preserve">შეეხოს </w:t>
      </w:r>
      <w:r w:rsidR="002D0247" w:rsidRPr="00F716CB">
        <w:rPr>
          <w:rFonts w:ascii="Sylfaen" w:hAnsi="Sylfaen"/>
          <w:sz w:val="24"/>
          <w:szCs w:val="24"/>
          <w:lang w:val="ka-GE"/>
        </w:rPr>
        <w:t>თვალის ქუთუთოებს ან მიმდებარე მიდამოებს.</w:t>
      </w:r>
    </w:p>
    <w:p w14:paraId="62656065" w14:textId="1C7D4957" w:rsidR="00D84214" w:rsidRPr="00F716CB" w:rsidRDefault="002D0247"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მკურნალობის ხანგრძლივობა დამო</w:t>
      </w:r>
      <w:r w:rsidR="008E7ABC" w:rsidRPr="00F716CB">
        <w:rPr>
          <w:rFonts w:ascii="Sylfaen" w:hAnsi="Sylfaen"/>
          <w:sz w:val="24"/>
          <w:szCs w:val="24"/>
          <w:lang w:val="ka-GE"/>
        </w:rPr>
        <w:t>კიდებულია დაავადების სიმწვავესა და ინფექციის</w:t>
      </w:r>
      <w:r w:rsidR="00E126E2" w:rsidRPr="00F716CB">
        <w:rPr>
          <w:rFonts w:ascii="Sylfaen" w:hAnsi="Sylfaen"/>
          <w:sz w:val="24"/>
          <w:szCs w:val="24"/>
          <w:lang w:val="ka-GE"/>
        </w:rPr>
        <w:t xml:space="preserve"> </w:t>
      </w:r>
      <w:r w:rsidRPr="00F716CB">
        <w:rPr>
          <w:rFonts w:ascii="Sylfaen" w:hAnsi="Sylfaen"/>
          <w:sz w:val="24"/>
          <w:szCs w:val="24"/>
          <w:lang w:val="ka-GE"/>
        </w:rPr>
        <w:t xml:space="preserve">კლინიკურ და ბაქტერიოლოგიურ </w:t>
      </w:r>
      <w:r w:rsidR="008E7ABC" w:rsidRPr="00F716CB">
        <w:rPr>
          <w:rFonts w:ascii="Sylfaen" w:hAnsi="Sylfaen"/>
          <w:sz w:val="24"/>
          <w:szCs w:val="24"/>
          <w:lang w:val="ka-GE"/>
        </w:rPr>
        <w:t xml:space="preserve">მიმდინარეობაზე. მკურნალობა ზოგადად </w:t>
      </w:r>
      <w:r w:rsidR="00B0662E" w:rsidRPr="00F716CB">
        <w:rPr>
          <w:rFonts w:ascii="Sylfaen" w:hAnsi="Sylfaen"/>
          <w:sz w:val="24"/>
          <w:szCs w:val="24"/>
          <w:lang w:val="ka-GE"/>
        </w:rPr>
        <w:t xml:space="preserve">გრძელდება </w:t>
      </w:r>
      <w:r w:rsidR="008E7ABC" w:rsidRPr="00F716CB">
        <w:rPr>
          <w:rFonts w:ascii="Sylfaen" w:hAnsi="Sylfaen"/>
          <w:sz w:val="24"/>
          <w:szCs w:val="24"/>
          <w:lang w:val="ka-GE"/>
        </w:rPr>
        <w:t>5</w:t>
      </w:r>
      <w:r w:rsidR="00E126E2" w:rsidRPr="00F716CB">
        <w:rPr>
          <w:rFonts w:ascii="Sylfaen" w:hAnsi="Sylfaen"/>
          <w:sz w:val="24"/>
          <w:szCs w:val="24"/>
          <w:lang w:val="ka-GE"/>
        </w:rPr>
        <w:t xml:space="preserve"> </w:t>
      </w:r>
      <w:r w:rsidR="008E7ABC" w:rsidRPr="00F716CB">
        <w:rPr>
          <w:rFonts w:ascii="Sylfaen" w:hAnsi="Sylfaen"/>
          <w:sz w:val="24"/>
          <w:szCs w:val="24"/>
          <w:lang w:val="ka-GE"/>
        </w:rPr>
        <w:t>დღეს</w:t>
      </w:r>
      <w:r w:rsidR="00B0662E" w:rsidRPr="00F716CB">
        <w:rPr>
          <w:rFonts w:ascii="Sylfaen" w:hAnsi="Sylfaen"/>
          <w:sz w:val="24"/>
          <w:szCs w:val="24"/>
          <w:lang w:val="ka-GE"/>
        </w:rPr>
        <w:t xml:space="preserve">. </w:t>
      </w:r>
    </w:p>
    <w:p w14:paraId="662FED03" w14:textId="50BC8329" w:rsidR="00B2771A" w:rsidRPr="00F716CB" w:rsidRDefault="00C61418" w:rsidP="00A870BC">
      <w:pPr>
        <w:pStyle w:val="NormalIndent"/>
        <w:spacing w:after="0"/>
        <w:ind w:left="0"/>
        <w:jc w:val="both"/>
        <w:rPr>
          <w:rFonts w:ascii="Sylfaen" w:hAnsi="Sylfaen"/>
          <w:bCs/>
          <w:iCs/>
          <w:sz w:val="24"/>
          <w:szCs w:val="24"/>
          <w:lang w:val="ka-GE"/>
        </w:rPr>
      </w:pPr>
      <w:r w:rsidRPr="00F716CB">
        <w:rPr>
          <w:rFonts w:ascii="Sylfaen" w:hAnsi="Sylfaen"/>
          <w:bCs/>
          <w:iCs/>
          <w:sz w:val="24"/>
          <w:szCs w:val="24"/>
          <w:lang w:val="ka-GE"/>
        </w:rPr>
        <w:t xml:space="preserve">რქოვანას წყლულისა და ახალშობილებში  </w:t>
      </w:r>
      <w:r w:rsidR="009374BF" w:rsidRPr="00F716CB">
        <w:rPr>
          <w:rFonts w:ascii="Sylfaen" w:hAnsi="Sylfaen"/>
          <w:bCs/>
          <w:iCs/>
          <w:sz w:val="24"/>
          <w:szCs w:val="24"/>
          <w:lang w:val="ka-GE"/>
        </w:rPr>
        <w:t>ოფთალმოლოგიური</w:t>
      </w:r>
      <w:r w:rsidRPr="00F716CB">
        <w:rPr>
          <w:rFonts w:ascii="Sylfaen" w:hAnsi="Sylfaen"/>
          <w:bCs/>
          <w:iCs/>
          <w:sz w:val="24"/>
          <w:szCs w:val="24"/>
          <w:lang w:val="ka-GE"/>
        </w:rPr>
        <w:t xml:space="preserve"> მკურნალობის დროს უსაფრთხოება და</w:t>
      </w:r>
      <w:r w:rsidRPr="00F716CB">
        <w:rPr>
          <w:rFonts w:ascii="Sylfaen" w:hAnsi="Sylfaen"/>
          <w:sz w:val="24"/>
          <w:szCs w:val="24"/>
          <w:lang w:val="ka-GE"/>
        </w:rPr>
        <w:t xml:space="preserve"> </w:t>
      </w:r>
      <w:r w:rsidRPr="00F716CB">
        <w:rPr>
          <w:rFonts w:ascii="Sylfaen" w:hAnsi="Sylfaen"/>
          <w:bCs/>
          <w:iCs/>
          <w:sz w:val="24"/>
          <w:szCs w:val="24"/>
          <w:lang w:val="ka-GE"/>
        </w:rPr>
        <w:t xml:space="preserve">ეფექტურობა </w:t>
      </w:r>
      <w:r w:rsidR="008E7ABC" w:rsidRPr="00F716CB">
        <w:rPr>
          <w:rFonts w:ascii="Sylfaen" w:hAnsi="Sylfaen"/>
          <w:bCs/>
          <w:iCs/>
          <w:sz w:val="24"/>
          <w:szCs w:val="24"/>
          <w:lang w:val="ka-GE"/>
        </w:rPr>
        <w:t>დადგენილი</w:t>
      </w:r>
      <w:r w:rsidRPr="00F716CB">
        <w:rPr>
          <w:rFonts w:ascii="Sylfaen" w:hAnsi="Sylfaen"/>
          <w:bCs/>
          <w:iCs/>
          <w:sz w:val="24"/>
          <w:szCs w:val="24"/>
          <w:lang w:val="ka-GE"/>
        </w:rPr>
        <w:t xml:space="preserve"> არ არის</w:t>
      </w:r>
      <w:r w:rsidR="008E7ABC" w:rsidRPr="00F716CB">
        <w:rPr>
          <w:rFonts w:ascii="Sylfaen" w:hAnsi="Sylfaen"/>
          <w:bCs/>
          <w:iCs/>
          <w:sz w:val="24"/>
          <w:szCs w:val="24"/>
          <w:lang w:val="ka-GE"/>
        </w:rPr>
        <w:t>.</w:t>
      </w:r>
    </w:p>
    <w:p w14:paraId="57A482A0" w14:textId="77777777" w:rsidR="00D84214" w:rsidRPr="00F716CB" w:rsidRDefault="00D84214" w:rsidP="00A870BC">
      <w:pPr>
        <w:pStyle w:val="NormalIndent"/>
        <w:spacing w:after="0"/>
        <w:ind w:left="0"/>
        <w:jc w:val="both"/>
        <w:rPr>
          <w:rFonts w:ascii="Sylfaen" w:hAnsi="Sylfaen"/>
          <w:bCs/>
          <w:iCs/>
          <w:sz w:val="24"/>
          <w:szCs w:val="24"/>
          <w:lang w:val="ka-GE"/>
        </w:rPr>
      </w:pPr>
    </w:p>
    <w:p w14:paraId="5D341B99" w14:textId="77777777" w:rsidR="008E7ABC" w:rsidRPr="00F716CB" w:rsidRDefault="008E7ABC" w:rsidP="00A870BC">
      <w:pPr>
        <w:pStyle w:val="NormalIndent"/>
        <w:spacing w:after="0"/>
        <w:ind w:left="0"/>
        <w:jc w:val="both"/>
        <w:rPr>
          <w:rFonts w:ascii="Sylfaen" w:hAnsi="Sylfaen"/>
          <w:bCs/>
          <w:iCs/>
          <w:sz w:val="24"/>
          <w:szCs w:val="24"/>
          <w:lang w:val="ka-GE"/>
        </w:rPr>
      </w:pPr>
      <w:r w:rsidRPr="00F716CB">
        <w:rPr>
          <w:rFonts w:ascii="Sylfaen" w:hAnsi="Sylfaen"/>
          <w:bCs/>
          <w:iCs/>
          <w:sz w:val="24"/>
          <w:szCs w:val="24"/>
          <w:lang w:val="ka-GE"/>
        </w:rPr>
        <w:t>უსაფრთხოებასა და ეფექტურობის შესახებ ინფორმაციის ნაკლებობის გამო, უნილევის</w:t>
      </w:r>
      <w:r w:rsidR="00E126E2" w:rsidRPr="00F716CB">
        <w:rPr>
          <w:rFonts w:ascii="Sylfaen" w:hAnsi="Sylfaen"/>
          <w:bCs/>
          <w:iCs/>
          <w:sz w:val="24"/>
          <w:szCs w:val="24"/>
          <w:lang w:val="ka-GE"/>
        </w:rPr>
        <w:t xml:space="preserve"> </w:t>
      </w:r>
      <w:r w:rsidRPr="00F716CB">
        <w:rPr>
          <w:rFonts w:ascii="Sylfaen" w:hAnsi="Sylfaen"/>
          <w:bCs/>
          <w:iCs/>
          <w:sz w:val="24"/>
          <w:szCs w:val="24"/>
          <w:lang w:val="ka-GE"/>
        </w:rPr>
        <w:t xml:space="preserve">გამოყენება 1 წელზე უმცროსი ასაკის ბავშვებში რეკომენდებული არ არის. </w:t>
      </w:r>
    </w:p>
    <w:p w14:paraId="3313B6DE" w14:textId="77777777" w:rsidR="008E7ABC" w:rsidRPr="00F716CB" w:rsidRDefault="008E7ABC" w:rsidP="00A870BC">
      <w:pPr>
        <w:pStyle w:val="NormalIndent"/>
        <w:spacing w:after="0"/>
        <w:ind w:left="0"/>
        <w:jc w:val="both"/>
        <w:rPr>
          <w:rFonts w:ascii="Sylfaen" w:hAnsi="Sylfaen"/>
          <w:sz w:val="24"/>
          <w:szCs w:val="24"/>
          <w:lang w:val="ka-GE"/>
        </w:rPr>
      </w:pPr>
    </w:p>
    <w:p w14:paraId="165B26E9" w14:textId="77777777" w:rsidR="00B2771A" w:rsidRPr="00F716CB" w:rsidRDefault="008E7ABC" w:rsidP="00A870BC">
      <w:pPr>
        <w:pStyle w:val="NormalIndent"/>
        <w:spacing w:after="0"/>
        <w:ind w:left="0"/>
        <w:jc w:val="both"/>
        <w:rPr>
          <w:rFonts w:ascii="Sylfaen" w:hAnsi="Sylfaen"/>
          <w:b/>
          <w:i/>
          <w:sz w:val="24"/>
          <w:szCs w:val="24"/>
          <w:lang w:val="ka-GE"/>
        </w:rPr>
      </w:pPr>
      <w:r w:rsidRPr="00F716CB">
        <w:rPr>
          <w:rFonts w:ascii="Sylfaen" w:hAnsi="Sylfaen"/>
          <w:b/>
          <w:i/>
          <w:sz w:val="24"/>
          <w:szCs w:val="24"/>
          <w:lang w:val="ka-GE"/>
        </w:rPr>
        <w:t>გამოყენება ხანდაზმულებში</w:t>
      </w:r>
    </w:p>
    <w:p w14:paraId="41F07E54" w14:textId="77777777" w:rsidR="00B2771A" w:rsidRPr="00F716CB" w:rsidRDefault="008E7ABC" w:rsidP="00A870BC">
      <w:pPr>
        <w:pStyle w:val="NormalIndent"/>
        <w:spacing w:after="0"/>
        <w:ind w:left="0"/>
        <w:jc w:val="both"/>
        <w:rPr>
          <w:rFonts w:ascii="Sylfaen" w:hAnsi="Sylfaen"/>
          <w:b/>
          <w:sz w:val="24"/>
          <w:szCs w:val="24"/>
          <w:lang w:val="ka-GE"/>
        </w:rPr>
      </w:pPr>
      <w:r w:rsidRPr="00F716CB">
        <w:rPr>
          <w:rFonts w:ascii="Sylfaen" w:hAnsi="Sylfaen"/>
          <w:b/>
          <w:sz w:val="24"/>
          <w:szCs w:val="24"/>
          <w:lang w:val="ka-GE"/>
        </w:rPr>
        <w:t xml:space="preserve">დოზირების ცვლილება საჭირო </w:t>
      </w:r>
      <w:r w:rsidR="007209EB" w:rsidRPr="00F716CB">
        <w:rPr>
          <w:rFonts w:ascii="Sylfaen" w:hAnsi="Sylfaen"/>
          <w:b/>
          <w:sz w:val="24"/>
          <w:szCs w:val="24"/>
          <w:lang w:val="ka-GE"/>
        </w:rPr>
        <w:t>არ არის.</w:t>
      </w:r>
    </w:p>
    <w:p w14:paraId="422B3382" w14:textId="77777777" w:rsidR="007209EB" w:rsidRPr="00F716CB" w:rsidRDefault="007209EB" w:rsidP="00A870BC">
      <w:pPr>
        <w:pStyle w:val="NormalIndent"/>
        <w:spacing w:after="0"/>
        <w:ind w:left="0"/>
        <w:jc w:val="both"/>
        <w:rPr>
          <w:rFonts w:ascii="Sylfaen" w:hAnsi="Sylfaen"/>
          <w:bCs/>
          <w:i/>
          <w:sz w:val="24"/>
          <w:szCs w:val="24"/>
          <w:lang w:val="ka-GE"/>
        </w:rPr>
      </w:pPr>
      <w:r w:rsidRPr="00F716CB">
        <w:rPr>
          <w:rFonts w:ascii="Sylfaen" w:hAnsi="Sylfaen"/>
          <w:i/>
          <w:sz w:val="24"/>
          <w:szCs w:val="24"/>
          <w:lang w:val="ka-GE"/>
        </w:rPr>
        <w:lastRenderedPageBreak/>
        <w:t>პედიატრიული პოპულაცია</w:t>
      </w:r>
    </w:p>
    <w:p w14:paraId="0E63D7A6" w14:textId="77777777" w:rsidR="00B2771A" w:rsidRPr="00F716CB" w:rsidRDefault="007209EB" w:rsidP="00A870BC">
      <w:pPr>
        <w:tabs>
          <w:tab w:val="clear" w:pos="567"/>
        </w:tabs>
        <w:spacing w:line="240" w:lineRule="auto"/>
        <w:jc w:val="both"/>
        <w:rPr>
          <w:rFonts w:ascii="Sylfaen" w:hAnsi="Sylfaen"/>
          <w:bCs/>
          <w:iCs/>
          <w:sz w:val="24"/>
          <w:szCs w:val="24"/>
          <w:lang w:val="ka-GE"/>
        </w:rPr>
      </w:pPr>
      <w:r w:rsidRPr="00F716CB">
        <w:rPr>
          <w:rFonts w:ascii="Sylfaen" w:hAnsi="Sylfaen"/>
          <w:bCs/>
          <w:iCs/>
          <w:sz w:val="24"/>
          <w:szCs w:val="24"/>
          <w:lang w:val="ka-GE"/>
        </w:rPr>
        <w:t xml:space="preserve">დოზირება მოზრდილებში, მოზარდებსა და </w:t>
      </w:r>
      <w:r w:rsidRPr="00F716CB">
        <w:rPr>
          <w:rFonts w:ascii="Sylfaen" w:hAnsi="Sylfaen"/>
          <w:sz w:val="24"/>
          <w:szCs w:val="24"/>
          <w:lang w:val="de-DE"/>
        </w:rPr>
        <w:sym w:font="Symbol" w:char="F0B3"/>
      </w:r>
      <w:r w:rsidRPr="00F716CB">
        <w:rPr>
          <w:rFonts w:ascii="Sylfaen" w:hAnsi="Sylfaen"/>
          <w:sz w:val="24"/>
          <w:szCs w:val="24"/>
          <w:lang w:val="ka-GE"/>
        </w:rPr>
        <w:t xml:space="preserve">1 წლის ბავშვებში ერთი და იგივეა. </w:t>
      </w:r>
    </w:p>
    <w:p w14:paraId="2754B17B" w14:textId="77777777" w:rsidR="00B2771A" w:rsidRPr="00F716CB" w:rsidRDefault="007209EB" w:rsidP="00A870BC">
      <w:pPr>
        <w:pStyle w:val="NormalIndent"/>
        <w:spacing w:after="0"/>
        <w:ind w:left="0"/>
        <w:jc w:val="both"/>
        <w:rPr>
          <w:rFonts w:ascii="Sylfaen" w:hAnsi="Sylfaen"/>
          <w:bCs/>
          <w:iCs/>
          <w:sz w:val="24"/>
          <w:szCs w:val="24"/>
          <w:lang w:val="ka-GE"/>
        </w:rPr>
      </w:pPr>
      <w:r w:rsidRPr="00F716CB">
        <w:rPr>
          <w:rFonts w:ascii="Sylfaen" w:hAnsi="Sylfaen"/>
          <w:bCs/>
          <w:iCs/>
          <w:sz w:val="24"/>
          <w:szCs w:val="24"/>
          <w:lang w:val="ka-GE"/>
        </w:rPr>
        <w:t>ლევოფლოქსაცინი 5 მგ/მლ თვალის წვეთების უსაფრთხოება და ეფექტურობა ≥1 წლის ბავშვებსა და მოზარდებში დადგენილია.</w:t>
      </w:r>
    </w:p>
    <w:p w14:paraId="0D7A53F9" w14:textId="77777777" w:rsidR="007209EB" w:rsidRPr="00F716CB" w:rsidRDefault="007209EB" w:rsidP="00A870BC">
      <w:pPr>
        <w:pStyle w:val="NormalIndent"/>
        <w:spacing w:after="0"/>
        <w:ind w:left="0"/>
        <w:jc w:val="both"/>
        <w:rPr>
          <w:rFonts w:ascii="Sylfaen" w:hAnsi="Sylfaen"/>
          <w:bCs/>
          <w:iCs/>
          <w:sz w:val="24"/>
          <w:szCs w:val="24"/>
          <w:lang w:val="ka-GE"/>
        </w:rPr>
      </w:pPr>
      <w:r w:rsidRPr="00F716CB">
        <w:rPr>
          <w:rFonts w:ascii="Sylfaen" w:hAnsi="Sylfaen"/>
          <w:bCs/>
          <w:iCs/>
          <w:sz w:val="24"/>
          <w:szCs w:val="24"/>
          <w:lang w:val="ka-GE"/>
        </w:rPr>
        <w:t xml:space="preserve">ლევოფლოქსაცინი 5 მგ/მლ თვალის წვეთების უსაფრთხოება და ეფექტურობა &lt;1 წლის ბავშვებში  არ არის დადგენილი. მონაცემები არ არის ხელმისაწვდომი. </w:t>
      </w:r>
    </w:p>
    <w:p w14:paraId="6851D7C5" w14:textId="77777777" w:rsidR="00B322E7" w:rsidRPr="00F716CB" w:rsidRDefault="00B322E7" w:rsidP="00A870BC">
      <w:pPr>
        <w:pStyle w:val="NormalIndent"/>
        <w:spacing w:after="0"/>
        <w:ind w:left="0"/>
        <w:jc w:val="both"/>
        <w:rPr>
          <w:rFonts w:ascii="Sylfaen" w:hAnsi="Sylfaen"/>
          <w:bCs/>
          <w:iCs/>
          <w:sz w:val="24"/>
          <w:szCs w:val="24"/>
          <w:u w:val="single"/>
          <w:lang w:val="ka-GE"/>
        </w:rPr>
      </w:pPr>
    </w:p>
    <w:p w14:paraId="3A6AA122" w14:textId="1543E26B" w:rsidR="00B2771A" w:rsidRPr="00F716CB" w:rsidRDefault="007209EB" w:rsidP="00A870BC">
      <w:pPr>
        <w:pStyle w:val="NormalIndent"/>
        <w:spacing w:after="0"/>
        <w:ind w:left="0"/>
        <w:jc w:val="both"/>
        <w:rPr>
          <w:rFonts w:ascii="Sylfaen" w:hAnsi="Sylfaen"/>
          <w:b/>
          <w:iCs/>
          <w:sz w:val="24"/>
          <w:szCs w:val="24"/>
          <w:u w:val="single"/>
          <w:lang w:val="ka-GE"/>
        </w:rPr>
      </w:pPr>
      <w:r w:rsidRPr="00F716CB">
        <w:rPr>
          <w:rFonts w:ascii="Sylfaen" w:hAnsi="Sylfaen"/>
          <w:b/>
          <w:iCs/>
          <w:sz w:val="24"/>
          <w:szCs w:val="24"/>
          <w:u w:val="single"/>
          <w:lang w:val="ka-GE"/>
        </w:rPr>
        <w:t>მიღების წესები</w:t>
      </w:r>
    </w:p>
    <w:p w14:paraId="27B476AF" w14:textId="77777777" w:rsidR="007209EB" w:rsidRPr="00F716CB" w:rsidRDefault="007209EB"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ოკულარული გამოყენება.</w:t>
      </w:r>
    </w:p>
    <w:p w14:paraId="5139EF8A" w14:textId="77777777" w:rsidR="00B2771A" w:rsidRPr="00F716CB" w:rsidRDefault="00B2771A" w:rsidP="00A870BC">
      <w:pPr>
        <w:tabs>
          <w:tab w:val="clear" w:pos="567"/>
        </w:tabs>
        <w:spacing w:line="240" w:lineRule="auto"/>
        <w:jc w:val="both"/>
        <w:rPr>
          <w:rFonts w:ascii="Sylfaen" w:hAnsi="Sylfaen"/>
          <w:b/>
          <w:sz w:val="24"/>
          <w:szCs w:val="24"/>
          <w:lang w:val="ka-GE"/>
        </w:rPr>
      </w:pPr>
    </w:p>
    <w:p w14:paraId="36A7646A" w14:textId="77777777" w:rsidR="00B2771A" w:rsidRPr="00F716CB" w:rsidRDefault="007209EB" w:rsidP="00A870BC">
      <w:pPr>
        <w:spacing w:line="240" w:lineRule="auto"/>
        <w:jc w:val="both"/>
        <w:rPr>
          <w:rFonts w:ascii="Sylfaen" w:hAnsi="Sylfaen"/>
          <w:b/>
          <w:sz w:val="24"/>
          <w:szCs w:val="24"/>
          <w:lang w:val="ka-GE"/>
        </w:rPr>
      </w:pPr>
      <w:r w:rsidRPr="00F716CB">
        <w:rPr>
          <w:rFonts w:ascii="Sylfaen" w:hAnsi="Sylfaen"/>
          <w:b/>
          <w:sz w:val="24"/>
          <w:szCs w:val="24"/>
          <w:lang w:val="ka-GE"/>
        </w:rPr>
        <w:t>4.3  უკუჩვენებები</w:t>
      </w:r>
    </w:p>
    <w:p w14:paraId="50D3ED9A" w14:textId="17738EE9" w:rsidR="00B2771A" w:rsidRPr="00F716CB" w:rsidRDefault="00B322E7" w:rsidP="00A870BC">
      <w:pPr>
        <w:spacing w:line="240" w:lineRule="auto"/>
        <w:jc w:val="both"/>
        <w:rPr>
          <w:rFonts w:ascii="Sylfaen" w:hAnsi="Sylfaen"/>
          <w:sz w:val="24"/>
          <w:szCs w:val="24"/>
          <w:lang w:val="ka-GE"/>
        </w:rPr>
      </w:pPr>
      <w:r w:rsidRPr="00F716CB">
        <w:rPr>
          <w:rFonts w:ascii="Sylfaen" w:hAnsi="Sylfaen" w:cs="Sylfaen"/>
          <w:sz w:val="24"/>
          <w:szCs w:val="24"/>
          <w:lang w:val="ka-GE"/>
        </w:rPr>
        <w:t xml:space="preserve">მომატებული </w:t>
      </w:r>
      <w:r w:rsidR="007209EB" w:rsidRPr="00F716CB">
        <w:rPr>
          <w:rFonts w:ascii="Sylfaen" w:hAnsi="Sylfaen" w:cs="Sylfaen"/>
          <w:sz w:val="24"/>
          <w:szCs w:val="24"/>
          <w:lang w:val="ka-GE"/>
        </w:rPr>
        <w:t>ჰიპერმგრძნობელობა</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აქტიური</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ნივთიერების</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ლევოფლოქსაცინის</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სხვა</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ქინოლონების</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ან</w:t>
      </w:r>
      <w:r w:rsidR="007209EB" w:rsidRPr="00F716CB">
        <w:rPr>
          <w:rFonts w:ascii="Sylfaen" w:hAnsi="Sylfaen"/>
          <w:sz w:val="24"/>
          <w:szCs w:val="24"/>
          <w:lang w:val="ka-GE"/>
        </w:rPr>
        <w:t xml:space="preserve"> </w:t>
      </w:r>
      <w:r w:rsidRPr="00F716CB">
        <w:rPr>
          <w:rFonts w:ascii="Sylfaen" w:hAnsi="Sylfaen"/>
          <w:sz w:val="24"/>
          <w:szCs w:val="24"/>
          <w:lang w:val="ka-GE"/>
        </w:rPr>
        <w:t xml:space="preserve">ნებისმიერი დამხმარე ნივთიერებების მიმართ ჩამოთვლილი </w:t>
      </w:r>
      <w:r w:rsidR="007209EB" w:rsidRPr="00F716CB">
        <w:rPr>
          <w:rFonts w:ascii="Sylfaen" w:hAnsi="Sylfaen" w:cs="Sylfaen"/>
          <w:sz w:val="24"/>
          <w:szCs w:val="24"/>
          <w:lang w:val="ka-GE"/>
        </w:rPr>
        <w:t>ნაწილში</w:t>
      </w:r>
      <w:r w:rsidR="007209EB" w:rsidRPr="00F716CB">
        <w:rPr>
          <w:rFonts w:ascii="Sylfaen" w:hAnsi="Sylfaen"/>
          <w:sz w:val="24"/>
          <w:szCs w:val="24"/>
          <w:lang w:val="ka-GE"/>
        </w:rPr>
        <w:t xml:space="preserve"> </w:t>
      </w:r>
      <w:r w:rsidRPr="00F716CB">
        <w:rPr>
          <w:rFonts w:ascii="Sylfaen" w:hAnsi="Sylfaen"/>
          <w:sz w:val="24"/>
          <w:szCs w:val="24"/>
          <w:lang w:val="ka-GE"/>
        </w:rPr>
        <w:t xml:space="preserve">6.1 </w:t>
      </w:r>
      <w:r w:rsidR="007209EB" w:rsidRPr="00F716CB">
        <w:rPr>
          <w:rFonts w:ascii="Sylfaen" w:hAnsi="Sylfaen" w:cs="Sylfaen"/>
          <w:sz w:val="24"/>
          <w:szCs w:val="24"/>
          <w:lang w:val="ka-GE"/>
        </w:rPr>
        <w:t>მაგ</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ბენზალკონიუმის</w:t>
      </w:r>
      <w:r w:rsidR="007209EB" w:rsidRPr="00F716CB">
        <w:rPr>
          <w:rFonts w:ascii="Sylfaen" w:hAnsi="Sylfaen"/>
          <w:sz w:val="24"/>
          <w:szCs w:val="24"/>
          <w:lang w:val="ka-GE"/>
        </w:rPr>
        <w:t xml:space="preserve"> </w:t>
      </w:r>
      <w:r w:rsidR="007209EB" w:rsidRPr="00F716CB">
        <w:rPr>
          <w:rFonts w:ascii="Sylfaen" w:hAnsi="Sylfaen" w:cs="Sylfaen"/>
          <w:sz w:val="24"/>
          <w:szCs w:val="24"/>
          <w:lang w:val="ka-GE"/>
        </w:rPr>
        <w:t>ქლორიდი</w:t>
      </w:r>
      <w:r w:rsidR="007209EB" w:rsidRPr="00F716CB">
        <w:rPr>
          <w:rFonts w:ascii="Sylfaen" w:hAnsi="Sylfaen"/>
          <w:sz w:val="24"/>
          <w:szCs w:val="24"/>
          <w:lang w:val="ka-GE"/>
        </w:rPr>
        <w:t>.</w:t>
      </w:r>
    </w:p>
    <w:p w14:paraId="25B7E6CF" w14:textId="77777777" w:rsidR="00B322E7" w:rsidRPr="00F716CB" w:rsidRDefault="00B322E7" w:rsidP="00A870BC">
      <w:pPr>
        <w:spacing w:line="240" w:lineRule="auto"/>
        <w:jc w:val="both"/>
        <w:rPr>
          <w:rFonts w:ascii="Sylfaen" w:hAnsi="Sylfaen"/>
          <w:sz w:val="24"/>
          <w:szCs w:val="24"/>
          <w:lang w:val="ka-GE"/>
        </w:rPr>
      </w:pPr>
    </w:p>
    <w:p w14:paraId="0B59C37B" w14:textId="77777777" w:rsidR="007209EB" w:rsidRPr="00F716CB" w:rsidRDefault="007209EB" w:rsidP="00A870BC">
      <w:pPr>
        <w:spacing w:line="240" w:lineRule="auto"/>
        <w:jc w:val="both"/>
        <w:rPr>
          <w:rFonts w:ascii="Sylfaen" w:hAnsi="Sylfaen"/>
          <w:b/>
          <w:sz w:val="24"/>
          <w:szCs w:val="24"/>
          <w:lang w:val="ka-GE"/>
        </w:rPr>
      </w:pPr>
      <w:r w:rsidRPr="00F716CB">
        <w:rPr>
          <w:rFonts w:ascii="Sylfaen" w:hAnsi="Sylfaen"/>
          <w:b/>
          <w:sz w:val="24"/>
          <w:szCs w:val="24"/>
          <w:lang w:val="ka-GE"/>
        </w:rPr>
        <w:t>4.4. სპეციალური გაფრთხილებები და სიფრთხილის ზომები</w:t>
      </w:r>
    </w:p>
    <w:p w14:paraId="0DACF7D0" w14:textId="5FF3EA44" w:rsidR="00E55CE6" w:rsidRPr="00F716CB" w:rsidRDefault="00E55CE6" w:rsidP="00A870BC">
      <w:pPr>
        <w:spacing w:line="240" w:lineRule="auto"/>
        <w:jc w:val="both"/>
        <w:rPr>
          <w:rFonts w:ascii="Sylfaen" w:hAnsi="Sylfaen"/>
          <w:sz w:val="24"/>
          <w:szCs w:val="24"/>
          <w:lang w:val="ka-GE"/>
        </w:rPr>
      </w:pPr>
      <w:r w:rsidRPr="00F716CB">
        <w:rPr>
          <w:rFonts w:ascii="Sylfaen" w:hAnsi="Sylfaen"/>
          <w:sz w:val="24"/>
          <w:szCs w:val="24"/>
          <w:lang w:val="ka-GE"/>
        </w:rPr>
        <w:t>უნილევი 5 მგ/</w:t>
      </w:r>
      <w:r w:rsidR="00D84214" w:rsidRPr="00F716CB">
        <w:rPr>
          <w:rFonts w:ascii="Sylfaen" w:hAnsi="Sylfaen"/>
          <w:sz w:val="24"/>
          <w:szCs w:val="24"/>
          <w:lang w:val="ka-GE"/>
        </w:rPr>
        <w:t>მლ თვალის წვეთების</w:t>
      </w:r>
      <w:r w:rsidR="00B322E7" w:rsidRPr="00F716CB">
        <w:rPr>
          <w:rFonts w:ascii="Sylfaen" w:hAnsi="Sylfaen"/>
          <w:sz w:val="24"/>
          <w:szCs w:val="24"/>
          <w:lang w:val="ka-GE"/>
        </w:rPr>
        <w:t xml:space="preserve"> შეყვანა </w:t>
      </w:r>
      <w:r w:rsidR="00D84214" w:rsidRPr="00F716CB">
        <w:rPr>
          <w:rFonts w:ascii="Sylfaen" w:hAnsi="Sylfaen"/>
          <w:sz w:val="24"/>
          <w:szCs w:val="24"/>
          <w:lang w:val="ka-GE"/>
        </w:rPr>
        <w:t xml:space="preserve"> </w:t>
      </w:r>
      <w:r w:rsidR="00A23165" w:rsidRPr="00F716CB">
        <w:rPr>
          <w:rFonts w:ascii="Sylfaen" w:hAnsi="Sylfaen"/>
          <w:sz w:val="24"/>
          <w:szCs w:val="24"/>
          <w:lang w:val="ka-GE"/>
        </w:rPr>
        <w:t xml:space="preserve">სუბკონიუნქტივალურად </w:t>
      </w:r>
      <w:r w:rsidRPr="00F716CB">
        <w:rPr>
          <w:rFonts w:ascii="Sylfaen" w:hAnsi="Sylfaen"/>
          <w:sz w:val="24"/>
          <w:szCs w:val="24"/>
          <w:lang w:val="ka-GE"/>
        </w:rPr>
        <w:t>არ შეიძლება.</w:t>
      </w:r>
    </w:p>
    <w:p w14:paraId="3FABADE5" w14:textId="1B75D783" w:rsidR="00B2771A" w:rsidRPr="00F716CB" w:rsidRDefault="00E55CE6"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აკრძალულია ხსნარის უშუალო </w:t>
      </w:r>
      <w:r w:rsidR="00B322E7" w:rsidRPr="00F716CB">
        <w:rPr>
          <w:rFonts w:ascii="Sylfaen" w:hAnsi="Sylfaen"/>
          <w:sz w:val="24"/>
          <w:szCs w:val="24"/>
          <w:lang w:val="ka-GE"/>
        </w:rPr>
        <w:t>შეყვანა</w:t>
      </w:r>
      <w:r w:rsidRPr="00F716CB">
        <w:rPr>
          <w:rFonts w:ascii="Sylfaen" w:hAnsi="Sylfaen"/>
          <w:sz w:val="24"/>
          <w:szCs w:val="24"/>
          <w:lang w:val="ka-GE"/>
        </w:rPr>
        <w:t xml:space="preserve"> თვალის წინა საკანში. </w:t>
      </w:r>
    </w:p>
    <w:p w14:paraId="7D1C1386" w14:textId="11E315C7" w:rsidR="00E55CE6" w:rsidRPr="00F716CB" w:rsidRDefault="00411012"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სისტემური ფლუოროკინოლონებმა შესაძლო</w:t>
      </w:r>
      <w:r w:rsidR="00250F12" w:rsidRPr="00F716CB">
        <w:rPr>
          <w:rFonts w:ascii="Sylfaen" w:hAnsi="Sylfaen"/>
          <w:sz w:val="24"/>
          <w:szCs w:val="24"/>
          <w:lang w:val="ka-GE"/>
        </w:rPr>
        <w:t>ა გამოიწვიოს ჰიპერმგრძნობელობის</w:t>
      </w:r>
      <w:r w:rsidR="00A23165" w:rsidRPr="00F716CB">
        <w:rPr>
          <w:rFonts w:ascii="Sylfaen" w:hAnsi="Sylfaen"/>
          <w:sz w:val="24"/>
          <w:szCs w:val="24"/>
          <w:lang w:val="ka-GE"/>
        </w:rPr>
        <w:t xml:space="preserve"> </w:t>
      </w:r>
      <w:r w:rsidRPr="00F716CB">
        <w:rPr>
          <w:rFonts w:ascii="Sylfaen" w:hAnsi="Sylfaen"/>
          <w:sz w:val="24"/>
          <w:szCs w:val="24"/>
          <w:lang w:val="ka-GE"/>
        </w:rPr>
        <w:t>რეაქციები თუნდაც ერთი დოზის მიღების შემდეგ.  ლევ</w:t>
      </w:r>
      <w:r w:rsidR="00250F12" w:rsidRPr="00F716CB">
        <w:rPr>
          <w:rFonts w:ascii="Sylfaen" w:hAnsi="Sylfaen"/>
          <w:sz w:val="24"/>
          <w:szCs w:val="24"/>
          <w:lang w:val="ka-GE"/>
        </w:rPr>
        <w:t xml:space="preserve">ოფლოქსაცინზე ალერგიული </w:t>
      </w:r>
      <w:r w:rsidRPr="00F716CB">
        <w:rPr>
          <w:rFonts w:ascii="Sylfaen" w:hAnsi="Sylfaen"/>
          <w:sz w:val="24"/>
          <w:szCs w:val="24"/>
          <w:lang w:val="ka-GE"/>
        </w:rPr>
        <w:t>რეაქციის გამოწვევის შე</w:t>
      </w:r>
      <w:r w:rsidR="00250F12" w:rsidRPr="00F716CB">
        <w:rPr>
          <w:rFonts w:ascii="Sylfaen" w:hAnsi="Sylfaen"/>
          <w:sz w:val="24"/>
          <w:szCs w:val="24"/>
          <w:lang w:val="ka-GE"/>
        </w:rPr>
        <w:t xml:space="preserve">მთხვევაში, შეწყვიტეთ პრეპარატის </w:t>
      </w:r>
      <w:r w:rsidR="00A23165" w:rsidRPr="00F716CB">
        <w:rPr>
          <w:rFonts w:ascii="Sylfaen" w:hAnsi="Sylfaen"/>
          <w:sz w:val="24"/>
          <w:szCs w:val="24"/>
          <w:lang w:val="ka-GE"/>
        </w:rPr>
        <w:t>გამოყენება.</w:t>
      </w:r>
      <w:r w:rsidRPr="00F716CB">
        <w:rPr>
          <w:rFonts w:ascii="Sylfaen" w:hAnsi="Sylfaen"/>
          <w:sz w:val="24"/>
          <w:szCs w:val="24"/>
          <w:lang w:val="ka-GE"/>
        </w:rPr>
        <w:t xml:space="preserve"> </w:t>
      </w:r>
    </w:p>
    <w:p w14:paraId="15BC0C71" w14:textId="1ED9602C" w:rsidR="008A379F" w:rsidRPr="00F716CB" w:rsidRDefault="00411012" w:rsidP="00A870BC">
      <w:pPr>
        <w:shd w:val="clear" w:color="auto" w:fill="FFFFFF"/>
        <w:tabs>
          <w:tab w:val="clear" w:pos="567"/>
        </w:tabs>
        <w:spacing w:line="240" w:lineRule="auto"/>
        <w:jc w:val="both"/>
        <w:rPr>
          <w:rFonts w:ascii="Sylfaen" w:hAnsi="Sylfaen"/>
          <w:sz w:val="24"/>
          <w:szCs w:val="24"/>
          <w:lang w:val="en-US"/>
        </w:rPr>
      </w:pPr>
      <w:r w:rsidRPr="00F716CB">
        <w:rPr>
          <w:rFonts w:ascii="Sylfaen" w:hAnsi="Sylfaen"/>
          <w:sz w:val="24"/>
          <w:szCs w:val="24"/>
          <w:lang w:val="ka-GE"/>
        </w:rPr>
        <w:t>სხვა ინფექციების საწინააღმდეგო საშუალებების მსგავსად, ხანგრძლივმა გამოყენებამ</w:t>
      </w:r>
      <w:r w:rsidR="00250F12" w:rsidRPr="00F716CB">
        <w:rPr>
          <w:rFonts w:ascii="Sylfaen" w:hAnsi="Sylfaen"/>
          <w:sz w:val="24"/>
          <w:szCs w:val="24"/>
          <w:lang w:val="ka-GE"/>
        </w:rPr>
        <w:t xml:space="preserve"> </w:t>
      </w:r>
      <w:r w:rsidR="00A23165" w:rsidRPr="00F716CB">
        <w:rPr>
          <w:rFonts w:ascii="Sylfaen" w:hAnsi="Sylfaen"/>
          <w:sz w:val="24"/>
          <w:szCs w:val="24"/>
          <w:lang w:val="ka-GE"/>
        </w:rPr>
        <w:t>შესაძლოა</w:t>
      </w:r>
      <w:r w:rsidRPr="00F716CB">
        <w:rPr>
          <w:rFonts w:ascii="Sylfaen" w:hAnsi="Sylfaen"/>
          <w:sz w:val="24"/>
          <w:szCs w:val="24"/>
          <w:lang w:val="ka-GE"/>
        </w:rPr>
        <w:t xml:space="preserve"> გამოიწვიოს</w:t>
      </w:r>
      <w:r w:rsidR="00DD4978" w:rsidRPr="00F716CB">
        <w:rPr>
          <w:rFonts w:ascii="Sylfaen" w:hAnsi="Sylfaen"/>
          <w:sz w:val="24"/>
          <w:szCs w:val="24"/>
          <w:lang w:val="ka-GE"/>
        </w:rPr>
        <w:t xml:space="preserve"> </w:t>
      </w:r>
      <w:r w:rsidR="00025874" w:rsidRPr="00F716CB">
        <w:rPr>
          <w:rFonts w:ascii="Sylfaen" w:hAnsi="Sylfaen"/>
          <w:sz w:val="24"/>
          <w:szCs w:val="24"/>
          <w:lang w:val="ka-GE"/>
        </w:rPr>
        <w:t xml:space="preserve">სხვადასხვა </w:t>
      </w:r>
      <w:r w:rsidR="00DD4978" w:rsidRPr="00F716CB">
        <w:rPr>
          <w:rFonts w:ascii="Sylfaen" w:hAnsi="Sylfaen"/>
          <w:sz w:val="24"/>
          <w:szCs w:val="24"/>
          <w:lang w:val="ka-GE"/>
        </w:rPr>
        <w:t xml:space="preserve">ორგანიზმების </w:t>
      </w:r>
      <w:r w:rsidR="00A23165" w:rsidRPr="00F716CB">
        <w:rPr>
          <w:rFonts w:ascii="Sylfaen" w:hAnsi="Sylfaen"/>
          <w:sz w:val="24"/>
          <w:szCs w:val="24"/>
          <w:lang w:val="ka-GE"/>
        </w:rPr>
        <w:t xml:space="preserve">ზრდა სოკოების ჩათვლით. </w:t>
      </w:r>
      <w:r w:rsidR="00B81466" w:rsidRPr="00F716CB">
        <w:rPr>
          <w:rFonts w:ascii="Sylfaen" w:hAnsi="Sylfaen"/>
          <w:sz w:val="24"/>
          <w:szCs w:val="24"/>
          <w:lang w:val="ka-GE"/>
        </w:rPr>
        <w:t xml:space="preserve">ინფექციის გაუარესების, ან იმ შემთხვევაში თუ მიზანშეწონილ დროში არ შეიმჩნევა კლინიკური გაუმჯობესება, </w:t>
      </w:r>
      <w:r w:rsidR="008A379F" w:rsidRPr="00F716CB">
        <w:rPr>
          <w:rFonts w:ascii="Sylfaen" w:hAnsi="Sylfaen"/>
          <w:sz w:val="24"/>
          <w:szCs w:val="24"/>
          <w:lang w:val="ka-GE"/>
        </w:rPr>
        <w:t>უნდა შეწყვიტოთ პრეპარატის გამოყენება და დაიწყოთ ალტერნატიული თერაპია</w:t>
      </w:r>
      <w:r w:rsidR="00B81466" w:rsidRPr="00F716CB">
        <w:rPr>
          <w:rFonts w:ascii="Sylfaen" w:hAnsi="Sylfaen"/>
          <w:sz w:val="24"/>
          <w:szCs w:val="24"/>
          <w:lang w:val="ka-GE"/>
        </w:rPr>
        <w:t>.</w:t>
      </w:r>
      <w:r w:rsidR="008A379F" w:rsidRPr="00F716CB">
        <w:rPr>
          <w:rFonts w:ascii="Sylfaen" w:hAnsi="Sylfaen"/>
          <w:sz w:val="24"/>
          <w:szCs w:val="24"/>
          <w:lang w:val="ka-GE"/>
        </w:rPr>
        <w:t xml:space="preserve"> კლინიკური საჭიროების შემთხვევაში პაციენტი უნდა შემოწმდეს</w:t>
      </w:r>
      <w:r w:rsidR="008A379F" w:rsidRPr="00F716CB">
        <w:rPr>
          <w:rFonts w:ascii="Sylfaen" w:hAnsi="Sylfaen"/>
          <w:sz w:val="24"/>
          <w:szCs w:val="24"/>
          <w:lang w:val="en-US"/>
        </w:rPr>
        <w:t xml:space="preserve"> </w:t>
      </w:r>
      <w:r w:rsidR="008A379F" w:rsidRPr="00F716CB">
        <w:rPr>
          <w:rFonts w:ascii="Sylfaen" w:hAnsi="Sylfaen"/>
          <w:sz w:val="24"/>
          <w:szCs w:val="24"/>
          <w:lang w:val="ka-GE"/>
        </w:rPr>
        <w:t>გამადიდებელი საშუალებით, ბიომიკროსკოპიის ჭრილი ნათურით და აუცილებლობის შემთხვევაშ</w:t>
      </w:r>
      <w:r w:rsidR="00182317" w:rsidRPr="00F716CB">
        <w:rPr>
          <w:rFonts w:ascii="Sylfaen" w:hAnsi="Sylfaen"/>
          <w:sz w:val="24"/>
          <w:szCs w:val="24"/>
          <w:lang w:val="ka-GE"/>
        </w:rPr>
        <w:t>ი ფლუორესცენტული</w:t>
      </w:r>
      <w:r w:rsidR="008A379F" w:rsidRPr="00F716CB">
        <w:rPr>
          <w:rFonts w:ascii="Sylfaen" w:hAnsi="Sylfaen"/>
          <w:sz w:val="24"/>
          <w:szCs w:val="24"/>
          <w:lang w:val="ka-GE"/>
        </w:rPr>
        <w:t xml:space="preserve"> შეღებვით. </w:t>
      </w:r>
    </w:p>
    <w:p w14:paraId="03002A79" w14:textId="1E6166A1" w:rsidR="00E126E2" w:rsidRPr="00F716CB" w:rsidRDefault="00E126E2"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ხანდაზმულ და პარალელ</w:t>
      </w:r>
      <w:r w:rsidR="008A379F" w:rsidRPr="00F716CB">
        <w:rPr>
          <w:rFonts w:ascii="Sylfaen" w:hAnsi="Sylfaen"/>
          <w:sz w:val="24"/>
          <w:szCs w:val="24"/>
          <w:lang w:val="ka-GE"/>
        </w:rPr>
        <w:t>ურად კორტიკოსტეროიდებით მკუ</w:t>
      </w:r>
      <w:r w:rsidRPr="00F716CB">
        <w:rPr>
          <w:rFonts w:ascii="Sylfaen" w:hAnsi="Sylfaen"/>
          <w:sz w:val="24"/>
          <w:szCs w:val="24"/>
          <w:lang w:val="ka-GE"/>
        </w:rPr>
        <w:t xml:space="preserve">რნალობის ქვეშ მყოფ პაციენტებში, სისტემური </w:t>
      </w:r>
      <w:r w:rsidR="00A71F81" w:rsidRPr="00F716CB">
        <w:rPr>
          <w:rFonts w:ascii="Sylfaen" w:hAnsi="Sylfaen"/>
          <w:sz w:val="24"/>
          <w:szCs w:val="24"/>
          <w:lang w:val="ka-GE"/>
        </w:rPr>
        <w:t>ფტორქინოლინის</w:t>
      </w:r>
      <w:r w:rsidRPr="00F716CB">
        <w:rPr>
          <w:rFonts w:ascii="Sylfaen" w:hAnsi="Sylfaen"/>
          <w:sz w:val="24"/>
          <w:szCs w:val="24"/>
          <w:lang w:val="ka-GE"/>
        </w:rPr>
        <w:t xml:space="preserve"> თერაპიის დროს, ლევოფლოქსაცინის ჩათვლით, შესაძლოა </w:t>
      </w:r>
      <w:r w:rsidR="00D84214" w:rsidRPr="00F716CB">
        <w:rPr>
          <w:rFonts w:ascii="Sylfaen" w:hAnsi="Sylfaen"/>
          <w:sz w:val="24"/>
          <w:szCs w:val="24"/>
          <w:lang w:val="ka-GE"/>
        </w:rPr>
        <w:t xml:space="preserve">დაფიქსირდეს </w:t>
      </w:r>
      <w:r w:rsidR="00DD4978" w:rsidRPr="00F716CB">
        <w:rPr>
          <w:rFonts w:ascii="Sylfaen" w:hAnsi="Sylfaen"/>
          <w:sz w:val="24"/>
          <w:szCs w:val="24"/>
          <w:lang w:val="ka-GE"/>
        </w:rPr>
        <w:t>მყესების ანთება და გაგლეჯვა.</w:t>
      </w:r>
      <w:r w:rsidRPr="00F716CB">
        <w:rPr>
          <w:rFonts w:ascii="Sylfaen" w:hAnsi="Sylfaen"/>
          <w:sz w:val="24"/>
          <w:szCs w:val="24"/>
          <w:lang w:val="ka-GE"/>
        </w:rPr>
        <w:t xml:space="preserve"> </w:t>
      </w:r>
      <w:r w:rsidR="00A71F81" w:rsidRPr="00F716CB">
        <w:rPr>
          <w:rFonts w:ascii="Sylfaen" w:hAnsi="Sylfaen"/>
          <w:sz w:val="24"/>
          <w:szCs w:val="24"/>
          <w:lang w:val="ka-GE"/>
        </w:rPr>
        <w:t>ამიტომ</w:t>
      </w:r>
      <w:r w:rsidR="00D84214" w:rsidRPr="00F716CB">
        <w:rPr>
          <w:rFonts w:ascii="Sylfaen" w:hAnsi="Sylfaen"/>
          <w:sz w:val="24"/>
          <w:szCs w:val="24"/>
          <w:lang w:val="ka-GE"/>
        </w:rPr>
        <w:t xml:space="preserve"> საჭიროა </w:t>
      </w:r>
      <w:r w:rsidR="008B5CA1" w:rsidRPr="00F716CB">
        <w:rPr>
          <w:rFonts w:ascii="Sylfaen" w:hAnsi="Sylfaen"/>
          <w:sz w:val="24"/>
          <w:szCs w:val="24"/>
          <w:lang w:val="ka-GE"/>
        </w:rPr>
        <w:t xml:space="preserve">ლევოფლოქსაცინის UNIMED PHARMA -ს </w:t>
      </w:r>
      <w:r w:rsidR="00D84214" w:rsidRPr="00F716CB">
        <w:rPr>
          <w:rFonts w:ascii="Sylfaen" w:hAnsi="Sylfaen"/>
          <w:sz w:val="24"/>
          <w:szCs w:val="24"/>
          <w:lang w:val="ka-GE"/>
        </w:rPr>
        <w:t>სიფრთხი</w:t>
      </w:r>
      <w:r w:rsidR="00A71F81" w:rsidRPr="00F716CB">
        <w:rPr>
          <w:rFonts w:ascii="Sylfaen" w:hAnsi="Sylfaen"/>
          <w:sz w:val="24"/>
          <w:szCs w:val="24"/>
          <w:lang w:val="ka-GE"/>
        </w:rPr>
        <w:t>ლის გამოყენება</w:t>
      </w:r>
      <w:r w:rsidR="00D84214" w:rsidRPr="00F716CB">
        <w:rPr>
          <w:rFonts w:ascii="Sylfaen" w:hAnsi="Sylfaen"/>
          <w:sz w:val="24"/>
          <w:szCs w:val="24"/>
          <w:lang w:val="ka-GE"/>
        </w:rPr>
        <w:t xml:space="preserve"> და </w:t>
      </w:r>
      <w:r w:rsidR="008B5CA1" w:rsidRPr="00F716CB">
        <w:rPr>
          <w:rFonts w:ascii="Sylfaen" w:hAnsi="Sylfaen"/>
          <w:sz w:val="24"/>
          <w:szCs w:val="24"/>
          <w:lang w:val="ka-GE"/>
        </w:rPr>
        <w:t xml:space="preserve">მყესების ანთების ნიშნების პირველივე სიმპტომების გამოვლენისთანავე </w:t>
      </w:r>
      <w:r w:rsidR="00A71F81" w:rsidRPr="00F716CB">
        <w:rPr>
          <w:rFonts w:ascii="Sylfaen" w:hAnsi="Sylfaen"/>
          <w:sz w:val="24"/>
          <w:szCs w:val="24"/>
          <w:lang w:val="ka-GE"/>
        </w:rPr>
        <w:t xml:space="preserve">მკურნალობის შეწყვეტა </w:t>
      </w:r>
      <w:r w:rsidR="00D84214" w:rsidRPr="00F716CB">
        <w:rPr>
          <w:rFonts w:ascii="Sylfaen" w:hAnsi="Sylfaen"/>
          <w:sz w:val="24"/>
          <w:szCs w:val="24"/>
          <w:lang w:val="ka-GE"/>
        </w:rPr>
        <w:t>(იხ. ნაწილი 4.8).</w:t>
      </w:r>
      <w:r w:rsidR="008B5CA1" w:rsidRPr="00F716CB">
        <w:rPr>
          <w:rFonts w:ascii="Sylfaen" w:hAnsi="Sylfaen"/>
          <w:sz w:val="24"/>
          <w:szCs w:val="24"/>
          <w:lang w:val="ka-GE"/>
        </w:rPr>
        <w:t xml:space="preserve"> </w:t>
      </w:r>
    </w:p>
    <w:p w14:paraId="386A1C27" w14:textId="45328BCD" w:rsidR="00B2771A" w:rsidRPr="00F716CB" w:rsidRDefault="00E126E2" w:rsidP="00A870BC">
      <w:pPr>
        <w:pStyle w:val="NormalIndent"/>
        <w:spacing w:after="0"/>
        <w:ind w:left="0"/>
        <w:jc w:val="both"/>
        <w:rPr>
          <w:rFonts w:ascii="Sylfaen" w:hAnsi="Sylfaen" w:cs="Sylfaen"/>
          <w:sz w:val="24"/>
          <w:szCs w:val="24"/>
          <w:lang w:val="ka-GE"/>
        </w:rPr>
      </w:pPr>
      <w:r w:rsidRPr="00F716CB">
        <w:rPr>
          <w:rFonts w:ascii="Sylfaen" w:hAnsi="Sylfaen" w:cs="Sylfaen"/>
          <w:sz w:val="24"/>
          <w:szCs w:val="24"/>
          <w:lang w:val="ka-GE"/>
        </w:rPr>
        <w:t>თვალის</w:t>
      </w:r>
      <w:r w:rsidRPr="00F716CB">
        <w:rPr>
          <w:rFonts w:ascii="Sylfaen" w:hAnsi="Sylfaen"/>
          <w:sz w:val="24"/>
          <w:szCs w:val="24"/>
          <w:lang w:val="ka-GE"/>
        </w:rPr>
        <w:t xml:space="preserve"> </w:t>
      </w:r>
      <w:r w:rsidRPr="00F716CB">
        <w:rPr>
          <w:rFonts w:ascii="Sylfaen" w:hAnsi="Sylfaen" w:cs="Sylfaen"/>
          <w:sz w:val="24"/>
          <w:szCs w:val="24"/>
          <w:lang w:val="ka-GE"/>
        </w:rPr>
        <w:t>ინფექციების</w:t>
      </w:r>
      <w:r w:rsidRPr="00F716CB">
        <w:rPr>
          <w:rFonts w:ascii="Sylfaen" w:hAnsi="Sylfaen"/>
          <w:sz w:val="24"/>
          <w:szCs w:val="24"/>
          <w:lang w:val="ka-GE"/>
        </w:rPr>
        <w:t xml:space="preserve"> </w:t>
      </w:r>
      <w:r w:rsidRPr="00F716CB">
        <w:rPr>
          <w:rFonts w:ascii="Sylfaen" w:hAnsi="Sylfaen" w:cs="Sylfaen"/>
          <w:sz w:val="24"/>
          <w:szCs w:val="24"/>
          <w:lang w:val="ka-GE"/>
        </w:rPr>
        <w:t>მქონე</w:t>
      </w:r>
      <w:r w:rsidRPr="00F716CB">
        <w:rPr>
          <w:rFonts w:ascii="Sylfaen" w:hAnsi="Sylfaen"/>
          <w:sz w:val="24"/>
          <w:szCs w:val="24"/>
          <w:lang w:val="ka-GE"/>
        </w:rPr>
        <w:t xml:space="preserve"> </w:t>
      </w:r>
      <w:r w:rsidRPr="00F716CB">
        <w:rPr>
          <w:rFonts w:ascii="Sylfaen" w:hAnsi="Sylfaen" w:cs="Sylfaen"/>
          <w:sz w:val="24"/>
          <w:szCs w:val="24"/>
          <w:lang w:val="ka-GE"/>
        </w:rPr>
        <w:t xml:space="preserve">პაციენტებმა არ უნდა ატარონ კონტაქტური ლინზები. </w:t>
      </w:r>
    </w:p>
    <w:p w14:paraId="3AE735F3" w14:textId="530D808B" w:rsidR="00DD4978" w:rsidRPr="00F716CB" w:rsidRDefault="00DD4978" w:rsidP="00A870BC">
      <w:pPr>
        <w:pStyle w:val="NormalIndent"/>
        <w:spacing w:after="0"/>
        <w:ind w:left="0"/>
        <w:jc w:val="both"/>
        <w:rPr>
          <w:rFonts w:ascii="Sylfaen" w:hAnsi="Sylfaen" w:cs="Sylfaen"/>
          <w:sz w:val="24"/>
          <w:szCs w:val="24"/>
          <w:lang w:val="ka-GE"/>
        </w:rPr>
      </w:pPr>
    </w:p>
    <w:p w14:paraId="37AB3F55" w14:textId="12D354A9" w:rsidR="00351503" w:rsidRPr="00F716CB" w:rsidRDefault="00E126E2" w:rsidP="00351503">
      <w:pPr>
        <w:pStyle w:val="NormalIndent"/>
        <w:spacing w:after="0"/>
        <w:ind w:left="0"/>
        <w:jc w:val="both"/>
        <w:rPr>
          <w:rFonts w:ascii="Sylfaen" w:hAnsi="Sylfaen" w:cs="Sylfaen"/>
          <w:sz w:val="24"/>
          <w:szCs w:val="24"/>
          <w:lang w:val="ka-GE"/>
        </w:rPr>
      </w:pPr>
      <w:r w:rsidRPr="00F716CB">
        <w:rPr>
          <w:rFonts w:ascii="Sylfaen" w:hAnsi="Sylfaen" w:cs="Sylfaen"/>
          <w:sz w:val="24"/>
          <w:szCs w:val="24"/>
          <w:lang w:val="ka-GE"/>
        </w:rPr>
        <w:t xml:space="preserve">უნილევი 5 მგ/მლ თვალის წვეთები შეიცავს ბენზალკონიუმის ქლორიდს. არსებული შეზღუდული მონაცემებიდან გამომდინარე, ბავშვებსა და მოზრდილებში არასასურველი მოვლენების არ არის განსხვავებული. თუმცა, </w:t>
      </w:r>
      <w:r w:rsidR="00DD4978" w:rsidRPr="00F716CB">
        <w:rPr>
          <w:rFonts w:ascii="Sylfaen" w:hAnsi="Sylfaen" w:cs="Sylfaen"/>
          <w:sz w:val="24"/>
          <w:szCs w:val="24"/>
          <w:lang w:val="ka-GE"/>
        </w:rPr>
        <w:t xml:space="preserve">როგორც წესი ბავშვის თვალები უფრო მძაფრად რეაგირებენ გაღიზიანებაზე </w:t>
      </w:r>
      <w:r w:rsidRPr="00F716CB">
        <w:rPr>
          <w:rFonts w:ascii="Sylfaen" w:hAnsi="Sylfaen" w:cs="Sylfaen"/>
          <w:sz w:val="24"/>
          <w:szCs w:val="24"/>
          <w:lang w:val="ka-GE"/>
        </w:rPr>
        <w:t xml:space="preserve">ვიდრე მოზრდილები. </w:t>
      </w:r>
      <w:r w:rsidR="00351503" w:rsidRPr="00F716CB">
        <w:rPr>
          <w:rFonts w:ascii="Sylfaen" w:hAnsi="Sylfaen" w:cs="Sylfaen"/>
          <w:sz w:val="24"/>
          <w:szCs w:val="24"/>
          <w:lang w:val="ka-GE"/>
        </w:rPr>
        <w:t>გაღიზიანებამ შესაძლოა ზეგავლენა მოახდინოს ბავშვებში მკურნალობის ეფექტურობაზე.</w:t>
      </w:r>
    </w:p>
    <w:p w14:paraId="3E930C24" w14:textId="3BDD7504" w:rsidR="00FA6A17" w:rsidRPr="00F716CB" w:rsidRDefault="00FA6A17"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რბილმა კონტაქტურმა ლინზებმა შესაძლოა შეიწოვოს ბენზალკონიუმის ქლორიდი, რაც </w:t>
      </w:r>
      <w:r w:rsidR="00351503" w:rsidRPr="00F716CB">
        <w:rPr>
          <w:rFonts w:ascii="Sylfaen" w:hAnsi="Sylfaen"/>
          <w:sz w:val="24"/>
          <w:szCs w:val="24"/>
          <w:lang w:val="ka-GE"/>
        </w:rPr>
        <w:t xml:space="preserve">გამოიწვევს </w:t>
      </w:r>
      <w:r w:rsidRPr="00F716CB">
        <w:rPr>
          <w:rFonts w:ascii="Sylfaen" w:hAnsi="Sylfaen"/>
          <w:sz w:val="24"/>
          <w:szCs w:val="24"/>
          <w:lang w:val="ka-GE"/>
        </w:rPr>
        <w:t>ლინზის ფერის შეცვლას</w:t>
      </w:r>
      <w:r w:rsidR="00351503" w:rsidRPr="00F716CB">
        <w:rPr>
          <w:rFonts w:ascii="Sylfaen" w:hAnsi="Sylfaen"/>
          <w:sz w:val="24"/>
          <w:szCs w:val="24"/>
          <w:lang w:val="ka-GE"/>
        </w:rPr>
        <w:t>.</w:t>
      </w:r>
      <w:r w:rsidRPr="00F716CB">
        <w:rPr>
          <w:rFonts w:ascii="Sylfaen" w:hAnsi="Sylfaen"/>
          <w:sz w:val="24"/>
          <w:szCs w:val="24"/>
          <w:lang w:val="ka-GE"/>
        </w:rPr>
        <w:t xml:space="preserve"> პრეპარატის გამოყენებამდე მოიხსენით კონტაქტური ლინზები და გაიკეთეთ ის წვეთების </w:t>
      </w:r>
      <w:r w:rsidR="00351503" w:rsidRPr="00F716CB">
        <w:rPr>
          <w:rFonts w:ascii="Sylfaen" w:hAnsi="Sylfaen"/>
          <w:sz w:val="24"/>
          <w:szCs w:val="24"/>
          <w:lang w:val="ka-GE"/>
        </w:rPr>
        <w:t>გამოყენებიდან</w:t>
      </w:r>
      <w:r w:rsidRPr="00F716CB">
        <w:rPr>
          <w:rFonts w:ascii="Sylfaen" w:hAnsi="Sylfaen"/>
          <w:sz w:val="24"/>
          <w:szCs w:val="24"/>
          <w:lang w:val="ka-GE"/>
        </w:rPr>
        <w:t xml:space="preserve"> 15 წუთის შემდეგ.</w:t>
      </w:r>
    </w:p>
    <w:p w14:paraId="2A459DD7" w14:textId="3D62899B" w:rsidR="004B6C08" w:rsidRPr="00F716CB" w:rsidRDefault="00FA6A17" w:rsidP="00A870BC">
      <w:pPr>
        <w:spacing w:line="240" w:lineRule="auto"/>
        <w:jc w:val="both"/>
        <w:rPr>
          <w:rFonts w:ascii="Sylfaen" w:hAnsi="Sylfaen"/>
          <w:sz w:val="24"/>
          <w:szCs w:val="24"/>
          <w:lang w:val="ka-GE"/>
        </w:rPr>
      </w:pPr>
      <w:r w:rsidRPr="00F716CB">
        <w:rPr>
          <w:rFonts w:ascii="Sylfaen" w:hAnsi="Sylfaen"/>
          <w:sz w:val="24"/>
          <w:szCs w:val="24"/>
          <w:lang w:val="ka-GE"/>
        </w:rPr>
        <w:t>როგორც ცნობილია,</w:t>
      </w:r>
      <w:r w:rsidR="00351503" w:rsidRPr="00F716CB">
        <w:rPr>
          <w:rFonts w:ascii="Sylfaen" w:hAnsi="Sylfaen"/>
          <w:sz w:val="24"/>
          <w:szCs w:val="24"/>
          <w:lang w:val="ka-GE"/>
        </w:rPr>
        <w:t xml:space="preserve"> </w:t>
      </w:r>
      <w:r w:rsidRPr="00F716CB">
        <w:rPr>
          <w:rFonts w:ascii="Sylfaen" w:hAnsi="Sylfaen"/>
          <w:sz w:val="24"/>
          <w:szCs w:val="24"/>
          <w:lang w:val="ka-GE"/>
        </w:rPr>
        <w:t xml:space="preserve">ბენზალკონიუმის ქლორიდმა  შესაძლოა გამოიწვიოს თვალის გაღიზიანება, თვალის სიმშრალის სიმპტომები და შესაძლოა გავლენა იქონიოს ცრემლსადენ აპკსა და რქოვანას ზედაპირზე. </w:t>
      </w:r>
      <w:r w:rsidR="004B6C08" w:rsidRPr="00F716CB">
        <w:rPr>
          <w:rFonts w:ascii="Sylfaen" w:hAnsi="Sylfaen"/>
          <w:sz w:val="24"/>
          <w:szCs w:val="24"/>
          <w:lang w:val="ka-GE"/>
        </w:rPr>
        <w:t xml:space="preserve">პრეპარატი სიფრთხილით უნდა იქნას გამოყენებული თვალის სიმშრალის მქონე პაციენტებში და </w:t>
      </w:r>
      <w:r w:rsidR="00351503" w:rsidRPr="00F716CB">
        <w:rPr>
          <w:rFonts w:ascii="Sylfaen" w:hAnsi="Sylfaen"/>
          <w:sz w:val="24"/>
          <w:szCs w:val="24"/>
          <w:lang w:val="ka-GE"/>
        </w:rPr>
        <w:t xml:space="preserve">დაზიანებული რქოვანას მქონე </w:t>
      </w:r>
      <w:r w:rsidR="004B6C08" w:rsidRPr="00F716CB">
        <w:rPr>
          <w:rFonts w:ascii="Sylfaen" w:hAnsi="Sylfaen"/>
          <w:sz w:val="24"/>
          <w:szCs w:val="24"/>
          <w:lang w:val="ka-GE"/>
        </w:rPr>
        <w:t>პაციენტებში</w:t>
      </w:r>
      <w:r w:rsidR="00351503" w:rsidRPr="00F716CB">
        <w:rPr>
          <w:rFonts w:ascii="Sylfaen" w:hAnsi="Sylfaen"/>
          <w:sz w:val="24"/>
          <w:szCs w:val="24"/>
          <w:lang w:val="ka-GE"/>
        </w:rPr>
        <w:t>.</w:t>
      </w:r>
    </w:p>
    <w:p w14:paraId="62E9D01F" w14:textId="77777777" w:rsidR="00B2771A" w:rsidRPr="00F716CB" w:rsidRDefault="00FD5E9B"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ხანგრძლივი გამოყენების შემთხვევაში პაციენტი უნდა გაკონტროლდეს. </w:t>
      </w:r>
    </w:p>
    <w:p w14:paraId="01DD24F3" w14:textId="77777777" w:rsidR="00FD5E9B" w:rsidRPr="00F716CB" w:rsidRDefault="00FD5E9B" w:rsidP="00A870BC">
      <w:pPr>
        <w:pStyle w:val="NormalIndent"/>
        <w:spacing w:after="0"/>
        <w:ind w:left="0"/>
        <w:jc w:val="both"/>
        <w:rPr>
          <w:rFonts w:ascii="Sylfaen" w:hAnsi="Sylfaen"/>
          <w:b/>
          <w:bCs/>
          <w:sz w:val="24"/>
          <w:szCs w:val="24"/>
          <w:u w:val="single"/>
          <w:lang w:val="ka-GE"/>
        </w:rPr>
      </w:pPr>
      <w:r w:rsidRPr="00F716CB">
        <w:rPr>
          <w:rFonts w:ascii="Sylfaen" w:hAnsi="Sylfaen"/>
          <w:b/>
          <w:bCs/>
          <w:sz w:val="24"/>
          <w:szCs w:val="24"/>
          <w:u w:val="single"/>
          <w:lang w:val="ka-GE"/>
        </w:rPr>
        <w:t>პედიატრიული პოპულაცია</w:t>
      </w:r>
    </w:p>
    <w:p w14:paraId="1BDF25EB" w14:textId="77777777" w:rsidR="00B2771A" w:rsidRPr="00F716CB" w:rsidRDefault="00FD5E9B"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lastRenderedPageBreak/>
        <w:t xml:space="preserve">განსაკუთრებული გაფრთხილებები და სიფრთხილის ზომები მოზრდილებში, მოზარდებსა და ≥1 წლის ბავშვებში ერთი და იგივეა. </w:t>
      </w:r>
    </w:p>
    <w:p w14:paraId="5ABE5F38" w14:textId="77777777" w:rsidR="00FD5E9B" w:rsidRPr="00F716CB" w:rsidRDefault="00FD5E9B" w:rsidP="00A870BC">
      <w:pPr>
        <w:pStyle w:val="NormalIndent"/>
        <w:spacing w:after="0"/>
        <w:ind w:left="0"/>
        <w:jc w:val="both"/>
        <w:rPr>
          <w:rFonts w:ascii="Sylfaen" w:hAnsi="Sylfaen"/>
          <w:sz w:val="24"/>
          <w:szCs w:val="24"/>
          <w:lang w:val="ka-GE"/>
        </w:rPr>
      </w:pPr>
    </w:p>
    <w:p w14:paraId="5457D6B0" w14:textId="77777777" w:rsidR="00B2771A" w:rsidRPr="00F716CB" w:rsidRDefault="00B81466" w:rsidP="00A870BC">
      <w:pPr>
        <w:spacing w:line="240" w:lineRule="auto"/>
        <w:jc w:val="both"/>
        <w:rPr>
          <w:rFonts w:ascii="Sylfaen" w:hAnsi="Sylfaen"/>
          <w:b/>
          <w:sz w:val="24"/>
          <w:szCs w:val="24"/>
          <w:lang w:val="ka-GE"/>
        </w:rPr>
      </w:pPr>
      <w:r w:rsidRPr="00F716CB">
        <w:rPr>
          <w:rFonts w:ascii="Sylfaen" w:hAnsi="Sylfaen"/>
          <w:b/>
          <w:sz w:val="24"/>
          <w:szCs w:val="24"/>
          <w:lang w:val="ka-GE"/>
        </w:rPr>
        <w:t>4.5 სხვა სამკურნალო საშუალებებთან ურთიერთქმედება და სხვა ურთიერთქმედების ფორმები</w:t>
      </w:r>
    </w:p>
    <w:p w14:paraId="48D3F4A1" w14:textId="38EA1A19" w:rsidR="00FD5E9B" w:rsidRPr="00F716CB" w:rsidRDefault="00FD5E9B"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უნილევი 5 მგ/მლ თვალის წვეთების კონკრეტულ წამლებთან ურთიერთქმედების კვლევები არ ჩატარებულა.  </w:t>
      </w:r>
      <w:r w:rsidR="00504A1A" w:rsidRPr="00F716CB">
        <w:rPr>
          <w:rFonts w:ascii="Sylfaen" w:hAnsi="Sylfaen"/>
          <w:sz w:val="24"/>
          <w:szCs w:val="24"/>
          <w:lang w:val="ka-GE"/>
        </w:rPr>
        <w:t xml:space="preserve">ვინაიდან </w:t>
      </w:r>
      <w:r w:rsidR="00351503" w:rsidRPr="00F716CB">
        <w:rPr>
          <w:rFonts w:ascii="Sylfaen" w:hAnsi="Sylfaen"/>
          <w:sz w:val="24"/>
          <w:szCs w:val="24"/>
          <w:lang w:val="ka-GE"/>
        </w:rPr>
        <w:t xml:space="preserve">ლევოფლოქსაცინის მაქსიმალური კონცენტრაცია სისხლის პლაზმაში შეყვანის შემდეგ 1000-ჯერ უფრო დაბალია, ვიდრე  </w:t>
      </w:r>
      <w:r w:rsidR="00E26407" w:rsidRPr="00F716CB">
        <w:rPr>
          <w:rFonts w:ascii="Sylfaen" w:hAnsi="Sylfaen"/>
          <w:sz w:val="24"/>
          <w:szCs w:val="24"/>
          <w:lang w:val="ka-GE"/>
        </w:rPr>
        <w:t xml:space="preserve">სტანდარტული პეროლალური მიღებისას, </w:t>
      </w:r>
      <w:r w:rsidR="00351503" w:rsidRPr="00F716CB">
        <w:rPr>
          <w:rFonts w:ascii="Sylfaen" w:hAnsi="Sylfaen"/>
          <w:sz w:val="24"/>
          <w:szCs w:val="24"/>
          <w:lang w:val="ka-GE"/>
        </w:rPr>
        <w:t xml:space="preserve"> </w:t>
      </w:r>
      <w:r w:rsidR="00E26407" w:rsidRPr="00F716CB">
        <w:rPr>
          <w:rFonts w:ascii="Sylfaen" w:hAnsi="Sylfaen"/>
          <w:sz w:val="24"/>
          <w:szCs w:val="24"/>
          <w:lang w:val="ka-GE"/>
        </w:rPr>
        <w:t xml:space="preserve"> ურთიერთქმედება</w:t>
      </w:r>
      <w:r w:rsidR="00F55F83" w:rsidRPr="00F716CB">
        <w:rPr>
          <w:rFonts w:ascii="Sylfaen" w:hAnsi="Sylfaen"/>
          <w:sz w:val="24"/>
          <w:szCs w:val="24"/>
          <w:lang w:val="ka-GE"/>
        </w:rPr>
        <w:t xml:space="preserve">ს არ ექნება კლინიკური მნიშვნელობა </w:t>
      </w:r>
      <w:r w:rsidR="00E26407" w:rsidRPr="00F716CB">
        <w:rPr>
          <w:rFonts w:ascii="Sylfaen" w:hAnsi="Sylfaen"/>
          <w:sz w:val="24"/>
          <w:szCs w:val="24"/>
          <w:lang w:val="ka-GE"/>
        </w:rPr>
        <w:t xml:space="preserve"> </w:t>
      </w:r>
      <w:r w:rsidR="00504A1A" w:rsidRPr="00F716CB">
        <w:rPr>
          <w:rFonts w:ascii="Sylfaen" w:hAnsi="Sylfaen"/>
          <w:sz w:val="24"/>
          <w:szCs w:val="24"/>
          <w:lang w:val="ka-GE"/>
        </w:rPr>
        <w:t>უნილევი 5 მგ/მლ თვალის წვეთების სისტემური გამოყენებისას.</w:t>
      </w:r>
    </w:p>
    <w:p w14:paraId="065CA466" w14:textId="77777777" w:rsidR="00B2771A" w:rsidRPr="00F716CB" w:rsidRDefault="00504A1A" w:rsidP="00A870BC">
      <w:pPr>
        <w:pStyle w:val="NormalIndent"/>
        <w:spacing w:after="0"/>
        <w:ind w:left="0"/>
        <w:jc w:val="both"/>
        <w:rPr>
          <w:rFonts w:ascii="Sylfaen" w:hAnsi="Sylfaen"/>
          <w:b/>
          <w:bCs/>
          <w:sz w:val="24"/>
          <w:szCs w:val="24"/>
          <w:u w:val="single"/>
          <w:lang w:val="ka-GE"/>
        </w:rPr>
      </w:pPr>
      <w:r w:rsidRPr="00F716CB">
        <w:rPr>
          <w:rFonts w:ascii="Sylfaen" w:hAnsi="Sylfaen"/>
          <w:b/>
          <w:bCs/>
          <w:sz w:val="24"/>
          <w:szCs w:val="24"/>
          <w:u w:val="single"/>
          <w:lang w:val="ka-GE"/>
        </w:rPr>
        <w:t>პედიატრიული პოპულაცია</w:t>
      </w:r>
    </w:p>
    <w:p w14:paraId="2B1BA3B7" w14:textId="77777777" w:rsidR="00504A1A" w:rsidRPr="00F716CB" w:rsidRDefault="00504A1A"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ურთიერთქმედების შესახებ კვლევები არ ჩატარებულა. </w:t>
      </w:r>
    </w:p>
    <w:p w14:paraId="5E6461F8" w14:textId="77777777" w:rsidR="00B2771A" w:rsidRPr="00F716CB" w:rsidRDefault="00B2771A" w:rsidP="00A870BC">
      <w:pPr>
        <w:spacing w:line="240" w:lineRule="auto"/>
        <w:jc w:val="both"/>
        <w:rPr>
          <w:rFonts w:ascii="Sylfaen" w:hAnsi="Sylfaen"/>
          <w:sz w:val="24"/>
          <w:szCs w:val="24"/>
        </w:rPr>
      </w:pPr>
    </w:p>
    <w:p w14:paraId="4C0F53AA" w14:textId="77777777" w:rsidR="00B81466" w:rsidRPr="00F716CB" w:rsidRDefault="00B81466" w:rsidP="00A870BC">
      <w:pPr>
        <w:pStyle w:val="ListParagraph"/>
        <w:numPr>
          <w:ilvl w:val="1"/>
          <w:numId w:val="6"/>
        </w:numPr>
        <w:spacing w:after="0" w:line="240" w:lineRule="auto"/>
        <w:ind w:left="0" w:firstLine="0"/>
        <w:jc w:val="both"/>
        <w:rPr>
          <w:rFonts w:ascii="Sylfaen" w:hAnsi="Sylfaen"/>
          <w:b/>
          <w:sz w:val="24"/>
          <w:szCs w:val="24"/>
          <w:lang w:val="ka-GE"/>
        </w:rPr>
      </w:pPr>
      <w:r w:rsidRPr="00F716CB">
        <w:rPr>
          <w:rFonts w:ascii="Sylfaen" w:hAnsi="Sylfaen"/>
          <w:b/>
          <w:sz w:val="24"/>
          <w:szCs w:val="24"/>
          <w:lang w:val="ka-GE"/>
        </w:rPr>
        <w:t xml:space="preserve"> ფერტილურობა,  ორსულობა და ლაქტაცია</w:t>
      </w:r>
    </w:p>
    <w:p w14:paraId="1ED36432" w14:textId="77777777" w:rsidR="00B2771A" w:rsidRPr="00F716CB" w:rsidRDefault="00504A1A" w:rsidP="00A870BC">
      <w:pPr>
        <w:tabs>
          <w:tab w:val="clear" w:pos="567"/>
        </w:tabs>
        <w:spacing w:line="240" w:lineRule="auto"/>
        <w:jc w:val="both"/>
        <w:rPr>
          <w:rFonts w:ascii="Sylfaen" w:hAnsi="Sylfaen"/>
          <w:b/>
          <w:bCs/>
          <w:noProof/>
          <w:sz w:val="24"/>
          <w:szCs w:val="24"/>
          <w:u w:val="single"/>
          <w:lang w:val="ka-GE"/>
        </w:rPr>
      </w:pPr>
      <w:r w:rsidRPr="00F716CB">
        <w:rPr>
          <w:rFonts w:ascii="Sylfaen" w:hAnsi="Sylfaen"/>
          <w:b/>
          <w:bCs/>
          <w:noProof/>
          <w:sz w:val="24"/>
          <w:szCs w:val="24"/>
          <w:u w:val="single"/>
          <w:lang w:val="ka-GE"/>
        </w:rPr>
        <w:t>ორსულობა</w:t>
      </w:r>
    </w:p>
    <w:p w14:paraId="2EB78AF7" w14:textId="69D194E2" w:rsidR="00B2771A" w:rsidRPr="00F716CB" w:rsidRDefault="00504A1A" w:rsidP="00A870BC">
      <w:pPr>
        <w:tabs>
          <w:tab w:val="left" w:pos="360"/>
        </w:tabs>
        <w:spacing w:line="240" w:lineRule="auto"/>
        <w:jc w:val="both"/>
        <w:rPr>
          <w:rFonts w:ascii="Sylfaen" w:hAnsi="Sylfaen"/>
          <w:sz w:val="24"/>
          <w:szCs w:val="24"/>
          <w:lang w:val="ka-GE"/>
        </w:rPr>
      </w:pPr>
      <w:r w:rsidRPr="00F716CB">
        <w:rPr>
          <w:rFonts w:ascii="Sylfaen" w:hAnsi="Sylfaen"/>
          <w:noProof/>
          <w:sz w:val="24"/>
          <w:szCs w:val="24"/>
          <w:lang w:val="ka-GE"/>
        </w:rPr>
        <w:t xml:space="preserve">ლევოფლოქსაცინის ორსულ ქალებში გამოყენების შესახებ მონაცემები არ არის ხელმისაწვდომი. </w:t>
      </w:r>
      <w:r w:rsidR="00F55F83" w:rsidRPr="00F716CB">
        <w:rPr>
          <w:rFonts w:ascii="Sylfaen" w:hAnsi="Sylfaen"/>
          <w:noProof/>
          <w:sz w:val="24"/>
          <w:szCs w:val="24"/>
          <w:lang w:val="ka-GE"/>
        </w:rPr>
        <w:t xml:space="preserve">ცხოველებზე ჩატარებულმა კვლევებმა არ აჩვენეს პირდაპირი ან ირიბი ზემოქმედება რეპროდუქციულ ტოქსიკურობასთან მიმართებაში </w:t>
      </w:r>
      <w:r w:rsidRPr="00F716CB">
        <w:rPr>
          <w:rFonts w:ascii="Sylfaen" w:hAnsi="Sylfaen"/>
          <w:noProof/>
          <w:sz w:val="24"/>
          <w:szCs w:val="24"/>
          <w:lang w:val="ka-GE"/>
        </w:rPr>
        <w:t xml:space="preserve">(იხ. ნაწილი 5.3). პოტენციური რისკი ადამიანებში არ არის ცნობილი. </w:t>
      </w:r>
      <w:r w:rsidRPr="00F716CB">
        <w:rPr>
          <w:rFonts w:ascii="Sylfaen" w:hAnsi="Sylfaen"/>
          <w:sz w:val="24"/>
          <w:szCs w:val="24"/>
          <w:lang w:val="ka-GE"/>
        </w:rPr>
        <w:t xml:space="preserve">უნილევი 5 მგ/მლ თვალის წვეთების გამოყენება ორსულობისას მხოლოდ იმ შეთხვევაშია მიზანშეწონილი, თუ მშობლის პოტენციური სარგებელი აღემატება ბავშვისთვის მიყენებულ პოტენციურ რისკს. </w:t>
      </w:r>
    </w:p>
    <w:p w14:paraId="47D8E11F" w14:textId="77777777" w:rsidR="00F55F83" w:rsidRPr="00F716CB" w:rsidRDefault="00F55F83" w:rsidP="00A870BC">
      <w:pPr>
        <w:tabs>
          <w:tab w:val="left" w:pos="360"/>
        </w:tabs>
        <w:spacing w:line="240" w:lineRule="auto"/>
        <w:jc w:val="both"/>
        <w:rPr>
          <w:rFonts w:ascii="Sylfaen" w:hAnsi="Sylfaen"/>
          <w:sz w:val="24"/>
          <w:szCs w:val="24"/>
          <w:lang w:val="ka-GE"/>
        </w:rPr>
      </w:pPr>
    </w:p>
    <w:p w14:paraId="525AE412" w14:textId="77777777" w:rsidR="00B2771A" w:rsidRPr="00F716CB" w:rsidRDefault="00504A1A" w:rsidP="00A870BC">
      <w:pPr>
        <w:tabs>
          <w:tab w:val="clear" w:pos="567"/>
        </w:tabs>
        <w:spacing w:line="240" w:lineRule="auto"/>
        <w:jc w:val="both"/>
        <w:rPr>
          <w:rFonts w:ascii="Sylfaen" w:hAnsi="Sylfaen"/>
          <w:b/>
          <w:bCs/>
          <w:noProof/>
          <w:sz w:val="24"/>
          <w:szCs w:val="24"/>
          <w:u w:val="single"/>
          <w:lang w:val="ka-GE"/>
        </w:rPr>
      </w:pPr>
      <w:r w:rsidRPr="00F716CB">
        <w:rPr>
          <w:rFonts w:ascii="Sylfaen" w:hAnsi="Sylfaen"/>
          <w:b/>
          <w:bCs/>
          <w:noProof/>
          <w:sz w:val="24"/>
          <w:szCs w:val="24"/>
          <w:u w:val="single"/>
          <w:lang w:val="ka-GE"/>
        </w:rPr>
        <w:t>ლაქტაცია</w:t>
      </w:r>
    </w:p>
    <w:p w14:paraId="03EC652D" w14:textId="3898EDEB" w:rsidR="005E0028" w:rsidRPr="00F716CB" w:rsidRDefault="00504A1A" w:rsidP="00A870BC">
      <w:pPr>
        <w:tabs>
          <w:tab w:val="left" w:pos="360"/>
        </w:tabs>
        <w:spacing w:line="240" w:lineRule="auto"/>
        <w:jc w:val="both"/>
        <w:rPr>
          <w:rFonts w:ascii="Sylfaen" w:hAnsi="Sylfaen"/>
          <w:sz w:val="24"/>
          <w:szCs w:val="24"/>
          <w:lang w:val="ka-GE"/>
        </w:rPr>
      </w:pPr>
      <w:r w:rsidRPr="00F716CB">
        <w:rPr>
          <w:rFonts w:ascii="Sylfaen" w:hAnsi="Sylfaen"/>
          <w:noProof/>
          <w:sz w:val="24"/>
          <w:szCs w:val="24"/>
          <w:lang w:val="ka-GE"/>
        </w:rPr>
        <w:t xml:space="preserve">ლევოფლოქსაცინი გამოიყოფა დედის რძეში. თუმცა, უნილევი 5 მგ/მლ თვალის წვეთების გამოყენებას </w:t>
      </w:r>
      <w:r w:rsidR="005B5E3D" w:rsidRPr="00F716CB">
        <w:rPr>
          <w:rFonts w:ascii="Sylfaen" w:hAnsi="Sylfaen"/>
          <w:noProof/>
          <w:sz w:val="24"/>
          <w:szCs w:val="24"/>
          <w:lang w:val="ka-GE"/>
        </w:rPr>
        <w:t>ბუნებრივ კვებაზე მყოფ ბავშვზე არ მოქმედებს</w:t>
      </w:r>
      <w:r w:rsidRPr="00F716CB">
        <w:rPr>
          <w:rFonts w:ascii="Sylfaen" w:hAnsi="Sylfaen"/>
          <w:noProof/>
          <w:sz w:val="24"/>
          <w:szCs w:val="24"/>
          <w:lang w:val="ka-GE"/>
        </w:rPr>
        <w:t xml:space="preserve">.  </w:t>
      </w:r>
      <w:r w:rsidR="005E0028" w:rsidRPr="00F716CB">
        <w:rPr>
          <w:rFonts w:ascii="Sylfaen" w:hAnsi="Sylfaen"/>
          <w:sz w:val="24"/>
          <w:szCs w:val="24"/>
          <w:lang w:val="ka-GE"/>
        </w:rPr>
        <w:t>უნილევი 5 მგ/მლ თვალის წვეთების გამოყენება ლაქტაციის</w:t>
      </w:r>
      <w:r w:rsidR="005B5E3D" w:rsidRPr="00F716CB">
        <w:rPr>
          <w:rFonts w:ascii="Sylfaen" w:hAnsi="Sylfaen"/>
          <w:sz w:val="24"/>
          <w:szCs w:val="24"/>
          <w:lang w:val="ka-GE"/>
        </w:rPr>
        <w:t xml:space="preserve"> პერიოდში</w:t>
      </w:r>
      <w:r w:rsidR="005E0028" w:rsidRPr="00F716CB">
        <w:rPr>
          <w:rFonts w:ascii="Sylfaen" w:hAnsi="Sylfaen"/>
          <w:sz w:val="24"/>
          <w:szCs w:val="24"/>
          <w:lang w:val="ka-GE"/>
        </w:rPr>
        <w:t xml:space="preserve"> მხოლოდ იმ შეთხვევაშია მიზანშეწონილი, თუ მშობლის პოტენციური სარგებელი აღემატება ბავშვისთვის მიყენებულ პოტენციურ რისკს. </w:t>
      </w:r>
    </w:p>
    <w:p w14:paraId="1EF232A3" w14:textId="77777777" w:rsidR="005E0028" w:rsidRPr="00F716CB" w:rsidRDefault="005E0028" w:rsidP="00A870BC">
      <w:pPr>
        <w:tabs>
          <w:tab w:val="clear" w:pos="567"/>
        </w:tabs>
        <w:spacing w:line="240" w:lineRule="auto"/>
        <w:jc w:val="both"/>
        <w:rPr>
          <w:rFonts w:ascii="Sylfaen" w:hAnsi="Sylfaen"/>
          <w:noProof/>
          <w:sz w:val="24"/>
          <w:szCs w:val="24"/>
          <w:lang w:val="ka-GE"/>
        </w:rPr>
      </w:pPr>
    </w:p>
    <w:p w14:paraId="4C8D4F09" w14:textId="4855EEB7" w:rsidR="00B2771A" w:rsidRPr="00F716CB" w:rsidRDefault="00504A1A" w:rsidP="00A870BC">
      <w:pPr>
        <w:tabs>
          <w:tab w:val="clear" w:pos="567"/>
        </w:tabs>
        <w:spacing w:line="240" w:lineRule="auto"/>
        <w:jc w:val="both"/>
        <w:rPr>
          <w:rFonts w:ascii="Sylfaen" w:hAnsi="Sylfaen"/>
          <w:b/>
          <w:bCs/>
          <w:noProof/>
          <w:sz w:val="24"/>
          <w:szCs w:val="24"/>
          <w:u w:val="single"/>
        </w:rPr>
      </w:pPr>
      <w:r w:rsidRPr="00F716CB">
        <w:rPr>
          <w:rFonts w:ascii="Sylfaen" w:hAnsi="Sylfaen"/>
          <w:b/>
          <w:bCs/>
          <w:noProof/>
          <w:sz w:val="24"/>
          <w:szCs w:val="24"/>
          <w:u w:val="single"/>
        </w:rPr>
        <w:t>ფერტილობა</w:t>
      </w:r>
    </w:p>
    <w:p w14:paraId="23B3B86D" w14:textId="782FA407" w:rsidR="00182317" w:rsidRPr="00F716CB" w:rsidRDefault="00182317" w:rsidP="00A870BC">
      <w:pPr>
        <w:tabs>
          <w:tab w:val="clear" w:pos="567"/>
        </w:tabs>
        <w:spacing w:line="240" w:lineRule="auto"/>
        <w:jc w:val="both"/>
        <w:rPr>
          <w:rFonts w:ascii="Sylfaen" w:hAnsi="Sylfaen"/>
          <w:bCs/>
          <w:noProof/>
          <w:sz w:val="24"/>
          <w:szCs w:val="24"/>
          <w:lang w:val="ka-GE"/>
        </w:rPr>
      </w:pPr>
      <w:r w:rsidRPr="00F716CB">
        <w:rPr>
          <w:rFonts w:ascii="Sylfaen" w:hAnsi="Sylfaen"/>
          <w:bCs/>
          <w:noProof/>
          <w:sz w:val="24"/>
          <w:szCs w:val="24"/>
          <w:lang w:val="ka-GE"/>
        </w:rPr>
        <w:t xml:space="preserve">ვირთხებში ლევოფლოქსაცინის ექსპოზიციას, რომელიც ადამიანებში ოკულარული მიღების ექსპოზიციას მნიშვნელოვნად აღემატება, ფერტილობის შეფერხება არ გამოუწვევია (ნაწილი 5.3). </w:t>
      </w:r>
    </w:p>
    <w:p w14:paraId="6560D347" w14:textId="261AEECA" w:rsidR="00FC00BB" w:rsidRPr="00F716CB" w:rsidRDefault="00FC00BB" w:rsidP="00A870BC">
      <w:pPr>
        <w:tabs>
          <w:tab w:val="clear" w:pos="567"/>
        </w:tabs>
        <w:spacing w:line="240" w:lineRule="auto"/>
        <w:jc w:val="both"/>
        <w:rPr>
          <w:rFonts w:ascii="Sylfaen" w:hAnsi="Sylfaen"/>
          <w:noProof/>
          <w:sz w:val="24"/>
          <w:szCs w:val="24"/>
          <w:lang w:val="ka-GE"/>
        </w:rPr>
      </w:pPr>
    </w:p>
    <w:p w14:paraId="6BEBDC81" w14:textId="77777777" w:rsidR="00B81466" w:rsidRPr="00F716CB" w:rsidRDefault="00B81466" w:rsidP="00A870BC">
      <w:pPr>
        <w:pStyle w:val="ListParagraph"/>
        <w:spacing w:after="0" w:line="240" w:lineRule="auto"/>
        <w:ind w:left="0"/>
        <w:jc w:val="both"/>
        <w:rPr>
          <w:rFonts w:ascii="Sylfaen" w:hAnsi="Sylfaen"/>
          <w:b/>
          <w:sz w:val="24"/>
          <w:szCs w:val="24"/>
          <w:lang w:val="ka-GE"/>
        </w:rPr>
      </w:pPr>
      <w:r w:rsidRPr="00F716CB">
        <w:rPr>
          <w:rFonts w:ascii="Sylfaen" w:hAnsi="Sylfaen"/>
          <w:sz w:val="24"/>
          <w:szCs w:val="24"/>
          <w:lang w:val="ka-GE"/>
        </w:rPr>
        <w:t xml:space="preserve">4.7    </w:t>
      </w:r>
      <w:r w:rsidRPr="00F716CB">
        <w:rPr>
          <w:rFonts w:ascii="Sylfaen" w:hAnsi="Sylfaen"/>
          <w:b/>
          <w:sz w:val="24"/>
          <w:szCs w:val="24"/>
          <w:lang w:val="ka-GE"/>
        </w:rPr>
        <w:t>ავტომობილის მართვისა და მექანიზმებთან მუშაობის უნარზე ზეგავლენა</w:t>
      </w:r>
    </w:p>
    <w:p w14:paraId="527724D1" w14:textId="15DF92FD" w:rsidR="00B2771A" w:rsidRPr="00F716CB" w:rsidRDefault="00182317"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უნილევი 5 მგ/მლ თვალის წვეთები </w:t>
      </w:r>
      <w:r w:rsidR="005E0028" w:rsidRPr="00F716CB">
        <w:rPr>
          <w:rFonts w:ascii="Sylfaen" w:hAnsi="Sylfaen"/>
          <w:sz w:val="24"/>
          <w:szCs w:val="24"/>
          <w:lang w:val="ka-GE"/>
        </w:rPr>
        <w:t>უმნიშვნელო</w:t>
      </w:r>
      <w:r w:rsidRPr="00F716CB">
        <w:rPr>
          <w:rFonts w:ascii="Sylfaen" w:hAnsi="Sylfaen"/>
          <w:sz w:val="24"/>
          <w:szCs w:val="24"/>
          <w:lang w:val="ka-GE"/>
        </w:rPr>
        <w:t>დ</w:t>
      </w:r>
      <w:r w:rsidR="008B5CA1" w:rsidRPr="00F716CB">
        <w:rPr>
          <w:rFonts w:ascii="Sylfaen" w:hAnsi="Sylfaen"/>
          <w:sz w:val="24"/>
          <w:szCs w:val="24"/>
          <w:lang w:val="ka-GE"/>
        </w:rPr>
        <w:t xml:space="preserve"> ახდენს გავლენას</w:t>
      </w:r>
      <w:r w:rsidR="005E0028" w:rsidRPr="00F716CB">
        <w:rPr>
          <w:rFonts w:ascii="Sylfaen" w:hAnsi="Sylfaen"/>
          <w:sz w:val="24"/>
          <w:szCs w:val="24"/>
          <w:lang w:val="ka-GE"/>
        </w:rPr>
        <w:t xml:space="preserve"> ავ</w:t>
      </w:r>
      <w:r w:rsidR="008B5CA1" w:rsidRPr="00F716CB">
        <w:rPr>
          <w:rFonts w:ascii="Sylfaen" w:hAnsi="Sylfaen"/>
          <w:sz w:val="24"/>
          <w:szCs w:val="24"/>
          <w:lang w:val="ka-GE"/>
        </w:rPr>
        <w:t>ტ</w:t>
      </w:r>
      <w:r w:rsidR="005E0028" w:rsidRPr="00F716CB">
        <w:rPr>
          <w:rFonts w:ascii="Sylfaen" w:hAnsi="Sylfaen"/>
          <w:sz w:val="24"/>
          <w:szCs w:val="24"/>
          <w:lang w:val="ka-GE"/>
        </w:rPr>
        <w:t xml:space="preserve">ომობილის მართვისა და მექანიზმებთან მუშაობის უნარზე. მხედველობაზე </w:t>
      </w:r>
      <w:r w:rsidR="00565C17" w:rsidRPr="00F716CB">
        <w:rPr>
          <w:rFonts w:ascii="Sylfaen" w:hAnsi="Sylfaen"/>
          <w:sz w:val="24"/>
          <w:szCs w:val="24"/>
          <w:lang w:val="ka-GE"/>
        </w:rPr>
        <w:t xml:space="preserve">დროებითი </w:t>
      </w:r>
      <w:r w:rsidR="005E0028" w:rsidRPr="00F716CB">
        <w:rPr>
          <w:rFonts w:ascii="Sylfaen" w:hAnsi="Sylfaen"/>
          <w:sz w:val="24"/>
          <w:szCs w:val="24"/>
          <w:lang w:val="ka-GE"/>
        </w:rPr>
        <w:t xml:space="preserve"> ზემოქმედებ</w:t>
      </w:r>
      <w:r w:rsidR="00565C17" w:rsidRPr="00F716CB">
        <w:rPr>
          <w:rFonts w:ascii="Sylfaen" w:hAnsi="Sylfaen"/>
          <w:sz w:val="24"/>
          <w:szCs w:val="24"/>
          <w:lang w:val="ka-GE"/>
        </w:rPr>
        <w:t>ის</w:t>
      </w:r>
      <w:r w:rsidR="005E0028" w:rsidRPr="00F716CB">
        <w:rPr>
          <w:rFonts w:ascii="Sylfaen" w:hAnsi="Sylfaen"/>
          <w:sz w:val="24"/>
          <w:szCs w:val="24"/>
          <w:lang w:val="ka-GE"/>
        </w:rPr>
        <w:t xml:space="preserve"> დაფიქსირ</w:t>
      </w:r>
      <w:r w:rsidR="00565C17" w:rsidRPr="00F716CB">
        <w:rPr>
          <w:rFonts w:ascii="Sylfaen" w:hAnsi="Sylfaen"/>
          <w:sz w:val="24"/>
          <w:szCs w:val="24"/>
          <w:lang w:val="ka-GE"/>
        </w:rPr>
        <w:t>ების შემთხვევაში</w:t>
      </w:r>
      <w:r w:rsidR="005E0028" w:rsidRPr="00F716CB">
        <w:rPr>
          <w:rFonts w:ascii="Sylfaen" w:hAnsi="Sylfaen"/>
          <w:sz w:val="24"/>
          <w:szCs w:val="24"/>
          <w:lang w:val="ka-GE"/>
        </w:rPr>
        <w:t xml:space="preserve"> ავტომობილის მართვამდე ან მექანიზმებთან მუშაობამდე </w:t>
      </w:r>
      <w:r w:rsidR="00565C17" w:rsidRPr="00F716CB">
        <w:rPr>
          <w:rFonts w:ascii="Sylfaen" w:hAnsi="Sylfaen"/>
          <w:sz w:val="24"/>
          <w:szCs w:val="24"/>
          <w:lang w:val="ka-GE"/>
        </w:rPr>
        <w:t xml:space="preserve">პაციენტი უნდა </w:t>
      </w:r>
      <w:r w:rsidR="005E0028" w:rsidRPr="00F716CB">
        <w:rPr>
          <w:rFonts w:ascii="Sylfaen" w:hAnsi="Sylfaen"/>
          <w:sz w:val="24"/>
          <w:szCs w:val="24"/>
          <w:lang w:val="ka-GE"/>
        </w:rPr>
        <w:t xml:space="preserve">დაელოდოს მხედველობის გამოსწორებას. </w:t>
      </w:r>
    </w:p>
    <w:p w14:paraId="3FCC4BC1" w14:textId="77777777" w:rsidR="00B2771A" w:rsidRPr="00F716CB" w:rsidRDefault="00B2771A" w:rsidP="00A870BC">
      <w:pPr>
        <w:spacing w:line="240" w:lineRule="auto"/>
        <w:jc w:val="both"/>
        <w:rPr>
          <w:rFonts w:ascii="Sylfaen" w:hAnsi="Sylfaen"/>
          <w:sz w:val="24"/>
          <w:szCs w:val="24"/>
        </w:rPr>
      </w:pPr>
    </w:p>
    <w:p w14:paraId="1B82FF2F" w14:textId="77777777" w:rsidR="00B81466" w:rsidRPr="00F716CB" w:rsidRDefault="00B81466" w:rsidP="00A870BC">
      <w:pPr>
        <w:pStyle w:val="ListParagraph"/>
        <w:numPr>
          <w:ilvl w:val="1"/>
          <w:numId w:val="7"/>
        </w:numPr>
        <w:spacing w:after="0" w:line="240" w:lineRule="auto"/>
        <w:ind w:left="0" w:firstLine="0"/>
        <w:jc w:val="both"/>
        <w:rPr>
          <w:rFonts w:ascii="Sylfaen" w:hAnsi="Sylfaen"/>
          <w:b/>
          <w:sz w:val="24"/>
          <w:szCs w:val="24"/>
          <w:lang w:val="ka-GE"/>
        </w:rPr>
      </w:pPr>
      <w:r w:rsidRPr="00F716CB">
        <w:rPr>
          <w:rFonts w:ascii="Sylfaen" w:hAnsi="Sylfaen"/>
          <w:b/>
          <w:sz w:val="24"/>
          <w:szCs w:val="24"/>
          <w:lang w:val="ka-GE"/>
        </w:rPr>
        <w:t>გვერდით მოვლენები</w:t>
      </w:r>
    </w:p>
    <w:p w14:paraId="0B848046" w14:textId="4000E4F0" w:rsidR="00D14210" w:rsidRPr="00F716CB" w:rsidRDefault="00D14210"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მოსალოდნელია, რომ პაციენტთა დაახლოებით 10%-ს გამოუვლიდნეს გვერდითი მოვლენები. ეს რეაქციები </w:t>
      </w:r>
      <w:r w:rsidR="00565C17" w:rsidRPr="00F716CB">
        <w:rPr>
          <w:rFonts w:ascii="Sylfaen" w:hAnsi="Sylfaen"/>
          <w:sz w:val="24"/>
          <w:szCs w:val="24"/>
          <w:lang w:val="ka-GE"/>
        </w:rPr>
        <w:t>კლასიფიცირდება რ</w:t>
      </w:r>
      <w:r w:rsidRPr="00F716CB">
        <w:rPr>
          <w:rFonts w:ascii="Sylfaen" w:hAnsi="Sylfaen"/>
          <w:sz w:val="24"/>
          <w:szCs w:val="24"/>
          <w:lang w:val="ka-GE"/>
        </w:rPr>
        <w:t xml:space="preserve">ოგორც მსუბუქი ან ზომიერი, </w:t>
      </w:r>
      <w:r w:rsidR="00565C17" w:rsidRPr="00F716CB">
        <w:rPr>
          <w:rFonts w:ascii="Sylfaen" w:hAnsi="Sylfaen"/>
          <w:sz w:val="24"/>
          <w:szCs w:val="24"/>
          <w:lang w:val="ka-GE"/>
        </w:rPr>
        <w:t xml:space="preserve">დროებითი და </w:t>
      </w:r>
      <w:r w:rsidRPr="00F716CB">
        <w:rPr>
          <w:rFonts w:ascii="Sylfaen" w:hAnsi="Sylfaen"/>
          <w:sz w:val="24"/>
          <w:szCs w:val="24"/>
          <w:lang w:val="ka-GE"/>
        </w:rPr>
        <w:t>შეზღუდული თვალისთვის.</w:t>
      </w:r>
    </w:p>
    <w:p w14:paraId="7539BADE" w14:textId="511C3F76" w:rsidR="00D14210" w:rsidRPr="00F716CB" w:rsidRDefault="00D14210"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რადგან პრეპარატი შეიცავს ბენზალკონიუმის ქლორიდს, ე</w:t>
      </w:r>
      <w:r w:rsidR="00765B90" w:rsidRPr="00F716CB">
        <w:rPr>
          <w:rFonts w:ascii="Sylfaen" w:hAnsi="Sylfaen"/>
          <w:sz w:val="24"/>
          <w:szCs w:val="24"/>
          <w:lang w:val="ka-GE"/>
        </w:rPr>
        <w:t>გ</w:t>
      </w:r>
      <w:r w:rsidRPr="00F716CB">
        <w:rPr>
          <w:rFonts w:ascii="Sylfaen" w:hAnsi="Sylfaen"/>
          <w:sz w:val="24"/>
          <w:szCs w:val="24"/>
          <w:lang w:val="ka-GE"/>
        </w:rPr>
        <w:t>ზემა და/ ან გაღიზიანება შესაძლოა გამოიწვიოს აქტიურმა კომპონენტმა ან ამ კონსერვანტ</w:t>
      </w:r>
      <w:r w:rsidR="00765B90" w:rsidRPr="00F716CB">
        <w:rPr>
          <w:rFonts w:ascii="Sylfaen" w:hAnsi="Sylfaen"/>
          <w:sz w:val="24"/>
          <w:szCs w:val="24"/>
          <w:lang w:val="ka-GE"/>
        </w:rPr>
        <w:t>ებმა</w:t>
      </w:r>
      <w:r w:rsidRPr="00F716CB">
        <w:rPr>
          <w:rFonts w:ascii="Sylfaen" w:hAnsi="Sylfaen"/>
          <w:sz w:val="24"/>
          <w:szCs w:val="24"/>
          <w:lang w:val="ka-GE"/>
        </w:rPr>
        <w:t xml:space="preserve">. </w:t>
      </w:r>
    </w:p>
    <w:p w14:paraId="42C2D4C1" w14:textId="489E7CB0" w:rsidR="00B2771A" w:rsidRPr="00F716CB" w:rsidRDefault="00D14210"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კლინიკური ექსპერიმენტებისა და პოსტ-მარკეტული გამოცდილების </w:t>
      </w:r>
      <w:r w:rsidR="00765B90" w:rsidRPr="00F716CB">
        <w:rPr>
          <w:rFonts w:ascii="Sylfaen" w:hAnsi="Sylfaen"/>
          <w:sz w:val="24"/>
          <w:szCs w:val="24"/>
          <w:lang w:val="ka-GE"/>
        </w:rPr>
        <w:t>შედეგად</w:t>
      </w:r>
      <w:r w:rsidRPr="00F716CB">
        <w:rPr>
          <w:rFonts w:ascii="Sylfaen" w:hAnsi="Sylfaen"/>
          <w:sz w:val="24"/>
          <w:szCs w:val="24"/>
          <w:lang w:val="ka-GE"/>
        </w:rPr>
        <w:t xml:space="preserve"> </w:t>
      </w:r>
      <w:r w:rsidR="00765B90" w:rsidRPr="00F716CB">
        <w:rPr>
          <w:rFonts w:ascii="Sylfaen" w:hAnsi="Sylfaen"/>
          <w:sz w:val="24"/>
          <w:szCs w:val="24"/>
          <w:lang w:val="ka-GE"/>
        </w:rPr>
        <w:t xml:space="preserve">ლევოფლოქსაცინი 5 მგ/მლ თვალის წვეთების მიღებისას დაფიქსირდა შემდეგი არასასურველი გვერდითი რეაქციები, რომელიც შეფასდა, როგორც  </w:t>
      </w:r>
      <w:r w:rsidRPr="00F716CB">
        <w:rPr>
          <w:rFonts w:ascii="Sylfaen" w:hAnsi="Sylfaen"/>
          <w:sz w:val="24"/>
          <w:szCs w:val="24"/>
          <w:lang w:val="ka-GE"/>
        </w:rPr>
        <w:t xml:space="preserve">ნამდვილ, სავარაუდო ან შესაძლო მკურნალობის შედეგად გამოწვეულ გვერდით მოვლენებად: </w:t>
      </w:r>
    </w:p>
    <w:p w14:paraId="4768BE90" w14:textId="77777777" w:rsidR="00B2771A" w:rsidRPr="00F716CB" w:rsidRDefault="00D14210" w:rsidP="00A870BC">
      <w:pPr>
        <w:pStyle w:val="NormalIndent"/>
        <w:spacing w:after="0"/>
        <w:ind w:left="0"/>
        <w:jc w:val="both"/>
        <w:rPr>
          <w:rFonts w:ascii="Sylfaen" w:hAnsi="Sylfaen"/>
          <w:i/>
          <w:sz w:val="24"/>
          <w:szCs w:val="24"/>
          <w:lang w:val="ka-GE"/>
        </w:rPr>
      </w:pPr>
      <w:r w:rsidRPr="00F716CB">
        <w:rPr>
          <w:rFonts w:ascii="Sylfaen" w:hAnsi="Sylfaen"/>
          <w:i/>
          <w:sz w:val="24"/>
          <w:szCs w:val="24"/>
          <w:lang w:val="ka-GE"/>
        </w:rPr>
        <w:lastRenderedPageBreak/>
        <w:t>იმუნური სისტემის დარღვევები</w:t>
      </w:r>
    </w:p>
    <w:p w14:paraId="18637AF9" w14:textId="77777777" w:rsidR="00D14210" w:rsidRPr="00F716CB" w:rsidRDefault="00D14210"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იშვიათი </w:t>
      </w:r>
      <w:r w:rsidRPr="00F716CB">
        <w:rPr>
          <w:rFonts w:ascii="Sylfaen" w:hAnsi="Sylfaen"/>
          <w:sz w:val="24"/>
          <w:szCs w:val="24"/>
        </w:rPr>
        <w:t xml:space="preserve">(&gt;1/10,000 </w:t>
      </w:r>
      <w:proofErr w:type="spellStart"/>
      <w:r w:rsidRPr="00F716CB">
        <w:rPr>
          <w:rFonts w:ascii="Sylfaen" w:hAnsi="Sylfaen"/>
          <w:sz w:val="24"/>
          <w:szCs w:val="24"/>
        </w:rPr>
        <w:t>დან</w:t>
      </w:r>
      <w:proofErr w:type="spellEnd"/>
      <w:r w:rsidRPr="00F716CB">
        <w:rPr>
          <w:rFonts w:ascii="Sylfaen" w:hAnsi="Sylfaen"/>
          <w:sz w:val="24"/>
          <w:szCs w:val="24"/>
        </w:rPr>
        <w:t xml:space="preserve"> &lt;1/1,000)</w:t>
      </w:r>
      <w:r w:rsidRPr="00F716CB">
        <w:rPr>
          <w:rFonts w:ascii="Sylfaen" w:hAnsi="Sylfaen"/>
          <w:sz w:val="24"/>
          <w:szCs w:val="24"/>
          <w:lang w:val="ka-GE"/>
        </w:rPr>
        <w:t>: თვალის გარე ალერგიული რეაქციები, კანზე გამონაყარის ჩათვლით</w:t>
      </w:r>
      <w:r w:rsidR="003C3AC4" w:rsidRPr="00F716CB">
        <w:rPr>
          <w:rFonts w:ascii="Sylfaen" w:hAnsi="Sylfaen"/>
          <w:sz w:val="24"/>
          <w:szCs w:val="24"/>
          <w:lang w:val="ka-GE"/>
        </w:rPr>
        <w:t>.</w:t>
      </w:r>
    </w:p>
    <w:p w14:paraId="3B716212" w14:textId="03225956" w:rsidR="00D14210" w:rsidRPr="00F716CB" w:rsidRDefault="00D14210"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ძალიან იშვიათი </w:t>
      </w:r>
      <w:r w:rsidRPr="00F716CB">
        <w:rPr>
          <w:rFonts w:ascii="Sylfaen" w:hAnsi="Sylfaen"/>
          <w:sz w:val="24"/>
          <w:szCs w:val="24"/>
        </w:rPr>
        <w:t>(&lt;1/10,000</w:t>
      </w:r>
      <w:r w:rsidRPr="00F716CB">
        <w:rPr>
          <w:rFonts w:ascii="Sylfaen" w:hAnsi="Sylfaen"/>
          <w:sz w:val="24"/>
          <w:szCs w:val="24"/>
          <w:lang w:val="ka-GE"/>
        </w:rPr>
        <w:t>), არ არის ცნობილი</w:t>
      </w:r>
      <w:r w:rsidR="00765B90" w:rsidRPr="00F716CB">
        <w:rPr>
          <w:rFonts w:ascii="Sylfaen" w:hAnsi="Sylfaen"/>
          <w:sz w:val="24"/>
          <w:szCs w:val="24"/>
          <w:lang w:val="ka-GE"/>
        </w:rPr>
        <w:t xml:space="preserve"> </w:t>
      </w:r>
      <w:r w:rsidRPr="00F716CB">
        <w:rPr>
          <w:rFonts w:ascii="Sylfaen" w:hAnsi="Sylfaen"/>
          <w:sz w:val="24"/>
          <w:szCs w:val="24"/>
          <w:lang w:val="ka-GE"/>
        </w:rPr>
        <w:t>(</w:t>
      </w:r>
      <w:r w:rsidR="003C3AC4" w:rsidRPr="00F716CB">
        <w:rPr>
          <w:rFonts w:ascii="Sylfaen" w:hAnsi="Sylfaen"/>
          <w:sz w:val="24"/>
          <w:szCs w:val="24"/>
          <w:lang w:val="ka-GE"/>
        </w:rPr>
        <w:t xml:space="preserve">არსებული ინფორმაციით ვერ ხერხდება დადგენა): </w:t>
      </w:r>
      <w:r w:rsidRPr="00F716CB">
        <w:rPr>
          <w:rFonts w:ascii="Sylfaen" w:hAnsi="Sylfaen"/>
          <w:sz w:val="24"/>
          <w:szCs w:val="24"/>
          <w:lang w:val="ka-GE"/>
        </w:rPr>
        <w:t>ანაფილაქსია</w:t>
      </w:r>
      <w:r w:rsidR="003C3AC4" w:rsidRPr="00F716CB">
        <w:rPr>
          <w:rFonts w:ascii="Sylfaen" w:hAnsi="Sylfaen"/>
          <w:sz w:val="24"/>
          <w:szCs w:val="24"/>
          <w:lang w:val="ka-GE"/>
        </w:rPr>
        <w:t>.</w:t>
      </w:r>
    </w:p>
    <w:p w14:paraId="07CC2E8D" w14:textId="77777777" w:rsidR="00B2771A" w:rsidRPr="00F716CB" w:rsidRDefault="003C3AC4" w:rsidP="00A870BC">
      <w:pPr>
        <w:pStyle w:val="NormalIndent"/>
        <w:spacing w:after="0"/>
        <w:ind w:left="0"/>
        <w:jc w:val="both"/>
        <w:rPr>
          <w:rFonts w:ascii="Sylfaen" w:hAnsi="Sylfaen"/>
          <w:i/>
          <w:sz w:val="24"/>
          <w:szCs w:val="24"/>
          <w:lang w:val="ka-GE"/>
        </w:rPr>
      </w:pPr>
      <w:r w:rsidRPr="00F716CB">
        <w:rPr>
          <w:rFonts w:ascii="Sylfaen" w:hAnsi="Sylfaen"/>
          <w:i/>
          <w:sz w:val="24"/>
          <w:szCs w:val="24"/>
          <w:lang w:val="ka-GE"/>
        </w:rPr>
        <w:t>ნერვული სისტემის დარღვევები</w:t>
      </w:r>
    </w:p>
    <w:p w14:paraId="3F227AD0" w14:textId="77777777" w:rsidR="00B2771A" w:rsidRPr="00F716CB" w:rsidRDefault="003C3AC4"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არახშირი </w:t>
      </w:r>
      <w:r w:rsidRPr="00F716CB">
        <w:rPr>
          <w:rFonts w:ascii="Sylfaen" w:hAnsi="Sylfaen"/>
          <w:sz w:val="24"/>
          <w:szCs w:val="24"/>
        </w:rPr>
        <w:t xml:space="preserve">(&gt;1/1,000 </w:t>
      </w:r>
      <w:proofErr w:type="spellStart"/>
      <w:r w:rsidRPr="00F716CB">
        <w:rPr>
          <w:rFonts w:ascii="Sylfaen" w:hAnsi="Sylfaen"/>
          <w:sz w:val="24"/>
          <w:szCs w:val="24"/>
        </w:rPr>
        <w:t>დან</w:t>
      </w:r>
      <w:proofErr w:type="spellEnd"/>
      <w:r w:rsidRPr="00F716CB">
        <w:rPr>
          <w:rFonts w:ascii="Sylfaen" w:hAnsi="Sylfaen"/>
          <w:sz w:val="24"/>
          <w:szCs w:val="24"/>
        </w:rPr>
        <w:t xml:space="preserve"> &lt;1/100):</w:t>
      </w:r>
      <w:r w:rsidRPr="00F716CB">
        <w:rPr>
          <w:rFonts w:ascii="Sylfaen" w:hAnsi="Sylfaen"/>
          <w:sz w:val="24"/>
          <w:szCs w:val="24"/>
          <w:lang w:val="ka-GE"/>
        </w:rPr>
        <w:t xml:space="preserve"> თავის ტკივილი.</w:t>
      </w:r>
    </w:p>
    <w:p w14:paraId="28CE621E" w14:textId="77777777" w:rsidR="003C3AC4" w:rsidRPr="00F716CB" w:rsidRDefault="003C3AC4" w:rsidP="00A870BC">
      <w:pPr>
        <w:pStyle w:val="NormalIndent"/>
        <w:spacing w:after="0"/>
        <w:ind w:left="0"/>
        <w:jc w:val="both"/>
        <w:rPr>
          <w:rFonts w:ascii="Sylfaen" w:hAnsi="Sylfaen"/>
          <w:i/>
          <w:sz w:val="24"/>
          <w:szCs w:val="24"/>
          <w:lang w:val="ka-GE"/>
        </w:rPr>
      </w:pPr>
      <w:r w:rsidRPr="00F716CB">
        <w:rPr>
          <w:rFonts w:ascii="Sylfaen" w:hAnsi="Sylfaen"/>
          <w:i/>
          <w:sz w:val="24"/>
          <w:szCs w:val="24"/>
          <w:lang w:val="ka-GE"/>
        </w:rPr>
        <w:t>თვალის დარღვევები</w:t>
      </w:r>
    </w:p>
    <w:p w14:paraId="1096E999" w14:textId="77777777" w:rsidR="003C3AC4" w:rsidRPr="00F716CB" w:rsidRDefault="003C3AC4"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ხშირი </w:t>
      </w:r>
      <w:r w:rsidRPr="00F716CB">
        <w:rPr>
          <w:rFonts w:ascii="Sylfaen" w:hAnsi="Sylfaen"/>
          <w:sz w:val="24"/>
          <w:szCs w:val="24"/>
        </w:rPr>
        <w:t xml:space="preserve">(&gt;1/100 </w:t>
      </w:r>
      <w:proofErr w:type="spellStart"/>
      <w:r w:rsidRPr="00F716CB">
        <w:rPr>
          <w:rFonts w:ascii="Sylfaen" w:hAnsi="Sylfaen"/>
          <w:sz w:val="24"/>
          <w:szCs w:val="24"/>
        </w:rPr>
        <w:t>დან</w:t>
      </w:r>
      <w:proofErr w:type="spellEnd"/>
      <w:r w:rsidRPr="00F716CB">
        <w:rPr>
          <w:rFonts w:ascii="Sylfaen" w:hAnsi="Sylfaen"/>
          <w:sz w:val="24"/>
          <w:szCs w:val="24"/>
        </w:rPr>
        <w:t xml:space="preserve"> &lt;1/10):</w:t>
      </w:r>
      <w:r w:rsidRPr="00F716CB">
        <w:rPr>
          <w:rFonts w:ascii="Sylfaen" w:hAnsi="Sylfaen"/>
          <w:sz w:val="24"/>
          <w:szCs w:val="24"/>
          <w:lang w:val="ka-GE"/>
        </w:rPr>
        <w:t xml:space="preserve"> </w:t>
      </w:r>
    </w:p>
    <w:p w14:paraId="088C5E1D" w14:textId="77777777" w:rsidR="003C3AC4" w:rsidRPr="00F716CB" w:rsidRDefault="003C3AC4"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თვალის წვა, მხედველობის დაქვეითება და ლორწოვანი ძაფის გაჩენა.</w:t>
      </w:r>
    </w:p>
    <w:p w14:paraId="0C03359C" w14:textId="77777777" w:rsidR="00B2771A" w:rsidRPr="00F716CB" w:rsidRDefault="003C3AC4"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არახშირი </w:t>
      </w:r>
      <w:r w:rsidRPr="00F716CB">
        <w:rPr>
          <w:rFonts w:ascii="Sylfaen" w:hAnsi="Sylfaen"/>
          <w:sz w:val="24"/>
          <w:szCs w:val="24"/>
        </w:rPr>
        <w:t xml:space="preserve">(&gt;1/1,000 </w:t>
      </w:r>
      <w:proofErr w:type="spellStart"/>
      <w:r w:rsidRPr="00F716CB">
        <w:rPr>
          <w:rFonts w:ascii="Sylfaen" w:hAnsi="Sylfaen"/>
          <w:sz w:val="24"/>
          <w:szCs w:val="24"/>
        </w:rPr>
        <w:t>დან</w:t>
      </w:r>
      <w:proofErr w:type="spellEnd"/>
      <w:r w:rsidRPr="00F716CB">
        <w:rPr>
          <w:rFonts w:ascii="Sylfaen" w:hAnsi="Sylfaen"/>
          <w:sz w:val="24"/>
          <w:szCs w:val="24"/>
        </w:rPr>
        <w:t xml:space="preserve"> &lt;1/100):</w:t>
      </w:r>
    </w:p>
    <w:p w14:paraId="2CB3E2FC" w14:textId="713B95F7" w:rsidR="003C3AC4" w:rsidRPr="00F716CB" w:rsidRDefault="003C3AC4" w:rsidP="00A870BC">
      <w:pPr>
        <w:pStyle w:val="NormalIndent"/>
        <w:spacing w:after="0"/>
        <w:ind w:left="0"/>
        <w:jc w:val="both"/>
        <w:rPr>
          <w:rFonts w:ascii="Sylfaen" w:hAnsi="Sylfaen"/>
          <w:sz w:val="24"/>
          <w:szCs w:val="24"/>
          <w:lang w:val="en-US"/>
        </w:rPr>
      </w:pPr>
      <w:r w:rsidRPr="00F716CB">
        <w:rPr>
          <w:rFonts w:ascii="Sylfaen" w:hAnsi="Sylfaen" w:cs="Sylfaen"/>
          <w:sz w:val="24"/>
          <w:szCs w:val="24"/>
          <w:lang w:val="ka-GE"/>
        </w:rPr>
        <w:t xml:space="preserve">ქუთუთოების </w:t>
      </w:r>
      <w:r w:rsidR="00E30D43" w:rsidRPr="00F716CB">
        <w:rPr>
          <w:rFonts w:ascii="Sylfaen" w:hAnsi="Sylfaen" w:cs="Sylfaen"/>
          <w:sz w:val="24"/>
          <w:szCs w:val="24"/>
          <w:lang w:val="ka-GE"/>
        </w:rPr>
        <w:t>სიმძიმე</w:t>
      </w:r>
      <w:r w:rsidRPr="00F716CB">
        <w:rPr>
          <w:rFonts w:ascii="Sylfaen" w:hAnsi="Sylfaen"/>
          <w:sz w:val="24"/>
          <w:szCs w:val="24"/>
          <w:lang w:val="en-AU"/>
        </w:rPr>
        <w:t xml:space="preserve">, </w:t>
      </w:r>
      <w:proofErr w:type="spellStart"/>
      <w:r w:rsidRPr="00F716CB">
        <w:rPr>
          <w:rFonts w:ascii="Sylfaen" w:hAnsi="Sylfaen" w:cs="Sylfaen"/>
          <w:sz w:val="24"/>
          <w:szCs w:val="24"/>
          <w:lang w:val="en-AU"/>
        </w:rPr>
        <w:t>ქიმიოზი</w:t>
      </w:r>
      <w:proofErr w:type="spellEnd"/>
      <w:r w:rsidRPr="00F716CB">
        <w:rPr>
          <w:rFonts w:ascii="Sylfaen" w:hAnsi="Sylfaen"/>
          <w:sz w:val="24"/>
          <w:szCs w:val="24"/>
          <w:lang w:val="en-AU"/>
        </w:rPr>
        <w:t xml:space="preserve">, </w:t>
      </w:r>
      <w:proofErr w:type="spellStart"/>
      <w:r w:rsidR="00E64EBD" w:rsidRPr="00F716CB">
        <w:rPr>
          <w:rFonts w:ascii="Sylfaen" w:hAnsi="Sylfaen" w:cs="Sylfaen"/>
          <w:sz w:val="24"/>
          <w:szCs w:val="24"/>
          <w:lang w:val="en-AU"/>
        </w:rPr>
        <w:t>კონიუნქტი</w:t>
      </w:r>
      <w:r w:rsidRPr="00F716CB">
        <w:rPr>
          <w:rFonts w:ascii="Sylfaen" w:hAnsi="Sylfaen" w:cs="Sylfaen"/>
          <w:sz w:val="24"/>
          <w:szCs w:val="24"/>
          <w:lang w:val="en-AU"/>
        </w:rPr>
        <w:t>ური</w:t>
      </w:r>
      <w:proofErr w:type="spellEnd"/>
      <w:r w:rsidRPr="00F716CB">
        <w:rPr>
          <w:rFonts w:ascii="Sylfaen" w:hAnsi="Sylfaen"/>
          <w:sz w:val="24"/>
          <w:szCs w:val="24"/>
          <w:lang w:val="en-AU"/>
        </w:rPr>
        <w:t xml:space="preserve"> </w:t>
      </w:r>
      <w:proofErr w:type="spellStart"/>
      <w:r w:rsidR="00E64EBD" w:rsidRPr="00F716CB">
        <w:rPr>
          <w:rFonts w:ascii="Sylfaen" w:hAnsi="Sylfaen" w:cs="Sylfaen"/>
          <w:sz w:val="24"/>
          <w:szCs w:val="24"/>
          <w:lang w:val="en-AU"/>
        </w:rPr>
        <w:t>პაპილარული</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რეაქცია</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ქუთუთოების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შეშუპება</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თვალის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დისკომფორტი</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თვალის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ქავილი</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თვალის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ტკივილი</w:t>
      </w:r>
      <w:proofErr w:type="spellEnd"/>
      <w:r w:rsidRPr="00F716CB">
        <w:rPr>
          <w:rFonts w:ascii="Sylfaen" w:hAnsi="Sylfaen"/>
          <w:sz w:val="24"/>
          <w:szCs w:val="24"/>
          <w:lang w:val="en-AU"/>
        </w:rPr>
        <w:t xml:space="preserve">, </w:t>
      </w:r>
      <w:proofErr w:type="spellStart"/>
      <w:r w:rsidR="00E30D43" w:rsidRPr="00F716CB">
        <w:rPr>
          <w:rFonts w:ascii="Sylfaen" w:hAnsi="Sylfaen" w:cs="Sylfaen"/>
          <w:sz w:val="24"/>
          <w:szCs w:val="24"/>
          <w:lang w:val="en-AU"/>
        </w:rPr>
        <w:t>ინექცია</w:t>
      </w:r>
      <w:proofErr w:type="spellEnd"/>
      <w:r w:rsidR="00E30D43" w:rsidRPr="00F716CB">
        <w:rPr>
          <w:rFonts w:ascii="Sylfaen" w:hAnsi="Sylfaen"/>
          <w:sz w:val="24"/>
          <w:szCs w:val="24"/>
          <w:lang w:val="ka-GE"/>
        </w:rPr>
        <w:t xml:space="preserve"> </w:t>
      </w:r>
      <w:proofErr w:type="spellStart"/>
      <w:r w:rsidRPr="00F716CB">
        <w:rPr>
          <w:rFonts w:ascii="Sylfaen" w:hAnsi="Sylfaen" w:cs="Sylfaen"/>
          <w:sz w:val="24"/>
          <w:szCs w:val="24"/>
          <w:lang w:val="en-AU"/>
        </w:rPr>
        <w:t>კონიუნქტივ</w:t>
      </w:r>
      <w:proofErr w:type="spellEnd"/>
      <w:r w:rsidR="00E30D43" w:rsidRPr="00F716CB">
        <w:rPr>
          <w:rFonts w:ascii="Sylfaen" w:hAnsi="Sylfaen" w:cs="Sylfaen"/>
          <w:sz w:val="24"/>
          <w:szCs w:val="24"/>
          <w:lang w:val="ka-GE"/>
        </w:rPr>
        <w:t>ის ქვეშ,</w:t>
      </w:r>
      <w:r w:rsidRPr="00F716CB">
        <w:rPr>
          <w:rFonts w:ascii="Sylfaen" w:hAnsi="Sylfaen"/>
          <w:sz w:val="24"/>
          <w:szCs w:val="24"/>
          <w:lang w:val="en-AU"/>
        </w:rPr>
        <w:t xml:space="preserve"> </w:t>
      </w:r>
      <w:proofErr w:type="spellStart"/>
      <w:r w:rsidR="00E30D43" w:rsidRPr="00F716CB">
        <w:rPr>
          <w:rFonts w:ascii="Sylfaen" w:hAnsi="Sylfaen" w:cs="Sylfaen"/>
          <w:sz w:val="24"/>
          <w:szCs w:val="24"/>
          <w:shd w:val="clear" w:color="auto" w:fill="FFFFFF"/>
        </w:rPr>
        <w:t>კონიუნქტივალური</w:t>
      </w:r>
      <w:proofErr w:type="spellEnd"/>
      <w:r w:rsidR="00E30D43" w:rsidRPr="00F716CB">
        <w:rPr>
          <w:rFonts w:ascii="Arial" w:hAnsi="Arial" w:cs="Arial"/>
          <w:sz w:val="21"/>
          <w:szCs w:val="21"/>
          <w:shd w:val="clear" w:color="auto" w:fill="FFFFFF"/>
        </w:rPr>
        <w:t> </w:t>
      </w:r>
      <w:proofErr w:type="spellStart"/>
      <w:r w:rsidRPr="00F716CB">
        <w:rPr>
          <w:rFonts w:ascii="Sylfaen" w:hAnsi="Sylfaen" w:cs="Sylfaen"/>
          <w:sz w:val="24"/>
          <w:szCs w:val="24"/>
          <w:lang w:val="en-AU"/>
        </w:rPr>
        <w:t>ფოლიკულები</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თვალის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სიმშრალე</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ქუთუთოების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ერითემა</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და</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ფოტოფობია</w:t>
      </w:r>
      <w:proofErr w:type="spellEnd"/>
      <w:r w:rsidR="004E7CDF" w:rsidRPr="00F716CB">
        <w:rPr>
          <w:rFonts w:ascii="Sylfaen" w:hAnsi="Sylfaen" w:cs="Sylfaen"/>
          <w:sz w:val="24"/>
          <w:szCs w:val="24"/>
          <w:lang w:val="ka-GE"/>
        </w:rPr>
        <w:t>.</w:t>
      </w:r>
    </w:p>
    <w:p w14:paraId="0C179778" w14:textId="470003D1" w:rsidR="00B2771A" w:rsidRPr="00F716CB" w:rsidRDefault="00E64EBD" w:rsidP="00A870BC">
      <w:pPr>
        <w:pStyle w:val="NormalIndent"/>
        <w:spacing w:after="0"/>
        <w:ind w:left="0"/>
        <w:jc w:val="both"/>
        <w:rPr>
          <w:rFonts w:ascii="Sylfaen" w:hAnsi="Sylfaen"/>
          <w:sz w:val="24"/>
          <w:szCs w:val="24"/>
          <w:lang w:val="en-AU"/>
        </w:rPr>
      </w:pPr>
      <w:proofErr w:type="spellStart"/>
      <w:r w:rsidRPr="00F716CB">
        <w:rPr>
          <w:rFonts w:ascii="Sylfaen" w:hAnsi="Sylfaen" w:cs="Sylfaen"/>
          <w:sz w:val="24"/>
          <w:szCs w:val="24"/>
          <w:lang w:val="en-AU"/>
        </w:rPr>
        <w:t>კლინიკურ</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კვლევებში</w:t>
      </w:r>
      <w:proofErr w:type="spellEnd"/>
      <w:r w:rsidRPr="00F716CB">
        <w:rPr>
          <w:rFonts w:ascii="Sylfaen" w:hAnsi="Sylfaen"/>
          <w:sz w:val="24"/>
          <w:szCs w:val="24"/>
          <w:lang w:val="en-AU"/>
        </w:rPr>
        <w:t xml:space="preserve"> </w:t>
      </w:r>
      <w:r w:rsidR="00182317" w:rsidRPr="00F716CB">
        <w:rPr>
          <w:rFonts w:ascii="Sylfaen" w:hAnsi="Sylfaen"/>
          <w:sz w:val="24"/>
          <w:szCs w:val="24"/>
          <w:lang w:val="ka-GE"/>
        </w:rPr>
        <w:t>რქოვანას ნალექები არ დაფიქსირებულა.</w:t>
      </w:r>
    </w:p>
    <w:p w14:paraId="001A99BC" w14:textId="77777777" w:rsidR="00B2771A" w:rsidRPr="00F716CB" w:rsidRDefault="00E64EBD" w:rsidP="00A870BC">
      <w:pPr>
        <w:pStyle w:val="NormalIndent"/>
        <w:spacing w:after="0"/>
        <w:ind w:left="0"/>
        <w:jc w:val="both"/>
        <w:rPr>
          <w:rFonts w:ascii="Sylfaen" w:hAnsi="Sylfaen"/>
          <w:i/>
          <w:sz w:val="24"/>
          <w:szCs w:val="24"/>
          <w:lang w:val="ka-GE"/>
        </w:rPr>
      </w:pPr>
      <w:r w:rsidRPr="00F716CB">
        <w:rPr>
          <w:rFonts w:ascii="Sylfaen" w:hAnsi="Sylfaen"/>
          <w:i/>
          <w:sz w:val="24"/>
          <w:szCs w:val="24"/>
          <w:lang w:val="ka-GE"/>
        </w:rPr>
        <w:t>სასუნთქი სისტემის, გულმკერდის, შუასაყრის დარღვევები</w:t>
      </w:r>
    </w:p>
    <w:p w14:paraId="17886B2F" w14:textId="77777777" w:rsidR="00E64EBD" w:rsidRPr="00F716CB" w:rsidRDefault="00E64EBD" w:rsidP="00A870BC">
      <w:pPr>
        <w:pStyle w:val="NormalIndent"/>
        <w:spacing w:after="0"/>
        <w:ind w:left="0"/>
        <w:jc w:val="both"/>
        <w:rPr>
          <w:rFonts w:ascii="Sylfaen" w:hAnsi="Sylfaen"/>
          <w:i/>
          <w:sz w:val="24"/>
          <w:szCs w:val="24"/>
          <w:lang w:val="ka-GE"/>
        </w:rPr>
      </w:pPr>
      <w:r w:rsidRPr="00F716CB">
        <w:rPr>
          <w:rFonts w:ascii="Sylfaen" w:hAnsi="Sylfaen"/>
          <w:sz w:val="24"/>
          <w:szCs w:val="24"/>
          <w:lang w:val="ka-GE"/>
        </w:rPr>
        <w:t xml:space="preserve">არახშირი </w:t>
      </w:r>
      <w:r w:rsidRPr="00F716CB">
        <w:rPr>
          <w:rFonts w:ascii="Sylfaen" w:hAnsi="Sylfaen"/>
          <w:sz w:val="24"/>
          <w:szCs w:val="24"/>
        </w:rPr>
        <w:t xml:space="preserve">(&gt;1/1,000 </w:t>
      </w:r>
      <w:proofErr w:type="spellStart"/>
      <w:r w:rsidRPr="00F716CB">
        <w:rPr>
          <w:rFonts w:ascii="Sylfaen" w:hAnsi="Sylfaen"/>
          <w:sz w:val="24"/>
          <w:szCs w:val="24"/>
        </w:rPr>
        <w:t>დან</w:t>
      </w:r>
      <w:proofErr w:type="spellEnd"/>
      <w:r w:rsidRPr="00F716CB">
        <w:rPr>
          <w:rFonts w:ascii="Sylfaen" w:hAnsi="Sylfaen"/>
          <w:sz w:val="24"/>
          <w:szCs w:val="24"/>
        </w:rPr>
        <w:t xml:space="preserve"> &lt;1/100):</w:t>
      </w:r>
      <w:r w:rsidRPr="00F716CB">
        <w:rPr>
          <w:rFonts w:ascii="Sylfaen" w:hAnsi="Sylfaen"/>
          <w:sz w:val="24"/>
          <w:szCs w:val="24"/>
          <w:lang w:val="ka-GE"/>
        </w:rPr>
        <w:t xml:space="preserve"> რინიტი</w:t>
      </w:r>
    </w:p>
    <w:p w14:paraId="6784B228" w14:textId="5B141339" w:rsidR="00B2771A" w:rsidRPr="00F716CB" w:rsidRDefault="00E64EBD" w:rsidP="00A870BC">
      <w:pPr>
        <w:pStyle w:val="NormalIndent"/>
        <w:spacing w:after="0"/>
        <w:ind w:left="0"/>
        <w:jc w:val="both"/>
        <w:rPr>
          <w:rFonts w:ascii="Sylfaen" w:hAnsi="Sylfaen"/>
          <w:sz w:val="24"/>
          <w:szCs w:val="24"/>
        </w:rPr>
      </w:pPr>
      <w:r w:rsidRPr="00F716CB">
        <w:rPr>
          <w:rFonts w:ascii="Sylfaen" w:hAnsi="Sylfaen"/>
          <w:sz w:val="24"/>
          <w:szCs w:val="24"/>
          <w:lang w:val="ka-GE"/>
        </w:rPr>
        <w:t xml:space="preserve">ძალიან იშვიათი </w:t>
      </w:r>
      <w:r w:rsidRPr="00F716CB">
        <w:rPr>
          <w:rFonts w:ascii="Sylfaen" w:hAnsi="Sylfaen"/>
          <w:sz w:val="24"/>
          <w:szCs w:val="24"/>
        </w:rPr>
        <w:t>(&lt;1/10,000</w:t>
      </w:r>
      <w:r w:rsidRPr="00F716CB">
        <w:rPr>
          <w:rFonts w:ascii="Sylfaen" w:hAnsi="Sylfaen"/>
          <w:sz w:val="24"/>
          <w:szCs w:val="24"/>
          <w:lang w:val="ka-GE"/>
        </w:rPr>
        <w:t>), არ არის ცნობილი</w:t>
      </w:r>
      <w:r w:rsidR="004E7CDF" w:rsidRPr="00F716CB">
        <w:rPr>
          <w:rFonts w:ascii="Sylfaen" w:hAnsi="Sylfaen"/>
          <w:sz w:val="24"/>
          <w:szCs w:val="24"/>
          <w:lang w:val="ka-GE"/>
        </w:rPr>
        <w:t xml:space="preserve"> </w:t>
      </w:r>
      <w:r w:rsidRPr="00F716CB">
        <w:rPr>
          <w:rFonts w:ascii="Sylfaen" w:hAnsi="Sylfaen"/>
          <w:sz w:val="24"/>
          <w:szCs w:val="24"/>
          <w:lang w:val="ka-GE"/>
        </w:rPr>
        <w:t>(არსებული ინფორმაციით ვერ ხერხდება დადგენა):</w:t>
      </w:r>
      <w:r w:rsidRPr="00F716CB">
        <w:rPr>
          <w:rFonts w:ascii="Sylfaen" w:hAnsi="Sylfaen"/>
          <w:sz w:val="24"/>
          <w:szCs w:val="24"/>
        </w:rPr>
        <w:t xml:space="preserve"> </w:t>
      </w:r>
      <w:r w:rsidRPr="00F716CB">
        <w:rPr>
          <w:rFonts w:ascii="Sylfaen" w:hAnsi="Sylfaen"/>
          <w:sz w:val="24"/>
          <w:szCs w:val="24"/>
          <w:lang w:val="ka-GE"/>
        </w:rPr>
        <w:t>ლარინგიალური შეშუპება</w:t>
      </w:r>
    </w:p>
    <w:p w14:paraId="4A4348BC" w14:textId="2BFB9FD8" w:rsidR="00E64EBD" w:rsidRPr="00F716CB" w:rsidRDefault="00E64EBD" w:rsidP="00A870BC">
      <w:pPr>
        <w:pStyle w:val="NormalIndent"/>
        <w:spacing w:after="0"/>
        <w:ind w:left="0"/>
        <w:jc w:val="both"/>
        <w:rPr>
          <w:rFonts w:ascii="Sylfaen" w:hAnsi="Sylfaen" w:cs="Sylfaen"/>
          <w:sz w:val="24"/>
          <w:szCs w:val="24"/>
          <w:lang w:val="en-US"/>
        </w:rPr>
      </w:pPr>
      <w:proofErr w:type="spellStart"/>
      <w:r w:rsidRPr="00F716CB">
        <w:rPr>
          <w:rFonts w:ascii="Sylfaen" w:hAnsi="Sylfaen" w:cs="Sylfaen"/>
          <w:sz w:val="24"/>
          <w:szCs w:val="24"/>
          <w:lang w:val="en-AU"/>
        </w:rPr>
        <w:t>პაციენტებში</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რომლებიც</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იღებენ</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სისტემურ</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ფლუორო</w:t>
      </w:r>
      <w:proofErr w:type="spellEnd"/>
      <w:r w:rsidR="004E7CDF" w:rsidRPr="00F716CB">
        <w:rPr>
          <w:rFonts w:ascii="Sylfaen" w:hAnsi="Sylfaen" w:cs="Sylfaen"/>
          <w:sz w:val="24"/>
          <w:szCs w:val="24"/>
          <w:lang w:val="ka-GE"/>
        </w:rPr>
        <w:t>ქ</w:t>
      </w:r>
      <w:proofErr w:type="spellStart"/>
      <w:r w:rsidRPr="00F716CB">
        <w:rPr>
          <w:rFonts w:ascii="Sylfaen" w:hAnsi="Sylfaen" w:cs="Sylfaen"/>
          <w:sz w:val="24"/>
          <w:szCs w:val="24"/>
          <w:lang w:val="en-AU"/>
        </w:rPr>
        <w:t>ინოლონებს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აღწერილია</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მხრის</w:t>
      </w:r>
      <w:proofErr w:type="spellEnd"/>
      <w:r w:rsidRPr="00F716CB">
        <w:rPr>
          <w:rFonts w:ascii="Sylfaen" w:hAnsi="Sylfaen"/>
          <w:sz w:val="24"/>
          <w:szCs w:val="24"/>
          <w:lang w:val="en-AU"/>
        </w:rPr>
        <w:t>,</w:t>
      </w:r>
      <w:r w:rsidRPr="00F716CB">
        <w:rPr>
          <w:rFonts w:ascii="Sylfaen" w:hAnsi="Sylfaen"/>
          <w:sz w:val="24"/>
          <w:szCs w:val="24"/>
          <w:lang w:val="ka-GE"/>
        </w:rPr>
        <w:t xml:space="preserve"> </w:t>
      </w:r>
      <w:proofErr w:type="spellStart"/>
      <w:r w:rsidRPr="00F716CB">
        <w:rPr>
          <w:rFonts w:ascii="Sylfaen" w:hAnsi="Sylfaen" w:cs="Sylfaen"/>
          <w:sz w:val="24"/>
          <w:szCs w:val="24"/>
          <w:lang w:val="en-AU"/>
        </w:rPr>
        <w:t>ხელის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აქილევსის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ან</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სხვა</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მყესების</w:t>
      </w:r>
      <w:proofErr w:type="spellEnd"/>
      <w:r w:rsidRPr="00F716CB">
        <w:rPr>
          <w:rFonts w:ascii="Sylfaen" w:hAnsi="Sylfaen" w:cs="Sylfaen"/>
          <w:sz w:val="24"/>
          <w:szCs w:val="24"/>
          <w:lang w:val="ka-GE"/>
        </w:rPr>
        <w:t xml:space="preserve"> გაწყვეტა, რამაც ქირურგიული ჩარევის აუცილებლობა ან გახანგრძლივებული ინვალიდობა გამოიწვია. </w:t>
      </w:r>
      <w:r w:rsidR="00B55C93" w:rsidRPr="00F716CB">
        <w:rPr>
          <w:rFonts w:ascii="Sylfaen" w:hAnsi="Sylfaen" w:cs="Sylfaen"/>
          <w:sz w:val="24"/>
          <w:szCs w:val="24"/>
          <w:lang w:val="ka-GE"/>
        </w:rPr>
        <w:t xml:space="preserve">კვლევებმა და </w:t>
      </w:r>
      <w:r w:rsidRPr="00F716CB">
        <w:rPr>
          <w:rFonts w:ascii="Sylfaen" w:hAnsi="Sylfaen" w:cs="Sylfaen"/>
          <w:sz w:val="24"/>
          <w:szCs w:val="24"/>
          <w:lang w:val="ka-GE"/>
        </w:rPr>
        <w:t>პოსტ-მარკეტულ</w:t>
      </w:r>
      <w:r w:rsidR="00B55C93" w:rsidRPr="00F716CB">
        <w:rPr>
          <w:rFonts w:ascii="Sylfaen" w:hAnsi="Sylfaen" w:cs="Sylfaen"/>
          <w:sz w:val="24"/>
          <w:szCs w:val="24"/>
          <w:lang w:val="ka-GE"/>
        </w:rPr>
        <w:t>მა</w:t>
      </w:r>
      <w:r w:rsidRPr="00F716CB">
        <w:rPr>
          <w:rFonts w:ascii="Sylfaen" w:hAnsi="Sylfaen" w:cs="Sylfaen"/>
          <w:sz w:val="24"/>
          <w:szCs w:val="24"/>
          <w:lang w:val="ka-GE"/>
        </w:rPr>
        <w:t xml:space="preserve"> გამოცდილებ</w:t>
      </w:r>
      <w:r w:rsidR="00B55C93" w:rsidRPr="00F716CB">
        <w:rPr>
          <w:rFonts w:ascii="Sylfaen" w:hAnsi="Sylfaen" w:cs="Sylfaen"/>
          <w:sz w:val="24"/>
          <w:szCs w:val="24"/>
          <w:lang w:val="ka-GE"/>
        </w:rPr>
        <w:t xml:space="preserve">ამ სისტემური ქინოლინების მიღებისას უჩვენა, რომ </w:t>
      </w:r>
      <w:r w:rsidRPr="00F716CB">
        <w:rPr>
          <w:rFonts w:ascii="Sylfaen" w:hAnsi="Sylfaen" w:cs="Sylfaen"/>
          <w:sz w:val="24"/>
          <w:szCs w:val="24"/>
          <w:lang w:val="ka-GE"/>
        </w:rPr>
        <w:t xml:space="preserve">მყესების გაწყვეტის რისკი </w:t>
      </w:r>
      <w:r w:rsidR="00B55C93" w:rsidRPr="00F716CB">
        <w:rPr>
          <w:rFonts w:ascii="Sylfaen" w:hAnsi="Sylfaen" w:cs="Sylfaen"/>
          <w:sz w:val="24"/>
          <w:szCs w:val="24"/>
          <w:lang w:val="ka-GE"/>
        </w:rPr>
        <w:t>აქილევსის მყესის გაწყვეტის</w:t>
      </w:r>
      <w:r w:rsidR="00A34FB2" w:rsidRPr="00F716CB">
        <w:rPr>
          <w:rFonts w:ascii="Sylfaen" w:hAnsi="Sylfaen" w:cs="Sylfaen"/>
          <w:sz w:val="24"/>
          <w:szCs w:val="24"/>
          <w:lang w:val="ka-GE"/>
        </w:rPr>
        <w:t xml:space="preserve"> ჩათვლით იზრდება </w:t>
      </w:r>
      <w:r w:rsidRPr="00F716CB">
        <w:rPr>
          <w:rFonts w:ascii="Sylfaen" w:hAnsi="Sylfaen" w:cs="Sylfaen"/>
          <w:sz w:val="24"/>
          <w:szCs w:val="24"/>
          <w:lang w:val="ka-GE"/>
        </w:rPr>
        <w:t xml:space="preserve">პაციენტებში, რომლებიც იღებენ კორტიკოსტეროიდებს, განსაკუთრებით </w:t>
      </w:r>
      <w:r w:rsidR="00B55C93" w:rsidRPr="00F716CB">
        <w:rPr>
          <w:rFonts w:ascii="Sylfaen" w:hAnsi="Sylfaen" w:cs="Sylfaen"/>
          <w:sz w:val="24"/>
          <w:szCs w:val="24"/>
          <w:lang w:val="ka-GE"/>
        </w:rPr>
        <w:t xml:space="preserve">ხანდზმულ </w:t>
      </w:r>
      <w:r w:rsidR="00182317" w:rsidRPr="00F716CB">
        <w:rPr>
          <w:rFonts w:ascii="Sylfaen" w:hAnsi="Sylfaen" w:cs="Sylfaen"/>
          <w:sz w:val="24"/>
          <w:szCs w:val="24"/>
          <w:lang w:val="ka-GE"/>
        </w:rPr>
        <w:t xml:space="preserve"> და მაღალი სტრესის ქვეშ მყოფ</w:t>
      </w:r>
      <w:r w:rsidRPr="00F716CB">
        <w:rPr>
          <w:rFonts w:ascii="Sylfaen" w:hAnsi="Sylfaen" w:cs="Sylfaen"/>
          <w:sz w:val="24"/>
          <w:szCs w:val="24"/>
          <w:lang w:val="ka-GE"/>
        </w:rPr>
        <w:t xml:space="preserve"> </w:t>
      </w:r>
      <w:r w:rsidR="00182317" w:rsidRPr="00F716CB">
        <w:rPr>
          <w:rFonts w:ascii="Sylfaen" w:hAnsi="Sylfaen" w:cs="Sylfaen"/>
          <w:sz w:val="24"/>
          <w:szCs w:val="24"/>
          <w:lang w:val="ka-GE"/>
        </w:rPr>
        <w:t xml:space="preserve">პაციენტებში </w:t>
      </w:r>
      <w:r w:rsidRPr="00F716CB">
        <w:rPr>
          <w:rFonts w:ascii="Sylfaen" w:hAnsi="Sylfaen" w:cs="Sylfaen"/>
          <w:sz w:val="24"/>
          <w:szCs w:val="24"/>
          <w:lang w:val="ka-GE"/>
        </w:rPr>
        <w:t>(იხ. ნაწილი 4.4)</w:t>
      </w:r>
      <w:r w:rsidR="00B55C93" w:rsidRPr="00F716CB">
        <w:rPr>
          <w:rFonts w:ascii="Sylfaen" w:hAnsi="Sylfaen" w:cs="Sylfaen"/>
          <w:sz w:val="24"/>
          <w:szCs w:val="24"/>
          <w:lang w:val="en-US"/>
        </w:rPr>
        <w:t xml:space="preserve"> </w:t>
      </w:r>
    </w:p>
    <w:p w14:paraId="124A279F" w14:textId="77777777" w:rsidR="00B2771A" w:rsidRPr="00F716CB" w:rsidRDefault="001464D9" w:rsidP="00A870BC">
      <w:pPr>
        <w:pStyle w:val="NormalIndent"/>
        <w:spacing w:after="0"/>
        <w:ind w:left="0"/>
        <w:jc w:val="both"/>
        <w:rPr>
          <w:rFonts w:ascii="Sylfaen" w:hAnsi="Sylfaen"/>
          <w:b/>
          <w:bCs/>
          <w:sz w:val="24"/>
          <w:szCs w:val="24"/>
          <w:u w:val="single"/>
          <w:lang w:val="ka-GE"/>
        </w:rPr>
      </w:pPr>
      <w:r w:rsidRPr="00F716CB">
        <w:rPr>
          <w:rFonts w:ascii="Sylfaen" w:hAnsi="Sylfaen"/>
          <w:b/>
          <w:bCs/>
          <w:sz w:val="24"/>
          <w:szCs w:val="24"/>
          <w:u w:val="single"/>
          <w:lang w:val="ka-GE"/>
        </w:rPr>
        <w:t>პედიატრიული პოპულაცია</w:t>
      </w:r>
    </w:p>
    <w:p w14:paraId="41DEB1A3" w14:textId="3BCC8385" w:rsidR="001464D9" w:rsidRPr="00F716CB" w:rsidRDefault="001464D9"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გვერდითი მოვლენების სიხშირე, ტიპი და </w:t>
      </w:r>
      <w:r w:rsidR="006E560E" w:rsidRPr="00F716CB">
        <w:rPr>
          <w:rFonts w:ascii="Sylfaen" w:hAnsi="Sylfaen"/>
          <w:sz w:val="24"/>
          <w:szCs w:val="24"/>
          <w:lang w:val="ka-GE"/>
        </w:rPr>
        <w:t>სიმძიმე</w:t>
      </w:r>
      <w:r w:rsidRPr="00F716CB">
        <w:rPr>
          <w:rFonts w:ascii="Sylfaen" w:hAnsi="Sylfaen"/>
          <w:sz w:val="24"/>
          <w:szCs w:val="24"/>
          <w:lang w:val="ka-GE"/>
        </w:rPr>
        <w:t xml:space="preserve"> ბავშვებსა და მოზარდებში </w:t>
      </w:r>
      <w:r w:rsidR="00D51A29" w:rsidRPr="00F716CB">
        <w:rPr>
          <w:rFonts w:ascii="Sylfaen" w:hAnsi="Sylfaen"/>
          <w:sz w:val="24"/>
          <w:szCs w:val="24"/>
          <w:lang w:val="ka-GE"/>
        </w:rPr>
        <w:t>შ</w:t>
      </w:r>
      <w:r w:rsidR="00A34FB2" w:rsidRPr="00F716CB">
        <w:rPr>
          <w:rFonts w:ascii="Sylfaen" w:hAnsi="Sylfaen"/>
          <w:sz w:val="24"/>
          <w:szCs w:val="24"/>
          <w:lang w:val="ka-GE"/>
        </w:rPr>
        <w:t>ე</w:t>
      </w:r>
      <w:r w:rsidR="00D51A29" w:rsidRPr="00F716CB">
        <w:rPr>
          <w:rFonts w:ascii="Sylfaen" w:hAnsi="Sylfaen"/>
          <w:sz w:val="24"/>
          <w:szCs w:val="24"/>
          <w:lang w:val="ka-GE"/>
        </w:rPr>
        <w:t>საძლებელია</w:t>
      </w:r>
      <w:r w:rsidRPr="00F716CB">
        <w:rPr>
          <w:rFonts w:ascii="Sylfaen" w:hAnsi="Sylfaen"/>
          <w:sz w:val="24"/>
          <w:szCs w:val="24"/>
          <w:lang w:val="ka-GE"/>
        </w:rPr>
        <w:t xml:space="preserve"> იგივე იყოს რაც მოზრდილებში. </w:t>
      </w:r>
    </w:p>
    <w:p w14:paraId="319538A5" w14:textId="7C477408" w:rsidR="001464D9" w:rsidRPr="00F716CB" w:rsidRDefault="00C30628" w:rsidP="00A870BC">
      <w:pPr>
        <w:spacing w:line="240" w:lineRule="auto"/>
        <w:jc w:val="both"/>
        <w:rPr>
          <w:rFonts w:ascii="Sylfaen" w:hAnsi="Sylfaen"/>
          <w:b/>
          <w:bCs/>
          <w:sz w:val="24"/>
          <w:szCs w:val="24"/>
          <w:u w:val="single"/>
          <w:lang w:val="ka-GE"/>
        </w:rPr>
      </w:pPr>
      <w:r w:rsidRPr="00F716CB">
        <w:rPr>
          <w:rFonts w:ascii="Sylfaen" w:hAnsi="Sylfaen"/>
          <w:sz w:val="24"/>
          <w:szCs w:val="24"/>
          <w:lang w:val="ka-GE"/>
        </w:rPr>
        <w:t xml:space="preserve"> </w:t>
      </w:r>
      <w:r w:rsidR="001464D9" w:rsidRPr="00F716CB">
        <w:rPr>
          <w:rFonts w:ascii="Sylfaen" w:hAnsi="Sylfaen"/>
          <w:b/>
          <w:bCs/>
          <w:sz w:val="24"/>
          <w:szCs w:val="24"/>
          <w:u w:val="single"/>
          <w:lang w:val="ka-GE"/>
        </w:rPr>
        <w:t>საეჭვო გვერდითი მოვლენების შეტყობინება</w:t>
      </w:r>
    </w:p>
    <w:p w14:paraId="168BB361" w14:textId="77777777" w:rsidR="00D51A29" w:rsidRPr="00F716CB" w:rsidRDefault="00D51A29" w:rsidP="00D51A29">
      <w:pPr>
        <w:spacing w:line="240" w:lineRule="auto"/>
        <w:jc w:val="both"/>
        <w:rPr>
          <w:rFonts w:ascii="Sylfaen" w:hAnsi="Sylfaen"/>
          <w:sz w:val="24"/>
          <w:szCs w:val="24"/>
          <w:lang w:val="ka-GE"/>
        </w:rPr>
      </w:pPr>
      <w:r w:rsidRPr="00F716CB">
        <w:rPr>
          <w:rFonts w:ascii="Sylfaen" w:hAnsi="Sylfaen"/>
          <w:sz w:val="24"/>
          <w:szCs w:val="24"/>
          <w:lang w:val="ka-GE"/>
        </w:rPr>
        <w:t xml:space="preserve">პრეპარატზე ნებართვის გაცემის შემდეგ, საეჭვო გვერდითი მოვლენების შესახებ შეტყობინება ძალიან მნიშვნელოვანია, რაც სამკურნალო პრეპარატის სარგებელი/რისკის უწყვეტი მონიტორინგის საშუალებას იძლევა. </w:t>
      </w:r>
    </w:p>
    <w:p w14:paraId="64FCCB02" w14:textId="016379CF" w:rsidR="00D51A29" w:rsidRPr="00F716CB" w:rsidRDefault="00A34FB2" w:rsidP="00D51A29">
      <w:pPr>
        <w:spacing w:line="240" w:lineRule="auto"/>
        <w:jc w:val="both"/>
        <w:rPr>
          <w:rFonts w:ascii="Sylfaen" w:hAnsi="Sylfaen"/>
          <w:sz w:val="24"/>
          <w:szCs w:val="24"/>
          <w:lang w:val="ka-GE"/>
        </w:rPr>
      </w:pPr>
      <w:r w:rsidRPr="00F716CB">
        <w:rPr>
          <w:rFonts w:ascii="Sylfaen" w:hAnsi="Sylfaen"/>
          <w:sz w:val="24"/>
          <w:szCs w:val="24"/>
          <w:lang w:val="ka-GE"/>
        </w:rPr>
        <w:t>ჯანდაცვის სპეციალისტებს მოე</w:t>
      </w:r>
      <w:r w:rsidR="00D51A29" w:rsidRPr="00F716CB">
        <w:rPr>
          <w:rFonts w:ascii="Sylfaen" w:hAnsi="Sylfaen"/>
          <w:sz w:val="24"/>
          <w:szCs w:val="24"/>
          <w:lang w:val="ka-GE"/>
        </w:rPr>
        <w:t xml:space="preserve">თხოვებათ საეჭვო გვერდითი მოვლენების შესახებ შეტყობინება გააკეთონ ეროვნული რეპორტინგის სისტემის საშუალებით, რომელიც მოცემულია დანართი </w:t>
      </w:r>
      <w:r w:rsidR="00D51A29" w:rsidRPr="00F716CB">
        <w:rPr>
          <w:rFonts w:ascii="Sylfaen" w:hAnsi="Sylfaen"/>
          <w:sz w:val="24"/>
          <w:szCs w:val="24"/>
          <w:lang w:val="en-US"/>
        </w:rPr>
        <w:t>V</w:t>
      </w:r>
      <w:r w:rsidR="00D51A29" w:rsidRPr="00F716CB">
        <w:rPr>
          <w:rFonts w:ascii="Sylfaen" w:hAnsi="Sylfaen"/>
          <w:sz w:val="24"/>
          <w:szCs w:val="24"/>
          <w:lang w:val="ka-GE"/>
        </w:rPr>
        <w:t>-ში</w:t>
      </w:r>
      <w:r w:rsidR="00D51A29" w:rsidRPr="00F716CB">
        <w:rPr>
          <w:rFonts w:ascii="Sylfaen" w:hAnsi="Sylfaen"/>
          <w:sz w:val="24"/>
          <w:szCs w:val="24"/>
          <w:lang w:val="en-US"/>
        </w:rPr>
        <w:t xml:space="preserve">. </w:t>
      </w:r>
    </w:p>
    <w:p w14:paraId="244E2561" w14:textId="77777777" w:rsidR="00D51A29" w:rsidRPr="00F716CB" w:rsidRDefault="00D51A29" w:rsidP="00A870BC">
      <w:pPr>
        <w:autoSpaceDE w:val="0"/>
        <w:autoSpaceDN w:val="0"/>
        <w:adjustRightInd w:val="0"/>
        <w:spacing w:line="240" w:lineRule="auto"/>
        <w:jc w:val="both"/>
        <w:rPr>
          <w:rFonts w:ascii="Sylfaen" w:hAnsi="Sylfaen"/>
          <w:sz w:val="24"/>
          <w:szCs w:val="24"/>
          <w:u w:val="single"/>
          <w:lang w:val="ka-GE"/>
        </w:rPr>
      </w:pPr>
    </w:p>
    <w:p w14:paraId="686EFEF7" w14:textId="77777777" w:rsidR="00B81466" w:rsidRPr="00F716CB" w:rsidRDefault="00B81466" w:rsidP="00A870BC">
      <w:pPr>
        <w:pStyle w:val="ListParagraph"/>
        <w:numPr>
          <w:ilvl w:val="1"/>
          <w:numId w:val="8"/>
        </w:numPr>
        <w:spacing w:after="0" w:line="240" w:lineRule="auto"/>
        <w:ind w:left="0" w:firstLine="0"/>
        <w:jc w:val="both"/>
        <w:rPr>
          <w:rFonts w:ascii="Sylfaen" w:hAnsi="Sylfaen"/>
          <w:b/>
          <w:sz w:val="24"/>
          <w:szCs w:val="24"/>
          <w:lang w:val="ka-GE"/>
        </w:rPr>
      </w:pPr>
      <w:r w:rsidRPr="00F716CB">
        <w:rPr>
          <w:rFonts w:ascii="Sylfaen" w:hAnsi="Sylfaen"/>
          <w:b/>
          <w:sz w:val="24"/>
          <w:szCs w:val="24"/>
          <w:lang w:val="ka-GE"/>
        </w:rPr>
        <w:t>ჭარბი დოზირება</w:t>
      </w:r>
    </w:p>
    <w:p w14:paraId="05383807" w14:textId="0C9FA14C" w:rsidR="00B2771A" w:rsidRPr="00F716CB" w:rsidRDefault="00435708" w:rsidP="00A870BC">
      <w:pPr>
        <w:spacing w:line="240" w:lineRule="auto"/>
        <w:jc w:val="both"/>
        <w:rPr>
          <w:rFonts w:ascii="Sylfaen" w:hAnsi="Sylfaen"/>
          <w:sz w:val="24"/>
          <w:szCs w:val="24"/>
          <w:lang w:val="ka-GE"/>
        </w:rPr>
      </w:pPr>
      <w:r w:rsidRPr="00F716CB">
        <w:rPr>
          <w:rFonts w:ascii="Sylfaen" w:hAnsi="Sylfaen"/>
          <w:sz w:val="24"/>
          <w:szCs w:val="24"/>
          <w:lang w:val="ka-GE"/>
        </w:rPr>
        <w:t>ბოთლში ლევოფლოქსაცინის საერთო რაოდენობა იმდენად ცოტაა, რომ  პეროლალური მიღებისას შეუძლებელია გამოიწვიოს ტოქსიკური ეფექტი. საჭიროების შემთხვევაში, პაციენტი შეიძლება კლინიკური დაკვირვების ქვეშ ამყოფოთ და მიიღოთ დამხმარე ზომები. უნილევი 5 მგ/მლ თვალის წვეთების ჭარბი დოზირების შემთხვევაში, შესაძლოა თვალების გამორეცხვა ოთახის ტემპერატურ</w:t>
      </w:r>
      <w:r w:rsidR="009867B4" w:rsidRPr="00F716CB">
        <w:rPr>
          <w:rFonts w:ascii="Sylfaen" w:hAnsi="Sylfaen"/>
          <w:sz w:val="24"/>
          <w:szCs w:val="24"/>
          <w:lang w:val="ka-GE"/>
        </w:rPr>
        <w:t>ის სუფთა (სასმელი) წყლით</w:t>
      </w:r>
      <w:r w:rsidRPr="00F716CB">
        <w:rPr>
          <w:rFonts w:ascii="Sylfaen" w:hAnsi="Sylfaen"/>
          <w:sz w:val="24"/>
          <w:szCs w:val="24"/>
          <w:lang w:val="ka-GE"/>
        </w:rPr>
        <w:t xml:space="preserve">. </w:t>
      </w:r>
    </w:p>
    <w:p w14:paraId="58CA2667" w14:textId="77777777" w:rsidR="00435708" w:rsidRPr="00F716CB" w:rsidRDefault="00435708" w:rsidP="00A870BC">
      <w:pPr>
        <w:spacing w:line="240" w:lineRule="auto"/>
        <w:jc w:val="both"/>
        <w:rPr>
          <w:rFonts w:ascii="Sylfaen" w:hAnsi="Sylfaen"/>
          <w:b/>
          <w:bCs/>
          <w:sz w:val="24"/>
          <w:szCs w:val="24"/>
          <w:u w:val="single"/>
          <w:lang w:val="ka-GE"/>
        </w:rPr>
      </w:pPr>
      <w:r w:rsidRPr="00F716CB">
        <w:rPr>
          <w:rFonts w:ascii="Sylfaen" w:hAnsi="Sylfaen"/>
          <w:b/>
          <w:bCs/>
          <w:sz w:val="24"/>
          <w:szCs w:val="24"/>
          <w:u w:val="single"/>
          <w:lang w:val="ka-GE"/>
        </w:rPr>
        <w:t>პედიატრიული პოპულაცია</w:t>
      </w:r>
    </w:p>
    <w:p w14:paraId="5E3030A8" w14:textId="77777777" w:rsidR="00435708" w:rsidRPr="00F716CB" w:rsidRDefault="00435708"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ქმედებები ჭარბი დოზირების შემთხვევაში </w:t>
      </w:r>
      <w:r w:rsidRPr="00F716CB">
        <w:rPr>
          <w:rFonts w:ascii="Sylfaen" w:hAnsi="Sylfaen"/>
          <w:bCs/>
          <w:iCs/>
          <w:sz w:val="24"/>
          <w:szCs w:val="24"/>
          <w:lang w:val="ka-GE"/>
        </w:rPr>
        <w:t xml:space="preserve">მოზრდილებში, მოზარდებსა და </w:t>
      </w:r>
      <w:r w:rsidRPr="00F716CB">
        <w:rPr>
          <w:rFonts w:ascii="Sylfaen" w:hAnsi="Sylfaen"/>
          <w:sz w:val="24"/>
          <w:szCs w:val="24"/>
          <w:lang w:val="de-DE"/>
        </w:rPr>
        <w:sym w:font="Symbol" w:char="F0B3"/>
      </w:r>
      <w:r w:rsidRPr="00F716CB">
        <w:rPr>
          <w:rFonts w:ascii="Sylfaen" w:hAnsi="Sylfaen"/>
          <w:sz w:val="24"/>
          <w:szCs w:val="24"/>
          <w:lang w:val="ka-GE"/>
        </w:rPr>
        <w:t>1 წლის ბავშვებში ერთი და იგივეა.</w:t>
      </w:r>
    </w:p>
    <w:p w14:paraId="79C784CE" w14:textId="77777777" w:rsidR="00B2771A" w:rsidRPr="00F716CB" w:rsidRDefault="00B2771A" w:rsidP="00A870BC">
      <w:pPr>
        <w:tabs>
          <w:tab w:val="clear" w:pos="567"/>
        </w:tabs>
        <w:spacing w:line="240" w:lineRule="auto"/>
        <w:jc w:val="both"/>
        <w:rPr>
          <w:rFonts w:ascii="Sylfaen" w:hAnsi="Sylfaen"/>
          <w:noProof/>
          <w:sz w:val="24"/>
          <w:szCs w:val="24"/>
          <w:u w:val="single"/>
        </w:rPr>
      </w:pPr>
    </w:p>
    <w:p w14:paraId="60BD74A0" w14:textId="77777777" w:rsidR="00B81466" w:rsidRPr="00F716CB" w:rsidRDefault="00B81466" w:rsidP="00A870BC">
      <w:pPr>
        <w:pStyle w:val="ListParagraph"/>
        <w:numPr>
          <w:ilvl w:val="0"/>
          <w:numId w:val="9"/>
        </w:numPr>
        <w:spacing w:after="0" w:line="240" w:lineRule="auto"/>
        <w:ind w:left="0" w:firstLine="0"/>
        <w:jc w:val="both"/>
        <w:rPr>
          <w:rFonts w:ascii="Sylfaen" w:hAnsi="Sylfaen"/>
          <w:b/>
          <w:sz w:val="24"/>
          <w:szCs w:val="24"/>
        </w:rPr>
      </w:pPr>
      <w:r w:rsidRPr="00F716CB">
        <w:rPr>
          <w:rFonts w:ascii="Sylfaen" w:hAnsi="Sylfaen"/>
          <w:b/>
          <w:sz w:val="24"/>
          <w:szCs w:val="24"/>
          <w:lang w:val="ka-GE"/>
        </w:rPr>
        <w:t>ფარმაკოლოგიური თვისებები</w:t>
      </w:r>
    </w:p>
    <w:p w14:paraId="5F300BBE" w14:textId="77777777" w:rsidR="00B81466" w:rsidRPr="00F716CB" w:rsidRDefault="00B81466" w:rsidP="00A870BC">
      <w:pPr>
        <w:pStyle w:val="ListParagraph"/>
        <w:numPr>
          <w:ilvl w:val="1"/>
          <w:numId w:val="9"/>
        </w:numPr>
        <w:spacing w:after="0" w:line="240" w:lineRule="auto"/>
        <w:ind w:left="0" w:firstLine="0"/>
        <w:jc w:val="both"/>
        <w:rPr>
          <w:rFonts w:ascii="Sylfaen" w:hAnsi="Sylfaen"/>
          <w:b/>
          <w:sz w:val="24"/>
          <w:szCs w:val="24"/>
          <w:lang w:val="ka-GE"/>
        </w:rPr>
      </w:pPr>
      <w:r w:rsidRPr="00F716CB">
        <w:rPr>
          <w:rFonts w:ascii="Sylfaen" w:hAnsi="Sylfaen"/>
          <w:b/>
          <w:sz w:val="24"/>
          <w:szCs w:val="24"/>
          <w:lang w:val="ka-GE"/>
        </w:rPr>
        <w:lastRenderedPageBreak/>
        <w:t>ფარმაკოდინამიკური თვისებები</w:t>
      </w:r>
    </w:p>
    <w:p w14:paraId="513F6E42" w14:textId="248241FB" w:rsidR="00B2771A" w:rsidRPr="00F716CB" w:rsidRDefault="00BE65FC" w:rsidP="00A870BC">
      <w:pPr>
        <w:spacing w:line="240" w:lineRule="auto"/>
        <w:jc w:val="both"/>
        <w:rPr>
          <w:rFonts w:ascii="Sylfaen" w:hAnsi="Sylfaen"/>
          <w:sz w:val="24"/>
          <w:szCs w:val="24"/>
          <w:lang w:val="ka-GE"/>
        </w:rPr>
      </w:pPr>
      <w:proofErr w:type="spellStart"/>
      <w:r w:rsidRPr="00F716CB">
        <w:rPr>
          <w:rFonts w:ascii="Sylfaen" w:hAnsi="Sylfaen"/>
          <w:sz w:val="24"/>
          <w:szCs w:val="24"/>
          <w:lang w:val="ka-GE"/>
        </w:rPr>
        <w:t>ფარმაკოთერაპიული</w:t>
      </w:r>
      <w:proofErr w:type="spellEnd"/>
      <w:r w:rsidRPr="00F716CB">
        <w:rPr>
          <w:rFonts w:ascii="Sylfaen" w:hAnsi="Sylfaen"/>
          <w:sz w:val="24"/>
          <w:szCs w:val="24"/>
          <w:lang w:val="ka-GE"/>
        </w:rPr>
        <w:t xml:space="preserve"> ჯგუფი</w:t>
      </w:r>
      <w:r w:rsidR="00B2771A" w:rsidRPr="00F716CB">
        <w:rPr>
          <w:rFonts w:ascii="Sylfaen" w:hAnsi="Sylfaen"/>
          <w:sz w:val="24"/>
          <w:szCs w:val="24"/>
        </w:rPr>
        <w:t xml:space="preserve">: </w:t>
      </w:r>
      <w:proofErr w:type="spellStart"/>
      <w:r w:rsidR="00874297" w:rsidRPr="00F716CB">
        <w:rPr>
          <w:rFonts w:ascii="Sylfaen" w:hAnsi="Sylfaen" w:cs="Sylfaen"/>
          <w:sz w:val="24"/>
          <w:szCs w:val="24"/>
        </w:rPr>
        <w:t>ოფთალმოლოგიური</w:t>
      </w:r>
      <w:proofErr w:type="spellEnd"/>
      <w:r w:rsidR="00874297" w:rsidRPr="00F716CB">
        <w:rPr>
          <w:rFonts w:ascii="Sylfaen" w:hAnsi="Sylfaen"/>
          <w:sz w:val="24"/>
          <w:szCs w:val="24"/>
        </w:rPr>
        <w:t xml:space="preserve"> </w:t>
      </w:r>
      <w:proofErr w:type="spellStart"/>
      <w:r w:rsidR="00874297" w:rsidRPr="00F716CB">
        <w:rPr>
          <w:rFonts w:ascii="Sylfaen" w:hAnsi="Sylfaen" w:cs="Sylfaen"/>
          <w:sz w:val="24"/>
          <w:szCs w:val="24"/>
        </w:rPr>
        <w:t>საშუალებები</w:t>
      </w:r>
      <w:proofErr w:type="spellEnd"/>
      <w:r w:rsidR="00874297" w:rsidRPr="00F716CB">
        <w:rPr>
          <w:rFonts w:ascii="Sylfaen" w:hAnsi="Sylfaen"/>
          <w:sz w:val="24"/>
          <w:szCs w:val="24"/>
        </w:rPr>
        <w:t xml:space="preserve">, </w:t>
      </w:r>
      <w:r w:rsidR="00FC00BB" w:rsidRPr="00F716CB">
        <w:rPr>
          <w:rFonts w:ascii="Sylfaen" w:hAnsi="Sylfaen" w:cs="Sylfaen"/>
          <w:sz w:val="24"/>
          <w:szCs w:val="24"/>
          <w:lang w:val="ka-GE"/>
        </w:rPr>
        <w:t>ინფექციის საწინააღმდეგო</w:t>
      </w:r>
      <w:r w:rsidR="00874297" w:rsidRPr="00F716CB">
        <w:rPr>
          <w:rFonts w:ascii="Sylfaen" w:hAnsi="Sylfaen"/>
          <w:sz w:val="24"/>
          <w:szCs w:val="24"/>
        </w:rPr>
        <w:t xml:space="preserve"> </w:t>
      </w:r>
      <w:proofErr w:type="spellStart"/>
      <w:r w:rsidR="00874297" w:rsidRPr="00F716CB">
        <w:rPr>
          <w:rFonts w:ascii="Sylfaen" w:hAnsi="Sylfaen" w:cs="Sylfaen"/>
          <w:sz w:val="24"/>
          <w:szCs w:val="24"/>
        </w:rPr>
        <w:t>საშუალებები</w:t>
      </w:r>
      <w:proofErr w:type="spellEnd"/>
      <w:r w:rsidR="00874297" w:rsidRPr="00F716CB">
        <w:rPr>
          <w:rFonts w:ascii="Sylfaen" w:hAnsi="Sylfaen"/>
          <w:sz w:val="24"/>
          <w:szCs w:val="24"/>
        </w:rPr>
        <w:t xml:space="preserve">, </w:t>
      </w:r>
      <w:r w:rsidR="00874297" w:rsidRPr="00F716CB">
        <w:rPr>
          <w:rFonts w:ascii="Sylfaen" w:hAnsi="Sylfaen"/>
          <w:sz w:val="24"/>
          <w:szCs w:val="24"/>
          <w:lang w:val="ka-GE"/>
        </w:rPr>
        <w:t>ფლუოროქინოლონები,</w:t>
      </w:r>
      <w:r w:rsidR="00B2771A" w:rsidRPr="00F716CB">
        <w:rPr>
          <w:rFonts w:ascii="Sylfaen" w:hAnsi="Sylfaen"/>
          <w:sz w:val="24"/>
          <w:szCs w:val="24"/>
        </w:rPr>
        <w:t xml:space="preserve"> </w:t>
      </w:r>
      <w:r w:rsidR="00874297" w:rsidRPr="00F716CB">
        <w:rPr>
          <w:rFonts w:ascii="Sylfaen" w:hAnsi="Sylfaen"/>
          <w:sz w:val="24"/>
          <w:szCs w:val="24"/>
          <w:lang w:val="ka-GE"/>
        </w:rPr>
        <w:t>ათქ კოდი</w:t>
      </w:r>
      <w:r w:rsidR="00B2771A" w:rsidRPr="00F716CB">
        <w:rPr>
          <w:rFonts w:ascii="Sylfaen" w:hAnsi="Sylfaen"/>
          <w:sz w:val="24"/>
          <w:szCs w:val="24"/>
        </w:rPr>
        <w:t>: S01AE05</w:t>
      </w:r>
    </w:p>
    <w:p w14:paraId="071DC0F5" w14:textId="77777777" w:rsidR="00874297" w:rsidRPr="00F716CB" w:rsidRDefault="00874297" w:rsidP="00A870BC">
      <w:pPr>
        <w:tabs>
          <w:tab w:val="clear" w:pos="567"/>
        </w:tabs>
        <w:autoSpaceDE w:val="0"/>
        <w:autoSpaceDN w:val="0"/>
        <w:adjustRightInd w:val="0"/>
        <w:spacing w:line="240" w:lineRule="auto"/>
        <w:jc w:val="both"/>
        <w:rPr>
          <w:rFonts w:ascii="Sylfaen" w:hAnsi="Sylfaen"/>
          <w:sz w:val="24"/>
          <w:szCs w:val="24"/>
          <w:lang w:val="en-AU" w:eastAsia="en-GB"/>
        </w:rPr>
      </w:pPr>
      <w:proofErr w:type="spellStart"/>
      <w:r w:rsidRPr="00F716CB">
        <w:rPr>
          <w:rFonts w:ascii="Sylfaen" w:hAnsi="Sylfaen" w:cs="Sylfaen"/>
          <w:sz w:val="24"/>
          <w:szCs w:val="24"/>
          <w:lang w:val="en-AU" w:eastAsia="en-GB"/>
        </w:rPr>
        <w:t>ლევოფლოქსაცინი</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არის</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რაცემიული</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სამკურნალო</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ნივთიერების</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ოფლოქსაცინის</w:t>
      </w:r>
      <w:proofErr w:type="spellEnd"/>
      <w:r w:rsidRPr="00F716CB">
        <w:rPr>
          <w:rFonts w:ascii="Sylfaen" w:hAnsi="Sylfaen"/>
          <w:sz w:val="24"/>
          <w:szCs w:val="24"/>
          <w:lang w:val="en-AU" w:eastAsia="en-GB"/>
        </w:rPr>
        <w:t xml:space="preserve"> L- </w:t>
      </w:r>
      <w:proofErr w:type="spellStart"/>
      <w:r w:rsidRPr="00F716CB">
        <w:rPr>
          <w:rFonts w:ascii="Sylfaen" w:hAnsi="Sylfaen" w:cs="Sylfaen"/>
          <w:sz w:val="24"/>
          <w:szCs w:val="24"/>
          <w:lang w:val="en-AU" w:eastAsia="en-GB"/>
        </w:rPr>
        <w:t>იზომერი</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ოფლოქსაცინის</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ანტიბაქტერიული</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მოქმედება</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ძირითადად</w:t>
      </w:r>
      <w:proofErr w:type="spellEnd"/>
      <w:r w:rsidRPr="00F716CB">
        <w:rPr>
          <w:rFonts w:ascii="Sylfaen" w:hAnsi="Sylfaen"/>
          <w:sz w:val="24"/>
          <w:szCs w:val="24"/>
          <w:lang w:val="en-AU" w:eastAsia="en-GB"/>
        </w:rPr>
        <w:t xml:space="preserve"> L- </w:t>
      </w:r>
      <w:proofErr w:type="spellStart"/>
      <w:r w:rsidRPr="00F716CB">
        <w:rPr>
          <w:rFonts w:ascii="Sylfaen" w:hAnsi="Sylfaen" w:cs="Sylfaen"/>
          <w:sz w:val="24"/>
          <w:szCs w:val="24"/>
          <w:lang w:val="en-AU" w:eastAsia="en-GB"/>
        </w:rPr>
        <w:t>იზომერშია</w:t>
      </w:r>
      <w:proofErr w:type="spellEnd"/>
      <w:r w:rsidRPr="00F716CB">
        <w:rPr>
          <w:rFonts w:ascii="Sylfaen" w:hAnsi="Sylfaen"/>
          <w:sz w:val="24"/>
          <w:szCs w:val="24"/>
          <w:lang w:val="en-AU" w:eastAsia="en-GB"/>
        </w:rPr>
        <w:t>.</w:t>
      </w:r>
    </w:p>
    <w:p w14:paraId="2134E7FA" w14:textId="77777777" w:rsidR="00B2771A" w:rsidRPr="00F716CB" w:rsidRDefault="00874297" w:rsidP="00A870BC">
      <w:pPr>
        <w:tabs>
          <w:tab w:val="clear" w:pos="567"/>
        </w:tabs>
        <w:autoSpaceDE w:val="0"/>
        <w:autoSpaceDN w:val="0"/>
        <w:adjustRightInd w:val="0"/>
        <w:spacing w:line="240" w:lineRule="auto"/>
        <w:jc w:val="both"/>
        <w:rPr>
          <w:rFonts w:ascii="Sylfaen" w:hAnsi="Sylfaen"/>
          <w:b/>
          <w:bCs/>
          <w:sz w:val="24"/>
          <w:szCs w:val="24"/>
          <w:u w:val="single"/>
          <w:lang w:val="ka-GE"/>
        </w:rPr>
      </w:pPr>
      <w:r w:rsidRPr="00F716CB">
        <w:rPr>
          <w:rFonts w:ascii="Sylfaen" w:hAnsi="Sylfaen"/>
          <w:b/>
          <w:bCs/>
          <w:sz w:val="24"/>
          <w:szCs w:val="24"/>
          <w:u w:val="single"/>
          <w:lang w:val="ka-GE"/>
        </w:rPr>
        <w:t>მოქმედების მექანიზმი</w:t>
      </w:r>
    </w:p>
    <w:p w14:paraId="05B41826" w14:textId="62DB23C8" w:rsidR="00BE65FC" w:rsidRPr="00F716CB" w:rsidRDefault="00BE65FC" w:rsidP="00A870BC">
      <w:pPr>
        <w:tabs>
          <w:tab w:val="clear" w:pos="567"/>
        </w:tabs>
        <w:autoSpaceDE w:val="0"/>
        <w:autoSpaceDN w:val="0"/>
        <w:adjustRightInd w:val="0"/>
        <w:spacing w:line="240" w:lineRule="auto"/>
        <w:jc w:val="both"/>
        <w:rPr>
          <w:rFonts w:ascii="Sylfaen" w:hAnsi="Sylfaen"/>
          <w:sz w:val="24"/>
          <w:szCs w:val="24"/>
          <w:lang w:val="ka-GE"/>
        </w:rPr>
      </w:pPr>
      <w:r w:rsidRPr="00F716CB">
        <w:rPr>
          <w:rFonts w:ascii="Sylfaen" w:hAnsi="Sylfaen"/>
          <w:sz w:val="24"/>
          <w:szCs w:val="24"/>
          <w:lang w:val="ka-GE"/>
        </w:rPr>
        <w:t xml:space="preserve">როგორც ფლუოროქინოლონის ანტიბაქტერიული </w:t>
      </w:r>
      <w:r w:rsidR="00C442C5" w:rsidRPr="00F716CB">
        <w:rPr>
          <w:rFonts w:ascii="Sylfaen" w:hAnsi="Sylfaen"/>
          <w:sz w:val="24"/>
          <w:szCs w:val="24"/>
          <w:lang w:val="ka-GE"/>
        </w:rPr>
        <w:t>აგენტი,</w:t>
      </w:r>
      <w:r w:rsidRPr="00F716CB">
        <w:rPr>
          <w:rFonts w:ascii="Sylfaen" w:hAnsi="Sylfaen"/>
          <w:sz w:val="24"/>
          <w:szCs w:val="24"/>
          <w:lang w:val="ka-GE"/>
        </w:rPr>
        <w:t xml:space="preserve"> ლევოფლოქსაცინი </w:t>
      </w:r>
      <w:r w:rsidR="00C442C5" w:rsidRPr="00F716CB">
        <w:rPr>
          <w:rFonts w:ascii="Sylfaen" w:hAnsi="Sylfaen"/>
          <w:sz w:val="24"/>
          <w:szCs w:val="24"/>
          <w:lang w:val="ka-GE"/>
        </w:rPr>
        <w:t xml:space="preserve">ინჰიბირებს </w:t>
      </w:r>
      <w:r w:rsidRPr="00F716CB">
        <w:rPr>
          <w:rFonts w:ascii="Sylfaen" w:hAnsi="Sylfaen"/>
          <w:sz w:val="24"/>
          <w:szCs w:val="24"/>
          <w:lang w:val="ka-GE"/>
        </w:rPr>
        <w:t>II ტიპის ბაქტერიულ ტოპოიზომერაზებს - დნმ</w:t>
      </w:r>
      <w:r w:rsidR="00C442C5" w:rsidRPr="00F716CB">
        <w:rPr>
          <w:rFonts w:ascii="Sylfaen" w:hAnsi="Sylfaen"/>
          <w:sz w:val="24"/>
          <w:szCs w:val="24"/>
          <w:lang w:val="ka-GE"/>
        </w:rPr>
        <w:t>-</w:t>
      </w:r>
      <w:r w:rsidRPr="00F716CB">
        <w:rPr>
          <w:rFonts w:ascii="Sylfaen" w:hAnsi="Sylfaen"/>
          <w:sz w:val="24"/>
          <w:szCs w:val="24"/>
          <w:lang w:val="ka-GE"/>
        </w:rPr>
        <w:t xml:space="preserve">გირაზას და ტოპოიზომერაზა IV-ს.  ლევოფლოქსაცინი უპირატესად გრამ-უარყოფით ბაქტერიებში უმიზნებს დნმ გირაზას, ხოლო </w:t>
      </w:r>
      <w:r w:rsidR="008E4705" w:rsidRPr="00F716CB">
        <w:rPr>
          <w:rFonts w:ascii="Sylfaen" w:hAnsi="Sylfaen"/>
          <w:sz w:val="24"/>
          <w:szCs w:val="24"/>
          <w:lang w:val="ka-GE"/>
        </w:rPr>
        <w:t>გრამ-დადებით ბაქტერიებში ტოპოიზომერაზა IV-ს.</w:t>
      </w:r>
    </w:p>
    <w:p w14:paraId="0C16DE96" w14:textId="77777777" w:rsidR="00C442C5" w:rsidRPr="00F716CB" w:rsidRDefault="00C442C5" w:rsidP="00A870BC">
      <w:pPr>
        <w:tabs>
          <w:tab w:val="clear" w:pos="567"/>
        </w:tabs>
        <w:autoSpaceDE w:val="0"/>
        <w:autoSpaceDN w:val="0"/>
        <w:adjustRightInd w:val="0"/>
        <w:spacing w:line="240" w:lineRule="auto"/>
        <w:jc w:val="both"/>
        <w:rPr>
          <w:rFonts w:ascii="Sylfaen" w:hAnsi="Sylfaen"/>
          <w:sz w:val="24"/>
          <w:szCs w:val="24"/>
          <w:u w:val="single"/>
          <w:lang w:val="ru-RU"/>
        </w:rPr>
      </w:pPr>
    </w:p>
    <w:p w14:paraId="021A1965" w14:textId="77777777" w:rsidR="00B2771A" w:rsidRPr="00F716CB" w:rsidRDefault="00874297" w:rsidP="00A870BC">
      <w:pPr>
        <w:pStyle w:val="NormalIndent"/>
        <w:spacing w:after="0"/>
        <w:ind w:left="0"/>
        <w:jc w:val="both"/>
        <w:rPr>
          <w:rFonts w:ascii="Sylfaen" w:hAnsi="Sylfaen"/>
          <w:b/>
          <w:bCs/>
          <w:sz w:val="24"/>
          <w:szCs w:val="24"/>
          <w:u w:val="single"/>
          <w:lang w:val="ru-RU"/>
        </w:rPr>
      </w:pPr>
      <w:proofErr w:type="spellStart"/>
      <w:r w:rsidRPr="00F716CB">
        <w:rPr>
          <w:rFonts w:ascii="Sylfaen" w:hAnsi="Sylfaen"/>
          <w:b/>
          <w:bCs/>
          <w:sz w:val="24"/>
          <w:szCs w:val="24"/>
          <w:u w:val="single"/>
        </w:rPr>
        <w:t>რეზისტენტობის</w:t>
      </w:r>
      <w:proofErr w:type="spellEnd"/>
      <w:r w:rsidRPr="00F716CB">
        <w:rPr>
          <w:rFonts w:ascii="Sylfaen" w:hAnsi="Sylfaen"/>
          <w:b/>
          <w:bCs/>
          <w:sz w:val="24"/>
          <w:szCs w:val="24"/>
          <w:u w:val="single"/>
          <w:lang w:val="ru-RU"/>
        </w:rPr>
        <w:t xml:space="preserve"> </w:t>
      </w:r>
      <w:proofErr w:type="spellStart"/>
      <w:r w:rsidRPr="00F716CB">
        <w:rPr>
          <w:rFonts w:ascii="Sylfaen" w:hAnsi="Sylfaen"/>
          <w:b/>
          <w:bCs/>
          <w:sz w:val="24"/>
          <w:szCs w:val="24"/>
          <w:u w:val="single"/>
        </w:rPr>
        <w:t>მექანიზმი</w:t>
      </w:r>
      <w:proofErr w:type="spellEnd"/>
    </w:p>
    <w:p w14:paraId="74B9DAD5" w14:textId="676CC7D7" w:rsidR="00C01F24" w:rsidRPr="00F716CB" w:rsidRDefault="008E4705" w:rsidP="00A870BC">
      <w:pPr>
        <w:pStyle w:val="NormalIndent"/>
        <w:spacing w:after="0"/>
        <w:ind w:left="0"/>
        <w:jc w:val="both"/>
        <w:rPr>
          <w:rFonts w:ascii="Sylfaen" w:hAnsi="Sylfaen"/>
          <w:sz w:val="24"/>
          <w:szCs w:val="24"/>
          <w:lang w:val="ka-GE"/>
        </w:rPr>
      </w:pPr>
      <w:proofErr w:type="spellStart"/>
      <w:r w:rsidRPr="00F716CB">
        <w:rPr>
          <w:rFonts w:ascii="Sylfaen" w:hAnsi="Sylfaen"/>
          <w:sz w:val="24"/>
          <w:szCs w:val="24"/>
        </w:rPr>
        <w:t>ლევოფლოქსაცინის</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მიმართ</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ბაქტერიული</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რეზისტენტობა</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შეიძლება</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განვითარდეს</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ორი</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ძირითადი</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მექანიზმის</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კერძოდ</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პრეპარატის</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ინტრაბაქტერიული</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კონცენტრაციის</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შემცირების</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ან</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სამიზნე</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ფერმენტების</w:t>
      </w:r>
      <w:proofErr w:type="spellEnd"/>
      <w:r w:rsidRPr="00F716CB">
        <w:rPr>
          <w:rFonts w:ascii="Sylfaen" w:hAnsi="Sylfaen"/>
          <w:sz w:val="24"/>
          <w:szCs w:val="24"/>
          <w:lang w:val="ru-RU"/>
        </w:rPr>
        <w:t xml:space="preserve"> </w:t>
      </w:r>
      <w:proofErr w:type="spellStart"/>
      <w:r w:rsidRPr="00F716CB">
        <w:rPr>
          <w:rFonts w:ascii="Sylfaen" w:hAnsi="Sylfaen"/>
          <w:sz w:val="24"/>
          <w:szCs w:val="24"/>
        </w:rPr>
        <w:t>ცვლილებები</w:t>
      </w:r>
      <w:proofErr w:type="spellEnd"/>
      <w:r w:rsidRPr="00F716CB">
        <w:rPr>
          <w:rFonts w:ascii="Sylfaen" w:hAnsi="Sylfaen"/>
          <w:sz w:val="24"/>
          <w:szCs w:val="24"/>
          <w:lang w:val="ka-GE"/>
        </w:rPr>
        <w:t xml:space="preserve">ს გამო. სამიზნე </w:t>
      </w:r>
      <w:r w:rsidR="00BD3CF2" w:rsidRPr="00F716CB">
        <w:rPr>
          <w:rFonts w:ascii="Sylfaen" w:hAnsi="Sylfaen"/>
          <w:sz w:val="24"/>
          <w:szCs w:val="24"/>
          <w:lang w:val="ka-GE"/>
        </w:rPr>
        <w:t>მონაკვეთის</w:t>
      </w:r>
      <w:r w:rsidRPr="00F716CB">
        <w:rPr>
          <w:rFonts w:ascii="Sylfaen" w:hAnsi="Sylfaen"/>
          <w:sz w:val="24"/>
          <w:szCs w:val="24"/>
          <w:lang w:val="ka-GE"/>
        </w:rPr>
        <w:t xml:space="preserve"> ცვლილება  წარმოიქმნება ქრომოსომული გენების მუტაციებში, რომლებიც კოდირებენ დნმ გირაზას (</w:t>
      </w:r>
      <w:r w:rsidRPr="00F716CB">
        <w:rPr>
          <w:rFonts w:ascii="Sylfaen" w:hAnsi="Sylfaen"/>
          <w:i/>
          <w:sz w:val="24"/>
          <w:szCs w:val="24"/>
          <w:lang w:val="ka-GE"/>
        </w:rPr>
        <w:t>gyrA</w:t>
      </w:r>
      <w:r w:rsidRPr="00F716CB">
        <w:rPr>
          <w:rFonts w:ascii="Sylfaen" w:hAnsi="Sylfaen"/>
          <w:sz w:val="24"/>
          <w:szCs w:val="24"/>
          <w:lang w:val="ka-GE"/>
        </w:rPr>
        <w:t xml:space="preserve"> და </w:t>
      </w:r>
      <w:r w:rsidRPr="00F716CB">
        <w:rPr>
          <w:rFonts w:ascii="Sylfaen" w:hAnsi="Sylfaen"/>
          <w:i/>
          <w:sz w:val="24"/>
          <w:szCs w:val="24"/>
          <w:lang w:val="ka-GE"/>
        </w:rPr>
        <w:t>gyrB</w:t>
      </w:r>
      <w:r w:rsidRPr="00F716CB">
        <w:rPr>
          <w:rFonts w:ascii="Sylfaen" w:hAnsi="Sylfaen"/>
          <w:sz w:val="24"/>
          <w:szCs w:val="24"/>
          <w:lang w:val="ka-GE"/>
        </w:rPr>
        <w:t>) და ტოპოიზომერაზა IV-ს (</w:t>
      </w:r>
      <w:r w:rsidRPr="00F716CB">
        <w:rPr>
          <w:rFonts w:ascii="Sylfaen" w:hAnsi="Sylfaen"/>
          <w:i/>
          <w:sz w:val="24"/>
          <w:szCs w:val="24"/>
          <w:lang w:val="ka-GE"/>
        </w:rPr>
        <w:t xml:space="preserve">parC </w:t>
      </w:r>
      <w:r w:rsidRPr="00F716CB">
        <w:rPr>
          <w:rFonts w:ascii="Sylfaen" w:hAnsi="Sylfaen"/>
          <w:sz w:val="24"/>
          <w:szCs w:val="24"/>
          <w:lang w:val="ka-GE"/>
        </w:rPr>
        <w:t xml:space="preserve">და </w:t>
      </w:r>
      <w:r w:rsidRPr="00F716CB">
        <w:rPr>
          <w:rFonts w:ascii="Sylfaen" w:hAnsi="Sylfaen"/>
          <w:i/>
          <w:sz w:val="24"/>
          <w:szCs w:val="24"/>
          <w:lang w:val="ka-GE"/>
        </w:rPr>
        <w:t>parE</w:t>
      </w:r>
      <w:r w:rsidRPr="00F716CB">
        <w:rPr>
          <w:rFonts w:ascii="Sylfaen" w:hAnsi="Sylfaen"/>
          <w:sz w:val="24"/>
          <w:szCs w:val="24"/>
          <w:lang w:val="ka-GE"/>
        </w:rPr>
        <w:t xml:space="preserve">; </w:t>
      </w:r>
      <w:r w:rsidRPr="00F716CB">
        <w:rPr>
          <w:rFonts w:ascii="Sylfaen" w:hAnsi="Sylfaen"/>
          <w:i/>
          <w:sz w:val="24"/>
          <w:szCs w:val="24"/>
          <w:lang w:val="ka-GE"/>
        </w:rPr>
        <w:t>grlA</w:t>
      </w:r>
      <w:r w:rsidRPr="00F716CB">
        <w:rPr>
          <w:rFonts w:ascii="Sylfaen" w:hAnsi="Sylfaen"/>
          <w:sz w:val="24"/>
          <w:szCs w:val="24"/>
          <w:lang w:val="ka-GE"/>
        </w:rPr>
        <w:t xml:space="preserve"> და </w:t>
      </w:r>
      <w:r w:rsidRPr="00F716CB">
        <w:rPr>
          <w:rFonts w:ascii="Sylfaen" w:hAnsi="Sylfaen"/>
          <w:i/>
          <w:sz w:val="24"/>
          <w:szCs w:val="24"/>
          <w:lang w:val="ka-GE"/>
        </w:rPr>
        <w:t>grlB</w:t>
      </w:r>
      <w:r w:rsidRPr="00F716CB">
        <w:rPr>
          <w:rFonts w:ascii="Sylfaen" w:hAnsi="Sylfaen"/>
          <w:sz w:val="24"/>
          <w:szCs w:val="24"/>
          <w:lang w:val="ka-GE"/>
        </w:rPr>
        <w:t xml:space="preserve"> </w:t>
      </w:r>
      <w:r w:rsidRPr="00F716CB">
        <w:rPr>
          <w:rFonts w:ascii="Sylfaen" w:hAnsi="Sylfaen"/>
          <w:i/>
          <w:sz w:val="24"/>
          <w:szCs w:val="24"/>
          <w:lang w:val="ka-GE"/>
        </w:rPr>
        <w:t>Staphylococcus aureus</w:t>
      </w:r>
      <w:r w:rsidRPr="00F716CB">
        <w:rPr>
          <w:rFonts w:ascii="Sylfaen" w:hAnsi="Sylfaen"/>
          <w:sz w:val="24"/>
          <w:szCs w:val="24"/>
          <w:lang w:val="ka-GE"/>
        </w:rPr>
        <w:t>- ში).</w:t>
      </w:r>
      <w:r w:rsidR="00BD3CF2" w:rsidRPr="00F716CB">
        <w:rPr>
          <w:rFonts w:ascii="Sylfaen" w:hAnsi="Sylfaen"/>
          <w:sz w:val="24"/>
          <w:szCs w:val="24"/>
          <w:lang w:val="ka-GE"/>
        </w:rPr>
        <w:t xml:space="preserve"> </w:t>
      </w:r>
      <w:r w:rsidR="004B0330" w:rsidRPr="00F716CB">
        <w:rPr>
          <w:rFonts w:ascii="Sylfaen" w:hAnsi="Sylfaen"/>
          <w:sz w:val="24"/>
          <w:szCs w:val="24"/>
          <w:lang w:val="ka-GE"/>
        </w:rPr>
        <w:t xml:space="preserve">სამკურნალო საშუალების </w:t>
      </w:r>
      <w:r w:rsidR="004B0330" w:rsidRPr="00F716CB">
        <w:rPr>
          <w:rFonts w:ascii="Sylfaen" w:hAnsi="Sylfaen" w:cs="Sylfaen"/>
          <w:sz w:val="24"/>
          <w:szCs w:val="24"/>
          <w:lang w:val="ka-GE"/>
        </w:rPr>
        <w:t xml:space="preserve">ინტრაბაქტერიული </w:t>
      </w:r>
      <w:r w:rsidRPr="00F716CB">
        <w:rPr>
          <w:rFonts w:ascii="Sylfaen" w:hAnsi="Sylfaen" w:cs="Sylfaen"/>
          <w:sz w:val="24"/>
          <w:szCs w:val="24"/>
          <w:lang w:val="ka-GE"/>
        </w:rPr>
        <w:t>დაბალი</w:t>
      </w:r>
      <w:r w:rsidRPr="00F716CB">
        <w:rPr>
          <w:rFonts w:ascii="Sylfaen" w:hAnsi="Sylfaen"/>
          <w:sz w:val="24"/>
          <w:szCs w:val="24"/>
          <w:lang w:val="ka-GE"/>
        </w:rPr>
        <w:t xml:space="preserve"> </w:t>
      </w:r>
      <w:r w:rsidRPr="00F716CB">
        <w:rPr>
          <w:rFonts w:ascii="Sylfaen" w:hAnsi="Sylfaen" w:cs="Sylfaen"/>
          <w:sz w:val="24"/>
          <w:szCs w:val="24"/>
          <w:lang w:val="ka-GE"/>
        </w:rPr>
        <w:t xml:space="preserve">კონცენტრაციით გამოწვეული რეზისტენტობა </w:t>
      </w:r>
      <w:r w:rsidR="004B0330" w:rsidRPr="00F716CB">
        <w:rPr>
          <w:rFonts w:ascii="Sylfaen" w:hAnsi="Sylfaen" w:cs="Sylfaen"/>
          <w:sz w:val="24"/>
          <w:szCs w:val="24"/>
          <w:lang w:val="ka-GE"/>
        </w:rPr>
        <w:t>აღწევს</w:t>
      </w:r>
      <w:r w:rsidR="00C01F24" w:rsidRPr="00F716CB">
        <w:rPr>
          <w:rFonts w:ascii="Sylfaen" w:hAnsi="Sylfaen" w:cs="Sylfaen"/>
          <w:sz w:val="24"/>
          <w:szCs w:val="24"/>
          <w:lang w:val="ka-GE"/>
        </w:rPr>
        <w:t xml:space="preserve"> </w:t>
      </w:r>
      <w:r w:rsidR="004B0330" w:rsidRPr="00F716CB">
        <w:rPr>
          <w:rFonts w:ascii="Sylfaen" w:hAnsi="Sylfaen" w:cs="Sylfaen"/>
          <w:sz w:val="24"/>
          <w:szCs w:val="24"/>
          <w:lang w:val="ka-GE"/>
        </w:rPr>
        <w:t xml:space="preserve">პორინების საშუალებით მემბრანის გარე ზედაპირზე </w:t>
      </w:r>
      <w:r w:rsidR="00C01F24" w:rsidRPr="00F716CB">
        <w:rPr>
          <w:rFonts w:ascii="Sylfaen" w:hAnsi="Sylfaen"/>
          <w:sz w:val="24"/>
          <w:szCs w:val="24"/>
          <w:lang w:val="ka-GE"/>
        </w:rPr>
        <w:t>(OmpF), რაც</w:t>
      </w:r>
      <w:r w:rsidR="000D7009" w:rsidRPr="00F716CB">
        <w:rPr>
          <w:rFonts w:ascii="Sylfaen" w:hAnsi="Sylfaen"/>
          <w:sz w:val="24"/>
          <w:szCs w:val="24"/>
          <w:lang w:val="ka-GE"/>
        </w:rPr>
        <w:t xml:space="preserve"> ამცირებს </w:t>
      </w:r>
      <w:r w:rsidR="00C01F24" w:rsidRPr="00F716CB">
        <w:rPr>
          <w:rFonts w:ascii="Sylfaen" w:hAnsi="Sylfaen"/>
          <w:sz w:val="24"/>
          <w:szCs w:val="24"/>
          <w:lang w:val="ka-GE"/>
        </w:rPr>
        <w:t xml:space="preserve"> ფლუოროქინოლონების შეღწევადობას გრამ-უარყოფით ბაქტერიებში, ან ტუმბოების ემანაციას.</w:t>
      </w:r>
      <w:r w:rsidR="00BD3CF2" w:rsidRPr="00F716CB">
        <w:rPr>
          <w:rFonts w:ascii="Sylfaen" w:hAnsi="Sylfaen"/>
          <w:sz w:val="24"/>
          <w:szCs w:val="24"/>
          <w:lang w:val="ka-GE"/>
        </w:rPr>
        <w:t xml:space="preserve"> </w:t>
      </w:r>
      <w:r w:rsidR="00C01F24" w:rsidRPr="00F716CB">
        <w:rPr>
          <w:rFonts w:ascii="Sylfaen" w:hAnsi="Sylfaen"/>
          <w:sz w:val="24"/>
          <w:szCs w:val="24"/>
          <w:lang w:val="ka-GE"/>
        </w:rPr>
        <w:t>ემანაციით გამოწვეული რეზისტენტობა აღწერილია პნევმოკოკში (PmrA), სტაფილოკოკში (NorA), ანაერობებსა და გრამ-უარყოფით ბაქტერიებში. და</w:t>
      </w:r>
      <w:r w:rsidR="000D7009" w:rsidRPr="00F716CB">
        <w:rPr>
          <w:rFonts w:ascii="Sylfaen" w:hAnsi="Sylfaen"/>
          <w:sz w:val="24"/>
          <w:szCs w:val="24"/>
          <w:lang w:val="ka-GE"/>
        </w:rPr>
        <w:t xml:space="preserve"> </w:t>
      </w:r>
      <w:r w:rsidR="00C01F24" w:rsidRPr="00F716CB">
        <w:rPr>
          <w:rFonts w:ascii="Sylfaen" w:hAnsi="Sylfaen"/>
          <w:sz w:val="24"/>
          <w:szCs w:val="24"/>
          <w:lang w:val="ka-GE"/>
        </w:rPr>
        <w:t xml:space="preserve">ბოლოს, Klebsiella pneumoniae- სა და E. coli- ში დაფიქსირდა პლაზმიდით გამოწვეული რეზისტენტობა </w:t>
      </w:r>
      <w:r w:rsidR="004B0330" w:rsidRPr="00F716CB">
        <w:rPr>
          <w:rFonts w:ascii="Sylfaen" w:hAnsi="Sylfaen"/>
          <w:sz w:val="24"/>
          <w:szCs w:val="24"/>
          <w:lang w:val="ka-GE"/>
        </w:rPr>
        <w:t xml:space="preserve">(განისაზღვრება qnr გენით) </w:t>
      </w:r>
      <w:r w:rsidR="00C01F24" w:rsidRPr="00F716CB">
        <w:rPr>
          <w:rFonts w:ascii="Sylfaen" w:hAnsi="Sylfaen"/>
          <w:sz w:val="24"/>
          <w:szCs w:val="24"/>
          <w:lang w:val="ka-GE"/>
        </w:rPr>
        <w:t>ქინოლონების მიმართ</w:t>
      </w:r>
      <w:r w:rsidR="004B0330" w:rsidRPr="00F716CB">
        <w:rPr>
          <w:rFonts w:ascii="Sylfaen" w:hAnsi="Sylfaen"/>
          <w:sz w:val="24"/>
          <w:szCs w:val="24"/>
          <w:lang w:val="ka-GE"/>
        </w:rPr>
        <w:t>.</w:t>
      </w:r>
    </w:p>
    <w:p w14:paraId="1115C630" w14:textId="339CB17D" w:rsidR="004B0330" w:rsidRPr="00F716CB" w:rsidRDefault="004B0330" w:rsidP="00A870BC">
      <w:pPr>
        <w:pStyle w:val="NormalIndent"/>
        <w:spacing w:after="0"/>
        <w:ind w:left="0"/>
        <w:jc w:val="both"/>
        <w:rPr>
          <w:rFonts w:ascii="Sylfaen" w:hAnsi="Sylfaen"/>
          <w:sz w:val="24"/>
          <w:szCs w:val="24"/>
          <w:lang w:val="ru-RU"/>
        </w:rPr>
      </w:pPr>
    </w:p>
    <w:p w14:paraId="23FE93DD" w14:textId="77777777" w:rsidR="00874297" w:rsidRPr="00F716CB" w:rsidRDefault="00874297" w:rsidP="00A870BC">
      <w:pPr>
        <w:pStyle w:val="NormalIndent"/>
        <w:spacing w:after="0"/>
        <w:ind w:left="0"/>
        <w:jc w:val="both"/>
        <w:rPr>
          <w:rFonts w:ascii="Sylfaen" w:hAnsi="Sylfaen" w:cs="Sylfaen"/>
          <w:b/>
          <w:bCs/>
          <w:sz w:val="24"/>
          <w:szCs w:val="24"/>
          <w:u w:val="single"/>
          <w:lang w:val="ka-GE"/>
        </w:rPr>
      </w:pPr>
      <w:r w:rsidRPr="00F716CB">
        <w:rPr>
          <w:rFonts w:ascii="Sylfaen" w:hAnsi="Sylfaen" w:cs="Sylfaen"/>
          <w:b/>
          <w:bCs/>
          <w:sz w:val="24"/>
          <w:szCs w:val="24"/>
          <w:u w:val="single"/>
          <w:lang w:val="ka-GE"/>
        </w:rPr>
        <w:t>ჯვარედინი</w:t>
      </w:r>
      <w:r w:rsidRPr="00F716CB">
        <w:rPr>
          <w:rFonts w:ascii="Sylfaen" w:hAnsi="Sylfaen"/>
          <w:b/>
          <w:bCs/>
          <w:sz w:val="24"/>
          <w:szCs w:val="24"/>
          <w:u w:val="single"/>
          <w:lang w:val="ka-GE"/>
        </w:rPr>
        <w:t xml:space="preserve"> </w:t>
      </w:r>
      <w:r w:rsidR="00AB1AA0" w:rsidRPr="00F716CB">
        <w:rPr>
          <w:rFonts w:ascii="Sylfaen" w:hAnsi="Sylfaen" w:cs="Sylfaen"/>
          <w:b/>
          <w:bCs/>
          <w:sz w:val="24"/>
          <w:szCs w:val="24"/>
          <w:u w:val="single"/>
          <w:lang w:val="ka-GE"/>
        </w:rPr>
        <w:t>რეზისტენტობა</w:t>
      </w:r>
    </w:p>
    <w:p w14:paraId="787B5B00" w14:textId="479AE601" w:rsidR="00B2771A" w:rsidRPr="00F716CB" w:rsidRDefault="00C01F24" w:rsidP="00A870BC">
      <w:pPr>
        <w:pStyle w:val="NormalIndent"/>
        <w:spacing w:after="0"/>
        <w:ind w:left="0"/>
        <w:jc w:val="both"/>
        <w:rPr>
          <w:rFonts w:ascii="Sylfaen" w:hAnsi="Sylfaen" w:cs="Sylfaen"/>
          <w:sz w:val="24"/>
          <w:szCs w:val="24"/>
          <w:lang w:val="ka-GE"/>
        </w:rPr>
      </w:pPr>
      <w:r w:rsidRPr="00F716CB">
        <w:rPr>
          <w:rFonts w:ascii="Sylfaen" w:hAnsi="Sylfaen" w:cs="Sylfaen"/>
          <w:sz w:val="24"/>
          <w:szCs w:val="24"/>
          <w:lang w:val="ka-GE"/>
        </w:rPr>
        <w:t xml:space="preserve">ფლუოროქინოლონებს შორის შეიძლება მოხდეს ჯვარედინი რეზისტენტობა. </w:t>
      </w:r>
      <w:r w:rsidR="004B6C08" w:rsidRPr="00F716CB">
        <w:rPr>
          <w:rFonts w:ascii="Sylfaen" w:hAnsi="Sylfaen" w:cs="Sylfaen"/>
          <w:sz w:val="24"/>
          <w:szCs w:val="24"/>
          <w:lang w:val="ka-GE"/>
        </w:rPr>
        <w:t>ყველა ფ</w:t>
      </w:r>
      <w:r w:rsidR="00AB1AA0" w:rsidRPr="00F716CB">
        <w:rPr>
          <w:rFonts w:ascii="Sylfaen" w:hAnsi="Sylfaen" w:cs="Sylfaen"/>
          <w:sz w:val="24"/>
          <w:szCs w:val="24"/>
          <w:lang w:val="ka-GE"/>
        </w:rPr>
        <w:t>ლუოროქინოლონების კლასის პრეპარატში ერთმა მუტაციამ შესაძლოა არ გამოიწვიოს ჯვარედინი რეზისტენტობა, თუმცა რამდენიმე მუტაცია, როგორც წესი, იწვევს კლინიკურ რეზისტენტობას. შეცვლილ გარეთა მემბრანის პორინებსა და ემანაციის სისტემებს შეიძლება ჰქონდეთ ფართო სუბსტრატის სპეციფიკა, რომელიც უმიზნებს ანტიბაქტერიული საშუალებების რამდენიმე კლასს და იწვევს რეზისტენტობას.</w:t>
      </w:r>
    </w:p>
    <w:p w14:paraId="2F5F0769" w14:textId="77777777" w:rsidR="00B2771A" w:rsidRPr="00F716CB" w:rsidRDefault="00B2771A" w:rsidP="00A870BC">
      <w:pPr>
        <w:pStyle w:val="NormalIndent"/>
        <w:spacing w:after="0"/>
        <w:ind w:left="0"/>
        <w:jc w:val="both"/>
        <w:rPr>
          <w:rFonts w:ascii="Sylfaen" w:hAnsi="Sylfaen"/>
          <w:sz w:val="24"/>
          <w:szCs w:val="24"/>
          <w:lang w:val="ru-RU"/>
        </w:rPr>
      </w:pPr>
    </w:p>
    <w:p w14:paraId="6BAC1D16" w14:textId="77777777" w:rsidR="00B2771A" w:rsidRPr="00F716CB" w:rsidRDefault="00874297" w:rsidP="00A870BC">
      <w:pPr>
        <w:pStyle w:val="NormalIndent"/>
        <w:spacing w:after="0"/>
        <w:ind w:left="0"/>
        <w:jc w:val="both"/>
        <w:rPr>
          <w:rFonts w:ascii="Sylfaen" w:hAnsi="Sylfaen"/>
          <w:b/>
          <w:bCs/>
          <w:sz w:val="24"/>
          <w:szCs w:val="24"/>
          <w:u w:val="single"/>
          <w:lang w:val="ka-GE"/>
        </w:rPr>
      </w:pPr>
      <w:r w:rsidRPr="00F716CB">
        <w:rPr>
          <w:rFonts w:ascii="Sylfaen" w:hAnsi="Sylfaen"/>
          <w:b/>
          <w:bCs/>
          <w:sz w:val="24"/>
          <w:szCs w:val="24"/>
          <w:u w:val="single"/>
          <w:lang w:val="ka-GE"/>
        </w:rPr>
        <w:t>ტესტირება მგრძნობელობაზე</w:t>
      </w:r>
    </w:p>
    <w:p w14:paraId="44E4BBF2" w14:textId="613BA8B4" w:rsidR="005521F6" w:rsidRPr="00F716CB" w:rsidRDefault="005521F6"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EUCAST– ის (ანტიმიკრობული</w:t>
      </w:r>
      <w:r w:rsidR="0021449C" w:rsidRPr="00F716CB">
        <w:rPr>
          <w:rFonts w:ascii="Sylfaen" w:hAnsi="Sylfaen"/>
          <w:sz w:val="24"/>
          <w:szCs w:val="24"/>
          <w:lang w:val="ka-GE"/>
        </w:rPr>
        <w:t xml:space="preserve"> პრეპარატების მგრძნობელობის </w:t>
      </w:r>
      <w:r w:rsidRPr="00F716CB">
        <w:rPr>
          <w:rFonts w:ascii="Sylfaen" w:hAnsi="Sylfaen"/>
          <w:sz w:val="24"/>
          <w:szCs w:val="24"/>
          <w:lang w:val="ka-GE"/>
        </w:rPr>
        <w:t xml:space="preserve">ტესტირების ევროპული კომიტეტი) მიერ დადგენილი მიკროორგანიზების </w:t>
      </w:r>
      <w:r w:rsidR="0021449C" w:rsidRPr="00F716CB">
        <w:rPr>
          <w:rFonts w:ascii="Sylfaen" w:hAnsi="Sylfaen"/>
          <w:sz w:val="24"/>
          <w:szCs w:val="24"/>
          <w:lang w:val="ka-GE"/>
        </w:rPr>
        <w:t xml:space="preserve">მგრძნობელობის </w:t>
      </w:r>
      <w:r w:rsidRPr="00F716CB">
        <w:rPr>
          <w:rFonts w:ascii="Sylfaen" w:hAnsi="Sylfaen"/>
          <w:sz w:val="24"/>
          <w:szCs w:val="24"/>
          <w:lang w:val="ka-GE"/>
        </w:rPr>
        <w:t xml:space="preserve">ზღვარი, განარჩევს </w:t>
      </w:r>
      <w:r w:rsidR="000D7009" w:rsidRPr="00F716CB">
        <w:rPr>
          <w:rFonts w:ascii="Sylfaen" w:hAnsi="Sylfaen"/>
          <w:sz w:val="24"/>
          <w:szCs w:val="24"/>
          <w:lang w:val="ka-GE"/>
        </w:rPr>
        <w:t xml:space="preserve">ერთმანეთისაგან </w:t>
      </w:r>
      <w:r w:rsidRPr="00F716CB">
        <w:rPr>
          <w:rFonts w:ascii="Sylfaen" w:hAnsi="Sylfaen"/>
          <w:sz w:val="24"/>
          <w:szCs w:val="24"/>
          <w:lang w:val="ka-GE"/>
        </w:rPr>
        <w:t>მგრძნობიარე ორგანიზმებს საშუალოდ მგრძნობიარესგან, და საშუალოდ მგრძნობიარეს რეზისტენტული ორგანიზმებისგან, არის შემდეგი:</w:t>
      </w:r>
    </w:p>
    <w:p w14:paraId="160AFC92" w14:textId="09F0D7B3" w:rsidR="00B2771A" w:rsidRPr="00F716CB" w:rsidRDefault="00B2771A" w:rsidP="00A870BC">
      <w:pPr>
        <w:pStyle w:val="NormalIndent"/>
        <w:spacing w:after="0"/>
        <w:ind w:left="0"/>
        <w:jc w:val="both"/>
        <w:rPr>
          <w:rFonts w:ascii="Sylfaen" w:hAnsi="Sylfaen"/>
          <w:sz w:val="24"/>
          <w:szCs w:val="24"/>
          <w:lang w:val="ka-GE"/>
        </w:rPr>
      </w:pPr>
      <w:r w:rsidRPr="00F716CB">
        <w:rPr>
          <w:rFonts w:ascii="Sylfaen" w:hAnsi="Sylfaen"/>
          <w:i/>
          <w:iCs/>
          <w:sz w:val="24"/>
          <w:szCs w:val="24"/>
          <w:lang w:val="ka-GE"/>
        </w:rPr>
        <w:t>Pseudomonas</w:t>
      </w:r>
      <w:r w:rsidRPr="00F716CB">
        <w:rPr>
          <w:rFonts w:ascii="Sylfaen" w:hAnsi="Sylfaen"/>
          <w:sz w:val="24"/>
          <w:szCs w:val="24"/>
          <w:lang w:val="ka-GE"/>
        </w:rPr>
        <w:t xml:space="preserve"> spp.,</w:t>
      </w:r>
      <w:r w:rsidRPr="00F716CB">
        <w:rPr>
          <w:rFonts w:ascii="Sylfaen" w:hAnsi="Sylfaen"/>
          <w:i/>
          <w:iCs/>
          <w:sz w:val="24"/>
          <w:szCs w:val="24"/>
          <w:lang w:val="ka-GE"/>
        </w:rPr>
        <w:t xml:space="preserve"> Staphylococcus</w:t>
      </w:r>
      <w:r w:rsidRPr="00F716CB">
        <w:rPr>
          <w:rFonts w:ascii="Sylfaen" w:hAnsi="Sylfaen"/>
          <w:sz w:val="24"/>
          <w:szCs w:val="24"/>
          <w:lang w:val="ka-GE"/>
        </w:rPr>
        <w:t xml:space="preserve"> spp.</w:t>
      </w:r>
      <w:r w:rsidRPr="00F716CB">
        <w:rPr>
          <w:rFonts w:ascii="Sylfaen" w:hAnsi="Sylfaen"/>
          <w:i/>
          <w:iCs/>
          <w:sz w:val="24"/>
          <w:szCs w:val="24"/>
          <w:lang w:val="ka-GE"/>
        </w:rPr>
        <w:t>, Streptococcus</w:t>
      </w:r>
      <w:r w:rsidRPr="00F716CB">
        <w:rPr>
          <w:rFonts w:ascii="Sylfaen" w:hAnsi="Sylfaen"/>
          <w:sz w:val="24"/>
          <w:szCs w:val="24"/>
          <w:lang w:val="ka-GE"/>
        </w:rPr>
        <w:t xml:space="preserve"> A,B,C,G:</w:t>
      </w:r>
    </w:p>
    <w:p w14:paraId="3E8835B8" w14:textId="77777777" w:rsidR="00B2771A" w:rsidRPr="00F716CB" w:rsidRDefault="005521F6"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მგრძნობიარე ≤ 1მგ/ლ, რეზისტენტული &gt; 2მგ/ლ</w:t>
      </w:r>
    </w:p>
    <w:p w14:paraId="0A81B508" w14:textId="77777777" w:rsidR="005521F6" w:rsidRPr="00F716CB" w:rsidRDefault="00B2771A" w:rsidP="00A870BC">
      <w:pPr>
        <w:pStyle w:val="NormalIndent"/>
        <w:spacing w:after="0"/>
        <w:ind w:left="0"/>
        <w:jc w:val="both"/>
        <w:rPr>
          <w:rFonts w:ascii="Sylfaen" w:hAnsi="Sylfaen"/>
          <w:sz w:val="24"/>
          <w:szCs w:val="24"/>
          <w:lang w:val="ka-GE"/>
        </w:rPr>
      </w:pPr>
      <w:r w:rsidRPr="00F716CB">
        <w:rPr>
          <w:rFonts w:ascii="Sylfaen" w:hAnsi="Sylfaen"/>
          <w:i/>
          <w:iCs/>
          <w:sz w:val="24"/>
          <w:szCs w:val="24"/>
          <w:lang w:val="ka-GE"/>
        </w:rPr>
        <w:t>Streptococcus pneumoniae</w:t>
      </w:r>
      <w:r w:rsidRPr="00F716CB">
        <w:rPr>
          <w:rFonts w:ascii="Sylfaen" w:hAnsi="Sylfaen"/>
          <w:sz w:val="24"/>
          <w:szCs w:val="24"/>
          <w:lang w:val="ka-GE"/>
        </w:rPr>
        <w:t xml:space="preserve">: </w:t>
      </w:r>
      <w:r w:rsidR="005521F6" w:rsidRPr="00F716CB">
        <w:rPr>
          <w:rFonts w:ascii="Sylfaen" w:hAnsi="Sylfaen"/>
          <w:sz w:val="24"/>
          <w:szCs w:val="24"/>
          <w:lang w:val="ka-GE"/>
        </w:rPr>
        <w:t>მგრძნობიარე ≤ 2 მგ/ლ</w:t>
      </w:r>
      <w:r w:rsidRPr="00F716CB">
        <w:rPr>
          <w:rFonts w:ascii="Sylfaen" w:hAnsi="Sylfaen"/>
          <w:sz w:val="24"/>
          <w:szCs w:val="24"/>
          <w:lang w:val="ka-GE"/>
        </w:rPr>
        <w:t xml:space="preserve">, </w:t>
      </w:r>
      <w:r w:rsidR="005521F6" w:rsidRPr="00F716CB">
        <w:rPr>
          <w:rFonts w:ascii="Sylfaen" w:hAnsi="Sylfaen"/>
          <w:sz w:val="24"/>
          <w:szCs w:val="24"/>
          <w:lang w:val="ka-GE"/>
        </w:rPr>
        <w:t xml:space="preserve">რეზისტენტული &gt; 2მგ/ლ </w:t>
      </w:r>
    </w:p>
    <w:p w14:paraId="2D0A9793" w14:textId="77777777" w:rsidR="00B2771A" w:rsidRPr="00F716CB" w:rsidRDefault="00B2771A" w:rsidP="00A870BC">
      <w:pPr>
        <w:pStyle w:val="NormalIndent"/>
        <w:spacing w:after="0"/>
        <w:ind w:left="0"/>
        <w:jc w:val="both"/>
        <w:rPr>
          <w:rFonts w:ascii="Sylfaen" w:hAnsi="Sylfaen"/>
          <w:i/>
          <w:iCs/>
          <w:sz w:val="24"/>
          <w:szCs w:val="24"/>
          <w:lang w:val="ka-GE"/>
        </w:rPr>
      </w:pPr>
      <w:r w:rsidRPr="00F716CB">
        <w:rPr>
          <w:rFonts w:ascii="Sylfaen" w:hAnsi="Sylfaen"/>
          <w:i/>
          <w:iCs/>
          <w:sz w:val="24"/>
          <w:szCs w:val="24"/>
          <w:lang w:val="ka-GE"/>
        </w:rPr>
        <w:t>Haemophilus influenzae, Moraxella catarrhalis</w:t>
      </w:r>
      <w:r w:rsidRPr="00F716CB">
        <w:rPr>
          <w:rFonts w:ascii="Sylfaen" w:hAnsi="Sylfaen"/>
          <w:sz w:val="24"/>
          <w:szCs w:val="24"/>
          <w:lang w:val="ka-GE"/>
        </w:rPr>
        <w:t xml:space="preserve">: </w:t>
      </w:r>
      <w:r w:rsidR="005521F6" w:rsidRPr="00F716CB">
        <w:rPr>
          <w:rFonts w:ascii="Sylfaen" w:hAnsi="Sylfaen"/>
          <w:sz w:val="24"/>
          <w:szCs w:val="24"/>
          <w:lang w:val="ka-GE"/>
        </w:rPr>
        <w:t>მგრძნობიარე</w:t>
      </w:r>
      <w:r w:rsidRPr="00F716CB">
        <w:rPr>
          <w:rFonts w:ascii="Sylfaen" w:hAnsi="Sylfaen"/>
          <w:sz w:val="24"/>
          <w:szCs w:val="24"/>
          <w:lang w:val="ka-GE"/>
        </w:rPr>
        <w:t xml:space="preserve"> ≤ </w:t>
      </w:r>
      <w:r w:rsidR="005521F6" w:rsidRPr="00F716CB">
        <w:rPr>
          <w:rFonts w:ascii="Sylfaen" w:hAnsi="Sylfaen"/>
          <w:sz w:val="24"/>
          <w:szCs w:val="24"/>
          <w:lang w:val="ka-GE"/>
        </w:rPr>
        <w:t>1 მგ/ლ, რეზისტენტული &gt; 1მგ/ლ</w:t>
      </w:r>
    </w:p>
    <w:p w14:paraId="0A65A791" w14:textId="48E42DB5" w:rsidR="00B2771A" w:rsidRPr="00F716CB" w:rsidRDefault="005521F6"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ყველა სხვა პათოგენი</w:t>
      </w:r>
      <w:r w:rsidR="00B2771A" w:rsidRPr="00F716CB">
        <w:rPr>
          <w:rFonts w:ascii="Sylfaen" w:hAnsi="Sylfaen"/>
          <w:sz w:val="24"/>
          <w:szCs w:val="24"/>
          <w:lang w:val="en-AU"/>
        </w:rPr>
        <w:t xml:space="preserve">: </w:t>
      </w:r>
      <w:r w:rsidRPr="00F716CB">
        <w:rPr>
          <w:rFonts w:ascii="Sylfaen" w:hAnsi="Sylfaen"/>
          <w:sz w:val="24"/>
          <w:szCs w:val="24"/>
          <w:lang w:val="ka-GE"/>
        </w:rPr>
        <w:t>მგრძნობიარე</w:t>
      </w:r>
      <w:r w:rsidR="00B2771A" w:rsidRPr="00F716CB">
        <w:rPr>
          <w:rFonts w:ascii="Sylfaen" w:hAnsi="Sylfaen"/>
          <w:sz w:val="24"/>
          <w:szCs w:val="24"/>
          <w:lang w:val="en-AU"/>
        </w:rPr>
        <w:t xml:space="preserve"> ≤ </w:t>
      </w:r>
      <w:r w:rsidRPr="00F716CB">
        <w:rPr>
          <w:rFonts w:ascii="Sylfaen" w:hAnsi="Sylfaen"/>
          <w:sz w:val="24"/>
          <w:szCs w:val="24"/>
          <w:lang w:val="ka-GE"/>
        </w:rPr>
        <w:t>1 მგ/ლ</w:t>
      </w:r>
      <w:r w:rsidR="00B2771A" w:rsidRPr="00F716CB">
        <w:rPr>
          <w:rFonts w:ascii="Sylfaen" w:hAnsi="Sylfaen"/>
          <w:sz w:val="24"/>
          <w:szCs w:val="24"/>
          <w:lang w:val="en-AU"/>
        </w:rPr>
        <w:t xml:space="preserve">, </w:t>
      </w:r>
      <w:r w:rsidRPr="00F716CB">
        <w:rPr>
          <w:rFonts w:ascii="Sylfaen" w:hAnsi="Sylfaen"/>
          <w:sz w:val="24"/>
          <w:szCs w:val="24"/>
          <w:lang w:val="ka-GE"/>
        </w:rPr>
        <w:t>რეზისტენტული</w:t>
      </w:r>
      <w:r w:rsidR="00B2771A" w:rsidRPr="00F716CB">
        <w:rPr>
          <w:rFonts w:ascii="Sylfaen" w:hAnsi="Sylfaen"/>
          <w:sz w:val="24"/>
          <w:szCs w:val="24"/>
          <w:lang w:val="en-AU"/>
        </w:rPr>
        <w:t xml:space="preserve"> &gt; </w:t>
      </w:r>
      <w:r w:rsidRPr="00F716CB">
        <w:rPr>
          <w:rFonts w:ascii="Sylfaen" w:hAnsi="Sylfaen"/>
          <w:sz w:val="24"/>
          <w:szCs w:val="24"/>
          <w:lang w:val="ka-GE"/>
        </w:rPr>
        <w:t>2 მგ/ლ</w:t>
      </w:r>
    </w:p>
    <w:p w14:paraId="74BA5B95" w14:textId="2C58535F" w:rsidR="0021449C" w:rsidRPr="00F716CB" w:rsidRDefault="0021449C" w:rsidP="00A870BC">
      <w:pPr>
        <w:pStyle w:val="NormalIndent"/>
        <w:spacing w:after="0"/>
        <w:ind w:left="0"/>
        <w:jc w:val="both"/>
        <w:rPr>
          <w:rFonts w:ascii="Sylfaen" w:hAnsi="Sylfaen"/>
          <w:sz w:val="24"/>
          <w:szCs w:val="24"/>
          <w:lang w:val="ka-GE"/>
        </w:rPr>
      </w:pPr>
    </w:p>
    <w:p w14:paraId="6006F5BB" w14:textId="77777777" w:rsidR="00B2771A" w:rsidRPr="00F716CB" w:rsidRDefault="00874297" w:rsidP="00A870BC">
      <w:pPr>
        <w:pStyle w:val="NormalIndent"/>
        <w:spacing w:after="0"/>
        <w:ind w:left="0"/>
        <w:jc w:val="both"/>
        <w:rPr>
          <w:rFonts w:ascii="Sylfaen" w:hAnsi="Sylfaen"/>
          <w:i/>
          <w:sz w:val="24"/>
          <w:szCs w:val="24"/>
          <w:lang w:val="en-AU"/>
        </w:rPr>
      </w:pPr>
      <w:proofErr w:type="spellStart"/>
      <w:r w:rsidRPr="00F716CB">
        <w:rPr>
          <w:rFonts w:ascii="Sylfaen" w:hAnsi="Sylfaen"/>
          <w:i/>
          <w:sz w:val="24"/>
          <w:szCs w:val="24"/>
          <w:lang w:val="en-AU"/>
        </w:rPr>
        <w:t>ანტიბაქტერიული</w:t>
      </w:r>
      <w:proofErr w:type="spellEnd"/>
      <w:r w:rsidRPr="00F716CB">
        <w:rPr>
          <w:rFonts w:ascii="Sylfaen" w:hAnsi="Sylfaen"/>
          <w:i/>
          <w:sz w:val="24"/>
          <w:szCs w:val="24"/>
          <w:lang w:val="en-AU"/>
        </w:rPr>
        <w:t xml:space="preserve"> </w:t>
      </w:r>
      <w:proofErr w:type="spellStart"/>
      <w:r w:rsidRPr="00F716CB">
        <w:rPr>
          <w:rFonts w:ascii="Sylfaen" w:hAnsi="Sylfaen"/>
          <w:i/>
          <w:sz w:val="24"/>
          <w:szCs w:val="24"/>
          <w:lang w:val="en-AU"/>
        </w:rPr>
        <w:t>სპექტრი</w:t>
      </w:r>
      <w:proofErr w:type="spellEnd"/>
    </w:p>
    <w:p w14:paraId="060DE0ED" w14:textId="6EB14BCC" w:rsidR="005521F6" w:rsidRPr="00F716CB" w:rsidRDefault="005521F6" w:rsidP="00A870BC">
      <w:pPr>
        <w:pStyle w:val="NormalIndent"/>
        <w:spacing w:after="0"/>
        <w:ind w:left="0"/>
        <w:jc w:val="both"/>
        <w:rPr>
          <w:rFonts w:ascii="Sylfaen" w:hAnsi="Sylfaen"/>
          <w:sz w:val="24"/>
          <w:szCs w:val="24"/>
          <w:lang w:val="ka-GE"/>
        </w:rPr>
      </w:pPr>
      <w:proofErr w:type="spellStart"/>
      <w:r w:rsidRPr="00F716CB">
        <w:rPr>
          <w:rFonts w:ascii="Sylfaen" w:hAnsi="Sylfaen"/>
          <w:sz w:val="24"/>
          <w:szCs w:val="24"/>
        </w:rPr>
        <w:t>განსაკუთრებით</w:t>
      </w:r>
      <w:proofErr w:type="spellEnd"/>
      <w:r w:rsidRPr="00F716CB">
        <w:rPr>
          <w:rFonts w:ascii="Sylfaen" w:hAnsi="Sylfaen"/>
          <w:sz w:val="24"/>
          <w:szCs w:val="24"/>
        </w:rPr>
        <w:t xml:space="preserve"> </w:t>
      </w:r>
      <w:proofErr w:type="spellStart"/>
      <w:r w:rsidRPr="00F716CB">
        <w:rPr>
          <w:rFonts w:ascii="Sylfaen" w:hAnsi="Sylfaen"/>
          <w:sz w:val="24"/>
          <w:szCs w:val="24"/>
        </w:rPr>
        <w:t>მძიმე</w:t>
      </w:r>
      <w:proofErr w:type="spellEnd"/>
      <w:r w:rsidRPr="00F716CB">
        <w:rPr>
          <w:rFonts w:ascii="Sylfaen" w:hAnsi="Sylfaen"/>
          <w:sz w:val="24"/>
          <w:szCs w:val="24"/>
        </w:rPr>
        <w:t xml:space="preserve"> </w:t>
      </w:r>
      <w:proofErr w:type="spellStart"/>
      <w:r w:rsidRPr="00F716CB">
        <w:rPr>
          <w:rFonts w:ascii="Sylfaen" w:hAnsi="Sylfaen"/>
          <w:sz w:val="24"/>
          <w:szCs w:val="24"/>
        </w:rPr>
        <w:t>ინფექციების</w:t>
      </w:r>
      <w:proofErr w:type="spellEnd"/>
      <w:r w:rsidRPr="00F716CB">
        <w:rPr>
          <w:rFonts w:ascii="Sylfaen" w:hAnsi="Sylfaen"/>
          <w:sz w:val="24"/>
          <w:szCs w:val="24"/>
        </w:rPr>
        <w:t xml:space="preserve"> </w:t>
      </w:r>
      <w:proofErr w:type="spellStart"/>
      <w:r w:rsidRPr="00F716CB">
        <w:rPr>
          <w:rFonts w:ascii="Sylfaen" w:hAnsi="Sylfaen"/>
          <w:sz w:val="24"/>
          <w:szCs w:val="24"/>
        </w:rPr>
        <w:t>მკურნალობის</w:t>
      </w:r>
      <w:proofErr w:type="spellEnd"/>
      <w:r w:rsidRPr="00F716CB">
        <w:rPr>
          <w:rFonts w:ascii="Sylfaen" w:hAnsi="Sylfaen"/>
          <w:sz w:val="24"/>
          <w:szCs w:val="24"/>
        </w:rPr>
        <w:t xml:space="preserve"> </w:t>
      </w:r>
      <w:proofErr w:type="spellStart"/>
      <w:r w:rsidRPr="00F716CB">
        <w:rPr>
          <w:rFonts w:ascii="Sylfaen" w:hAnsi="Sylfaen"/>
          <w:sz w:val="24"/>
          <w:szCs w:val="24"/>
        </w:rPr>
        <w:t>დროს</w:t>
      </w:r>
      <w:proofErr w:type="spellEnd"/>
      <w:r w:rsidRPr="00F716CB">
        <w:rPr>
          <w:rFonts w:ascii="Sylfaen" w:hAnsi="Sylfaen"/>
          <w:sz w:val="24"/>
          <w:szCs w:val="24"/>
        </w:rPr>
        <w:t xml:space="preserve">, </w:t>
      </w:r>
      <w:r w:rsidRPr="00F716CB">
        <w:rPr>
          <w:rFonts w:ascii="Sylfaen" w:hAnsi="Sylfaen"/>
          <w:sz w:val="24"/>
          <w:szCs w:val="24"/>
          <w:lang w:val="ka-GE"/>
        </w:rPr>
        <w:t>სასურველია ლოკალური ინფორმაციის</w:t>
      </w:r>
      <w:r w:rsidR="0021449C" w:rsidRPr="00F716CB">
        <w:rPr>
          <w:rFonts w:ascii="Sylfaen" w:hAnsi="Sylfaen"/>
          <w:sz w:val="24"/>
          <w:szCs w:val="24"/>
          <w:lang w:val="ka-GE"/>
        </w:rPr>
        <w:t xml:space="preserve"> ცოდნა</w:t>
      </w:r>
      <w:r w:rsidRPr="00F716CB">
        <w:rPr>
          <w:rFonts w:ascii="Sylfaen" w:hAnsi="Sylfaen"/>
          <w:sz w:val="24"/>
          <w:szCs w:val="24"/>
          <w:lang w:val="ka-GE"/>
        </w:rPr>
        <w:t xml:space="preserve"> რესისტენტობის შესახებ, რადგან ის გეოგრაფიული ადგილმდებარეობისა და დროთა განმავლობაში გადარჩეული სახეობების მიხედვით ცვალებადია. </w:t>
      </w:r>
      <w:r w:rsidR="000859E0" w:rsidRPr="00F716CB">
        <w:rPr>
          <w:rFonts w:ascii="Sylfaen" w:hAnsi="Sylfaen"/>
          <w:sz w:val="24"/>
          <w:szCs w:val="24"/>
          <w:lang w:val="ka-GE"/>
        </w:rPr>
        <w:t xml:space="preserve">ეს ინფორმაცია მხოლოდ მიახლოებითი მითითებებია იმის შესახებ, არის თუ </w:t>
      </w:r>
      <w:r w:rsidR="000859E0" w:rsidRPr="00F716CB">
        <w:rPr>
          <w:rFonts w:ascii="Sylfaen" w:hAnsi="Sylfaen"/>
          <w:sz w:val="24"/>
          <w:szCs w:val="24"/>
          <w:lang w:val="ka-GE"/>
        </w:rPr>
        <w:lastRenderedPageBreak/>
        <w:t>არა მიკროორგანიზმები მგრძნობიარე ლევოფლოქსაცინის მიმართ.</w:t>
      </w:r>
      <w:r w:rsidR="0021449C" w:rsidRPr="00F716CB">
        <w:rPr>
          <w:rFonts w:ascii="Sylfaen" w:hAnsi="Sylfaen"/>
          <w:sz w:val="24"/>
          <w:szCs w:val="24"/>
          <w:lang w:val="ka-GE"/>
        </w:rPr>
        <w:t xml:space="preserve"> </w:t>
      </w:r>
      <w:r w:rsidR="00E842C5" w:rsidRPr="00F716CB">
        <w:rPr>
          <w:rFonts w:ascii="Sylfaen" w:hAnsi="Sylfaen"/>
          <w:sz w:val="24"/>
          <w:szCs w:val="24"/>
          <w:lang w:val="ka-GE"/>
        </w:rPr>
        <w:t xml:space="preserve">აუცილებლობის შემთხვევაში საჭიროა რჩევისთვის სპევიალისტთან მიმართვა </w:t>
      </w:r>
      <w:r w:rsidRPr="00F716CB">
        <w:rPr>
          <w:rFonts w:ascii="Sylfaen" w:hAnsi="Sylfaen"/>
          <w:sz w:val="24"/>
          <w:szCs w:val="24"/>
          <w:lang w:val="ka-GE"/>
        </w:rPr>
        <w:t>თუ,</w:t>
      </w:r>
      <w:r w:rsidR="00E842C5" w:rsidRPr="00F716CB">
        <w:rPr>
          <w:rFonts w:ascii="Sylfaen" w:hAnsi="Sylfaen"/>
          <w:sz w:val="24"/>
          <w:szCs w:val="24"/>
          <w:lang w:val="ka-GE"/>
        </w:rPr>
        <w:t xml:space="preserve"> ადგილობრივი</w:t>
      </w:r>
      <w:r w:rsidRPr="00F716CB">
        <w:rPr>
          <w:rFonts w:ascii="Sylfaen" w:hAnsi="Sylfaen"/>
          <w:sz w:val="24"/>
          <w:szCs w:val="24"/>
          <w:lang w:val="ka-GE"/>
        </w:rPr>
        <w:t xml:space="preserve"> რესისტენტობის გავრცელების გამო აგენტის სარგებელი, სულ მცირე ზოგიერთი სახის ინფექციებში საეჭვოა</w:t>
      </w:r>
      <w:r w:rsidR="00E842C5" w:rsidRPr="00F716CB">
        <w:rPr>
          <w:rFonts w:ascii="Sylfaen" w:hAnsi="Sylfaen"/>
          <w:sz w:val="24"/>
          <w:szCs w:val="24"/>
          <w:lang w:val="ka-GE"/>
        </w:rPr>
        <w:t>.</w:t>
      </w:r>
      <w:r w:rsidRPr="00F716CB">
        <w:rPr>
          <w:rFonts w:ascii="Sylfaen" w:hAnsi="Sylfaen"/>
          <w:sz w:val="24"/>
          <w:szCs w:val="24"/>
          <w:lang w:val="ka-GE"/>
        </w:rPr>
        <w:t xml:space="preserve"> </w:t>
      </w:r>
    </w:p>
    <w:p w14:paraId="43F30A1E" w14:textId="605CD881" w:rsidR="00B2771A" w:rsidRPr="00F716CB" w:rsidRDefault="000859E0" w:rsidP="00A870BC">
      <w:pPr>
        <w:tabs>
          <w:tab w:val="clear" w:pos="567"/>
        </w:tabs>
        <w:autoSpaceDE w:val="0"/>
        <w:autoSpaceDN w:val="0"/>
        <w:adjustRightInd w:val="0"/>
        <w:spacing w:line="240" w:lineRule="auto"/>
        <w:jc w:val="both"/>
        <w:rPr>
          <w:rFonts w:ascii="Sylfaen" w:hAnsi="Sylfaen"/>
          <w:sz w:val="24"/>
          <w:szCs w:val="24"/>
          <w:lang w:val="en-AU" w:eastAsia="en-GB"/>
        </w:rPr>
      </w:pPr>
      <w:proofErr w:type="spellStart"/>
      <w:r w:rsidRPr="00F716CB">
        <w:rPr>
          <w:rFonts w:ascii="Sylfaen" w:hAnsi="Sylfaen" w:cs="Sylfaen"/>
          <w:sz w:val="24"/>
          <w:szCs w:val="24"/>
          <w:lang w:val="en-AU" w:eastAsia="en-GB"/>
        </w:rPr>
        <w:t>ქვემოთ</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მოცემულ</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ცხრილში</w:t>
      </w:r>
      <w:proofErr w:type="spellEnd"/>
      <w:r w:rsidRPr="00F716CB">
        <w:rPr>
          <w:rFonts w:ascii="Sylfaen" w:hAnsi="Sylfaen"/>
          <w:sz w:val="24"/>
          <w:szCs w:val="24"/>
          <w:lang w:val="en-AU" w:eastAsia="en-GB"/>
        </w:rPr>
        <w:t xml:space="preserve"> </w:t>
      </w:r>
      <w:r w:rsidRPr="00F716CB">
        <w:rPr>
          <w:rFonts w:ascii="Sylfaen" w:hAnsi="Sylfaen" w:cs="Sylfaen"/>
          <w:sz w:val="24"/>
          <w:szCs w:val="24"/>
          <w:lang w:val="ka-GE" w:eastAsia="en-GB"/>
        </w:rPr>
        <w:t>ნაჩვენებია</w:t>
      </w:r>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მხოლოდ</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ის</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ბაქტერიული</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სახეობები</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რომლებიც</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ჩვეულებრივ</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პასუხისმგებელნი</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არიან</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თვალის</w:t>
      </w:r>
      <w:proofErr w:type="spellEnd"/>
      <w:r w:rsidRPr="00F716CB">
        <w:rPr>
          <w:rFonts w:ascii="Sylfaen" w:hAnsi="Sylfaen"/>
          <w:sz w:val="24"/>
          <w:szCs w:val="24"/>
          <w:lang w:val="en-AU" w:eastAsia="en-GB"/>
        </w:rPr>
        <w:t xml:space="preserve"> </w:t>
      </w:r>
      <w:proofErr w:type="spellStart"/>
      <w:r w:rsidR="00E842C5" w:rsidRPr="00F716CB">
        <w:rPr>
          <w:rFonts w:ascii="Sylfaen" w:hAnsi="Sylfaen" w:cs="Sylfaen"/>
          <w:sz w:val="24"/>
          <w:szCs w:val="24"/>
          <w:lang w:val="en-AU" w:eastAsia="en-GB"/>
        </w:rPr>
        <w:t>გარე</w:t>
      </w:r>
      <w:proofErr w:type="spellEnd"/>
      <w:r w:rsidR="00E842C5"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ინფექციებზე</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მაგალითად</w:t>
      </w:r>
      <w:proofErr w:type="spellEnd"/>
      <w:r w:rsidRPr="00F716CB">
        <w:rPr>
          <w:rFonts w:ascii="Sylfaen" w:hAnsi="Sylfaen"/>
          <w:sz w:val="24"/>
          <w:szCs w:val="24"/>
          <w:lang w:val="en-AU" w:eastAsia="en-GB"/>
        </w:rPr>
        <w:t xml:space="preserve"> </w:t>
      </w:r>
      <w:proofErr w:type="spellStart"/>
      <w:r w:rsidRPr="00F716CB">
        <w:rPr>
          <w:rFonts w:ascii="Sylfaen" w:hAnsi="Sylfaen" w:cs="Sylfaen"/>
          <w:sz w:val="24"/>
          <w:szCs w:val="24"/>
          <w:lang w:val="en-AU" w:eastAsia="en-GB"/>
        </w:rPr>
        <w:t>კონიუნქტივიტზე</w:t>
      </w:r>
      <w:proofErr w:type="spellEnd"/>
      <w:r w:rsidRPr="00F716CB">
        <w:rPr>
          <w:rFonts w:ascii="Sylfaen" w:hAnsi="Sylfaen"/>
          <w:sz w:val="24"/>
          <w:szCs w:val="24"/>
          <w:lang w:val="en-AU" w:eastAsia="en-GB"/>
        </w:rPr>
        <w:t>.</w:t>
      </w:r>
    </w:p>
    <w:p w14:paraId="5DD7EFDF" w14:textId="643173CE" w:rsidR="00B2771A" w:rsidRPr="00F716CB" w:rsidRDefault="000859E0" w:rsidP="00A870BC">
      <w:pPr>
        <w:tabs>
          <w:tab w:val="clear" w:pos="567"/>
        </w:tabs>
        <w:autoSpaceDE w:val="0"/>
        <w:autoSpaceDN w:val="0"/>
        <w:adjustRightInd w:val="0"/>
        <w:spacing w:line="240" w:lineRule="auto"/>
        <w:jc w:val="both"/>
        <w:rPr>
          <w:rFonts w:ascii="Sylfaen" w:hAnsi="Sylfaen"/>
          <w:sz w:val="24"/>
          <w:szCs w:val="24"/>
          <w:u w:val="single"/>
          <w:lang w:val="ka-GE"/>
        </w:rPr>
      </w:pPr>
      <w:r w:rsidRPr="00F716CB">
        <w:rPr>
          <w:rFonts w:ascii="Sylfaen" w:hAnsi="Sylfaen"/>
          <w:sz w:val="24"/>
          <w:szCs w:val="24"/>
          <w:lang w:val="ka-GE" w:eastAsia="en-GB"/>
        </w:rPr>
        <w:t xml:space="preserve">ანტიბაქტერიული სპექტრი - მგრძნობელობის კატეგორია და რეზისტენტობის მახასიათებლები </w:t>
      </w:r>
      <w:r w:rsidRPr="00F716CB">
        <w:rPr>
          <w:rFonts w:ascii="Sylfaen" w:hAnsi="Sylfaen"/>
          <w:sz w:val="24"/>
          <w:szCs w:val="24"/>
          <w:lang w:val="en-US" w:eastAsia="en-GB"/>
        </w:rPr>
        <w:t>EUCAST</w:t>
      </w:r>
      <w:r w:rsidRPr="00F716CB">
        <w:rPr>
          <w:rFonts w:ascii="Sylfaen" w:hAnsi="Sylfaen"/>
          <w:sz w:val="24"/>
          <w:szCs w:val="24"/>
          <w:lang w:val="ka-GE" w:eastAsia="en-GB"/>
        </w:rPr>
        <w:t xml:space="preserve">-ის </w:t>
      </w:r>
      <w:r w:rsidR="00E842C5" w:rsidRPr="00F716CB">
        <w:rPr>
          <w:rFonts w:ascii="Sylfaen" w:hAnsi="Sylfaen"/>
          <w:sz w:val="24"/>
          <w:szCs w:val="24"/>
          <w:lang w:val="ka-GE"/>
        </w:rPr>
        <w:t xml:space="preserve">(ანტიმიკრობული პრეპარატების მგრძნობელობის ტესტირების ევროპული კომიტეტი)  </w:t>
      </w:r>
      <w:r w:rsidRPr="00F716CB">
        <w:rPr>
          <w:rFonts w:ascii="Sylfaen" w:hAnsi="Sylfaen"/>
          <w:sz w:val="24"/>
          <w:szCs w:val="24"/>
          <w:lang w:val="ka-GE" w:eastAsia="en-GB"/>
        </w:rPr>
        <w:t>მიხედვით</w:t>
      </w:r>
      <w:r w:rsidR="00E842C5" w:rsidRPr="00F716CB">
        <w:rPr>
          <w:rFonts w:ascii="Sylfaen" w:hAnsi="Sylfaen"/>
          <w:sz w:val="24"/>
          <w:szCs w:val="24"/>
          <w:lang w:val="ka-GE" w:eastAsia="en-GB"/>
        </w:rPr>
        <w:t xml:space="preserve"> </w:t>
      </w:r>
    </w:p>
    <w:tbl>
      <w:tblPr>
        <w:tblW w:w="102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0"/>
        <w:gridCol w:w="5510"/>
      </w:tblGrid>
      <w:tr w:rsidR="00F716CB" w:rsidRPr="00F716CB" w14:paraId="46A6FA1F" w14:textId="77777777" w:rsidTr="00E842C5">
        <w:tc>
          <w:tcPr>
            <w:tcW w:w="10260" w:type="dxa"/>
            <w:gridSpan w:val="2"/>
          </w:tcPr>
          <w:p w14:paraId="401A2916" w14:textId="77777777" w:rsidR="00B2771A" w:rsidRPr="00F716CB" w:rsidRDefault="00874297" w:rsidP="00A870BC">
            <w:pPr>
              <w:spacing w:line="240" w:lineRule="auto"/>
              <w:jc w:val="both"/>
              <w:rPr>
                <w:rFonts w:ascii="Sylfaen" w:hAnsi="Sylfaen"/>
                <w:b/>
                <w:sz w:val="24"/>
                <w:szCs w:val="24"/>
                <w:lang w:val="ka-GE"/>
              </w:rPr>
            </w:pPr>
            <w:proofErr w:type="spellStart"/>
            <w:r w:rsidRPr="00F716CB">
              <w:rPr>
                <w:rFonts w:ascii="Sylfaen" w:hAnsi="Sylfaen" w:cs="Sylfaen"/>
                <w:b/>
                <w:sz w:val="24"/>
                <w:szCs w:val="24"/>
                <w:lang w:val="en-US"/>
              </w:rPr>
              <w:t>კატეგორია</w:t>
            </w:r>
            <w:proofErr w:type="spellEnd"/>
            <w:r w:rsidR="00B2771A" w:rsidRPr="00F716CB">
              <w:rPr>
                <w:rFonts w:ascii="Sylfaen" w:hAnsi="Sylfaen"/>
                <w:b/>
                <w:sz w:val="24"/>
                <w:szCs w:val="24"/>
                <w:lang w:val="en-US"/>
              </w:rPr>
              <w:t xml:space="preserve"> I: </w:t>
            </w:r>
            <w:r w:rsidRPr="00F716CB">
              <w:rPr>
                <w:rFonts w:ascii="Sylfaen" w:hAnsi="Sylfaen"/>
                <w:b/>
                <w:sz w:val="24"/>
                <w:szCs w:val="24"/>
                <w:lang w:val="ka-GE"/>
              </w:rPr>
              <w:t>ხშირი მგრძნობელობის მქონე სახეობები</w:t>
            </w:r>
          </w:p>
        </w:tc>
      </w:tr>
      <w:tr w:rsidR="00F716CB" w:rsidRPr="00F716CB" w14:paraId="5090117E" w14:textId="77777777" w:rsidTr="00E842C5">
        <w:tc>
          <w:tcPr>
            <w:tcW w:w="10260" w:type="dxa"/>
            <w:gridSpan w:val="2"/>
          </w:tcPr>
          <w:p w14:paraId="0ED65BE5" w14:textId="77777777" w:rsidR="00B2771A" w:rsidRPr="00F716CB" w:rsidRDefault="00874297" w:rsidP="00A870BC">
            <w:pPr>
              <w:spacing w:line="240" w:lineRule="auto"/>
              <w:jc w:val="both"/>
              <w:rPr>
                <w:rFonts w:ascii="Sylfaen" w:hAnsi="Sylfaen"/>
                <w:b/>
                <w:sz w:val="24"/>
                <w:szCs w:val="24"/>
                <w:lang w:val="ka-GE"/>
              </w:rPr>
            </w:pPr>
            <w:r w:rsidRPr="00F716CB">
              <w:rPr>
                <w:rFonts w:ascii="Sylfaen" w:hAnsi="Sylfaen"/>
                <w:b/>
                <w:sz w:val="24"/>
                <w:szCs w:val="24"/>
                <w:lang w:val="it-IT"/>
              </w:rPr>
              <w:t>აერობული გრამ-დადები</w:t>
            </w:r>
            <w:r w:rsidRPr="00F716CB">
              <w:rPr>
                <w:rFonts w:ascii="Sylfaen" w:hAnsi="Sylfaen"/>
                <w:b/>
                <w:sz w:val="24"/>
                <w:szCs w:val="24"/>
                <w:lang w:val="ka-GE"/>
              </w:rPr>
              <w:t>თი მიკრო-ორგანიზმები</w:t>
            </w:r>
          </w:p>
        </w:tc>
      </w:tr>
      <w:tr w:rsidR="00F716CB" w:rsidRPr="00F716CB" w14:paraId="7B143E4E" w14:textId="77777777" w:rsidTr="00E842C5">
        <w:tc>
          <w:tcPr>
            <w:tcW w:w="10260" w:type="dxa"/>
            <w:gridSpan w:val="2"/>
          </w:tcPr>
          <w:p w14:paraId="41FBFC8B" w14:textId="77777777" w:rsidR="00B2771A" w:rsidRPr="00F716CB" w:rsidRDefault="00B2771A" w:rsidP="00A870BC">
            <w:pPr>
              <w:spacing w:line="240" w:lineRule="auto"/>
              <w:jc w:val="both"/>
              <w:rPr>
                <w:rFonts w:ascii="Sylfaen" w:hAnsi="Sylfaen"/>
                <w:i/>
                <w:sz w:val="24"/>
                <w:szCs w:val="24"/>
                <w:lang w:val="en-US"/>
              </w:rPr>
            </w:pPr>
            <w:r w:rsidRPr="00F716CB">
              <w:rPr>
                <w:rFonts w:ascii="Sylfaen" w:hAnsi="Sylfaen"/>
                <w:i/>
                <w:sz w:val="24"/>
                <w:szCs w:val="24"/>
                <w:lang w:val="en-US"/>
              </w:rPr>
              <w:t xml:space="preserve">Staphylococcus aureus </w:t>
            </w:r>
            <w:r w:rsidRPr="00F716CB">
              <w:rPr>
                <w:rFonts w:ascii="Sylfaen" w:hAnsi="Sylfaen"/>
                <w:sz w:val="24"/>
                <w:szCs w:val="24"/>
                <w:lang w:val="en-US"/>
              </w:rPr>
              <w:t>(MSSA)*</w:t>
            </w:r>
          </w:p>
        </w:tc>
      </w:tr>
      <w:tr w:rsidR="00F716CB" w:rsidRPr="00F716CB" w14:paraId="7085C4AD" w14:textId="77777777" w:rsidTr="00E842C5">
        <w:tc>
          <w:tcPr>
            <w:tcW w:w="10260" w:type="dxa"/>
            <w:gridSpan w:val="2"/>
          </w:tcPr>
          <w:p w14:paraId="52A7200F" w14:textId="77777777" w:rsidR="00B2771A" w:rsidRPr="00F716CB" w:rsidRDefault="00B2771A" w:rsidP="00A870BC">
            <w:pPr>
              <w:spacing w:line="240" w:lineRule="auto"/>
              <w:jc w:val="both"/>
              <w:rPr>
                <w:rFonts w:ascii="Sylfaen" w:hAnsi="Sylfaen"/>
                <w:i/>
                <w:sz w:val="24"/>
                <w:szCs w:val="24"/>
                <w:lang w:val="en-US"/>
              </w:rPr>
            </w:pPr>
            <w:r w:rsidRPr="00F716CB">
              <w:rPr>
                <w:rFonts w:ascii="Sylfaen" w:hAnsi="Sylfaen"/>
                <w:i/>
                <w:sz w:val="24"/>
                <w:szCs w:val="24"/>
                <w:lang w:val="en-US"/>
              </w:rPr>
              <w:t>Streptococcus pneumoniae</w:t>
            </w:r>
          </w:p>
        </w:tc>
      </w:tr>
      <w:tr w:rsidR="00F716CB" w:rsidRPr="00F716CB" w14:paraId="12A38982" w14:textId="77777777" w:rsidTr="00E842C5">
        <w:tc>
          <w:tcPr>
            <w:tcW w:w="10260" w:type="dxa"/>
            <w:gridSpan w:val="2"/>
          </w:tcPr>
          <w:p w14:paraId="56D709E5" w14:textId="77777777" w:rsidR="00B2771A" w:rsidRPr="00F716CB" w:rsidRDefault="00B2771A" w:rsidP="00A870BC">
            <w:pPr>
              <w:spacing w:line="240" w:lineRule="auto"/>
              <w:jc w:val="both"/>
              <w:rPr>
                <w:rFonts w:ascii="Sylfaen" w:hAnsi="Sylfaen"/>
                <w:i/>
                <w:sz w:val="24"/>
                <w:szCs w:val="24"/>
                <w:lang w:val="en-US"/>
              </w:rPr>
            </w:pPr>
            <w:r w:rsidRPr="00F716CB">
              <w:rPr>
                <w:rFonts w:ascii="Sylfaen" w:hAnsi="Sylfaen"/>
                <w:i/>
                <w:sz w:val="24"/>
                <w:szCs w:val="24"/>
                <w:lang w:val="en-US"/>
              </w:rPr>
              <w:t>Streptococcus pyogenes</w:t>
            </w:r>
          </w:p>
        </w:tc>
      </w:tr>
      <w:tr w:rsidR="00F716CB" w:rsidRPr="00F716CB" w14:paraId="555A0DFB" w14:textId="77777777" w:rsidTr="00E842C5">
        <w:tc>
          <w:tcPr>
            <w:tcW w:w="10260" w:type="dxa"/>
            <w:gridSpan w:val="2"/>
          </w:tcPr>
          <w:p w14:paraId="26DF089C" w14:textId="77777777" w:rsidR="00B2771A" w:rsidRPr="00F716CB" w:rsidRDefault="00B2771A" w:rsidP="00A870BC">
            <w:pPr>
              <w:spacing w:line="240" w:lineRule="auto"/>
              <w:jc w:val="both"/>
              <w:rPr>
                <w:rFonts w:ascii="Sylfaen" w:hAnsi="Sylfaen"/>
                <w:sz w:val="24"/>
                <w:szCs w:val="24"/>
                <w:lang w:val="en-US"/>
              </w:rPr>
            </w:pPr>
            <w:proofErr w:type="spellStart"/>
            <w:r w:rsidRPr="00F716CB">
              <w:rPr>
                <w:rFonts w:ascii="Sylfaen" w:hAnsi="Sylfaen"/>
                <w:sz w:val="24"/>
                <w:szCs w:val="24"/>
                <w:lang w:val="en-US"/>
              </w:rPr>
              <w:t>Viridans</w:t>
            </w:r>
            <w:proofErr w:type="spellEnd"/>
            <w:r w:rsidRPr="00F716CB">
              <w:rPr>
                <w:rFonts w:ascii="Sylfaen" w:hAnsi="Sylfaen"/>
                <w:sz w:val="24"/>
                <w:szCs w:val="24"/>
                <w:lang w:val="en-US"/>
              </w:rPr>
              <w:t xml:space="preserve"> group streptococci</w:t>
            </w:r>
          </w:p>
        </w:tc>
      </w:tr>
      <w:tr w:rsidR="00F716CB" w:rsidRPr="00F716CB" w14:paraId="2C7406B0" w14:textId="77777777" w:rsidTr="00E842C5">
        <w:tc>
          <w:tcPr>
            <w:tcW w:w="10260" w:type="dxa"/>
            <w:gridSpan w:val="2"/>
          </w:tcPr>
          <w:p w14:paraId="7AD730B2" w14:textId="77777777" w:rsidR="00B2771A" w:rsidRPr="00F716CB" w:rsidRDefault="00874297" w:rsidP="00A870BC">
            <w:pPr>
              <w:spacing w:line="240" w:lineRule="auto"/>
              <w:jc w:val="both"/>
              <w:rPr>
                <w:rFonts w:ascii="Sylfaen" w:hAnsi="Sylfaen"/>
                <w:b/>
                <w:sz w:val="24"/>
                <w:szCs w:val="24"/>
                <w:lang w:val="ka-GE"/>
              </w:rPr>
            </w:pPr>
            <w:r w:rsidRPr="00F716CB">
              <w:rPr>
                <w:rFonts w:ascii="Sylfaen" w:hAnsi="Sylfaen"/>
                <w:b/>
                <w:sz w:val="24"/>
                <w:szCs w:val="24"/>
                <w:lang w:val="ka-GE"/>
              </w:rPr>
              <w:t>აეორბული გრამ-უარყოფითი მიკრო-ორგანიზმები</w:t>
            </w:r>
          </w:p>
        </w:tc>
      </w:tr>
      <w:tr w:rsidR="00F716CB" w:rsidRPr="00F716CB" w14:paraId="54898D69" w14:textId="77777777" w:rsidTr="00E842C5">
        <w:tc>
          <w:tcPr>
            <w:tcW w:w="10260" w:type="dxa"/>
            <w:gridSpan w:val="2"/>
          </w:tcPr>
          <w:p w14:paraId="7A3168AC" w14:textId="77777777" w:rsidR="00B2771A" w:rsidRPr="00F716CB" w:rsidRDefault="00B2771A" w:rsidP="00A870BC">
            <w:pPr>
              <w:spacing w:line="240" w:lineRule="auto"/>
              <w:jc w:val="both"/>
              <w:rPr>
                <w:rFonts w:ascii="Sylfaen" w:hAnsi="Sylfaen"/>
                <w:i/>
                <w:sz w:val="24"/>
                <w:szCs w:val="24"/>
                <w:lang w:val="it-IT"/>
              </w:rPr>
            </w:pPr>
            <w:r w:rsidRPr="00F716CB">
              <w:rPr>
                <w:rFonts w:ascii="Sylfaen" w:hAnsi="Sylfaen"/>
                <w:i/>
                <w:sz w:val="24"/>
                <w:szCs w:val="24"/>
                <w:lang w:val="it-IT"/>
              </w:rPr>
              <w:t>Escherichia coli</w:t>
            </w:r>
          </w:p>
        </w:tc>
      </w:tr>
      <w:tr w:rsidR="00F716CB" w:rsidRPr="00F716CB" w14:paraId="56D63CA9" w14:textId="77777777" w:rsidTr="00E842C5">
        <w:tc>
          <w:tcPr>
            <w:tcW w:w="10260" w:type="dxa"/>
            <w:gridSpan w:val="2"/>
          </w:tcPr>
          <w:p w14:paraId="3C02E9F5" w14:textId="77777777" w:rsidR="00B2771A" w:rsidRPr="00F716CB" w:rsidRDefault="00B2771A" w:rsidP="00A870BC">
            <w:pPr>
              <w:spacing w:line="240" w:lineRule="auto"/>
              <w:jc w:val="both"/>
              <w:rPr>
                <w:rFonts w:ascii="Sylfaen" w:hAnsi="Sylfaen"/>
                <w:i/>
                <w:sz w:val="24"/>
                <w:szCs w:val="24"/>
                <w:lang w:val="en-US"/>
              </w:rPr>
            </w:pPr>
            <w:proofErr w:type="spellStart"/>
            <w:r w:rsidRPr="00F716CB">
              <w:rPr>
                <w:rFonts w:ascii="Sylfaen" w:hAnsi="Sylfaen"/>
                <w:i/>
                <w:sz w:val="24"/>
                <w:szCs w:val="24"/>
                <w:lang w:val="en-US"/>
              </w:rPr>
              <w:t>Haemophilus</w:t>
            </w:r>
            <w:proofErr w:type="spellEnd"/>
            <w:r w:rsidRPr="00F716CB">
              <w:rPr>
                <w:rFonts w:ascii="Sylfaen" w:hAnsi="Sylfaen"/>
                <w:i/>
                <w:sz w:val="24"/>
                <w:szCs w:val="24"/>
                <w:lang w:val="en-US"/>
              </w:rPr>
              <w:t xml:space="preserve"> influenzae</w:t>
            </w:r>
          </w:p>
        </w:tc>
      </w:tr>
      <w:tr w:rsidR="00F716CB" w:rsidRPr="00F716CB" w14:paraId="40F4EF85" w14:textId="77777777" w:rsidTr="00E842C5">
        <w:tc>
          <w:tcPr>
            <w:tcW w:w="10260" w:type="dxa"/>
            <w:gridSpan w:val="2"/>
          </w:tcPr>
          <w:p w14:paraId="73E2055E" w14:textId="77777777" w:rsidR="00B2771A" w:rsidRPr="00F716CB" w:rsidRDefault="00B2771A" w:rsidP="00A870BC">
            <w:pPr>
              <w:spacing w:line="240" w:lineRule="auto"/>
              <w:jc w:val="both"/>
              <w:rPr>
                <w:rFonts w:ascii="Sylfaen" w:hAnsi="Sylfaen"/>
                <w:i/>
                <w:sz w:val="24"/>
                <w:szCs w:val="24"/>
                <w:lang w:val="it-IT"/>
              </w:rPr>
            </w:pPr>
            <w:r w:rsidRPr="00F716CB">
              <w:rPr>
                <w:rFonts w:ascii="Sylfaen" w:hAnsi="Sylfaen"/>
                <w:i/>
                <w:sz w:val="24"/>
                <w:szCs w:val="24"/>
                <w:lang w:val="it-IT"/>
              </w:rPr>
              <w:t>Moraxella catarrhalis</w:t>
            </w:r>
          </w:p>
        </w:tc>
      </w:tr>
      <w:tr w:rsidR="00F716CB" w:rsidRPr="00F716CB" w14:paraId="3E603676" w14:textId="77777777" w:rsidTr="00E842C5">
        <w:tc>
          <w:tcPr>
            <w:tcW w:w="4750" w:type="dxa"/>
          </w:tcPr>
          <w:p w14:paraId="0F958B46" w14:textId="77777777" w:rsidR="00B2771A" w:rsidRPr="00F716CB" w:rsidRDefault="00B2771A" w:rsidP="00A870BC">
            <w:pPr>
              <w:spacing w:line="240" w:lineRule="auto"/>
              <w:jc w:val="both"/>
              <w:rPr>
                <w:rFonts w:ascii="Sylfaen" w:hAnsi="Sylfaen"/>
                <w:i/>
                <w:sz w:val="24"/>
                <w:szCs w:val="24"/>
              </w:rPr>
            </w:pPr>
            <w:r w:rsidRPr="00F716CB">
              <w:rPr>
                <w:rFonts w:ascii="Sylfaen" w:hAnsi="Sylfaen"/>
                <w:i/>
                <w:sz w:val="24"/>
                <w:szCs w:val="24"/>
                <w:lang w:val="it-IT"/>
              </w:rPr>
              <w:t>Pseudomonas aeruginosa</w:t>
            </w:r>
          </w:p>
        </w:tc>
        <w:tc>
          <w:tcPr>
            <w:tcW w:w="5510" w:type="dxa"/>
          </w:tcPr>
          <w:p w14:paraId="770CBA9E" w14:textId="7A8F7070" w:rsidR="00B2771A" w:rsidRPr="00F716CB" w:rsidRDefault="00BE65FC" w:rsidP="00A870BC">
            <w:pPr>
              <w:spacing w:line="240" w:lineRule="auto"/>
              <w:jc w:val="both"/>
              <w:rPr>
                <w:rFonts w:ascii="Sylfaen" w:hAnsi="Sylfaen"/>
                <w:sz w:val="24"/>
                <w:szCs w:val="24"/>
                <w:lang w:val="ka-GE"/>
              </w:rPr>
            </w:pPr>
            <w:r w:rsidRPr="00F716CB">
              <w:rPr>
                <w:rFonts w:ascii="Sylfaen" w:hAnsi="Sylfaen"/>
                <w:sz w:val="24"/>
                <w:szCs w:val="24"/>
              </w:rPr>
              <w:t>(</w:t>
            </w:r>
            <w:r w:rsidR="00DD2CF7" w:rsidRPr="00F716CB">
              <w:rPr>
                <w:rFonts w:ascii="Sylfaen" w:hAnsi="Sylfaen"/>
                <w:sz w:val="24"/>
                <w:szCs w:val="24"/>
                <w:lang w:val="ka-GE"/>
              </w:rPr>
              <w:t>საზოგადოებრივი იზოლატები</w:t>
            </w:r>
            <w:r w:rsidR="00E842C5" w:rsidRPr="00F716CB">
              <w:rPr>
                <w:rFonts w:ascii="Sylfaen" w:hAnsi="Sylfaen"/>
                <w:sz w:val="24"/>
                <w:szCs w:val="24"/>
                <w:lang w:val="ka-GE"/>
              </w:rPr>
              <w:t>)</w:t>
            </w:r>
          </w:p>
        </w:tc>
      </w:tr>
      <w:tr w:rsidR="00F716CB" w:rsidRPr="00F716CB" w14:paraId="46B597FF" w14:textId="77777777" w:rsidTr="00E842C5">
        <w:tc>
          <w:tcPr>
            <w:tcW w:w="10260" w:type="dxa"/>
            <w:gridSpan w:val="2"/>
          </w:tcPr>
          <w:p w14:paraId="0C161879" w14:textId="77777777" w:rsidR="00B2771A" w:rsidRPr="00F716CB" w:rsidRDefault="00874297" w:rsidP="00A870BC">
            <w:pPr>
              <w:spacing w:line="240" w:lineRule="auto"/>
              <w:jc w:val="both"/>
              <w:rPr>
                <w:rFonts w:ascii="Sylfaen" w:hAnsi="Sylfaen"/>
                <w:b/>
                <w:sz w:val="24"/>
                <w:szCs w:val="24"/>
                <w:lang w:val="ka-GE"/>
              </w:rPr>
            </w:pPr>
            <w:r w:rsidRPr="00F716CB">
              <w:rPr>
                <w:rFonts w:ascii="Sylfaen" w:hAnsi="Sylfaen"/>
                <w:b/>
                <w:sz w:val="24"/>
                <w:szCs w:val="24"/>
                <w:lang w:val="ka-GE"/>
              </w:rPr>
              <w:t>სხვა მიკრო-ორგანიზმები</w:t>
            </w:r>
          </w:p>
        </w:tc>
      </w:tr>
      <w:tr w:rsidR="00F716CB" w:rsidRPr="00F716CB" w14:paraId="25BCE35C" w14:textId="77777777" w:rsidTr="00E842C5">
        <w:tc>
          <w:tcPr>
            <w:tcW w:w="4750" w:type="dxa"/>
          </w:tcPr>
          <w:p w14:paraId="3F94FAC3" w14:textId="77777777" w:rsidR="00B2771A" w:rsidRPr="00F716CB" w:rsidRDefault="00B2771A" w:rsidP="00A870BC">
            <w:pPr>
              <w:spacing w:line="240" w:lineRule="auto"/>
              <w:jc w:val="both"/>
              <w:rPr>
                <w:rFonts w:ascii="Sylfaen" w:hAnsi="Sylfaen"/>
                <w:i/>
                <w:sz w:val="24"/>
                <w:szCs w:val="24"/>
              </w:rPr>
            </w:pPr>
            <w:r w:rsidRPr="00F716CB">
              <w:rPr>
                <w:rFonts w:ascii="Sylfaen" w:hAnsi="Sylfaen"/>
                <w:i/>
                <w:sz w:val="24"/>
                <w:szCs w:val="24"/>
                <w:lang w:val="en-US"/>
              </w:rPr>
              <w:t>Chlamydia trachomatis</w:t>
            </w:r>
          </w:p>
        </w:tc>
        <w:tc>
          <w:tcPr>
            <w:tcW w:w="5510" w:type="dxa"/>
          </w:tcPr>
          <w:p w14:paraId="5164DE9C" w14:textId="5B793EE7" w:rsidR="00E842C5" w:rsidRPr="00F716CB" w:rsidRDefault="00B2771A" w:rsidP="00E842C5">
            <w:pPr>
              <w:spacing w:line="240" w:lineRule="auto"/>
              <w:rPr>
                <w:rFonts w:ascii="Sylfaen" w:hAnsi="Sylfaen"/>
                <w:sz w:val="24"/>
                <w:szCs w:val="24"/>
                <w:lang w:val="ru-RU"/>
              </w:rPr>
            </w:pPr>
            <w:r w:rsidRPr="00F716CB">
              <w:rPr>
                <w:rFonts w:ascii="Sylfaen" w:hAnsi="Sylfaen"/>
                <w:sz w:val="24"/>
                <w:szCs w:val="24"/>
              </w:rPr>
              <w:t>(</w:t>
            </w:r>
            <w:proofErr w:type="spellStart"/>
            <w:r w:rsidR="00BE65FC" w:rsidRPr="00F716CB">
              <w:rPr>
                <w:rFonts w:ascii="Sylfaen" w:hAnsi="Sylfaen" w:cs="Sylfaen"/>
                <w:sz w:val="24"/>
                <w:szCs w:val="24"/>
              </w:rPr>
              <w:t>ქლამიდიური</w:t>
            </w:r>
            <w:proofErr w:type="spellEnd"/>
            <w:r w:rsidR="00BE65FC" w:rsidRPr="00F716CB">
              <w:rPr>
                <w:rFonts w:ascii="Sylfaen" w:hAnsi="Sylfaen"/>
                <w:sz w:val="24"/>
                <w:szCs w:val="24"/>
              </w:rPr>
              <w:t xml:space="preserve"> </w:t>
            </w:r>
            <w:proofErr w:type="spellStart"/>
            <w:r w:rsidR="00BE65FC" w:rsidRPr="00F716CB">
              <w:rPr>
                <w:rFonts w:ascii="Sylfaen" w:hAnsi="Sylfaen" w:cs="Sylfaen"/>
                <w:sz w:val="24"/>
                <w:szCs w:val="24"/>
              </w:rPr>
              <w:t>კონიუნქტივიტით</w:t>
            </w:r>
            <w:proofErr w:type="spellEnd"/>
            <w:r w:rsidR="00BE65FC" w:rsidRPr="00F716CB">
              <w:rPr>
                <w:rFonts w:ascii="Sylfaen" w:hAnsi="Sylfaen"/>
                <w:sz w:val="24"/>
                <w:szCs w:val="24"/>
              </w:rPr>
              <w:t xml:space="preserve"> </w:t>
            </w:r>
            <w:proofErr w:type="spellStart"/>
            <w:r w:rsidR="00BE65FC" w:rsidRPr="00F716CB">
              <w:rPr>
                <w:rFonts w:ascii="Sylfaen" w:hAnsi="Sylfaen" w:cs="Sylfaen"/>
                <w:sz w:val="24"/>
                <w:szCs w:val="24"/>
              </w:rPr>
              <w:t>დაავადებულთა</w:t>
            </w:r>
            <w:proofErr w:type="spellEnd"/>
            <w:r w:rsidR="00BE65FC" w:rsidRPr="00F716CB">
              <w:rPr>
                <w:rFonts w:ascii="Sylfaen" w:hAnsi="Sylfaen"/>
                <w:sz w:val="24"/>
                <w:szCs w:val="24"/>
              </w:rPr>
              <w:t xml:space="preserve"> </w:t>
            </w:r>
            <w:proofErr w:type="spellStart"/>
            <w:r w:rsidR="00BE65FC" w:rsidRPr="00F716CB">
              <w:rPr>
                <w:rFonts w:ascii="Sylfaen" w:hAnsi="Sylfaen" w:cs="Sylfaen"/>
                <w:sz w:val="24"/>
                <w:szCs w:val="24"/>
              </w:rPr>
              <w:t>მკურნალობა</w:t>
            </w:r>
            <w:proofErr w:type="spellEnd"/>
            <w:r w:rsidR="00BE65FC" w:rsidRPr="00F716CB">
              <w:rPr>
                <w:rFonts w:ascii="Sylfaen" w:hAnsi="Sylfaen"/>
                <w:sz w:val="24"/>
                <w:szCs w:val="24"/>
              </w:rPr>
              <w:t xml:space="preserve"> </w:t>
            </w:r>
            <w:proofErr w:type="spellStart"/>
            <w:r w:rsidR="00BE65FC" w:rsidRPr="00F716CB">
              <w:rPr>
                <w:rFonts w:ascii="Sylfaen" w:hAnsi="Sylfaen" w:cs="Sylfaen"/>
                <w:sz w:val="24"/>
                <w:szCs w:val="24"/>
              </w:rPr>
              <w:t>მოითხოვს</w:t>
            </w:r>
            <w:proofErr w:type="spellEnd"/>
            <w:r w:rsidR="00BE65FC" w:rsidRPr="00F716CB">
              <w:rPr>
                <w:rFonts w:ascii="Sylfaen" w:hAnsi="Sylfaen"/>
                <w:sz w:val="24"/>
                <w:szCs w:val="24"/>
              </w:rPr>
              <w:t xml:space="preserve"> </w:t>
            </w:r>
            <w:proofErr w:type="spellStart"/>
            <w:r w:rsidR="00BE65FC" w:rsidRPr="00F716CB">
              <w:rPr>
                <w:rFonts w:ascii="Sylfaen" w:hAnsi="Sylfaen" w:cs="Sylfaen"/>
                <w:sz w:val="24"/>
                <w:szCs w:val="24"/>
              </w:rPr>
              <w:t>ერთდროულ</w:t>
            </w:r>
            <w:proofErr w:type="spellEnd"/>
            <w:r w:rsidR="00BE65FC" w:rsidRPr="00F716CB">
              <w:rPr>
                <w:rFonts w:ascii="Sylfaen" w:hAnsi="Sylfaen"/>
                <w:sz w:val="24"/>
                <w:szCs w:val="24"/>
              </w:rPr>
              <w:t xml:space="preserve"> </w:t>
            </w:r>
            <w:proofErr w:type="spellStart"/>
            <w:r w:rsidR="00BE65FC" w:rsidRPr="00F716CB">
              <w:rPr>
                <w:rFonts w:ascii="Sylfaen" w:hAnsi="Sylfaen" w:cs="Sylfaen"/>
                <w:sz w:val="24"/>
                <w:szCs w:val="24"/>
              </w:rPr>
              <w:t>სისტემურ</w:t>
            </w:r>
            <w:proofErr w:type="spellEnd"/>
            <w:r w:rsidR="00BE65FC" w:rsidRPr="00F716CB">
              <w:rPr>
                <w:rFonts w:ascii="Sylfaen" w:hAnsi="Sylfaen"/>
                <w:sz w:val="24"/>
                <w:szCs w:val="24"/>
              </w:rPr>
              <w:t xml:space="preserve"> </w:t>
            </w:r>
            <w:proofErr w:type="spellStart"/>
            <w:r w:rsidR="00BE65FC" w:rsidRPr="00F716CB">
              <w:rPr>
                <w:rFonts w:ascii="Sylfaen" w:hAnsi="Sylfaen" w:cs="Sylfaen"/>
                <w:sz w:val="24"/>
                <w:szCs w:val="24"/>
              </w:rPr>
              <w:t>ანტიმიკრობულ</w:t>
            </w:r>
            <w:proofErr w:type="spellEnd"/>
            <w:r w:rsidR="00BE65FC" w:rsidRPr="00F716CB">
              <w:rPr>
                <w:rFonts w:ascii="Sylfaen" w:hAnsi="Sylfaen"/>
                <w:sz w:val="24"/>
                <w:szCs w:val="24"/>
              </w:rPr>
              <w:t xml:space="preserve"> </w:t>
            </w:r>
            <w:r w:rsidR="00E842C5" w:rsidRPr="00F716CB">
              <w:rPr>
                <w:rFonts w:ascii="Sylfaen" w:hAnsi="Sylfaen"/>
                <w:sz w:val="24"/>
                <w:szCs w:val="24"/>
                <w:lang w:val="ka-GE"/>
              </w:rPr>
              <w:t>თერაპიას</w:t>
            </w:r>
            <w:r w:rsidRPr="00F716CB">
              <w:rPr>
                <w:rFonts w:ascii="Sylfaen" w:hAnsi="Sylfaen"/>
                <w:sz w:val="24"/>
                <w:szCs w:val="24"/>
              </w:rPr>
              <w:t xml:space="preserve">) </w:t>
            </w:r>
          </w:p>
        </w:tc>
      </w:tr>
      <w:tr w:rsidR="00F716CB" w:rsidRPr="00F716CB" w14:paraId="58124293" w14:textId="77777777" w:rsidTr="00E842C5">
        <w:tc>
          <w:tcPr>
            <w:tcW w:w="10260" w:type="dxa"/>
            <w:gridSpan w:val="2"/>
          </w:tcPr>
          <w:p w14:paraId="5A6B0E59" w14:textId="77777777" w:rsidR="00B2771A" w:rsidRPr="00F716CB" w:rsidRDefault="00874297" w:rsidP="00A870BC">
            <w:pPr>
              <w:spacing w:line="240" w:lineRule="auto"/>
              <w:jc w:val="both"/>
              <w:rPr>
                <w:rFonts w:ascii="Sylfaen" w:hAnsi="Sylfaen"/>
                <w:b/>
                <w:sz w:val="24"/>
                <w:szCs w:val="24"/>
                <w:lang w:val="en-US"/>
              </w:rPr>
            </w:pPr>
            <w:proofErr w:type="spellStart"/>
            <w:r w:rsidRPr="00F716CB">
              <w:rPr>
                <w:rFonts w:ascii="Sylfaen" w:hAnsi="Sylfaen"/>
                <w:b/>
                <w:sz w:val="24"/>
                <w:szCs w:val="24"/>
                <w:lang w:val="en-US"/>
              </w:rPr>
              <w:t>კატეგორია</w:t>
            </w:r>
            <w:proofErr w:type="spellEnd"/>
            <w:r w:rsidR="00B2771A" w:rsidRPr="00F716CB">
              <w:rPr>
                <w:rFonts w:ascii="Sylfaen" w:hAnsi="Sylfaen"/>
                <w:b/>
                <w:sz w:val="24"/>
                <w:szCs w:val="24"/>
                <w:lang w:val="en-US"/>
              </w:rPr>
              <w:t xml:space="preserve"> II: </w:t>
            </w:r>
            <w:proofErr w:type="spellStart"/>
            <w:r w:rsidRPr="00F716CB">
              <w:rPr>
                <w:rFonts w:ascii="Sylfaen" w:hAnsi="Sylfaen"/>
                <w:b/>
                <w:sz w:val="24"/>
                <w:szCs w:val="24"/>
              </w:rPr>
              <w:t>სახეობები</w:t>
            </w:r>
            <w:proofErr w:type="spellEnd"/>
            <w:r w:rsidRPr="00F716CB">
              <w:rPr>
                <w:rFonts w:ascii="Sylfaen" w:hAnsi="Sylfaen"/>
                <w:b/>
                <w:sz w:val="24"/>
                <w:szCs w:val="24"/>
              </w:rPr>
              <w:t xml:space="preserve">, </w:t>
            </w:r>
            <w:proofErr w:type="spellStart"/>
            <w:r w:rsidRPr="00F716CB">
              <w:rPr>
                <w:rFonts w:ascii="Sylfaen" w:hAnsi="Sylfaen"/>
                <w:b/>
                <w:sz w:val="24"/>
                <w:szCs w:val="24"/>
              </w:rPr>
              <w:t>რომელთათვისაც</w:t>
            </w:r>
            <w:proofErr w:type="spellEnd"/>
            <w:r w:rsidRPr="00F716CB">
              <w:rPr>
                <w:rFonts w:ascii="Sylfaen" w:hAnsi="Sylfaen"/>
                <w:b/>
                <w:sz w:val="24"/>
                <w:szCs w:val="24"/>
              </w:rPr>
              <w:t xml:space="preserve"> </w:t>
            </w:r>
            <w:proofErr w:type="spellStart"/>
            <w:r w:rsidRPr="00F716CB">
              <w:rPr>
                <w:rFonts w:ascii="Sylfaen" w:hAnsi="Sylfaen"/>
                <w:b/>
                <w:sz w:val="24"/>
                <w:szCs w:val="24"/>
              </w:rPr>
              <w:t>შეძენილი</w:t>
            </w:r>
            <w:proofErr w:type="spellEnd"/>
            <w:r w:rsidRPr="00F716CB">
              <w:rPr>
                <w:rFonts w:ascii="Sylfaen" w:hAnsi="Sylfaen"/>
                <w:b/>
                <w:sz w:val="24"/>
                <w:szCs w:val="24"/>
              </w:rPr>
              <w:t xml:space="preserve"> </w:t>
            </w:r>
            <w:proofErr w:type="spellStart"/>
            <w:r w:rsidRPr="00F716CB">
              <w:rPr>
                <w:rFonts w:ascii="Sylfaen" w:hAnsi="Sylfaen"/>
                <w:b/>
                <w:sz w:val="24"/>
                <w:szCs w:val="24"/>
              </w:rPr>
              <w:t>წინააღმდეგობა</w:t>
            </w:r>
            <w:proofErr w:type="spellEnd"/>
            <w:r w:rsidRPr="00F716CB">
              <w:rPr>
                <w:rFonts w:ascii="Sylfaen" w:hAnsi="Sylfaen"/>
                <w:b/>
                <w:sz w:val="24"/>
                <w:szCs w:val="24"/>
              </w:rPr>
              <w:t xml:space="preserve"> </w:t>
            </w:r>
            <w:proofErr w:type="spellStart"/>
            <w:r w:rsidRPr="00F716CB">
              <w:rPr>
                <w:rFonts w:ascii="Sylfaen" w:hAnsi="Sylfaen"/>
                <w:b/>
                <w:sz w:val="24"/>
                <w:szCs w:val="24"/>
              </w:rPr>
              <w:t>შეიძლება</w:t>
            </w:r>
            <w:proofErr w:type="spellEnd"/>
            <w:r w:rsidR="00BE65FC" w:rsidRPr="00F716CB">
              <w:rPr>
                <w:rFonts w:ascii="Sylfaen" w:hAnsi="Sylfaen"/>
                <w:b/>
                <w:sz w:val="24"/>
                <w:szCs w:val="24"/>
                <w:lang w:val="ka-GE"/>
              </w:rPr>
              <w:t xml:space="preserve"> პრობლემა იყოს</w:t>
            </w:r>
          </w:p>
        </w:tc>
      </w:tr>
      <w:tr w:rsidR="00F716CB" w:rsidRPr="00F716CB" w14:paraId="039C46AC" w14:textId="77777777" w:rsidTr="00E842C5">
        <w:tc>
          <w:tcPr>
            <w:tcW w:w="10260" w:type="dxa"/>
            <w:gridSpan w:val="2"/>
          </w:tcPr>
          <w:p w14:paraId="4F90DDDD" w14:textId="77777777" w:rsidR="00B2771A" w:rsidRPr="00F716CB" w:rsidRDefault="00BE65FC" w:rsidP="00A870BC">
            <w:pPr>
              <w:spacing w:line="240" w:lineRule="auto"/>
              <w:jc w:val="both"/>
              <w:rPr>
                <w:rFonts w:ascii="Sylfaen" w:hAnsi="Sylfaen"/>
                <w:b/>
                <w:sz w:val="24"/>
                <w:szCs w:val="24"/>
                <w:lang w:val="ka-GE"/>
              </w:rPr>
            </w:pPr>
            <w:r w:rsidRPr="00F716CB">
              <w:rPr>
                <w:rFonts w:ascii="Sylfaen" w:hAnsi="Sylfaen"/>
                <w:b/>
                <w:sz w:val="24"/>
                <w:szCs w:val="24"/>
                <w:lang w:val="ka-GE"/>
              </w:rPr>
              <w:t>აერობული გრამ-დადებითი მიკრო-ორგანიზმები</w:t>
            </w:r>
          </w:p>
        </w:tc>
      </w:tr>
      <w:tr w:rsidR="00F716CB" w:rsidRPr="00F716CB" w14:paraId="1C8AB03B" w14:textId="77777777" w:rsidTr="00E842C5">
        <w:tc>
          <w:tcPr>
            <w:tcW w:w="4750" w:type="dxa"/>
          </w:tcPr>
          <w:p w14:paraId="1D4FF0BB" w14:textId="77777777" w:rsidR="00B2771A" w:rsidRPr="00F716CB" w:rsidRDefault="00B2771A" w:rsidP="00A870BC">
            <w:pPr>
              <w:spacing w:line="240" w:lineRule="auto"/>
              <w:jc w:val="both"/>
              <w:rPr>
                <w:rFonts w:ascii="Sylfaen" w:hAnsi="Sylfaen"/>
                <w:sz w:val="24"/>
                <w:szCs w:val="24"/>
              </w:rPr>
            </w:pPr>
            <w:r w:rsidRPr="00F716CB">
              <w:rPr>
                <w:rFonts w:ascii="Sylfaen" w:hAnsi="Sylfaen"/>
                <w:i/>
                <w:sz w:val="24"/>
                <w:szCs w:val="24"/>
              </w:rPr>
              <w:t>Staphylococcus aureus</w:t>
            </w:r>
            <w:r w:rsidRPr="00F716CB">
              <w:rPr>
                <w:rFonts w:ascii="Sylfaen" w:hAnsi="Sylfaen"/>
                <w:sz w:val="24"/>
                <w:szCs w:val="24"/>
              </w:rPr>
              <w:t xml:space="preserve"> (MRSA)**</w:t>
            </w:r>
          </w:p>
        </w:tc>
        <w:tc>
          <w:tcPr>
            <w:tcW w:w="5510" w:type="dxa"/>
          </w:tcPr>
          <w:p w14:paraId="1ED2EAE9" w14:textId="77777777" w:rsidR="00B2771A" w:rsidRPr="00F716CB" w:rsidRDefault="00B2771A" w:rsidP="00A870BC">
            <w:pPr>
              <w:spacing w:line="240" w:lineRule="auto"/>
              <w:jc w:val="both"/>
              <w:rPr>
                <w:rFonts w:ascii="Sylfaen" w:hAnsi="Sylfaen"/>
                <w:sz w:val="24"/>
                <w:szCs w:val="24"/>
              </w:rPr>
            </w:pPr>
          </w:p>
        </w:tc>
      </w:tr>
      <w:tr w:rsidR="00F716CB" w:rsidRPr="00F716CB" w14:paraId="649EEFCC" w14:textId="77777777" w:rsidTr="00E842C5">
        <w:tc>
          <w:tcPr>
            <w:tcW w:w="4750" w:type="dxa"/>
          </w:tcPr>
          <w:p w14:paraId="0F979B22" w14:textId="77777777" w:rsidR="00B2771A" w:rsidRPr="00F716CB" w:rsidRDefault="00B2771A" w:rsidP="00A870BC">
            <w:pPr>
              <w:spacing w:line="240" w:lineRule="auto"/>
              <w:jc w:val="both"/>
              <w:rPr>
                <w:rFonts w:ascii="Sylfaen" w:hAnsi="Sylfaen"/>
                <w:i/>
                <w:sz w:val="24"/>
                <w:szCs w:val="24"/>
              </w:rPr>
            </w:pPr>
            <w:r w:rsidRPr="00F716CB">
              <w:rPr>
                <w:rFonts w:ascii="Sylfaen" w:hAnsi="Sylfaen"/>
                <w:i/>
                <w:sz w:val="24"/>
                <w:szCs w:val="24"/>
              </w:rPr>
              <w:t>Staphylococcus epidermidis</w:t>
            </w:r>
          </w:p>
        </w:tc>
        <w:tc>
          <w:tcPr>
            <w:tcW w:w="5510" w:type="dxa"/>
          </w:tcPr>
          <w:p w14:paraId="462716B5" w14:textId="77777777" w:rsidR="00B2771A" w:rsidRPr="00F716CB" w:rsidRDefault="00B2771A" w:rsidP="00A870BC">
            <w:pPr>
              <w:spacing w:line="240" w:lineRule="auto"/>
              <w:jc w:val="both"/>
              <w:rPr>
                <w:rFonts w:ascii="Sylfaen" w:hAnsi="Sylfaen"/>
                <w:sz w:val="24"/>
                <w:szCs w:val="24"/>
              </w:rPr>
            </w:pPr>
          </w:p>
        </w:tc>
      </w:tr>
      <w:tr w:rsidR="00F716CB" w:rsidRPr="00F716CB" w14:paraId="193D2697" w14:textId="77777777" w:rsidTr="00E842C5">
        <w:tc>
          <w:tcPr>
            <w:tcW w:w="10260" w:type="dxa"/>
            <w:gridSpan w:val="2"/>
          </w:tcPr>
          <w:p w14:paraId="40626157" w14:textId="77777777" w:rsidR="00B2771A" w:rsidRPr="00F716CB" w:rsidRDefault="00BE65FC" w:rsidP="00A870BC">
            <w:pPr>
              <w:spacing w:line="240" w:lineRule="auto"/>
              <w:jc w:val="both"/>
              <w:rPr>
                <w:rFonts w:ascii="Sylfaen" w:hAnsi="Sylfaen"/>
                <w:b/>
                <w:sz w:val="24"/>
                <w:szCs w:val="24"/>
                <w:lang w:val="ka-GE"/>
              </w:rPr>
            </w:pPr>
            <w:r w:rsidRPr="00F716CB">
              <w:rPr>
                <w:rFonts w:ascii="Sylfaen" w:hAnsi="Sylfaen"/>
                <w:b/>
                <w:sz w:val="24"/>
                <w:szCs w:val="24"/>
                <w:lang w:val="ka-GE"/>
              </w:rPr>
              <w:t>აერობული გრამ-უარყოფითი მიკრო-ორგანიზმები</w:t>
            </w:r>
          </w:p>
        </w:tc>
      </w:tr>
      <w:tr w:rsidR="00F716CB" w:rsidRPr="00F716CB" w14:paraId="3A1F9E74" w14:textId="77777777" w:rsidTr="00E842C5">
        <w:tc>
          <w:tcPr>
            <w:tcW w:w="4750" w:type="dxa"/>
            <w:tcBorders>
              <w:top w:val="single" w:sz="4" w:space="0" w:color="auto"/>
              <w:left w:val="single" w:sz="4" w:space="0" w:color="auto"/>
              <w:bottom w:val="single" w:sz="4" w:space="0" w:color="auto"/>
              <w:right w:val="single" w:sz="4" w:space="0" w:color="auto"/>
            </w:tcBorders>
          </w:tcPr>
          <w:p w14:paraId="59FE3C7B" w14:textId="77777777" w:rsidR="00B2771A" w:rsidRPr="00F716CB" w:rsidRDefault="00B2771A" w:rsidP="00A870BC">
            <w:pPr>
              <w:spacing w:line="240" w:lineRule="auto"/>
              <w:jc w:val="both"/>
              <w:rPr>
                <w:rFonts w:ascii="Sylfaen" w:hAnsi="Sylfaen"/>
                <w:i/>
                <w:sz w:val="24"/>
                <w:szCs w:val="24"/>
              </w:rPr>
            </w:pPr>
            <w:r w:rsidRPr="00F716CB">
              <w:rPr>
                <w:rFonts w:ascii="Sylfaen" w:hAnsi="Sylfaen"/>
                <w:i/>
                <w:sz w:val="24"/>
                <w:szCs w:val="24"/>
                <w:lang w:val="it-IT"/>
              </w:rPr>
              <w:t>Pseudomonas aeruginosa</w:t>
            </w:r>
          </w:p>
        </w:tc>
        <w:tc>
          <w:tcPr>
            <w:tcW w:w="5510" w:type="dxa"/>
            <w:tcBorders>
              <w:top w:val="single" w:sz="4" w:space="0" w:color="auto"/>
              <w:left w:val="single" w:sz="4" w:space="0" w:color="auto"/>
              <w:bottom w:val="single" w:sz="4" w:space="0" w:color="auto"/>
              <w:right w:val="single" w:sz="4" w:space="0" w:color="auto"/>
            </w:tcBorders>
          </w:tcPr>
          <w:p w14:paraId="09631B6B" w14:textId="5050798C" w:rsidR="00B2771A" w:rsidRPr="00F716CB" w:rsidRDefault="00DD2CF7" w:rsidP="00A870BC">
            <w:pPr>
              <w:spacing w:line="240" w:lineRule="auto"/>
              <w:jc w:val="both"/>
              <w:rPr>
                <w:rFonts w:ascii="Sylfaen" w:hAnsi="Sylfaen"/>
                <w:sz w:val="24"/>
                <w:szCs w:val="24"/>
                <w:lang w:val="ka-GE"/>
              </w:rPr>
            </w:pPr>
            <w:r w:rsidRPr="00F716CB">
              <w:rPr>
                <w:rFonts w:ascii="Sylfaen" w:hAnsi="Sylfaen"/>
                <w:sz w:val="24"/>
                <w:szCs w:val="24"/>
              </w:rPr>
              <w:t>(</w:t>
            </w:r>
            <w:proofErr w:type="spellStart"/>
            <w:r w:rsidRPr="00F716CB">
              <w:rPr>
                <w:rFonts w:ascii="Sylfaen" w:hAnsi="Sylfaen"/>
                <w:sz w:val="24"/>
                <w:szCs w:val="24"/>
              </w:rPr>
              <w:t>ჰოსპიტალური</w:t>
            </w:r>
            <w:proofErr w:type="spellEnd"/>
            <w:r w:rsidRPr="00F716CB">
              <w:rPr>
                <w:rFonts w:ascii="Sylfaen" w:hAnsi="Sylfaen"/>
                <w:sz w:val="24"/>
                <w:szCs w:val="24"/>
              </w:rPr>
              <w:t xml:space="preserve"> </w:t>
            </w:r>
            <w:proofErr w:type="spellStart"/>
            <w:r w:rsidRPr="00F716CB">
              <w:rPr>
                <w:rFonts w:ascii="Sylfaen" w:hAnsi="Sylfaen"/>
                <w:sz w:val="24"/>
                <w:szCs w:val="24"/>
              </w:rPr>
              <w:t>იზოლატები</w:t>
            </w:r>
            <w:proofErr w:type="spellEnd"/>
            <w:r w:rsidR="00BE65FC" w:rsidRPr="00F716CB">
              <w:rPr>
                <w:rFonts w:ascii="Sylfaen" w:hAnsi="Sylfaen"/>
                <w:sz w:val="24"/>
                <w:szCs w:val="24"/>
                <w:lang w:val="ka-GE"/>
              </w:rPr>
              <w:t>)</w:t>
            </w:r>
          </w:p>
        </w:tc>
      </w:tr>
    </w:tbl>
    <w:p w14:paraId="6A0EA606" w14:textId="77777777" w:rsidR="00B2771A" w:rsidRPr="00F716CB" w:rsidRDefault="00B2771A" w:rsidP="00A870BC">
      <w:pPr>
        <w:tabs>
          <w:tab w:val="left" w:pos="1276"/>
        </w:tabs>
        <w:spacing w:line="240" w:lineRule="auto"/>
        <w:jc w:val="both"/>
        <w:rPr>
          <w:rFonts w:ascii="Sylfaen" w:hAnsi="Sylfaen"/>
          <w:sz w:val="24"/>
          <w:szCs w:val="24"/>
          <w:lang w:val="ka-GE"/>
        </w:rPr>
      </w:pPr>
      <w:r w:rsidRPr="00F716CB">
        <w:rPr>
          <w:rFonts w:ascii="Sylfaen" w:hAnsi="Sylfaen"/>
          <w:sz w:val="24"/>
          <w:szCs w:val="24"/>
          <w:lang w:val="en-US"/>
        </w:rPr>
        <w:t>*</w:t>
      </w:r>
      <w:r w:rsidRPr="00F716CB">
        <w:rPr>
          <w:rFonts w:ascii="Sylfaen" w:hAnsi="Sylfaen"/>
          <w:sz w:val="24"/>
          <w:szCs w:val="24"/>
          <w:lang w:val="en-US"/>
        </w:rPr>
        <w:tab/>
        <w:t xml:space="preserve">MSSA = </w:t>
      </w:r>
      <w:r w:rsidRPr="00F716CB">
        <w:rPr>
          <w:rFonts w:ascii="Sylfaen" w:hAnsi="Sylfaen"/>
          <w:i/>
          <w:sz w:val="24"/>
          <w:szCs w:val="24"/>
          <w:lang w:val="en-US"/>
        </w:rPr>
        <w:t>Staphylococcus aureus</w:t>
      </w:r>
      <w:r w:rsidR="00BE65FC" w:rsidRPr="00F716CB">
        <w:rPr>
          <w:rFonts w:ascii="Sylfaen" w:hAnsi="Sylfaen"/>
          <w:i/>
          <w:sz w:val="24"/>
          <w:szCs w:val="24"/>
          <w:lang w:val="ka-GE"/>
        </w:rPr>
        <w:t xml:space="preserve"> -</w:t>
      </w:r>
      <w:r w:rsidR="00BE65FC" w:rsidRPr="00F716CB">
        <w:rPr>
          <w:rFonts w:ascii="Sylfaen" w:hAnsi="Sylfaen"/>
          <w:sz w:val="24"/>
          <w:szCs w:val="24"/>
          <w:lang w:val="ka-GE"/>
        </w:rPr>
        <w:t>ის მეთიცილინ-მგრძნობიარე შტამები</w:t>
      </w:r>
    </w:p>
    <w:p w14:paraId="4F0424DF" w14:textId="77777777" w:rsidR="00B2771A" w:rsidRPr="00F716CB" w:rsidRDefault="00BE65FC" w:rsidP="00A870BC">
      <w:pPr>
        <w:tabs>
          <w:tab w:val="left" w:pos="1276"/>
        </w:tabs>
        <w:spacing w:line="240" w:lineRule="auto"/>
        <w:jc w:val="both"/>
        <w:rPr>
          <w:rFonts w:ascii="Sylfaen" w:hAnsi="Sylfaen"/>
          <w:sz w:val="24"/>
          <w:szCs w:val="24"/>
          <w:lang w:val="ka-GE"/>
        </w:rPr>
      </w:pPr>
      <w:r w:rsidRPr="00F716CB">
        <w:rPr>
          <w:rFonts w:ascii="Sylfaen" w:hAnsi="Sylfaen"/>
          <w:sz w:val="24"/>
          <w:szCs w:val="24"/>
          <w:lang w:val="en-US"/>
        </w:rPr>
        <w:t>**</w:t>
      </w:r>
      <w:r w:rsidRPr="00F716CB">
        <w:rPr>
          <w:rFonts w:ascii="Sylfaen" w:hAnsi="Sylfaen"/>
          <w:sz w:val="24"/>
          <w:szCs w:val="24"/>
          <w:lang w:val="en-US"/>
        </w:rPr>
        <w:tab/>
        <w:t>MRSA =</w:t>
      </w:r>
      <w:r w:rsidR="00B2771A" w:rsidRPr="00F716CB">
        <w:rPr>
          <w:rFonts w:ascii="Sylfaen" w:hAnsi="Sylfaen"/>
          <w:sz w:val="24"/>
          <w:szCs w:val="24"/>
          <w:lang w:val="en-US"/>
        </w:rPr>
        <w:t xml:space="preserve"> </w:t>
      </w:r>
      <w:r w:rsidR="00B2771A" w:rsidRPr="00F716CB">
        <w:rPr>
          <w:rFonts w:ascii="Sylfaen" w:hAnsi="Sylfaen"/>
          <w:i/>
          <w:sz w:val="24"/>
          <w:szCs w:val="24"/>
          <w:lang w:val="en-US"/>
        </w:rPr>
        <w:t>Staphylococcus aureus</w:t>
      </w:r>
      <w:r w:rsidRPr="00F716CB">
        <w:rPr>
          <w:rFonts w:ascii="Sylfaen" w:hAnsi="Sylfaen"/>
          <w:i/>
          <w:sz w:val="24"/>
          <w:szCs w:val="24"/>
          <w:lang w:val="ka-GE"/>
        </w:rPr>
        <w:t xml:space="preserve"> -</w:t>
      </w:r>
      <w:r w:rsidRPr="00F716CB">
        <w:rPr>
          <w:rFonts w:ascii="Sylfaen" w:hAnsi="Sylfaen"/>
          <w:sz w:val="24"/>
          <w:szCs w:val="24"/>
          <w:lang w:val="ka-GE"/>
        </w:rPr>
        <w:t xml:space="preserve"> ის მეთიცილინ-რეზისტენტული შტამები</w:t>
      </w:r>
    </w:p>
    <w:p w14:paraId="41F63EF6" w14:textId="5CF6286D" w:rsidR="00A34FB2" w:rsidRPr="00F716CB" w:rsidRDefault="00A34FB2" w:rsidP="00A870BC">
      <w:pPr>
        <w:pStyle w:val="NormalIndent"/>
        <w:spacing w:after="0"/>
        <w:ind w:left="0"/>
        <w:jc w:val="both"/>
        <w:rPr>
          <w:rFonts w:ascii="Sylfaen" w:hAnsi="Sylfaen" w:cs="Sylfaen"/>
          <w:sz w:val="24"/>
          <w:szCs w:val="24"/>
        </w:rPr>
      </w:pPr>
    </w:p>
    <w:p w14:paraId="4EFC6874" w14:textId="43F4E23B" w:rsidR="000859E0" w:rsidRPr="00F716CB" w:rsidRDefault="0072063E" w:rsidP="00A870BC">
      <w:pPr>
        <w:pStyle w:val="NormalIndent"/>
        <w:spacing w:after="0"/>
        <w:ind w:left="0"/>
        <w:jc w:val="both"/>
        <w:rPr>
          <w:rFonts w:ascii="Sylfaen" w:hAnsi="Sylfaen"/>
          <w:sz w:val="24"/>
          <w:szCs w:val="24"/>
          <w:lang w:val="ka-GE"/>
        </w:rPr>
      </w:pPr>
      <w:proofErr w:type="spellStart"/>
      <w:r w:rsidRPr="00F716CB">
        <w:rPr>
          <w:rFonts w:ascii="Sylfaen" w:hAnsi="Sylfaen" w:cs="Sylfaen"/>
          <w:sz w:val="24"/>
          <w:szCs w:val="24"/>
        </w:rPr>
        <w:t>ცხრილში</w:t>
      </w:r>
      <w:proofErr w:type="spellEnd"/>
      <w:r w:rsidRPr="00F716CB">
        <w:rPr>
          <w:rFonts w:ascii="Sylfaen" w:hAnsi="Sylfaen"/>
          <w:sz w:val="24"/>
          <w:szCs w:val="24"/>
        </w:rPr>
        <w:t xml:space="preserve"> </w:t>
      </w:r>
      <w:r w:rsidRPr="00F716CB">
        <w:rPr>
          <w:rFonts w:ascii="Sylfaen" w:hAnsi="Sylfaen" w:cs="Sylfaen"/>
          <w:sz w:val="24"/>
          <w:szCs w:val="24"/>
          <w:lang w:val="ka-GE"/>
        </w:rPr>
        <w:t>წარმოდგენილი მონაცემები</w:t>
      </w:r>
      <w:r w:rsidRPr="00F716CB">
        <w:rPr>
          <w:rFonts w:ascii="Sylfaen" w:hAnsi="Sylfaen"/>
          <w:sz w:val="24"/>
          <w:szCs w:val="24"/>
        </w:rPr>
        <w:t xml:space="preserve"> </w:t>
      </w:r>
      <w:proofErr w:type="spellStart"/>
      <w:r w:rsidR="006B4C6C" w:rsidRPr="00F716CB">
        <w:rPr>
          <w:rFonts w:ascii="Sylfaen" w:hAnsi="Sylfaen" w:cs="Sylfaen"/>
          <w:sz w:val="24"/>
          <w:szCs w:val="24"/>
        </w:rPr>
        <w:t>რეზისტენ</w:t>
      </w:r>
      <w:proofErr w:type="spellEnd"/>
      <w:r w:rsidRPr="00F716CB">
        <w:rPr>
          <w:rFonts w:ascii="Sylfaen" w:hAnsi="Sylfaen" w:cs="Sylfaen"/>
          <w:sz w:val="24"/>
          <w:szCs w:val="24"/>
          <w:lang w:val="ka-GE"/>
        </w:rPr>
        <w:t xml:space="preserve">ტობის შესახებ ეყრდნობა </w:t>
      </w:r>
      <w:proofErr w:type="spellStart"/>
      <w:r w:rsidR="00A34FB2" w:rsidRPr="00F716CB">
        <w:rPr>
          <w:rFonts w:ascii="Sylfaen" w:hAnsi="Sylfaen" w:cs="Sylfaen"/>
          <w:sz w:val="24"/>
          <w:szCs w:val="24"/>
          <w:lang w:val="ka-GE"/>
        </w:rPr>
        <w:t>მულტიცენტრულ</w:t>
      </w:r>
      <w:proofErr w:type="spellEnd"/>
      <w:r w:rsidR="00A34FB2" w:rsidRPr="00F716CB">
        <w:rPr>
          <w:rFonts w:ascii="Sylfaen" w:hAnsi="Sylfaen" w:cs="Sylfaen"/>
          <w:sz w:val="24"/>
          <w:szCs w:val="24"/>
          <w:lang w:val="ka-GE"/>
        </w:rPr>
        <w:t xml:space="preserve"> </w:t>
      </w:r>
      <w:r w:rsidR="001F528A" w:rsidRPr="00F716CB">
        <w:rPr>
          <w:rFonts w:ascii="Sylfaen" w:hAnsi="Sylfaen" w:cs="Sylfaen"/>
          <w:sz w:val="24"/>
          <w:szCs w:val="24"/>
          <w:lang w:val="ka-GE"/>
        </w:rPr>
        <w:t>სამეთვალყურეო</w:t>
      </w:r>
      <w:r w:rsidR="006B4C6C" w:rsidRPr="00F716CB">
        <w:rPr>
          <w:rFonts w:ascii="Sylfaen" w:hAnsi="Sylfaen"/>
          <w:sz w:val="24"/>
          <w:szCs w:val="24"/>
        </w:rPr>
        <w:t xml:space="preserve"> </w:t>
      </w:r>
      <w:proofErr w:type="spellStart"/>
      <w:r w:rsidR="006B4C6C" w:rsidRPr="00F716CB">
        <w:rPr>
          <w:rFonts w:ascii="Sylfaen" w:hAnsi="Sylfaen" w:cs="Sylfaen"/>
          <w:sz w:val="24"/>
          <w:szCs w:val="24"/>
        </w:rPr>
        <w:t>კვლევის</w:t>
      </w:r>
      <w:proofErr w:type="spellEnd"/>
      <w:r w:rsidR="006B4C6C" w:rsidRPr="00F716CB">
        <w:rPr>
          <w:rFonts w:ascii="Sylfaen" w:hAnsi="Sylfaen"/>
          <w:sz w:val="24"/>
          <w:szCs w:val="24"/>
        </w:rPr>
        <w:t xml:space="preserve"> </w:t>
      </w:r>
      <w:r w:rsidRPr="00F716CB">
        <w:rPr>
          <w:rFonts w:ascii="Sylfaen" w:hAnsi="Sylfaen" w:cs="Sylfaen"/>
          <w:sz w:val="24"/>
          <w:szCs w:val="24"/>
          <w:lang w:val="ka-GE"/>
        </w:rPr>
        <w:t>მონაცემებს</w:t>
      </w:r>
      <w:r w:rsidR="006B4C6C" w:rsidRPr="00F716CB">
        <w:rPr>
          <w:rFonts w:ascii="Sylfaen" w:hAnsi="Sylfaen"/>
          <w:sz w:val="24"/>
          <w:szCs w:val="24"/>
        </w:rPr>
        <w:t xml:space="preserve"> (</w:t>
      </w:r>
      <w:proofErr w:type="spellStart"/>
      <w:r w:rsidR="00A34FB2" w:rsidRPr="00F716CB">
        <w:t>ოფ</w:t>
      </w:r>
      <w:r w:rsidR="00A34FB2" w:rsidRPr="00F716CB">
        <w:rPr>
          <w:rFonts w:ascii="Sylfaen" w:hAnsi="Sylfaen"/>
          <w:lang w:val="ka-GE"/>
        </w:rPr>
        <w:t>თალმოლოგიური</w:t>
      </w:r>
      <w:proofErr w:type="spellEnd"/>
      <w:r w:rsidR="00A34FB2" w:rsidRPr="00F716CB">
        <w:rPr>
          <w:rFonts w:ascii="Sylfaen" w:hAnsi="Sylfaen"/>
          <w:lang w:val="ka-GE"/>
        </w:rPr>
        <w:t xml:space="preserve"> კვლევა</w:t>
      </w:r>
      <w:r w:rsidR="006B4C6C" w:rsidRPr="00F716CB">
        <w:rPr>
          <w:rFonts w:ascii="Sylfaen" w:hAnsi="Sylfaen"/>
          <w:sz w:val="24"/>
          <w:szCs w:val="24"/>
        </w:rPr>
        <w:t>)</w:t>
      </w:r>
      <w:r w:rsidR="001F528A" w:rsidRPr="00F716CB">
        <w:rPr>
          <w:rFonts w:ascii="Sylfaen" w:hAnsi="Sylfaen"/>
          <w:sz w:val="24"/>
          <w:szCs w:val="24"/>
          <w:lang w:val="ka-GE"/>
        </w:rPr>
        <w:t>,</w:t>
      </w:r>
      <w:r w:rsidR="006B4C6C" w:rsidRPr="00F716CB">
        <w:rPr>
          <w:rFonts w:ascii="Sylfaen" w:hAnsi="Sylfaen"/>
          <w:sz w:val="24"/>
          <w:szCs w:val="24"/>
          <w:lang w:val="ka-GE"/>
        </w:rPr>
        <w:t xml:space="preserve"> </w:t>
      </w:r>
      <w:r w:rsidR="005B5433" w:rsidRPr="00F716CB">
        <w:rPr>
          <w:rFonts w:ascii="Sylfaen" w:hAnsi="Sylfaen"/>
          <w:sz w:val="24"/>
          <w:szCs w:val="24"/>
          <w:lang w:val="ka-GE"/>
        </w:rPr>
        <w:t xml:space="preserve">რომელიც თვალის ინფექციების მქონე პაციენტებში </w:t>
      </w:r>
      <w:r w:rsidR="006B4C6C" w:rsidRPr="00F716CB">
        <w:rPr>
          <w:rFonts w:ascii="Sylfaen" w:hAnsi="Sylfaen"/>
          <w:sz w:val="24"/>
          <w:szCs w:val="24"/>
          <w:lang w:val="ka-GE"/>
        </w:rPr>
        <w:t xml:space="preserve">ბაქტერიულ </w:t>
      </w:r>
      <w:proofErr w:type="spellStart"/>
      <w:r w:rsidR="006B4C6C" w:rsidRPr="00F716CB">
        <w:rPr>
          <w:rFonts w:ascii="Sylfaen" w:hAnsi="Sylfaen"/>
          <w:sz w:val="24"/>
          <w:szCs w:val="24"/>
          <w:lang w:val="ka-GE"/>
        </w:rPr>
        <w:t>იზოლატ</w:t>
      </w:r>
      <w:r w:rsidR="005B5433" w:rsidRPr="00F716CB">
        <w:rPr>
          <w:rFonts w:ascii="Sylfaen" w:hAnsi="Sylfaen"/>
          <w:sz w:val="24"/>
          <w:szCs w:val="24"/>
          <w:lang w:val="ka-GE"/>
        </w:rPr>
        <w:t>ებში</w:t>
      </w:r>
      <w:proofErr w:type="spellEnd"/>
      <w:r w:rsidR="005B5433" w:rsidRPr="00F716CB">
        <w:rPr>
          <w:rFonts w:ascii="Sylfaen" w:hAnsi="Sylfaen"/>
          <w:sz w:val="24"/>
          <w:szCs w:val="24"/>
          <w:lang w:val="ka-GE"/>
        </w:rPr>
        <w:t xml:space="preserve"> რეზისტენტობის გავრცელებას </w:t>
      </w:r>
      <w:proofErr w:type="gramStart"/>
      <w:r w:rsidR="005B5433" w:rsidRPr="00F716CB">
        <w:rPr>
          <w:rFonts w:ascii="Sylfaen" w:hAnsi="Sylfaen"/>
          <w:sz w:val="24"/>
          <w:szCs w:val="24"/>
          <w:lang w:val="ka-GE"/>
        </w:rPr>
        <w:t>იკვლევდა</w:t>
      </w:r>
      <w:r w:rsidR="006B4C6C" w:rsidRPr="00F716CB">
        <w:rPr>
          <w:rFonts w:ascii="Sylfaen" w:hAnsi="Sylfaen"/>
          <w:sz w:val="24"/>
          <w:szCs w:val="24"/>
          <w:lang w:val="ka-GE"/>
        </w:rPr>
        <w:t xml:space="preserve">  გერმანიაში</w:t>
      </w:r>
      <w:proofErr w:type="gramEnd"/>
      <w:r w:rsidR="006B4C6C" w:rsidRPr="00F716CB">
        <w:rPr>
          <w:rFonts w:ascii="Sylfaen" w:hAnsi="Sylfaen"/>
          <w:sz w:val="24"/>
          <w:szCs w:val="24"/>
          <w:lang w:val="ka-GE"/>
        </w:rPr>
        <w:t xml:space="preserve">, ივნისი-ნოემბერი 2004. </w:t>
      </w:r>
    </w:p>
    <w:p w14:paraId="443FF7B1" w14:textId="4A18461A" w:rsidR="00B2771A" w:rsidRPr="00F716CB" w:rsidRDefault="006B4C6C" w:rsidP="00A870BC">
      <w:pPr>
        <w:pStyle w:val="NormalIndent"/>
        <w:spacing w:after="0"/>
        <w:ind w:left="0"/>
        <w:jc w:val="both"/>
        <w:rPr>
          <w:rFonts w:ascii="Sylfaen" w:hAnsi="Sylfaen"/>
          <w:sz w:val="24"/>
          <w:szCs w:val="24"/>
          <w:lang w:val="en-US"/>
        </w:rPr>
      </w:pPr>
      <w:proofErr w:type="spellStart"/>
      <w:r w:rsidRPr="00F716CB">
        <w:rPr>
          <w:rFonts w:ascii="Sylfaen" w:hAnsi="Sylfaen" w:cs="Sylfaen"/>
          <w:sz w:val="24"/>
          <w:szCs w:val="24"/>
          <w:lang w:val="en-US"/>
        </w:rPr>
        <w:t>ორგანიზმები</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კლასიფიცირებულია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როგორც</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ლევოფლოქსაცინისადმი</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მგრძნობიარე</w:t>
      </w:r>
      <w:proofErr w:type="spellEnd"/>
      <w:r w:rsidRPr="00F716CB">
        <w:rPr>
          <w:rFonts w:ascii="Sylfaen" w:hAnsi="Sylfaen"/>
          <w:sz w:val="24"/>
          <w:szCs w:val="24"/>
          <w:lang w:val="en-US"/>
        </w:rPr>
        <w:t xml:space="preserve">, in-vitro </w:t>
      </w:r>
      <w:proofErr w:type="spellStart"/>
      <w:r w:rsidRPr="00F716CB">
        <w:rPr>
          <w:rFonts w:ascii="Sylfaen" w:hAnsi="Sylfaen" w:cs="Sylfaen"/>
          <w:sz w:val="24"/>
          <w:szCs w:val="24"/>
          <w:lang w:val="en-US"/>
        </w:rPr>
        <w:t>მგრძნობელობის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და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სისტემური</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თერაპიის</w:t>
      </w:r>
      <w:proofErr w:type="spellEnd"/>
      <w:r w:rsidRPr="00F716CB">
        <w:rPr>
          <w:rFonts w:ascii="Sylfaen" w:hAnsi="Sylfaen"/>
          <w:sz w:val="24"/>
          <w:szCs w:val="24"/>
          <w:lang w:val="en-US"/>
        </w:rPr>
        <w:t xml:space="preserve"> </w:t>
      </w:r>
      <w:r w:rsidR="00194C8D" w:rsidRPr="00F716CB">
        <w:rPr>
          <w:rFonts w:ascii="Sylfaen" w:hAnsi="Sylfaen" w:cs="Sylfaen"/>
          <w:sz w:val="24"/>
          <w:szCs w:val="24"/>
          <w:lang w:val="ka-GE"/>
        </w:rPr>
        <w:t>შედეგად</w:t>
      </w:r>
      <w:r w:rsidRPr="00F716CB">
        <w:rPr>
          <w:rFonts w:ascii="Sylfaen" w:hAnsi="Sylfaen"/>
          <w:sz w:val="24"/>
          <w:szCs w:val="24"/>
          <w:lang w:val="en-US"/>
        </w:rPr>
        <w:t xml:space="preserve"> </w:t>
      </w:r>
      <w:proofErr w:type="spellStart"/>
      <w:r w:rsidRPr="00F716CB">
        <w:rPr>
          <w:rFonts w:ascii="Sylfaen" w:hAnsi="Sylfaen" w:cs="Sylfaen"/>
          <w:sz w:val="24"/>
          <w:szCs w:val="24"/>
          <w:lang w:val="en-US"/>
        </w:rPr>
        <w:t>მიღწეული</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კონცენტრაციების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საფუძველზე</w:t>
      </w:r>
      <w:proofErr w:type="spellEnd"/>
      <w:r w:rsidRPr="00F716CB">
        <w:rPr>
          <w:rFonts w:ascii="Sylfaen" w:hAnsi="Sylfaen"/>
          <w:sz w:val="24"/>
          <w:szCs w:val="24"/>
          <w:lang w:val="en-US"/>
        </w:rPr>
        <w:t>.</w:t>
      </w:r>
      <w:r w:rsidRPr="00F716CB">
        <w:rPr>
          <w:rFonts w:ascii="Sylfaen" w:hAnsi="Sylfaen"/>
          <w:sz w:val="24"/>
          <w:szCs w:val="24"/>
        </w:rPr>
        <w:t xml:space="preserve"> </w:t>
      </w:r>
      <w:proofErr w:type="spellStart"/>
      <w:r w:rsidRPr="00F716CB">
        <w:rPr>
          <w:rFonts w:ascii="Sylfaen" w:hAnsi="Sylfaen" w:cs="Sylfaen"/>
          <w:sz w:val="24"/>
          <w:szCs w:val="24"/>
          <w:lang w:val="en-US"/>
        </w:rPr>
        <w:t>ადგილობრივი</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თერაპია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აღწევს</w:t>
      </w:r>
      <w:proofErr w:type="spellEnd"/>
      <w:r w:rsidRPr="00F716CB">
        <w:rPr>
          <w:rFonts w:ascii="Sylfaen" w:hAnsi="Sylfaen"/>
          <w:sz w:val="24"/>
          <w:szCs w:val="24"/>
          <w:lang w:val="en-US"/>
        </w:rPr>
        <w:t xml:space="preserve"> </w:t>
      </w:r>
      <w:r w:rsidR="005B5433" w:rsidRPr="00F716CB">
        <w:rPr>
          <w:rFonts w:ascii="Sylfaen" w:hAnsi="Sylfaen"/>
          <w:sz w:val="24"/>
          <w:szCs w:val="24"/>
          <w:lang w:val="ka-GE"/>
        </w:rPr>
        <w:t xml:space="preserve">უფრო მაღალ </w:t>
      </w:r>
      <w:proofErr w:type="spellStart"/>
      <w:r w:rsidRPr="00F716CB">
        <w:rPr>
          <w:rFonts w:ascii="Sylfaen" w:hAnsi="Sylfaen" w:cs="Sylfaen"/>
          <w:sz w:val="24"/>
          <w:szCs w:val="24"/>
          <w:lang w:val="en-US"/>
        </w:rPr>
        <w:t>პიკურ</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კონცენტრაციებს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ვიდრე</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გვხვდება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პლაზმაში</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ამასთან</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არ</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არის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ცნობილი</w:t>
      </w:r>
      <w:proofErr w:type="spellEnd"/>
      <w:r w:rsidRPr="00F716CB">
        <w:rPr>
          <w:rFonts w:ascii="Sylfaen" w:hAnsi="Sylfaen"/>
          <w:sz w:val="24"/>
          <w:szCs w:val="24"/>
          <w:lang w:val="en-US"/>
        </w:rPr>
        <w:t xml:space="preserve">, </w:t>
      </w:r>
      <w:r w:rsidR="00194C8D" w:rsidRPr="00F716CB">
        <w:rPr>
          <w:rFonts w:ascii="Sylfaen" w:hAnsi="Sylfaen" w:cs="Sylfaen"/>
          <w:sz w:val="24"/>
          <w:szCs w:val="24"/>
          <w:lang w:val="ka-GE"/>
        </w:rPr>
        <w:t xml:space="preserve">შეძლებს თუ </w:t>
      </w:r>
      <w:proofErr w:type="gramStart"/>
      <w:r w:rsidR="00194C8D" w:rsidRPr="00F716CB">
        <w:rPr>
          <w:rFonts w:ascii="Sylfaen" w:hAnsi="Sylfaen" w:cs="Sylfaen"/>
          <w:sz w:val="24"/>
          <w:szCs w:val="24"/>
          <w:lang w:val="ka-GE"/>
        </w:rPr>
        <w:t xml:space="preserve">არა </w:t>
      </w:r>
      <w:r w:rsidRPr="00F716CB">
        <w:rPr>
          <w:rFonts w:ascii="Sylfaen" w:hAnsi="Sylfaen"/>
          <w:sz w:val="24"/>
          <w:szCs w:val="24"/>
          <w:lang w:val="en-US"/>
        </w:rPr>
        <w:t xml:space="preserve"> </w:t>
      </w:r>
      <w:proofErr w:type="spellStart"/>
      <w:r w:rsidRPr="00F716CB">
        <w:rPr>
          <w:rFonts w:ascii="Sylfaen" w:hAnsi="Sylfaen" w:cs="Sylfaen"/>
          <w:sz w:val="24"/>
          <w:szCs w:val="24"/>
          <w:lang w:val="en-US"/>
        </w:rPr>
        <w:t>თუ</w:t>
      </w:r>
      <w:proofErr w:type="spellEnd"/>
      <w:proofErr w:type="gram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არა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პრეპარატის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კინეტიკა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ადგილობრივი</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გამოყენების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შემდეგ</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შეცვალოს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ლევოფლოქსაცინის</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ანტიბაქტერიული</w:t>
      </w:r>
      <w:proofErr w:type="spellEnd"/>
      <w:r w:rsidR="00194C8D" w:rsidRPr="00F716CB">
        <w:rPr>
          <w:rFonts w:ascii="Sylfaen" w:hAnsi="Sylfaen" w:cs="Sylfaen"/>
          <w:sz w:val="24"/>
          <w:szCs w:val="24"/>
          <w:lang w:val="ka-GE"/>
        </w:rPr>
        <w:t xml:space="preserve"> აქტივობა</w:t>
      </w:r>
      <w:r w:rsidRPr="00F716CB">
        <w:rPr>
          <w:rFonts w:ascii="Sylfaen" w:hAnsi="Sylfaen"/>
          <w:sz w:val="24"/>
          <w:szCs w:val="24"/>
          <w:lang w:val="en-US"/>
        </w:rPr>
        <w:t>.</w:t>
      </w:r>
    </w:p>
    <w:p w14:paraId="693125E1" w14:textId="77777777" w:rsidR="00B2771A" w:rsidRPr="00F716CB" w:rsidRDefault="00AB1AA0" w:rsidP="00A870BC">
      <w:pPr>
        <w:spacing w:line="240" w:lineRule="auto"/>
        <w:jc w:val="both"/>
        <w:rPr>
          <w:rFonts w:ascii="Sylfaen" w:hAnsi="Sylfaen"/>
          <w:b/>
          <w:iCs/>
          <w:sz w:val="24"/>
          <w:szCs w:val="24"/>
          <w:u w:val="single"/>
          <w:lang w:val="ka-GE"/>
        </w:rPr>
      </w:pPr>
      <w:r w:rsidRPr="00F716CB">
        <w:rPr>
          <w:rFonts w:ascii="Sylfaen" w:hAnsi="Sylfaen"/>
          <w:b/>
          <w:iCs/>
          <w:sz w:val="24"/>
          <w:szCs w:val="24"/>
          <w:u w:val="single"/>
          <w:lang w:val="ka-GE"/>
        </w:rPr>
        <w:t>პედიატრიული პოპულაცია</w:t>
      </w:r>
    </w:p>
    <w:p w14:paraId="1D870640" w14:textId="77777777" w:rsidR="00B2771A" w:rsidRPr="00F716CB" w:rsidRDefault="00AB1AA0" w:rsidP="00A870BC">
      <w:pPr>
        <w:spacing w:line="240" w:lineRule="auto"/>
        <w:jc w:val="both"/>
        <w:rPr>
          <w:rFonts w:ascii="Sylfaen" w:hAnsi="Sylfaen"/>
          <w:bCs/>
          <w:iCs/>
          <w:sz w:val="24"/>
          <w:szCs w:val="24"/>
          <w:lang w:val="ka-GE"/>
        </w:rPr>
      </w:pPr>
      <w:r w:rsidRPr="00F716CB">
        <w:rPr>
          <w:rFonts w:ascii="Sylfaen" w:hAnsi="Sylfaen"/>
          <w:bCs/>
          <w:iCs/>
          <w:sz w:val="24"/>
          <w:szCs w:val="24"/>
          <w:lang w:val="ka-GE"/>
        </w:rPr>
        <w:lastRenderedPageBreak/>
        <w:t xml:space="preserve">ფარმაკოდინამიკური თვისებები მოზრდილებში, მოზარდებსა და </w:t>
      </w:r>
      <w:r w:rsidRPr="00F716CB">
        <w:rPr>
          <w:rFonts w:ascii="Sylfaen" w:hAnsi="Sylfaen"/>
          <w:sz w:val="24"/>
          <w:szCs w:val="24"/>
          <w:lang w:val="de-DE"/>
        </w:rPr>
        <w:sym w:font="Symbol" w:char="F0B3"/>
      </w:r>
      <w:r w:rsidRPr="00F716CB">
        <w:rPr>
          <w:rFonts w:ascii="Sylfaen" w:hAnsi="Sylfaen"/>
          <w:sz w:val="24"/>
          <w:szCs w:val="24"/>
          <w:lang w:val="ka-GE"/>
        </w:rPr>
        <w:t>1 წლის ბავშვებში ერთი და იგივეა.</w:t>
      </w:r>
    </w:p>
    <w:p w14:paraId="60079319" w14:textId="77777777" w:rsidR="00B2771A" w:rsidRPr="00F716CB" w:rsidRDefault="00B2771A" w:rsidP="00A870BC">
      <w:pPr>
        <w:spacing w:line="240" w:lineRule="auto"/>
        <w:jc w:val="both"/>
        <w:rPr>
          <w:rFonts w:ascii="Sylfaen" w:hAnsi="Sylfaen"/>
          <w:b/>
          <w:sz w:val="24"/>
          <w:szCs w:val="24"/>
        </w:rPr>
      </w:pPr>
    </w:p>
    <w:p w14:paraId="1DA31BB9" w14:textId="77777777" w:rsidR="00B81466" w:rsidRPr="00F716CB" w:rsidRDefault="00B81466" w:rsidP="00A870BC">
      <w:pPr>
        <w:spacing w:line="240" w:lineRule="auto"/>
        <w:jc w:val="both"/>
        <w:rPr>
          <w:rFonts w:ascii="Sylfaen" w:hAnsi="Sylfaen"/>
          <w:b/>
          <w:sz w:val="24"/>
          <w:szCs w:val="24"/>
          <w:lang w:val="ka-GE"/>
        </w:rPr>
      </w:pPr>
      <w:r w:rsidRPr="00F716CB">
        <w:rPr>
          <w:rFonts w:ascii="Sylfaen" w:hAnsi="Sylfaen"/>
          <w:b/>
          <w:sz w:val="24"/>
          <w:szCs w:val="24"/>
          <w:lang w:val="ka-GE"/>
        </w:rPr>
        <w:t>5.2. ფარმაკოკინეტიკური თვისებები</w:t>
      </w:r>
    </w:p>
    <w:p w14:paraId="156B426E" w14:textId="51C9FF83" w:rsidR="00B2771A" w:rsidRPr="00F716CB" w:rsidRDefault="000A06E2"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თვალში ჩაწვეთების შემდეგ ლევოფლოქსაცინის </w:t>
      </w:r>
      <w:r w:rsidR="006B4C6C" w:rsidRPr="00F716CB">
        <w:rPr>
          <w:rFonts w:ascii="Sylfaen" w:hAnsi="Sylfaen"/>
          <w:sz w:val="24"/>
          <w:szCs w:val="24"/>
          <w:lang w:val="ka-GE"/>
        </w:rPr>
        <w:t xml:space="preserve">კარგად </w:t>
      </w:r>
      <w:r w:rsidR="00C205AD" w:rsidRPr="00F716CB">
        <w:rPr>
          <w:rFonts w:ascii="Sylfaen" w:hAnsi="Sylfaen"/>
          <w:sz w:val="24"/>
          <w:szCs w:val="24"/>
          <w:lang w:val="ka-GE"/>
        </w:rPr>
        <w:t>ჩერდება</w:t>
      </w:r>
      <w:r w:rsidR="00A34FB2" w:rsidRPr="00F716CB">
        <w:rPr>
          <w:rFonts w:ascii="Sylfaen" w:hAnsi="Sylfaen"/>
          <w:sz w:val="24"/>
          <w:szCs w:val="24"/>
          <w:lang w:val="ka-GE"/>
        </w:rPr>
        <w:t xml:space="preserve"> ცრემლის ფენაში</w:t>
      </w:r>
      <w:r w:rsidR="006B4C6C" w:rsidRPr="00F716CB">
        <w:rPr>
          <w:rFonts w:ascii="Sylfaen" w:hAnsi="Sylfaen"/>
          <w:sz w:val="24"/>
          <w:szCs w:val="24"/>
          <w:lang w:val="ka-GE"/>
        </w:rPr>
        <w:t xml:space="preserve"> </w:t>
      </w:r>
    </w:p>
    <w:p w14:paraId="0968D671" w14:textId="6C2E1DF5" w:rsidR="006B4C6C" w:rsidRPr="00F716CB" w:rsidRDefault="006B4C6C"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ჯანმრთელ-</w:t>
      </w:r>
      <w:r w:rsidR="00C205AD" w:rsidRPr="00F716CB">
        <w:rPr>
          <w:rFonts w:ascii="Sylfaen" w:hAnsi="Sylfaen"/>
          <w:sz w:val="24"/>
          <w:szCs w:val="24"/>
          <w:lang w:val="ka-GE"/>
        </w:rPr>
        <w:t xml:space="preserve">მოხალისეთა </w:t>
      </w:r>
      <w:r w:rsidR="00A34FB2" w:rsidRPr="00F716CB">
        <w:rPr>
          <w:rFonts w:ascii="Sylfaen" w:hAnsi="Sylfaen"/>
          <w:sz w:val="24"/>
          <w:szCs w:val="24"/>
          <w:lang w:val="ka-GE"/>
        </w:rPr>
        <w:t>კვლევაში, ცრემლის ფენაში</w:t>
      </w:r>
      <w:r w:rsidRPr="00F716CB">
        <w:rPr>
          <w:rFonts w:ascii="Sylfaen" w:hAnsi="Sylfaen"/>
          <w:sz w:val="24"/>
          <w:szCs w:val="24"/>
          <w:lang w:val="ka-GE"/>
        </w:rPr>
        <w:t xml:space="preserve"> </w:t>
      </w:r>
      <w:proofErr w:type="spellStart"/>
      <w:r w:rsidRPr="00F716CB">
        <w:rPr>
          <w:rFonts w:ascii="Sylfaen" w:hAnsi="Sylfaen"/>
          <w:sz w:val="24"/>
          <w:szCs w:val="24"/>
          <w:lang w:val="ka-GE"/>
        </w:rPr>
        <w:t>ლევოფლოქსაცინის</w:t>
      </w:r>
      <w:proofErr w:type="spellEnd"/>
      <w:r w:rsidRPr="00F716CB">
        <w:rPr>
          <w:rFonts w:ascii="Sylfaen" w:hAnsi="Sylfaen"/>
          <w:sz w:val="24"/>
          <w:szCs w:val="24"/>
          <w:lang w:val="ka-GE"/>
        </w:rPr>
        <w:t xml:space="preserve"> საშუალო კონცენტრაცია </w:t>
      </w:r>
      <w:r w:rsidR="00A50A88" w:rsidRPr="00F716CB">
        <w:rPr>
          <w:rFonts w:ascii="Sylfaen" w:hAnsi="Sylfaen"/>
          <w:sz w:val="24"/>
          <w:szCs w:val="24"/>
          <w:lang w:val="ka-GE"/>
        </w:rPr>
        <w:t xml:space="preserve">ადგილობრივი დოზირებიდან ოთხი და ექვსი საათის შემდეგ, შესაბამისად, იყო 17.0 და 6.6 </w:t>
      </w:r>
      <w:r w:rsidR="00A50A88" w:rsidRPr="00F716CB">
        <w:rPr>
          <w:rFonts w:ascii="Sylfaen" w:hAnsi="Sylfaen"/>
          <w:sz w:val="24"/>
          <w:szCs w:val="24"/>
          <w:lang w:val="en-AU"/>
        </w:rPr>
        <w:t>µგ/</w:t>
      </w:r>
      <w:proofErr w:type="spellStart"/>
      <w:r w:rsidR="00A50A88" w:rsidRPr="00F716CB">
        <w:rPr>
          <w:rFonts w:ascii="Sylfaen" w:hAnsi="Sylfaen"/>
          <w:sz w:val="24"/>
          <w:szCs w:val="24"/>
          <w:lang w:val="en-AU"/>
        </w:rPr>
        <w:t>მლ</w:t>
      </w:r>
      <w:proofErr w:type="spellEnd"/>
      <w:r w:rsidR="00A50A88" w:rsidRPr="00F716CB">
        <w:rPr>
          <w:rFonts w:ascii="Sylfaen" w:hAnsi="Sylfaen"/>
          <w:sz w:val="24"/>
          <w:szCs w:val="24"/>
          <w:lang w:val="ka-GE"/>
        </w:rPr>
        <w:t xml:space="preserve">. დოზირებიდან 4 საათის შემდეგ ექვსიდან ხუთ </w:t>
      </w:r>
      <w:r w:rsidR="00C205AD" w:rsidRPr="00F716CB">
        <w:rPr>
          <w:rFonts w:ascii="Sylfaen" w:hAnsi="Sylfaen"/>
          <w:sz w:val="24"/>
          <w:szCs w:val="24"/>
          <w:lang w:val="ka-GE"/>
        </w:rPr>
        <w:t xml:space="preserve">ცდაზე </w:t>
      </w:r>
      <w:r w:rsidR="00A50A88" w:rsidRPr="00F716CB">
        <w:rPr>
          <w:rFonts w:ascii="Sylfaen" w:hAnsi="Sylfaen"/>
          <w:sz w:val="24"/>
          <w:szCs w:val="24"/>
          <w:lang w:val="ka-GE"/>
        </w:rPr>
        <w:t xml:space="preserve"> კონცენტრაცია </w:t>
      </w:r>
      <w:r w:rsidR="00C205AD" w:rsidRPr="00F716CB">
        <w:rPr>
          <w:rFonts w:ascii="Sylfaen" w:hAnsi="Sylfaen"/>
          <w:sz w:val="24"/>
          <w:szCs w:val="24"/>
          <w:lang w:val="ka-GE"/>
        </w:rPr>
        <w:t>იყო</w:t>
      </w:r>
      <w:r w:rsidR="00A50A88" w:rsidRPr="00F716CB">
        <w:rPr>
          <w:rFonts w:ascii="Sylfaen" w:hAnsi="Sylfaen"/>
          <w:sz w:val="24"/>
          <w:szCs w:val="24"/>
          <w:lang w:val="ka-GE"/>
        </w:rPr>
        <w:t xml:space="preserve"> 2  </w:t>
      </w:r>
      <w:r w:rsidR="00A50A88" w:rsidRPr="00F716CB">
        <w:rPr>
          <w:rFonts w:ascii="Sylfaen" w:hAnsi="Sylfaen"/>
          <w:sz w:val="24"/>
          <w:szCs w:val="24"/>
          <w:lang w:val="en-AU"/>
        </w:rPr>
        <w:t>µგ/</w:t>
      </w:r>
      <w:proofErr w:type="spellStart"/>
      <w:r w:rsidR="00A50A88" w:rsidRPr="00F716CB">
        <w:rPr>
          <w:rFonts w:ascii="Sylfaen" w:hAnsi="Sylfaen"/>
          <w:sz w:val="24"/>
          <w:szCs w:val="24"/>
          <w:lang w:val="en-AU"/>
        </w:rPr>
        <w:t>მლ</w:t>
      </w:r>
      <w:proofErr w:type="spellEnd"/>
      <w:r w:rsidR="00A50A88" w:rsidRPr="00F716CB">
        <w:rPr>
          <w:rFonts w:ascii="Sylfaen" w:hAnsi="Sylfaen"/>
          <w:sz w:val="24"/>
          <w:szCs w:val="24"/>
          <w:lang w:val="ka-GE"/>
        </w:rPr>
        <w:t xml:space="preserve"> ა</w:t>
      </w:r>
      <w:r w:rsidR="005B5433" w:rsidRPr="00F716CB">
        <w:rPr>
          <w:rFonts w:ascii="Sylfaen" w:hAnsi="Sylfaen"/>
          <w:sz w:val="24"/>
          <w:szCs w:val="24"/>
          <w:lang w:val="ka-GE"/>
        </w:rPr>
        <w:t>ნ მეტი. ექვსიდან ოთხ</w:t>
      </w:r>
      <w:r w:rsidR="00A50A88" w:rsidRPr="00F716CB">
        <w:rPr>
          <w:rFonts w:ascii="Sylfaen" w:hAnsi="Sylfaen"/>
          <w:sz w:val="24"/>
          <w:szCs w:val="24"/>
          <w:lang w:val="ka-GE"/>
        </w:rPr>
        <w:t xml:space="preserve"> </w:t>
      </w:r>
      <w:r w:rsidR="00C205AD" w:rsidRPr="00F716CB">
        <w:rPr>
          <w:rFonts w:ascii="Sylfaen" w:hAnsi="Sylfaen"/>
          <w:sz w:val="24"/>
          <w:szCs w:val="24"/>
          <w:lang w:val="ka-GE"/>
        </w:rPr>
        <w:t xml:space="preserve">ცდაზე  კონცენტრაცია </w:t>
      </w:r>
      <w:r w:rsidR="00A50A88" w:rsidRPr="00F716CB">
        <w:rPr>
          <w:rFonts w:ascii="Sylfaen" w:hAnsi="Sylfaen"/>
          <w:sz w:val="24"/>
          <w:szCs w:val="24"/>
          <w:lang w:val="ka-GE"/>
        </w:rPr>
        <w:t xml:space="preserve">შენარჩუნებული </w:t>
      </w:r>
      <w:r w:rsidR="00C205AD" w:rsidRPr="00F716CB">
        <w:rPr>
          <w:rFonts w:ascii="Sylfaen" w:hAnsi="Sylfaen"/>
          <w:sz w:val="24"/>
          <w:szCs w:val="24"/>
          <w:lang w:val="ka-GE"/>
        </w:rPr>
        <w:t>იყო</w:t>
      </w:r>
      <w:r w:rsidR="00A50A88" w:rsidRPr="00F716CB">
        <w:rPr>
          <w:rFonts w:ascii="Sylfaen" w:hAnsi="Sylfaen"/>
          <w:sz w:val="24"/>
          <w:szCs w:val="24"/>
          <w:lang w:val="ka-GE"/>
        </w:rPr>
        <w:t xml:space="preserve"> </w:t>
      </w:r>
      <w:r w:rsidR="005B5433" w:rsidRPr="00F716CB">
        <w:rPr>
          <w:rFonts w:ascii="Sylfaen" w:hAnsi="Sylfaen"/>
          <w:sz w:val="24"/>
          <w:szCs w:val="24"/>
          <w:lang w:val="ka-GE"/>
        </w:rPr>
        <w:t>დოზირებიდან 6</w:t>
      </w:r>
      <w:r w:rsidR="00A50A88" w:rsidRPr="00F716CB">
        <w:rPr>
          <w:rFonts w:ascii="Sylfaen" w:hAnsi="Sylfaen"/>
          <w:sz w:val="24"/>
          <w:szCs w:val="24"/>
          <w:lang w:val="ka-GE"/>
        </w:rPr>
        <w:t xml:space="preserve"> საათის შემდეგ. </w:t>
      </w:r>
    </w:p>
    <w:p w14:paraId="15F75045" w14:textId="4FBDDA35" w:rsidR="00B2771A" w:rsidRPr="00F716CB" w:rsidRDefault="005D674A" w:rsidP="00A870BC">
      <w:pPr>
        <w:pStyle w:val="NormalIndent"/>
        <w:spacing w:after="0"/>
        <w:ind w:left="0"/>
        <w:jc w:val="both"/>
        <w:rPr>
          <w:rFonts w:ascii="Sylfaen" w:hAnsi="Sylfaen"/>
          <w:sz w:val="24"/>
          <w:szCs w:val="24"/>
          <w:lang w:val="ka-GE"/>
        </w:rPr>
      </w:pPr>
      <w:r w:rsidRPr="00F716CB">
        <w:rPr>
          <w:rFonts w:ascii="Sylfaen" w:hAnsi="Sylfaen"/>
          <w:sz w:val="24"/>
          <w:szCs w:val="24"/>
        </w:rPr>
        <w:t xml:space="preserve">15 </w:t>
      </w:r>
      <w:proofErr w:type="spellStart"/>
      <w:r w:rsidRPr="00F716CB">
        <w:rPr>
          <w:rFonts w:ascii="Sylfaen" w:hAnsi="Sylfaen"/>
          <w:sz w:val="24"/>
          <w:szCs w:val="24"/>
        </w:rPr>
        <w:t>ჯანმრ</w:t>
      </w:r>
      <w:proofErr w:type="spellEnd"/>
      <w:r w:rsidRPr="00F716CB">
        <w:rPr>
          <w:rFonts w:ascii="Sylfaen" w:hAnsi="Sylfaen"/>
          <w:sz w:val="24"/>
          <w:szCs w:val="24"/>
          <w:lang w:val="ka-GE"/>
        </w:rPr>
        <w:t xml:space="preserve">თელ მოზრდილ მოხალისეში </w:t>
      </w:r>
      <w:proofErr w:type="spellStart"/>
      <w:r w:rsidR="00A50A88" w:rsidRPr="00F716CB">
        <w:rPr>
          <w:rFonts w:ascii="Sylfaen" w:hAnsi="Sylfaen" w:cs="Sylfaen"/>
          <w:sz w:val="24"/>
          <w:szCs w:val="24"/>
        </w:rPr>
        <w:t>ლევოფლოქსაცინი</w:t>
      </w:r>
      <w:proofErr w:type="spellEnd"/>
      <w:r w:rsidR="00A50A88" w:rsidRPr="00F716CB">
        <w:rPr>
          <w:rFonts w:ascii="Sylfaen" w:hAnsi="Sylfaen"/>
          <w:sz w:val="24"/>
          <w:szCs w:val="24"/>
        </w:rPr>
        <w:t xml:space="preserve"> 5 </w:t>
      </w:r>
      <w:proofErr w:type="spellStart"/>
      <w:r w:rsidR="00A50A88" w:rsidRPr="00F716CB">
        <w:rPr>
          <w:rFonts w:ascii="Sylfaen" w:hAnsi="Sylfaen" w:cs="Sylfaen"/>
          <w:sz w:val="24"/>
          <w:szCs w:val="24"/>
        </w:rPr>
        <w:t>მგ</w:t>
      </w:r>
      <w:proofErr w:type="spellEnd"/>
      <w:r w:rsidR="00A50A88" w:rsidRPr="00F716CB">
        <w:rPr>
          <w:rFonts w:ascii="Sylfaen" w:hAnsi="Sylfaen"/>
          <w:sz w:val="24"/>
          <w:szCs w:val="24"/>
        </w:rPr>
        <w:t xml:space="preserve"> / </w:t>
      </w:r>
      <w:proofErr w:type="spellStart"/>
      <w:r w:rsidR="00A50A88" w:rsidRPr="00F716CB">
        <w:rPr>
          <w:rFonts w:ascii="Sylfaen" w:hAnsi="Sylfaen" w:cs="Sylfaen"/>
          <w:sz w:val="24"/>
          <w:szCs w:val="24"/>
        </w:rPr>
        <w:t>მლ</w:t>
      </w:r>
      <w:proofErr w:type="spellEnd"/>
      <w:r w:rsidR="00A50A88" w:rsidRPr="00F716CB">
        <w:rPr>
          <w:rFonts w:ascii="Sylfaen" w:hAnsi="Sylfaen"/>
          <w:sz w:val="24"/>
          <w:szCs w:val="24"/>
        </w:rPr>
        <w:t xml:space="preserve"> </w:t>
      </w:r>
      <w:proofErr w:type="spellStart"/>
      <w:r w:rsidR="00A50A88" w:rsidRPr="00F716CB">
        <w:rPr>
          <w:rFonts w:ascii="Sylfaen" w:hAnsi="Sylfaen" w:cs="Sylfaen"/>
          <w:sz w:val="24"/>
          <w:szCs w:val="24"/>
        </w:rPr>
        <w:t>თვალის</w:t>
      </w:r>
      <w:proofErr w:type="spellEnd"/>
      <w:r w:rsidR="00A50A88" w:rsidRPr="00F716CB">
        <w:rPr>
          <w:rFonts w:ascii="Sylfaen" w:hAnsi="Sylfaen"/>
          <w:sz w:val="24"/>
          <w:szCs w:val="24"/>
        </w:rPr>
        <w:t xml:space="preserve"> </w:t>
      </w:r>
      <w:proofErr w:type="spellStart"/>
      <w:r w:rsidR="00A50A88" w:rsidRPr="00F716CB">
        <w:rPr>
          <w:rFonts w:ascii="Sylfaen" w:hAnsi="Sylfaen" w:cs="Sylfaen"/>
          <w:sz w:val="24"/>
          <w:szCs w:val="24"/>
        </w:rPr>
        <w:t>წვეთები</w:t>
      </w:r>
      <w:proofErr w:type="spellEnd"/>
      <w:r w:rsidR="00CF7F7D" w:rsidRPr="00F716CB">
        <w:rPr>
          <w:rFonts w:ascii="Sylfaen" w:hAnsi="Sylfaen" w:cs="Sylfaen"/>
          <w:sz w:val="24"/>
          <w:szCs w:val="24"/>
          <w:lang w:val="ka-GE"/>
        </w:rPr>
        <w:t>თ</w:t>
      </w:r>
      <w:r w:rsidR="00A50A88" w:rsidRPr="00F716CB">
        <w:rPr>
          <w:rFonts w:ascii="Sylfaen" w:hAnsi="Sylfaen"/>
          <w:sz w:val="24"/>
          <w:szCs w:val="24"/>
        </w:rPr>
        <w:t xml:space="preserve">, </w:t>
      </w:r>
      <w:proofErr w:type="spellStart"/>
      <w:r w:rsidR="00A50A88" w:rsidRPr="00F716CB">
        <w:rPr>
          <w:rFonts w:ascii="Sylfaen" w:hAnsi="Sylfaen" w:cs="Sylfaen"/>
          <w:sz w:val="24"/>
          <w:szCs w:val="24"/>
        </w:rPr>
        <w:t>ხსნარით</w:t>
      </w:r>
      <w:proofErr w:type="spellEnd"/>
      <w:r w:rsidR="00A50A88" w:rsidRPr="00F716CB">
        <w:rPr>
          <w:rFonts w:ascii="Sylfaen" w:hAnsi="Sylfaen"/>
          <w:sz w:val="24"/>
          <w:szCs w:val="24"/>
        </w:rPr>
        <w:t xml:space="preserve"> </w:t>
      </w:r>
      <w:proofErr w:type="spellStart"/>
      <w:r w:rsidR="00A50A88" w:rsidRPr="00F716CB">
        <w:rPr>
          <w:rFonts w:ascii="Sylfaen" w:hAnsi="Sylfaen" w:cs="Sylfaen"/>
          <w:sz w:val="24"/>
          <w:szCs w:val="24"/>
        </w:rPr>
        <w:t>მკურნალობის</w:t>
      </w:r>
      <w:proofErr w:type="spellEnd"/>
      <w:r w:rsidR="00A50A88" w:rsidRPr="00F716CB">
        <w:rPr>
          <w:rFonts w:ascii="Sylfaen" w:hAnsi="Sylfaen"/>
          <w:sz w:val="24"/>
          <w:szCs w:val="24"/>
        </w:rPr>
        <w:t xml:space="preserve"> 15 </w:t>
      </w:r>
      <w:proofErr w:type="spellStart"/>
      <w:r w:rsidR="00A50A88" w:rsidRPr="00F716CB">
        <w:rPr>
          <w:rFonts w:ascii="Sylfaen" w:hAnsi="Sylfaen" w:cs="Sylfaen"/>
          <w:sz w:val="24"/>
          <w:szCs w:val="24"/>
        </w:rPr>
        <w:t>დღიანი</w:t>
      </w:r>
      <w:proofErr w:type="spellEnd"/>
      <w:r w:rsidR="00A50A88" w:rsidRPr="00F716CB">
        <w:rPr>
          <w:rFonts w:ascii="Sylfaen" w:hAnsi="Sylfaen"/>
          <w:sz w:val="24"/>
          <w:szCs w:val="24"/>
        </w:rPr>
        <w:t xml:space="preserve"> </w:t>
      </w:r>
      <w:proofErr w:type="spellStart"/>
      <w:r w:rsidR="00A50A88" w:rsidRPr="00F716CB">
        <w:rPr>
          <w:rFonts w:ascii="Sylfaen" w:hAnsi="Sylfaen" w:cs="Sylfaen"/>
          <w:sz w:val="24"/>
          <w:szCs w:val="24"/>
        </w:rPr>
        <w:t>კურსის</w:t>
      </w:r>
      <w:proofErr w:type="spellEnd"/>
      <w:r w:rsidR="00A50A88" w:rsidRPr="00F716CB">
        <w:rPr>
          <w:rFonts w:ascii="Sylfaen" w:hAnsi="Sylfaen"/>
          <w:sz w:val="24"/>
          <w:szCs w:val="24"/>
        </w:rPr>
        <w:t xml:space="preserve"> </w:t>
      </w:r>
      <w:r w:rsidRPr="00F716CB">
        <w:rPr>
          <w:rFonts w:ascii="Sylfaen" w:hAnsi="Sylfaen" w:cs="Sylfaen"/>
          <w:sz w:val="24"/>
          <w:szCs w:val="24"/>
          <w:lang w:val="ka-GE"/>
        </w:rPr>
        <w:t>ჩატარებისას</w:t>
      </w:r>
      <w:r w:rsidR="00A50A88" w:rsidRPr="00F716CB">
        <w:rPr>
          <w:rFonts w:ascii="Sylfaen" w:hAnsi="Sylfaen"/>
          <w:sz w:val="24"/>
          <w:szCs w:val="24"/>
        </w:rPr>
        <w:t xml:space="preserve"> </w:t>
      </w:r>
      <w:r w:rsidR="00A50A88" w:rsidRPr="00F716CB">
        <w:rPr>
          <w:rFonts w:ascii="Sylfaen" w:hAnsi="Sylfaen"/>
          <w:sz w:val="24"/>
          <w:szCs w:val="24"/>
          <w:lang w:val="ka-GE"/>
        </w:rPr>
        <w:t xml:space="preserve">სხვადასხვა დროს ზომავდნენ </w:t>
      </w:r>
      <w:proofErr w:type="spellStart"/>
      <w:r w:rsidR="00A50A88" w:rsidRPr="00F716CB">
        <w:rPr>
          <w:rFonts w:ascii="Sylfaen" w:hAnsi="Sylfaen"/>
          <w:sz w:val="24"/>
          <w:szCs w:val="24"/>
          <w:lang w:val="ka-GE"/>
        </w:rPr>
        <w:t>ლევოფლოქსაცინის</w:t>
      </w:r>
      <w:proofErr w:type="spellEnd"/>
      <w:r w:rsidR="00A50A88" w:rsidRPr="00F716CB">
        <w:rPr>
          <w:rFonts w:ascii="Sylfaen" w:hAnsi="Sylfaen"/>
          <w:sz w:val="24"/>
          <w:szCs w:val="24"/>
          <w:lang w:val="ka-GE"/>
        </w:rPr>
        <w:t xml:space="preserve"> კონცენტრაციას პლაზმაში.  ლევოფლოქსაცინის საშუალო კონცენტრაცია </w:t>
      </w:r>
      <w:r w:rsidRPr="00F716CB">
        <w:rPr>
          <w:rFonts w:ascii="Sylfaen" w:hAnsi="Sylfaen"/>
          <w:sz w:val="24"/>
          <w:szCs w:val="24"/>
          <w:lang w:val="ka-GE"/>
        </w:rPr>
        <w:t xml:space="preserve">პლაზმაში </w:t>
      </w:r>
      <w:r w:rsidR="00A50A88" w:rsidRPr="00F716CB">
        <w:rPr>
          <w:rFonts w:ascii="Sylfaen" w:hAnsi="Sylfaen"/>
          <w:sz w:val="24"/>
          <w:szCs w:val="24"/>
          <w:lang w:val="ka-GE"/>
        </w:rPr>
        <w:t>დოზირებიდან 1 საათის შემდეგ ვარირებდა 0.86 ნგ/მლ-დან</w:t>
      </w:r>
      <w:r w:rsidRPr="00F716CB">
        <w:rPr>
          <w:rFonts w:ascii="Sylfaen" w:hAnsi="Sylfaen"/>
          <w:sz w:val="24"/>
          <w:szCs w:val="24"/>
          <w:lang w:val="ka-GE"/>
        </w:rPr>
        <w:t xml:space="preserve"> პირველ</w:t>
      </w:r>
      <w:r w:rsidR="00A50A88" w:rsidRPr="00F716CB">
        <w:rPr>
          <w:rFonts w:ascii="Sylfaen" w:hAnsi="Sylfaen"/>
          <w:sz w:val="24"/>
          <w:szCs w:val="24"/>
          <w:lang w:val="ka-GE"/>
        </w:rPr>
        <w:t xml:space="preserve"> დღეს</w:t>
      </w:r>
      <w:r w:rsidRPr="00F716CB">
        <w:rPr>
          <w:rFonts w:ascii="Sylfaen" w:hAnsi="Sylfaen"/>
          <w:sz w:val="24"/>
          <w:szCs w:val="24"/>
          <w:lang w:val="ka-GE"/>
        </w:rPr>
        <w:t>,</w:t>
      </w:r>
      <w:r w:rsidR="00A50A88" w:rsidRPr="00F716CB">
        <w:rPr>
          <w:rFonts w:ascii="Sylfaen" w:hAnsi="Sylfaen"/>
          <w:sz w:val="24"/>
          <w:szCs w:val="24"/>
          <w:lang w:val="ka-GE"/>
        </w:rPr>
        <w:t xml:space="preserve"> 2.05 ნგ/მლ-მდე </w:t>
      </w:r>
      <w:r w:rsidR="00CF7F7D" w:rsidRPr="00F716CB">
        <w:rPr>
          <w:rFonts w:ascii="Sylfaen" w:hAnsi="Sylfaen"/>
          <w:sz w:val="24"/>
          <w:szCs w:val="24"/>
          <w:lang w:val="ka-GE"/>
        </w:rPr>
        <w:t>მე-</w:t>
      </w:r>
      <w:r w:rsidR="00A50A88" w:rsidRPr="00F716CB">
        <w:rPr>
          <w:rFonts w:ascii="Sylfaen" w:hAnsi="Sylfaen"/>
          <w:sz w:val="24"/>
          <w:szCs w:val="24"/>
          <w:lang w:val="ka-GE"/>
        </w:rPr>
        <w:t xml:space="preserve">15 დღეს. ლევოფლოქსაცინის მაქსიმალური კონცენტრაცია დაფიქსირდა 2.25 ნგ/მლ </w:t>
      </w:r>
      <w:r w:rsidR="00CF7F7D" w:rsidRPr="00F716CB">
        <w:rPr>
          <w:rFonts w:ascii="Sylfaen" w:hAnsi="Sylfaen"/>
          <w:sz w:val="24"/>
          <w:szCs w:val="24"/>
          <w:lang w:val="ka-GE"/>
        </w:rPr>
        <w:t>მე-</w:t>
      </w:r>
      <w:r w:rsidR="00A50A88" w:rsidRPr="00F716CB">
        <w:rPr>
          <w:rFonts w:ascii="Sylfaen" w:hAnsi="Sylfaen"/>
          <w:sz w:val="24"/>
          <w:szCs w:val="24"/>
          <w:lang w:val="ka-GE"/>
        </w:rPr>
        <w:t xml:space="preserve">4 დღეს დოზირების 2 დღის შემდეგ, სადაც ყოველ </w:t>
      </w:r>
      <w:r w:rsidR="00CF7F7D" w:rsidRPr="00F716CB">
        <w:rPr>
          <w:rFonts w:ascii="Sylfaen" w:hAnsi="Sylfaen"/>
          <w:sz w:val="24"/>
          <w:szCs w:val="24"/>
          <w:lang w:val="ka-GE"/>
        </w:rPr>
        <w:t>2 საათში, ჯამურად დღის განმავლობაში 8-ჯერ ხდებოდა დოზირება. ლევოფლოქსაცინის მაქსიმალური კონცენტრაციები გაიზარდა 0.94 ნგ / მლ 1-ლი დღიდან 2,15 ნგ / მლ 15-ე დღემდე, რაც 1000-ზე მეტჯერ ნაკლებია, ვიდრე ლევოფლოქსაცინის პერორალური დოზირების შემდეგ.</w:t>
      </w:r>
    </w:p>
    <w:p w14:paraId="4BCF28C7" w14:textId="77777777" w:rsidR="00CF7F7D" w:rsidRPr="00F716CB" w:rsidRDefault="00CF7F7D"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თუმცა, ლევოფლოქსაცინის პლაზმური კონცენტრაციის ზრდა ინფიცირებულ თვალში გამოყენებისას ჯერჯერობით არ არის ცნობილი.</w:t>
      </w:r>
    </w:p>
    <w:p w14:paraId="655C3F98" w14:textId="77777777" w:rsidR="00B2771A" w:rsidRPr="00F716CB" w:rsidRDefault="00B2771A" w:rsidP="00A870BC">
      <w:pPr>
        <w:spacing w:line="240" w:lineRule="auto"/>
        <w:jc w:val="both"/>
        <w:rPr>
          <w:rFonts w:ascii="Sylfaen" w:hAnsi="Sylfaen"/>
          <w:iCs/>
          <w:noProof/>
          <w:sz w:val="24"/>
          <w:szCs w:val="24"/>
          <w:u w:val="single"/>
        </w:rPr>
      </w:pPr>
    </w:p>
    <w:p w14:paraId="1F009A3D" w14:textId="77777777" w:rsidR="00B2771A" w:rsidRPr="00F716CB" w:rsidRDefault="00B81466" w:rsidP="00A870BC">
      <w:pPr>
        <w:pStyle w:val="ListParagraph"/>
        <w:numPr>
          <w:ilvl w:val="1"/>
          <w:numId w:val="10"/>
        </w:numPr>
        <w:spacing w:after="0" w:line="240" w:lineRule="auto"/>
        <w:ind w:left="0" w:firstLine="0"/>
        <w:jc w:val="both"/>
        <w:rPr>
          <w:rFonts w:ascii="Sylfaen" w:hAnsi="Sylfaen"/>
          <w:b/>
          <w:sz w:val="24"/>
          <w:szCs w:val="24"/>
          <w:lang w:val="ka-GE"/>
        </w:rPr>
      </w:pPr>
      <w:r w:rsidRPr="00F716CB">
        <w:rPr>
          <w:rFonts w:ascii="Sylfaen" w:hAnsi="Sylfaen"/>
          <w:b/>
          <w:sz w:val="24"/>
          <w:szCs w:val="24"/>
          <w:lang w:val="ka-GE"/>
        </w:rPr>
        <w:t xml:space="preserve">უსაფრთხოების პრეკლინიკური მონაცემები </w:t>
      </w:r>
    </w:p>
    <w:p w14:paraId="7529DED6" w14:textId="77777777" w:rsidR="00074772" w:rsidRPr="00F716CB" w:rsidRDefault="00074772" w:rsidP="00A870BC">
      <w:pPr>
        <w:spacing w:line="240" w:lineRule="auto"/>
        <w:jc w:val="both"/>
        <w:rPr>
          <w:rFonts w:ascii="Sylfaen" w:hAnsi="Sylfaen"/>
          <w:sz w:val="24"/>
          <w:szCs w:val="24"/>
          <w:lang w:val="ka-GE"/>
        </w:rPr>
      </w:pPr>
      <w:r w:rsidRPr="00F716CB">
        <w:rPr>
          <w:rFonts w:ascii="Sylfaen" w:hAnsi="Sylfaen"/>
          <w:sz w:val="24"/>
          <w:szCs w:val="24"/>
          <w:lang w:val="ka-GE"/>
        </w:rPr>
        <w:t>პრეკლინი</w:t>
      </w:r>
      <w:r w:rsidR="00CB2380" w:rsidRPr="00F716CB">
        <w:rPr>
          <w:rFonts w:ascii="Sylfaen" w:hAnsi="Sylfaen"/>
          <w:sz w:val="24"/>
          <w:szCs w:val="24"/>
          <w:lang w:val="ka-GE"/>
        </w:rPr>
        <w:t>კური ეფექტები დაფიქსირდა მხოლოდ ლევოფლოქსაცინი 5 მგ/მლ თვალის წვეთების გამოყენებისას ადამიანის მაქსიმალურ ექსპოზიციაზე მნიშვნელოვნად უფრო დიდი ექსპოზიციის დროს, რაც მისი კლინიკური გამოყენების მცირე მნიშვნელობაზე მიუთითებს. ცხოველებზე ჩატარებულ კვლევებში ნაჩვენებია, რომ გირაზას ინჰიბიტორები იწვევენ წონის მატარებელ სახსრებში ზრდის დარღვევას.</w:t>
      </w:r>
    </w:p>
    <w:p w14:paraId="6256BF49" w14:textId="321B5FF8" w:rsidR="00CB2380" w:rsidRPr="00F716CB" w:rsidRDefault="00CB2380" w:rsidP="00A870BC">
      <w:pPr>
        <w:pStyle w:val="NormalIndent"/>
        <w:spacing w:after="0"/>
        <w:ind w:left="0"/>
        <w:jc w:val="both"/>
        <w:rPr>
          <w:rFonts w:ascii="Sylfaen" w:hAnsi="Sylfaen"/>
          <w:sz w:val="24"/>
          <w:szCs w:val="24"/>
          <w:lang w:val="ka-GE"/>
        </w:rPr>
      </w:pPr>
      <w:proofErr w:type="spellStart"/>
      <w:r w:rsidRPr="00F716CB">
        <w:rPr>
          <w:rFonts w:ascii="Sylfaen" w:hAnsi="Sylfaen" w:cs="Sylfaen"/>
          <w:sz w:val="24"/>
          <w:szCs w:val="24"/>
          <w:lang w:val="en-US"/>
        </w:rPr>
        <w:t>ვირთხებსა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და</w:t>
      </w:r>
      <w:proofErr w:type="spellEnd"/>
      <w:r w:rsidRPr="00F716CB">
        <w:rPr>
          <w:rFonts w:ascii="Sylfaen" w:hAnsi="Sylfaen"/>
          <w:sz w:val="24"/>
          <w:szCs w:val="24"/>
          <w:lang w:val="en-US"/>
        </w:rPr>
        <w:t xml:space="preserve"> </w:t>
      </w:r>
      <w:proofErr w:type="spellStart"/>
      <w:r w:rsidRPr="00F716CB">
        <w:rPr>
          <w:rFonts w:ascii="Sylfaen" w:hAnsi="Sylfaen" w:cs="Sylfaen"/>
          <w:sz w:val="24"/>
          <w:szCs w:val="24"/>
          <w:lang w:val="en-US"/>
        </w:rPr>
        <w:t>ძაღლებში</w:t>
      </w:r>
      <w:proofErr w:type="spellEnd"/>
      <w:r w:rsidRPr="00F716CB">
        <w:rPr>
          <w:rFonts w:ascii="Sylfaen" w:hAnsi="Sylfaen"/>
          <w:sz w:val="24"/>
          <w:szCs w:val="24"/>
          <w:lang w:val="en-US"/>
        </w:rPr>
        <w:t xml:space="preserve"> </w:t>
      </w:r>
      <w:r w:rsidRPr="00F716CB">
        <w:rPr>
          <w:rFonts w:ascii="Sylfaen" w:hAnsi="Sylfaen"/>
          <w:sz w:val="24"/>
          <w:szCs w:val="24"/>
          <w:lang w:val="ka-GE"/>
        </w:rPr>
        <w:t>პერ</w:t>
      </w:r>
      <w:proofErr w:type="spellStart"/>
      <w:r w:rsidRPr="00F716CB">
        <w:rPr>
          <w:rFonts w:ascii="Sylfaen" w:hAnsi="Sylfaen" w:cs="Sylfaen"/>
          <w:sz w:val="24"/>
          <w:szCs w:val="24"/>
          <w:lang w:val="en-US"/>
        </w:rPr>
        <w:t>ორალურ</w:t>
      </w:r>
      <w:proofErr w:type="spellEnd"/>
      <w:r w:rsidR="00DD2CF7" w:rsidRPr="00F716CB">
        <w:rPr>
          <w:rFonts w:ascii="Sylfaen" w:hAnsi="Sylfaen" w:cs="Sylfaen"/>
          <w:sz w:val="24"/>
          <w:szCs w:val="24"/>
          <w:lang w:val="ka-GE"/>
        </w:rPr>
        <w:t xml:space="preserve">ი </w:t>
      </w:r>
      <w:proofErr w:type="gramStart"/>
      <w:r w:rsidR="00DD2CF7" w:rsidRPr="00F716CB">
        <w:rPr>
          <w:rFonts w:ascii="Sylfaen" w:hAnsi="Sylfaen" w:cs="Sylfaen"/>
          <w:sz w:val="24"/>
          <w:szCs w:val="24"/>
          <w:lang w:val="ka-GE"/>
        </w:rPr>
        <w:t xml:space="preserve">დოზირების </w:t>
      </w:r>
      <w:r w:rsidRPr="00F716CB">
        <w:rPr>
          <w:rFonts w:ascii="Sylfaen" w:hAnsi="Sylfaen"/>
          <w:sz w:val="24"/>
          <w:szCs w:val="24"/>
          <w:lang w:val="en-US"/>
        </w:rPr>
        <w:t xml:space="preserve"> </w:t>
      </w:r>
      <w:proofErr w:type="spellStart"/>
      <w:r w:rsidRPr="00F716CB">
        <w:rPr>
          <w:rFonts w:ascii="Sylfaen" w:hAnsi="Sylfaen" w:cs="Sylfaen"/>
          <w:sz w:val="24"/>
          <w:szCs w:val="24"/>
          <w:lang w:val="en-US"/>
        </w:rPr>
        <w:t>შემდეგ</w:t>
      </w:r>
      <w:proofErr w:type="spellEnd"/>
      <w:proofErr w:type="gramEnd"/>
      <w:r w:rsidRPr="00F716CB">
        <w:rPr>
          <w:rFonts w:ascii="Sylfaen" w:hAnsi="Sylfaen"/>
          <w:sz w:val="24"/>
          <w:szCs w:val="24"/>
          <w:lang w:val="en-US"/>
        </w:rPr>
        <w:t xml:space="preserve">, </w:t>
      </w:r>
      <w:proofErr w:type="spellStart"/>
      <w:r w:rsidRPr="00F716CB">
        <w:rPr>
          <w:rFonts w:ascii="Sylfaen" w:hAnsi="Sylfaen"/>
          <w:sz w:val="24"/>
          <w:szCs w:val="24"/>
          <w:lang w:val="en-US"/>
        </w:rPr>
        <w:t>ლევოფლოქსაცინმა</w:t>
      </w:r>
      <w:proofErr w:type="spellEnd"/>
      <w:r w:rsidRPr="00F716CB">
        <w:rPr>
          <w:rFonts w:ascii="Sylfaen" w:hAnsi="Sylfaen"/>
          <w:sz w:val="24"/>
          <w:szCs w:val="24"/>
          <w:lang w:val="en-US"/>
        </w:rPr>
        <w:t xml:space="preserve">, </w:t>
      </w:r>
      <w:proofErr w:type="spellStart"/>
      <w:r w:rsidRPr="00F716CB">
        <w:rPr>
          <w:rFonts w:ascii="Sylfaen" w:hAnsi="Sylfaen"/>
          <w:sz w:val="24"/>
          <w:szCs w:val="24"/>
          <w:lang w:val="en-US"/>
        </w:rPr>
        <w:t>ისევე</w:t>
      </w:r>
      <w:proofErr w:type="spellEnd"/>
      <w:r w:rsidRPr="00F716CB">
        <w:rPr>
          <w:rFonts w:ascii="Sylfaen" w:hAnsi="Sylfaen"/>
          <w:sz w:val="24"/>
          <w:szCs w:val="24"/>
          <w:lang w:val="en-US"/>
        </w:rPr>
        <w:t xml:space="preserve"> </w:t>
      </w:r>
      <w:proofErr w:type="spellStart"/>
      <w:r w:rsidRPr="00F716CB">
        <w:rPr>
          <w:rFonts w:ascii="Sylfaen" w:hAnsi="Sylfaen"/>
          <w:sz w:val="24"/>
          <w:szCs w:val="24"/>
          <w:lang w:val="en-US"/>
        </w:rPr>
        <w:t>როგორც</w:t>
      </w:r>
      <w:proofErr w:type="spellEnd"/>
      <w:r w:rsidRPr="00F716CB">
        <w:rPr>
          <w:rFonts w:ascii="Sylfaen" w:hAnsi="Sylfaen"/>
          <w:sz w:val="24"/>
          <w:szCs w:val="24"/>
          <w:lang w:val="en-US"/>
        </w:rPr>
        <w:t xml:space="preserve"> </w:t>
      </w:r>
      <w:proofErr w:type="spellStart"/>
      <w:r w:rsidRPr="00F716CB">
        <w:rPr>
          <w:rFonts w:ascii="Sylfaen" w:hAnsi="Sylfaen"/>
          <w:sz w:val="24"/>
          <w:szCs w:val="24"/>
          <w:lang w:val="en-US"/>
        </w:rPr>
        <w:t>სხვა</w:t>
      </w:r>
      <w:proofErr w:type="spellEnd"/>
      <w:r w:rsidRPr="00F716CB">
        <w:rPr>
          <w:rFonts w:ascii="Sylfaen" w:hAnsi="Sylfaen"/>
          <w:sz w:val="24"/>
          <w:szCs w:val="24"/>
          <w:lang w:val="en-US"/>
        </w:rPr>
        <w:t xml:space="preserve"> </w:t>
      </w:r>
      <w:proofErr w:type="spellStart"/>
      <w:r w:rsidRPr="00F716CB">
        <w:rPr>
          <w:rFonts w:ascii="Sylfaen" w:hAnsi="Sylfaen"/>
          <w:sz w:val="24"/>
          <w:szCs w:val="24"/>
          <w:lang w:val="en-US"/>
        </w:rPr>
        <w:t>ფლუოროქინოლონებმა</w:t>
      </w:r>
      <w:proofErr w:type="spellEnd"/>
      <w:r w:rsidRPr="00F716CB">
        <w:rPr>
          <w:rFonts w:ascii="Sylfaen" w:hAnsi="Sylfaen"/>
          <w:sz w:val="24"/>
          <w:szCs w:val="24"/>
          <w:lang w:val="en-US"/>
        </w:rPr>
        <w:t xml:space="preserve"> ა</w:t>
      </w:r>
      <w:r w:rsidR="00DD2CF7" w:rsidRPr="00F716CB">
        <w:rPr>
          <w:rFonts w:ascii="Sylfaen" w:hAnsi="Sylfaen"/>
          <w:sz w:val="24"/>
          <w:szCs w:val="24"/>
          <w:lang w:val="ka-GE"/>
        </w:rPr>
        <w:t>ჩვენა</w:t>
      </w:r>
      <w:r w:rsidRPr="00F716CB">
        <w:rPr>
          <w:rFonts w:ascii="Sylfaen" w:hAnsi="Sylfaen"/>
          <w:sz w:val="24"/>
          <w:szCs w:val="24"/>
          <w:lang w:val="ka-GE"/>
        </w:rPr>
        <w:t xml:space="preserve"> ხრტილებზე</w:t>
      </w:r>
      <w:r w:rsidR="00DD2CF7" w:rsidRPr="00F716CB">
        <w:rPr>
          <w:rFonts w:ascii="Sylfaen" w:hAnsi="Sylfaen"/>
          <w:sz w:val="24"/>
          <w:szCs w:val="24"/>
          <w:lang w:val="ka-GE"/>
        </w:rPr>
        <w:t xml:space="preserve"> ზემოქმედება</w:t>
      </w:r>
      <w:r w:rsidRPr="00F716CB">
        <w:rPr>
          <w:rFonts w:ascii="Sylfaen" w:hAnsi="Sylfaen"/>
          <w:sz w:val="24"/>
          <w:szCs w:val="24"/>
          <w:lang w:val="ka-GE"/>
        </w:rPr>
        <w:t xml:space="preserve"> (ბუშტუკებისა და ღრმულების გაჩენა). </w:t>
      </w:r>
    </w:p>
    <w:p w14:paraId="34F543FD" w14:textId="77777777" w:rsidR="00CB2380" w:rsidRPr="00F716CB" w:rsidRDefault="00CB2380" w:rsidP="00A870BC">
      <w:pPr>
        <w:pStyle w:val="NormalIndent"/>
        <w:spacing w:after="0"/>
        <w:ind w:left="0"/>
        <w:jc w:val="both"/>
        <w:rPr>
          <w:rFonts w:ascii="Sylfaen" w:hAnsi="Sylfaen" w:cs="Sylfaen"/>
          <w:sz w:val="24"/>
          <w:szCs w:val="24"/>
          <w:lang w:val="ka-GE"/>
        </w:rPr>
      </w:pPr>
      <w:proofErr w:type="spellStart"/>
      <w:r w:rsidRPr="00F716CB">
        <w:rPr>
          <w:rFonts w:ascii="Sylfaen" w:hAnsi="Sylfaen" w:cs="Sylfaen"/>
          <w:sz w:val="24"/>
          <w:szCs w:val="24"/>
          <w:lang w:val="en-AU"/>
        </w:rPr>
        <w:t>სპეციფიკური</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გამოკვლევების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არარსებობის</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გამო</w:t>
      </w:r>
      <w:proofErr w:type="spellEnd"/>
      <w:r w:rsidRPr="00F716CB">
        <w:rPr>
          <w:rFonts w:ascii="Sylfaen" w:hAnsi="Sylfaen"/>
          <w:sz w:val="24"/>
          <w:szCs w:val="24"/>
          <w:lang w:val="ka-GE"/>
        </w:rPr>
        <w:t xml:space="preserve"> </w:t>
      </w:r>
      <w:proofErr w:type="spellStart"/>
      <w:r w:rsidRPr="00F716CB">
        <w:rPr>
          <w:rFonts w:ascii="Sylfaen" w:hAnsi="Sylfaen" w:cs="Sylfaen"/>
          <w:sz w:val="24"/>
          <w:szCs w:val="24"/>
          <w:lang w:val="en-AU"/>
        </w:rPr>
        <w:t>არ</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შეიძლება</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გამოირიცხოს</w:t>
      </w:r>
      <w:proofErr w:type="spellEnd"/>
      <w:r w:rsidRPr="00F716CB">
        <w:rPr>
          <w:rFonts w:ascii="Sylfaen" w:hAnsi="Sylfaen" w:cs="Sylfaen"/>
          <w:sz w:val="24"/>
          <w:szCs w:val="24"/>
          <w:lang w:val="ka-GE"/>
        </w:rPr>
        <w:t xml:space="preserve"> </w:t>
      </w:r>
      <w:proofErr w:type="spellStart"/>
      <w:r w:rsidRPr="00F716CB">
        <w:rPr>
          <w:rFonts w:ascii="Sylfaen" w:hAnsi="Sylfaen" w:cs="Sylfaen"/>
          <w:sz w:val="24"/>
          <w:szCs w:val="24"/>
          <w:lang w:val="en-AU"/>
        </w:rPr>
        <w:t>კატარაქტოგენული</w:t>
      </w:r>
      <w:proofErr w:type="spellEnd"/>
      <w:r w:rsidRPr="00F716CB">
        <w:rPr>
          <w:rFonts w:ascii="Sylfaen" w:hAnsi="Sylfaen"/>
          <w:sz w:val="24"/>
          <w:szCs w:val="24"/>
          <w:lang w:val="en-AU"/>
        </w:rPr>
        <w:t xml:space="preserve"> </w:t>
      </w:r>
      <w:proofErr w:type="spellStart"/>
      <w:r w:rsidRPr="00F716CB">
        <w:rPr>
          <w:rFonts w:ascii="Sylfaen" w:hAnsi="Sylfaen" w:cs="Sylfaen"/>
          <w:sz w:val="24"/>
          <w:szCs w:val="24"/>
          <w:lang w:val="en-AU"/>
        </w:rPr>
        <w:t>პოტენციალი</w:t>
      </w:r>
      <w:proofErr w:type="spellEnd"/>
      <w:r w:rsidRPr="00F716CB">
        <w:rPr>
          <w:rFonts w:ascii="Sylfaen" w:hAnsi="Sylfaen"/>
          <w:sz w:val="24"/>
          <w:szCs w:val="24"/>
          <w:lang w:val="en-AU"/>
        </w:rPr>
        <w:t>.</w:t>
      </w:r>
    </w:p>
    <w:p w14:paraId="403E0D0A" w14:textId="748ED91F" w:rsidR="00B2771A" w:rsidRPr="00F716CB" w:rsidRDefault="00CB2380"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 xml:space="preserve">მოცემულ მონაცემებზე </w:t>
      </w:r>
      <w:r w:rsidR="005D674A" w:rsidRPr="00F716CB">
        <w:rPr>
          <w:rFonts w:ascii="Sylfaen" w:hAnsi="Sylfaen"/>
          <w:sz w:val="24"/>
          <w:szCs w:val="24"/>
          <w:lang w:val="ka-GE"/>
        </w:rPr>
        <w:t>დაყრდნობით,</w:t>
      </w:r>
      <w:r w:rsidRPr="00F716CB">
        <w:rPr>
          <w:rFonts w:ascii="Sylfaen" w:hAnsi="Sylfaen"/>
          <w:sz w:val="24"/>
          <w:szCs w:val="24"/>
          <w:lang w:val="ka-GE"/>
        </w:rPr>
        <w:t xml:space="preserve"> დარწმუნებით არ შეიძლება გამოირიცხოს მხედველობი</w:t>
      </w:r>
      <w:r w:rsidR="005D674A" w:rsidRPr="00F716CB">
        <w:rPr>
          <w:rFonts w:ascii="Sylfaen" w:hAnsi="Sylfaen"/>
          <w:sz w:val="24"/>
          <w:szCs w:val="24"/>
          <w:lang w:val="ka-GE"/>
        </w:rPr>
        <w:t>ს</w:t>
      </w:r>
      <w:r w:rsidRPr="00F716CB">
        <w:rPr>
          <w:rFonts w:ascii="Sylfaen" w:hAnsi="Sylfaen"/>
          <w:sz w:val="24"/>
          <w:szCs w:val="24"/>
          <w:lang w:val="ka-GE"/>
        </w:rPr>
        <w:t xml:space="preserve"> დარღვევები ცხოველებში.</w:t>
      </w:r>
    </w:p>
    <w:p w14:paraId="01419BA3" w14:textId="24F92169" w:rsidR="00B2771A" w:rsidRPr="00F716CB" w:rsidRDefault="00A50A88" w:rsidP="00A870BC">
      <w:pPr>
        <w:pStyle w:val="NormalIndent"/>
        <w:spacing w:after="0"/>
        <w:ind w:left="0"/>
        <w:jc w:val="both"/>
        <w:rPr>
          <w:rFonts w:ascii="Sylfaen" w:hAnsi="Sylfaen"/>
          <w:i/>
          <w:sz w:val="24"/>
          <w:szCs w:val="24"/>
          <w:lang w:val="ka-GE"/>
        </w:rPr>
      </w:pPr>
      <w:r w:rsidRPr="00F716CB">
        <w:rPr>
          <w:rFonts w:ascii="Sylfaen" w:hAnsi="Sylfaen"/>
          <w:i/>
          <w:sz w:val="24"/>
          <w:szCs w:val="24"/>
          <w:lang w:val="ka-GE"/>
        </w:rPr>
        <w:t>რეპროდუქ</w:t>
      </w:r>
      <w:r w:rsidR="005D674A" w:rsidRPr="00F716CB">
        <w:rPr>
          <w:rFonts w:ascii="Sylfaen" w:hAnsi="Sylfaen"/>
          <w:i/>
          <w:sz w:val="24"/>
          <w:szCs w:val="24"/>
          <w:lang w:val="ka-GE"/>
        </w:rPr>
        <w:t>ციული</w:t>
      </w:r>
      <w:r w:rsidRPr="00F716CB">
        <w:rPr>
          <w:rFonts w:ascii="Sylfaen" w:hAnsi="Sylfaen"/>
          <w:i/>
          <w:sz w:val="24"/>
          <w:szCs w:val="24"/>
          <w:lang w:val="ka-GE"/>
        </w:rPr>
        <w:t xml:space="preserve"> ტოქსიკურობა:</w:t>
      </w:r>
    </w:p>
    <w:p w14:paraId="4CFC6C3E" w14:textId="2667B1BF" w:rsidR="00CB2380" w:rsidRPr="00F716CB" w:rsidRDefault="00CB2380" w:rsidP="00A870BC">
      <w:pPr>
        <w:pStyle w:val="NormalIndent"/>
        <w:spacing w:after="0"/>
        <w:ind w:left="0"/>
        <w:jc w:val="both"/>
        <w:rPr>
          <w:rFonts w:ascii="Sylfaen" w:hAnsi="Sylfaen" w:cs="Sylfaen"/>
          <w:sz w:val="24"/>
          <w:szCs w:val="24"/>
          <w:lang w:val="ka-GE"/>
        </w:rPr>
      </w:pPr>
      <w:r w:rsidRPr="00F716CB">
        <w:rPr>
          <w:rFonts w:ascii="Sylfaen" w:hAnsi="Sylfaen" w:cs="Sylfaen"/>
          <w:sz w:val="24"/>
          <w:szCs w:val="24"/>
          <w:lang w:val="ka-GE"/>
        </w:rPr>
        <w:t>ლევოფლოქსაცინი</w:t>
      </w:r>
      <w:r w:rsidRPr="00F716CB">
        <w:rPr>
          <w:rFonts w:ascii="Sylfaen" w:hAnsi="Sylfaen"/>
          <w:sz w:val="24"/>
          <w:szCs w:val="24"/>
          <w:lang w:val="ka-GE"/>
        </w:rPr>
        <w:t xml:space="preserve"> </w:t>
      </w:r>
      <w:r w:rsidRPr="00F716CB">
        <w:rPr>
          <w:rFonts w:ascii="Sylfaen" w:hAnsi="Sylfaen" w:cs="Sylfaen"/>
          <w:sz w:val="24"/>
          <w:szCs w:val="24"/>
          <w:lang w:val="ka-GE"/>
        </w:rPr>
        <w:t>არ</w:t>
      </w:r>
      <w:r w:rsidRPr="00F716CB">
        <w:rPr>
          <w:rFonts w:ascii="Sylfaen" w:hAnsi="Sylfaen"/>
          <w:sz w:val="24"/>
          <w:szCs w:val="24"/>
          <w:lang w:val="ka-GE"/>
        </w:rPr>
        <w:t xml:space="preserve"> </w:t>
      </w:r>
      <w:r w:rsidRPr="00F716CB">
        <w:rPr>
          <w:rFonts w:ascii="Sylfaen" w:hAnsi="Sylfaen" w:cs="Sylfaen"/>
          <w:sz w:val="24"/>
          <w:szCs w:val="24"/>
          <w:lang w:val="ka-GE"/>
        </w:rPr>
        <w:t>იყო</w:t>
      </w:r>
      <w:r w:rsidRPr="00F716CB">
        <w:rPr>
          <w:rFonts w:ascii="Sylfaen" w:hAnsi="Sylfaen"/>
          <w:sz w:val="24"/>
          <w:szCs w:val="24"/>
          <w:lang w:val="ka-GE"/>
        </w:rPr>
        <w:t xml:space="preserve"> </w:t>
      </w:r>
      <w:r w:rsidRPr="00F716CB">
        <w:rPr>
          <w:rFonts w:ascii="Sylfaen" w:hAnsi="Sylfaen" w:cs="Sylfaen"/>
          <w:sz w:val="24"/>
          <w:szCs w:val="24"/>
          <w:lang w:val="ka-GE"/>
        </w:rPr>
        <w:t>ტერატოგენური</w:t>
      </w:r>
      <w:r w:rsidRPr="00F716CB">
        <w:rPr>
          <w:rFonts w:ascii="Sylfaen" w:hAnsi="Sylfaen"/>
          <w:sz w:val="24"/>
          <w:szCs w:val="24"/>
          <w:lang w:val="ka-GE"/>
        </w:rPr>
        <w:t xml:space="preserve"> </w:t>
      </w:r>
      <w:r w:rsidR="004D2956" w:rsidRPr="00F716CB">
        <w:rPr>
          <w:rFonts w:ascii="Sylfaen" w:hAnsi="Sylfaen"/>
          <w:sz w:val="24"/>
          <w:szCs w:val="24"/>
          <w:lang w:val="ka-GE"/>
        </w:rPr>
        <w:t xml:space="preserve">მოქმედების </w:t>
      </w:r>
      <w:r w:rsidRPr="00F716CB">
        <w:rPr>
          <w:rFonts w:ascii="Sylfaen" w:hAnsi="Sylfaen" w:cs="Sylfaen"/>
          <w:sz w:val="24"/>
          <w:szCs w:val="24"/>
          <w:lang w:val="ka-GE"/>
        </w:rPr>
        <w:t>ვირთხებში</w:t>
      </w:r>
      <w:r w:rsidR="003B124F" w:rsidRPr="00F716CB">
        <w:rPr>
          <w:rFonts w:ascii="Sylfaen" w:hAnsi="Sylfaen" w:cs="Sylfaen"/>
          <w:sz w:val="24"/>
          <w:szCs w:val="24"/>
          <w:lang w:val="ka-GE"/>
        </w:rPr>
        <w:t xml:space="preserve"> </w:t>
      </w:r>
      <w:r w:rsidR="004D2956" w:rsidRPr="00F716CB">
        <w:rPr>
          <w:rFonts w:ascii="Sylfaen" w:hAnsi="Sylfaen" w:cs="Sylfaen"/>
          <w:sz w:val="24"/>
          <w:szCs w:val="24"/>
          <w:lang w:val="ka-GE"/>
        </w:rPr>
        <w:t xml:space="preserve"> </w:t>
      </w:r>
      <w:r w:rsidR="00A56D59" w:rsidRPr="00F716CB">
        <w:rPr>
          <w:rFonts w:ascii="Sylfaen" w:hAnsi="Sylfaen" w:cs="Sylfaen"/>
          <w:sz w:val="24"/>
          <w:szCs w:val="24"/>
          <w:lang w:val="ka-GE"/>
        </w:rPr>
        <w:t>პერაორალურად</w:t>
      </w:r>
      <w:r w:rsidR="004D2956" w:rsidRPr="00F716CB">
        <w:rPr>
          <w:rFonts w:ascii="Sylfaen" w:hAnsi="Sylfaen" w:cs="Sylfaen"/>
          <w:sz w:val="24"/>
          <w:szCs w:val="24"/>
          <w:lang w:val="ka-GE"/>
        </w:rPr>
        <w:t xml:space="preserve"> მიღებისას </w:t>
      </w:r>
      <w:r w:rsidR="003B124F" w:rsidRPr="00F716CB">
        <w:rPr>
          <w:rFonts w:ascii="Sylfaen" w:hAnsi="Sylfaen"/>
          <w:sz w:val="24"/>
          <w:szCs w:val="24"/>
          <w:lang w:val="ka-GE"/>
        </w:rPr>
        <w:t>810</w:t>
      </w:r>
      <w:r w:rsidR="003B124F" w:rsidRPr="00F716CB">
        <w:rPr>
          <w:rFonts w:ascii="Sylfaen" w:hAnsi="Sylfaen" w:cs="Sylfaen"/>
          <w:sz w:val="24"/>
          <w:szCs w:val="24"/>
          <w:lang w:val="ka-GE"/>
        </w:rPr>
        <w:t>მგ</w:t>
      </w:r>
      <w:r w:rsidR="003B124F" w:rsidRPr="00F716CB">
        <w:rPr>
          <w:rFonts w:ascii="Sylfaen" w:hAnsi="Sylfaen"/>
          <w:sz w:val="24"/>
          <w:szCs w:val="24"/>
          <w:lang w:val="ka-GE"/>
        </w:rPr>
        <w:t>/</w:t>
      </w:r>
      <w:r w:rsidR="003B124F" w:rsidRPr="00F716CB">
        <w:rPr>
          <w:rFonts w:ascii="Sylfaen" w:hAnsi="Sylfaen" w:cs="Sylfaen"/>
          <w:sz w:val="24"/>
          <w:szCs w:val="24"/>
          <w:lang w:val="ka-GE"/>
        </w:rPr>
        <w:t>კგ</w:t>
      </w:r>
      <w:r w:rsidR="004D2956" w:rsidRPr="00F716CB">
        <w:rPr>
          <w:rFonts w:ascii="Sylfaen" w:hAnsi="Sylfaen" w:cs="Sylfaen"/>
          <w:sz w:val="24"/>
          <w:szCs w:val="24"/>
          <w:lang w:val="ka-GE"/>
        </w:rPr>
        <w:t>-მდე</w:t>
      </w:r>
      <w:r w:rsidR="003B124F" w:rsidRPr="00F716CB">
        <w:rPr>
          <w:rFonts w:ascii="Sylfaen" w:hAnsi="Sylfaen"/>
          <w:sz w:val="24"/>
          <w:szCs w:val="24"/>
          <w:lang w:val="ka-GE"/>
        </w:rPr>
        <w:t xml:space="preserve"> </w:t>
      </w:r>
      <w:r w:rsidR="003B124F" w:rsidRPr="00F716CB">
        <w:rPr>
          <w:rFonts w:ascii="Sylfaen" w:hAnsi="Sylfaen" w:cs="Sylfaen"/>
          <w:sz w:val="24"/>
          <w:szCs w:val="24"/>
          <w:lang w:val="ka-GE"/>
        </w:rPr>
        <w:t>დღეში</w:t>
      </w:r>
      <w:r w:rsidR="004D2956" w:rsidRPr="00F716CB">
        <w:rPr>
          <w:rFonts w:ascii="Sylfaen" w:hAnsi="Sylfaen" w:cs="Sylfaen"/>
          <w:sz w:val="24"/>
          <w:szCs w:val="24"/>
          <w:lang w:val="ka-GE"/>
        </w:rPr>
        <w:t>.</w:t>
      </w:r>
      <w:r w:rsidR="003B124F" w:rsidRPr="00F716CB">
        <w:rPr>
          <w:rFonts w:ascii="Sylfaen" w:hAnsi="Sylfaen" w:cs="Sylfaen"/>
          <w:sz w:val="24"/>
          <w:szCs w:val="24"/>
          <w:lang w:val="ka-GE"/>
        </w:rPr>
        <w:t xml:space="preserve"> რადგან ცნობილია, რომ ლევოფლოქსაცინი ბოლომდე შეიწოვება, კინეტიკა ხაზოვანია. ერთჯერად და მრავალჯერად პერორალურ დოზირებას შორის ფარმაკოკინეტიკური პარამეტრების სხვადასხვაობა არ არის შემჩნეული. სისტემური ზემოქმედება ვირთხებში 810 მგ/კგ/დღეში დაახლოებით 50,000-ჯერ უფრო დიდია ვიდრე ადამიანებში ლევოფლოქსაცინის 5 მგ/მლ თვალის წვეთების ორივე თვალში 2 წვეთის ჩაწვეთებისას. ვირთხებში ყველაზე მაღალმა დოზამ გამოიწვია ნაყოფის სიკვდილიანობა და გვიანი მომწიფება, რაც მატერნალურ ტოქსიკურობას უკავშირდება. კურდღლების პერორალურად 50 მგ/კგ/დღეში, ან ინტრავენურად 25 მგ/კგ/დღემდე დოზირების შემდეგ ტერატოგენური ეფექტი არ დაფიქსირებულა.  </w:t>
      </w:r>
    </w:p>
    <w:p w14:paraId="0AD170ED" w14:textId="77777777" w:rsidR="003B124F" w:rsidRPr="00F716CB" w:rsidRDefault="003B124F"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ლევოფლოქსაცინის პერორალურად 360 მგ/კგ/დღემდე ვირთხების დოზირებას არ გამოუწვევია ფერტილურობის დარღვევა, ეს დოზა დაახლოებით 16,000-ჯერ უფრო მეტად ზრდის პლაზმურ კონცენტრაციას, ვიდრე ადამიანში 8 ოკულარული დოზირება.</w:t>
      </w:r>
    </w:p>
    <w:p w14:paraId="534214F1" w14:textId="77777777" w:rsidR="00B2771A" w:rsidRPr="00F716CB" w:rsidRDefault="00A50A88" w:rsidP="00A870BC">
      <w:pPr>
        <w:pStyle w:val="NormalIndent"/>
        <w:keepNext/>
        <w:spacing w:after="0"/>
        <w:ind w:left="0"/>
        <w:jc w:val="both"/>
        <w:rPr>
          <w:rFonts w:ascii="Sylfaen" w:hAnsi="Sylfaen"/>
          <w:b/>
          <w:bCs/>
          <w:i/>
          <w:sz w:val="24"/>
          <w:szCs w:val="24"/>
          <w:lang w:val="ka-GE"/>
        </w:rPr>
      </w:pPr>
      <w:r w:rsidRPr="00F716CB">
        <w:rPr>
          <w:rFonts w:ascii="Sylfaen" w:hAnsi="Sylfaen"/>
          <w:b/>
          <w:bCs/>
          <w:i/>
          <w:sz w:val="24"/>
          <w:szCs w:val="24"/>
          <w:lang w:val="ka-GE"/>
        </w:rPr>
        <w:lastRenderedPageBreak/>
        <w:t>გენოტოქსიკურობა:</w:t>
      </w:r>
    </w:p>
    <w:p w14:paraId="292A4B80" w14:textId="77777777" w:rsidR="003B124F" w:rsidRPr="00F716CB" w:rsidRDefault="003B124F" w:rsidP="00A870BC">
      <w:pPr>
        <w:pStyle w:val="NormalIndent"/>
        <w:keepNext/>
        <w:spacing w:after="0"/>
        <w:ind w:left="0"/>
        <w:jc w:val="both"/>
        <w:rPr>
          <w:rFonts w:ascii="Sylfaen" w:hAnsi="Sylfaen"/>
          <w:sz w:val="24"/>
          <w:szCs w:val="24"/>
          <w:lang w:val="ka-GE"/>
        </w:rPr>
      </w:pPr>
      <w:r w:rsidRPr="00F716CB">
        <w:rPr>
          <w:rFonts w:ascii="Sylfaen" w:hAnsi="Sylfaen"/>
          <w:sz w:val="24"/>
          <w:szCs w:val="24"/>
          <w:lang w:val="ka-GE"/>
        </w:rPr>
        <w:t>ლევოფლოქსაცინმა არ გამოიწვია გენის მუტაციები ბაქტერიულ ან ძუძუმწოვრების უჯრედებში</w:t>
      </w:r>
      <w:r w:rsidR="00DE4736" w:rsidRPr="00F716CB">
        <w:rPr>
          <w:rFonts w:ascii="Sylfaen" w:hAnsi="Sylfaen"/>
          <w:sz w:val="24"/>
          <w:szCs w:val="24"/>
          <w:lang w:val="ka-GE"/>
        </w:rPr>
        <w:t xml:space="preserve">, თუმცა გამოიწვია ქრომოსომული აბერაციები ჩინური ზაზუნას ფილტვის (CHL) უჯრედებში in vitro ან 100 მკგ / მლ-ზე მეტი მეტაბოლური აქტივაციის არარსებობის გამო. In-vivo ტესტებმა გენოტოქსიკური პოტენციალი არ აჩვენა. </w:t>
      </w:r>
    </w:p>
    <w:p w14:paraId="3694F0E2" w14:textId="77777777" w:rsidR="00B2771A" w:rsidRPr="00F716CB" w:rsidRDefault="00A50A88" w:rsidP="00A870BC">
      <w:pPr>
        <w:pStyle w:val="NormalIndent"/>
        <w:spacing w:after="0"/>
        <w:ind w:left="0"/>
        <w:jc w:val="both"/>
        <w:rPr>
          <w:rFonts w:ascii="Sylfaen" w:hAnsi="Sylfaen"/>
          <w:b/>
          <w:bCs/>
          <w:i/>
          <w:sz w:val="24"/>
          <w:szCs w:val="24"/>
          <w:lang w:val="ka-GE"/>
        </w:rPr>
      </w:pPr>
      <w:r w:rsidRPr="00F716CB">
        <w:rPr>
          <w:rFonts w:ascii="Sylfaen" w:hAnsi="Sylfaen"/>
          <w:b/>
          <w:bCs/>
          <w:i/>
          <w:sz w:val="24"/>
          <w:szCs w:val="24"/>
          <w:lang w:val="ka-GE"/>
        </w:rPr>
        <w:t>ფოტოტოქსიკური პოტენციალი:</w:t>
      </w:r>
    </w:p>
    <w:p w14:paraId="0AE9E027" w14:textId="6272C949" w:rsidR="00DE4736" w:rsidRPr="00F716CB" w:rsidRDefault="00DE4736"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თაგვებში პერორალური და ინტრავენური მიღებისას კვლევებმა აჩვენა, რომ ლევოფლოქსაცინს ფოტოტოქსიკური აქტივობა მხოლოდ ძალიან დიდი დოზების დროს აქვს. კანის ფოტომგრძნობელობის და ფოტოტოქსიკურობის პოტენციალი ზღვის გოჭების გაპარსულ კანზე ლევოფლოქსაცინის 3% ოფთალმოლოგიური ხსნარის გამოყენების შემდეგ არ დაფიქსირებულა. ლევოფლოქსაცინმა არ გამოავლინა რაიმე გენოტოქსიკური პოტენციალი ფოტომუტაგენურ ანალიზში და მან შეამცირ</w:t>
      </w:r>
      <w:r w:rsidR="005B5433" w:rsidRPr="00F716CB">
        <w:rPr>
          <w:rFonts w:ascii="Sylfaen" w:hAnsi="Sylfaen"/>
          <w:sz w:val="24"/>
          <w:szCs w:val="24"/>
          <w:lang w:val="ka-GE"/>
        </w:rPr>
        <w:t>ა სიმსივნის განვითარება ფოტოკარც</w:t>
      </w:r>
      <w:r w:rsidRPr="00F716CB">
        <w:rPr>
          <w:rFonts w:ascii="Sylfaen" w:hAnsi="Sylfaen"/>
          <w:sz w:val="24"/>
          <w:szCs w:val="24"/>
          <w:lang w:val="ka-GE"/>
        </w:rPr>
        <w:t>ინოგენულობის ანალიზში</w:t>
      </w:r>
      <w:r w:rsidR="005B5433" w:rsidRPr="00F716CB">
        <w:rPr>
          <w:rFonts w:ascii="Sylfaen" w:hAnsi="Sylfaen"/>
          <w:sz w:val="24"/>
          <w:szCs w:val="24"/>
          <w:lang w:val="ka-GE"/>
        </w:rPr>
        <w:t>.</w:t>
      </w:r>
    </w:p>
    <w:p w14:paraId="0CEC9179" w14:textId="77777777" w:rsidR="00B2771A" w:rsidRPr="00F716CB" w:rsidRDefault="00A50A88" w:rsidP="00A870BC">
      <w:pPr>
        <w:pStyle w:val="NormalIndent"/>
        <w:spacing w:after="0"/>
        <w:ind w:left="0"/>
        <w:jc w:val="both"/>
        <w:rPr>
          <w:rFonts w:ascii="Sylfaen" w:hAnsi="Sylfaen"/>
          <w:b/>
          <w:bCs/>
          <w:i/>
          <w:sz w:val="24"/>
          <w:szCs w:val="24"/>
          <w:lang w:val="ka-GE"/>
        </w:rPr>
      </w:pPr>
      <w:r w:rsidRPr="00F716CB">
        <w:rPr>
          <w:rFonts w:ascii="Sylfaen" w:hAnsi="Sylfaen"/>
          <w:b/>
          <w:bCs/>
          <w:i/>
          <w:sz w:val="24"/>
          <w:szCs w:val="24"/>
          <w:lang w:val="ka-GE"/>
        </w:rPr>
        <w:t>კარცენოგენური პოტენციალი:</w:t>
      </w:r>
    </w:p>
    <w:p w14:paraId="6A957638" w14:textId="25B05FF4" w:rsidR="00B2771A" w:rsidRPr="00F716CB" w:rsidRDefault="00DE4736" w:rsidP="00A870BC">
      <w:pPr>
        <w:pStyle w:val="NormalIndent"/>
        <w:spacing w:after="0"/>
        <w:ind w:left="0"/>
        <w:jc w:val="both"/>
        <w:rPr>
          <w:rFonts w:ascii="Sylfaen" w:hAnsi="Sylfaen"/>
          <w:sz w:val="24"/>
          <w:szCs w:val="24"/>
          <w:lang w:val="ka-GE"/>
        </w:rPr>
      </w:pPr>
      <w:r w:rsidRPr="00F716CB">
        <w:rPr>
          <w:rFonts w:ascii="Sylfaen" w:hAnsi="Sylfaen" w:cs="Sylfaen"/>
          <w:sz w:val="24"/>
          <w:szCs w:val="24"/>
          <w:lang w:val="ka-GE"/>
        </w:rPr>
        <w:t>ვირთხებზე</w:t>
      </w:r>
      <w:r w:rsidRPr="00F716CB">
        <w:rPr>
          <w:rFonts w:ascii="Sylfaen" w:hAnsi="Sylfaen"/>
          <w:sz w:val="24"/>
          <w:szCs w:val="24"/>
          <w:lang w:val="ka-GE"/>
        </w:rPr>
        <w:t xml:space="preserve"> </w:t>
      </w:r>
      <w:r w:rsidRPr="00F716CB">
        <w:rPr>
          <w:rFonts w:ascii="Sylfaen" w:hAnsi="Sylfaen" w:cs="Sylfaen"/>
          <w:sz w:val="24"/>
          <w:szCs w:val="24"/>
          <w:lang w:val="ka-GE"/>
        </w:rPr>
        <w:t>გრძელვადიანი</w:t>
      </w:r>
      <w:r w:rsidRPr="00F716CB">
        <w:rPr>
          <w:rFonts w:ascii="Sylfaen" w:hAnsi="Sylfaen"/>
          <w:sz w:val="24"/>
          <w:szCs w:val="24"/>
          <w:lang w:val="ka-GE"/>
        </w:rPr>
        <w:t xml:space="preserve"> </w:t>
      </w:r>
      <w:r w:rsidR="005B5433" w:rsidRPr="00F716CB">
        <w:rPr>
          <w:rFonts w:ascii="Sylfaen" w:hAnsi="Sylfaen" w:cs="Sylfaen"/>
          <w:sz w:val="24"/>
          <w:szCs w:val="24"/>
          <w:lang w:val="ka-GE"/>
        </w:rPr>
        <w:t>კარცენო</w:t>
      </w:r>
      <w:r w:rsidRPr="00F716CB">
        <w:rPr>
          <w:rFonts w:ascii="Sylfaen" w:hAnsi="Sylfaen" w:cs="Sylfaen"/>
          <w:sz w:val="24"/>
          <w:szCs w:val="24"/>
          <w:lang w:val="ka-GE"/>
        </w:rPr>
        <w:t>გენობის</w:t>
      </w:r>
      <w:r w:rsidRPr="00F716CB">
        <w:rPr>
          <w:rFonts w:ascii="Sylfaen" w:hAnsi="Sylfaen"/>
          <w:sz w:val="24"/>
          <w:szCs w:val="24"/>
          <w:lang w:val="ka-GE"/>
        </w:rPr>
        <w:t xml:space="preserve"> </w:t>
      </w:r>
      <w:r w:rsidRPr="00F716CB">
        <w:rPr>
          <w:rFonts w:ascii="Sylfaen" w:hAnsi="Sylfaen" w:cs="Sylfaen"/>
          <w:sz w:val="24"/>
          <w:szCs w:val="24"/>
          <w:lang w:val="ka-GE"/>
        </w:rPr>
        <w:t>შესწავლისას</w:t>
      </w:r>
      <w:r w:rsidRPr="00F716CB">
        <w:rPr>
          <w:rFonts w:ascii="Sylfaen" w:hAnsi="Sylfaen"/>
          <w:sz w:val="24"/>
          <w:szCs w:val="24"/>
          <w:lang w:val="ka-GE"/>
        </w:rPr>
        <w:t xml:space="preserve">, </w:t>
      </w:r>
      <w:r w:rsidRPr="00F716CB">
        <w:rPr>
          <w:rFonts w:ascii="Sylfaen" w:hAnsi="Sylfaen" w:cs="Sylfaen"/>
          <w:sz w:val="24"/>
          <w:szCs w:val="24"/>
          <w:lang w:val="ka-GE"/>
        </w:rPr>
        <w:t>ლევოფლოქსაცინმა</w:t>
      </w:r>
      <w:r w:rsidRPr="00F716CB">
        <w:rPr>
          <w:rFonts w:ascii="Sylfaen" w:hAnsi="Sylfaen"/>
          <w:sz w:val="24"/>
          <w:szCs w:val="24"/>
          <w:lang w:val="ka-GE"/>
        </w:rPr>
        <w:t xml:space="preserve"> </w:t>
      </w:r>
      <w:r w:rsidRPr="00F716CB">
        <w:rPr>
          <w:rFonts w:ascii="Sylfaen" w:hAnsi="Sylfaen" w:cs="Sylfaen"/>
          <w:sz w:val="24"/>
          <w:szCs w:val="24"/>
          <w:lang w:val="ka-GE"/>
        </w:rPr>
        <w:t>არ</w:t>
      </w:r>
      <w:r w:rsidRPr="00F716CB">
        <w:rPr>
          <w:rFonts w:ascii="Sylfaen" w:hAnsi="Sylfaen"/>
          <w:sz w:val="24"/>
          <w:szCs w:val="24"/>
          <w:lang w:val="ka-GE"/>
        </w:rPr>
        <w:t xml:space="preserve"> </w:t>
      </w:r>
      <w:r w:rsidRPr="00F716CB">
        <w:rPr>
          <w:rFonts w:ascii="Sylfaen" w:hAnsi="Sylfaen" w:cs="Sylfaen"/>
          <w:sz w:val="24"/>
          <w:szCs w:val="24"/>
          <w:lang w:val="ka-GE"/>
        </w:rPr>
        <w:t>გამოავლინა</w:t>
      </w:r>
      <w:r w:rsidRPr="00F716CB">
        <w:rPr>
          <w:rFonts w:ascii="Sylfaen" w:hAnsi="Sylfaen"/>
          <w:sz w:val="24"/>
          <w:szCs w:val="24"/>
          <w:lang w:val="ka-GE"/>
        </w:rPr>
        <w:t xml:space="preserve"> </w:t>
      </w:r>
      <w:r w:rsidR="005B5433" w:rsidRPr="00F716CB">
        <w:rPr>
          <w:rFonts w:ascii="Sylfaen" w:hAnsi="Sylfaen" w:cs="Sylfaen"/>
          <w:sz w:val="24"/>
          <w:szCs w:val="24"/>
          <w:lang w:val="ka-GE"/>
        </w:rPr>
        <w:t>კარცენო</w:t>
      </w:r>
      <w:r w:rsidRPr="00F716CB">
        <w:rPr>
          <w:rFonts w:ascii="Sylfaen" w:hAnsi="Sylfaen" w:cs="Sylfaen"/>
          <w:sz w:val="24"/>
          <w:szCs w:val="24"/>
          <w:lang w:val="ka-GE"/>
        </w:rPr>
        <w:t>გენული</w:t>
      </w:r>
      <w:r w:rsidRPr="00F716CB">
        <w:rPr>
          <w:rFonts w:ascii="Sylfaen" w:hAnsi="Sylfaen"/>
          <w:sz w:val="24"/>
          <w:szCs w:val="24"/>
          <w:lang w:val="ka-GE"/>
        </w:rPr>
        <w:t xml:space="preserve"> </w:t>
      </w:r>
      <w:r w:rsidRPr="00F716CB">
        <w:rPr>
          <w:rFonts w:ascii="Sylfaen" w:hAnsi="Sylfaen" w:cs="Sylfaen"/>
          <w:sz w:val="24"/>
          <w:szCs w:val="24"/>
          <w:lang w:val="ka-GE"/>
        </w:rPr>
        <w:t>ან</w:t>
      </w:r>
      <w:r w:rsidRPr="00F716CB">
        <w:rPr>
          <w:rFonts w:ascii="Sylfaen" w:hAnsi="Sylfaen"/>
          <w:sz w:val="24"/>
          <w:szCs w:val="24"/>
          <w:lang w:val="ka-GE"/>
        </w:rPr>
        <w:t xml:space="preserve"> </w:t>
      </w:r>
      <w:r w:rsidRPr="00F716CB">
        <w:rPr>
          <w:rFonts w:ascii="Sylfaen" w:hAnsi="Sylfaen" w:cs="Sylfaen"/>
          <w:sz w:val="24"/>
          <w:szCs w:val="24"/>
          <w:lang w:val="ka-GE"/>
        </w:rPr>
        <w:t>სიმსივნური</w:t>
      </w:r>
      <w:r w:rsidRPr="00F716CB">
        <w:rPr>
          <w:rFonts w:ascii="Sylfaen" w:hAnsi="Sylfaen"/>
          <w:sz w:val="24"/>
          <w:szCs w:val="24"/>
          <w:lang w:val="ka-GE"/>
        </w:rPr>
        <w:t xml:space="preserve"> </w:t>
      </w:r>
      <w:r w:rsidRPr="00F716CB">
        <w:rPr>
          <w:rFonts w:ascii="Sylfaen" w:hAnsi="Sylfaen" w:cs="Sylfaen"/>
          <w:sz w:val="24"/>
          <w:szCs w:val="24"/>
          <w:lang w:val="ka-GE"/>
        </w:rPr>
        <w:t>პოტენციალი</w:t>
      </w:r>
      <w:r w:rsidRPr="00F716CB">
        <w:rPr>
          <w:rFonts w:ascii="Sylfaen" w:hAnsi="Sylfaen"/>
          <w:sz w:val="24"/>
          <w:szCs w:val="24"/>
          <w:lang w:val="ka-GE"/>
        </w:rPr>
        <w:t xml:space="preserve"> 100 </w:t>
      </w:r>
      <w:r w:rsidRPr="00F716CB">
        <w:rPr>
          <w:rFonts w:ascii="Sylfaen" w:hAnsi="Sylfaen" w:cs="Sylfaen"/>
          <w:sz w:val="24"/>
          <w:szCs w:val="24"/>
          <w:lang w:val="ka-GE"/>
        </w:rPr>
        <w:t>მგ</w:t>
      </w:r>
      <w:r w:rsidR="00DD2CF7" w:rsidRPr="00F716CB">
        <w:rPr>
          <w:rFonts w:ascii="Sylfaen" w:hAnsi="Sylfaen"/>
          <w:sz w:val="24"/>
          <w:szCs w:val="24"/>
          <w:lang w:val="ka-GE"/>
        </w:rPr>
        <w:t>/</w:t>
      </w:r>
      <w:r w:rsidRPr="00F716CB">
        <w:rPr>
          <w:rFonts w:ascii="Sylfaen" w:hAnsi="Sylfaen" w:cs="Sylfaen"/>
          <w:sz w:val="24"/>
          <w:szCs w:val="24"/>
          <w:lang w:val="ka-GE"/>
        </w:rPr>
        <w:t>კგ</w:t>
      </w:r>
      <w:r w:rsidR="00DD2CF7" w:rsidRPr="00F716CB">
        <w:rPr>
          <w:rFonts w:ascii="Sylfaen" w:hAnsi="Sylfaen" w:cs="Sylfaen"/>
          <w:sz w:val="24"/>
          <w:szCs w:val="24"/>
          <w:lang w:val="ka-GE"/>
        </w:rPr>
        <w:t>/დღეში</w:t>
      </w:r>
      <w:r w:rsidR="00DD2CF7" w:rsidRPr="00F716CB">
        <w:rPr>
          <w:rFonts w:ascii="Sylfaen" w:hAnsi="Sylfaen"/>
          <w:sz w:val="24"/>
          <w:szCs w:val="24"/>
          <w:lang w:val="ka-GE"/>
        </w:rPr>
        <w:t xml:space="preserve"> </w:t>
      </w:r>
      <w:r w:rsidRPr="00F716CB">
        <w:rPr>
          <w:rFonts w:ascii="Sylfaen" w:hAnsi="Sylfaen"/>
          <w:sz w:val="24"/>
          <w:szCs w:val="24"/>
          <w:lang w:val="ka-GE"/>
        </w:rPr>
        <w:t xml:space="preserve">2 </w:t>
      </w:r>
      <w:r w:rsidRPr="00F716CB">
        <w:rPr>
          <w:rFonts w:ascii="Sylfaen" w:hAnsi="Sylfaen" w:cs="Sylfaen"/>
          <w:sz w:val="24"/>
          <w:szCs w:val="24"/>
          <w:lang w:val="ka-GE"/>
        </w:rPr>
        <w:t>წლის</w:t>
      </w:r>
      <w:r w:rsidRPr="00F716CB">
        <w:rPr>
          <w:rFonts w:ascii="Sylfaen" w:hAnsi="Sylfaen"/>
          <w:sz w:val="24"/>
          <w:szCs w:val="24"/>
          <w:lang w:val="ka-GE"/>
        </w:rPr>
        <w:t xml:space="preserve"> </w:t>
      </w:r>
      <w:r w:rsidRPr="00F716CB">
        <w:rPr>
          <w:rFonts w:ascii="Sylfaen" w:hAnsi="Sylfaen" w:cs="Sylfaen"/>
          <w:sz w:val="24"/>
          <w:szCs w:val="24"/>
          <w:lang w:val="ka-GE"/>
        </w:rPr>
        <w:t>განმავლობაში</w:t>
      </w:r>
      <w:r w:rsidR="00DD2CF7" w:rsidRPr="00F716CB">
        <w:rPr>
          <w:rFonts w:ascii="Sylfaen" w:hAnsi="Sylfaen" w:cs="Sylfaen"/>
          <w:sz w:val="24"/>
          <w:szCs w:val="24"/>
          <w:lang w:val="ka-GE"/>
        </w:rPr>
        <w:t xml:space="preserve"> ყოველდღიური რეჟიმით მიღებისას</w:t>
      </w:r>
      <w:r w:rsidRPr="00F716CB">
        <w:rPr>
          <w:rFonts w:ascii="Sylfaen" w:hAnsi="Sylfaen"/>
          <w:sz w:val="24"/>
          <w:szCs w:val="24"/>
          <w:lang w:val="ka-GE"/>
        </w:rPr>
        <w:t>.</w:t>
      </w:r>
    </w:p>
    <w:p w14:paraId="2B7F7CDA" w14:textId="77777777" w:rsidR="00B2771A" w:rsidRPr="00F716CB" w:rsidRDefault="00CB2380" w:rsidP="00A870BC">
      <w:pPr>
        <w:tabs>
          <w:tab w:val="clear" w:pos="567"/>
        </w:tabs>
        <w:spacing w:line="240" w:lineRule="auto"/>
        <w:jc w:val="both"/>
        <w:rPr>
          <w:rFonts w:ascii="Sylfaen" w:hAnsi="Sylfaen"/>
          <w:b/>
          <w:bCs/>
          <w:noProof/>
          <w:sz w:val="24"/>
          <w:szCs w:val="24"/>
          <w:u w:val="single"/>
          <w:lang w:val="ka-GE"/>
        </w:rPr>
      </w:pPr>
      <w:r w:rsidRPr="00F716CB">
        <w:rPr>
          <w:rFonts w:ascii="Sylfaen" w:hAnsi="Sylfaen" w:cs="Sylfaen"/>
          <w:b/>
          <w:bCs/>
          <w:noProof/>
          <w:sz w:val="24"/>
          <w:szCs w:val="24"/>
          <w:u w:val="single"/>
          <w:lang w:val="ka-GE"/>
        </w:rPr>
        <w:t>ეკოლოგიური</w:t>
      </w:r>
      <w:r w:rsidRPr="00F716CB">
        <w:rPr>
          <w:rFonts w:ascii="Sylfaen" w:hAnsi="Sylfaen"/>
          <w:b/>
          <w:bCs/>
          <w:noProof/>
          <w:sz w:val="24"/>
          <w:szCs w:val="24"/>
          <w:u w:val="single"/>
          <w:lang w:val="ka-GE"/>
        </w:rPr>
        <w:t xml:space="preserve"> </w:t>
      </w:r>
      <w:r w:rsidRPr="00F716CB">
        <w:rPr>
          <w:rFonts w:ascii="Sylfaen" w:hAnsi="Sylfaen" w:cs="Sylfaen"/>
          <w:b/>
          <w:bCs/>
          <w:noProof/>
          <w:sz w:val="24"/>
          <w:szCs w:val="24"/>
          <w:u w:val="single"/>
          <w:lang w:val="ka-GE"/>
        </w:rPr>
        <w:t>რისკის</w:t>
      </w:r>
      <w:r w:rsidRPr="00F716CB">
        <w:rPr>
          <w:rFonts w:ascii="Sylfaen" w:hAnsi="Sylfaen"/>
          <w:b/>
          <w:bCs/>
          <w:noProof/>
          <w:sz w:val="24"/>
          <w:szCs w:val="24"/>
          <w:u w:val="single"/>
          <w:lang w:val="ka-GE"/>
        </w:rPr>
        <w:t xml:space="preserve"> </w:t>
      </w:r>
      <w:r w:rsidRPr="00F716CB">
        <w:rPr>
          <w:rFonts w:ascii="Sylfaen" w:hAnsi="Sylfaen" w:cs="Sylfaen"/>
          <w:b/>
          <w:bCs/>
          <w:noProof/>
          <w:sz w:val="24"/>
          <w:szCs w:val="24"/>
          <w:u w:val="single"/>
          <w:lang w:val="ka-GE"/>
        </w:rPr>
        <w:t>შეფასება</w:t>
      </w:r>
      <w:r w:rsidRPr="00F716CB">
        <w:rPr>
          <w:rFonts w:ascii="Sylfaen" w:hAnsi="Sylfaen"/>
          <w:b/>
          <w:bCs/>
          <w:noProof/>
          <w:sz w:val="24"/>
          <w:szCs w:val="24"/>
          <w:u w:val="single"/>
          <w:lang w:val="ka-GE"/>
        </w:rPr>
        <w:t xml:space="preserve"> </w:t>
      </w:r>
      <w:r w:rsidR="00B2771A" w:rsidRPr="00F716CB">
        <w:rPr>
          <w:rFonts w:ascii="Sylfaen" w:hAnsi="Sylfaen"/>
          <w:b/>
          <w:bCs/>
          <w:noProof/>
          <w:sz w:val="24"/>
          <w:szCs w:val="24"/>
          <w:u w:val="single"/>
          <w:lang w:val="ka-GE"/>
        </w:rPr>
        <w:t>(ERA)</w:t>
      </w:r>
    </w:p>
    <w:p w14:paraId="54E56EB8" w14:textId="14FB6804" w:rsidR="00DE4736" w:rsidRPr="00F716CB" w:rsidRDefault="00DE4736" w:rsidP="00A870BC">
      <w:pPr>
        <w:tabs>
          <w:tab w:val="clear" w:pos="567"/>
        </w:tabs>
        <w:spacing w:line="240" w:lineRule="auto"/>
        <w:jc w:val="both"/>
        <w:rPr>
          <w:rFonts w:ascii="Sylfaen" w:hAnsi="Sylfaen"/>
          <w:sz w:val="24"/>
          <w:szCs w:val="24"/>
          <w:lang w:val="ka-GE"/>
        </w:rPr>
      </w:pPr>
      <w:r w:rsidRPr="00F716CB">
        <w:rPr>
          <w:rFonts w:ascii="Sylfaen" w:hAnsi="Sylfaen"/>
          <w:noProof/>
          <w:sz w:val="24"/>
          <w:szCs w:val="24"/>
          <w:lang w:val="ka-GE"/>
        </w:rPr>
        <w:t xml:space="preserve">გამოთვლილი პროგნოზირებული ეკოლოგიური კონცენტრაცია </w:t>
      </w:r>
      <w:r w:rsidRPr="00F716CB">
        <w:rPr>
          <w:rFonts w:ascii="Sylfaen" w:hAnsi="Sylfaen"/>
          <w:sz w:val="24"/>
          <w:szCs w:val="24"/>
          <w:lang w:val="ka-GE"/>
        </w:rPr>
        <w:t>(PEC</w:t>
      </w:r>
      <w:r w:rsidRPr="00F716CB">
        <w:rPr>
          <w:rFonts w:ascii="Sylfaen" w:hAnsi="Sylfaen"/>
          <w:sz w:val="24"/>
          <w:szCs w:val="24"/>
          <w:vertAlign w:val="subscript"/>
          <w:lang w:val="ka-GE"/>
        </w:rPr>
        <w:t>Surfacewater</w:t>
      </w:r>
      <w:r w:rsidRPr="00F716CB">
        <w:rPr>
          <w:rFonts w:ascii="Sylfaen" w:hAnsi="Sylfaen"/>
          <w:sz w:val="24"/>
          <w:szCs w:val="24"/>
          <w:lang w:val="ka-GE"/>
        </w:rPr>
        <w:t>) ლევოფლოქსაცინი UNIMED PHARMA 5 მგ/მლ თვალის წვეთებისთვის არის მოქმე</w:t>
      </w:r>
      <w:r w:rsidR="00DD2CF7" w:rsidRPr="00F716CB">
        <w:rPr>
          <w:rFonts w:ascii="Sylfaen" w:hAnsi="Sylfaen"/>
          <w:sz w:val="24"/>
          <w:szCs w:val="24"/>
          <w:lang w:val="ka-GE"/>
        </w:rPr>
        <w:t xml:space="preserve">დების ზღვარზე დაბლა 0.01 µგ/ლ, რაც შეეხება </w:t>
      </w:r>
      <w:r w:rsidRPr="00F716CB">
        <w:rPr>
          <w:rFonts w:ascii="Sylfaen" w:hAnsi="Sylfaen"/>
          <w:sz w:val="24"/>
          <w:szCs w:val="24"/>
          <w:lang w:val="ka-GE"/>
        </w:rPr>
        <w:t xml:space="preserve"> ლევოფლოქსაცინის LogKow-</w:t>
      </w:r>
      <w:r w:rsidR="00DD2CF7" w:rsidRPr="00F716CB">
        <w:rPr>
          <w:rFonts w:ascii="Sylfaen" w:hAnsi="Sylfaen"/>
          <w:sz w:val="24"/>
          <w:szCs w:val="24"/>
          <w:lang w:val="ka-GE"/>
        </w:rPr>
        <w:t xml:space="preserve">ს ღირებულებას, </w:t>
      </w:r>
      <w:r w:rsidR="00F21FE6" w:rsidRPr="00F716CB">
        <w:rPr>
          <w:rFonts w:ascii="Sylfaen" w:hAnsi="Sylfaen"/>
          <w:sz w:val="24"/>
          <w:szCs w:val="24"/>
          <w:lang w:val="ka-GE"/>
        </w:rPr>
        <w:t xml:space="preserve"> ასევე მოქმედების ზღვარზე დაბლა 4.5-ია. </w:t>
      </w:r>
    </w:p>
    <w:p w14:paraId="00D56A2E" w14:textId="77777777" w:rsidR="00F21FE6" w:rsidRPr="00F716CB" w:rsidRDefault="00F21FE6" w:rsidP="00A870BC">
      <w:pPr>
        <w:tabs>
          <w:tab w:val="clear" w:pos="567"/>
        </w:tabs>
        <w:spacing w:line="240" w:lineRule="auto"/>
        <w:jc w:val="both"/>
        <w:rPr>
          <w:rFonts w:ascii="Sylfaen" w:hAnsi="Sylfaen"/>
          <w:noProof/>
          <w:sz w:val="24"/>
          <w:szCs w:val="24"/>
          <w:lang w:val="ka-GE"/>
        </w:rPr>
      </w:pPr>
      <w:r w:rsidRPr="00F716CB">
        <w:rPr>
          <w:rFonts w:ascii="Sylfaen" w:hAnsi="Sylfaen"/>
          <w:noProof/>
          <w:sz w:val="24"/>
          <w:szCs w:val="24"/>
          <w:lang w:val="ka-GE"/>
        </w:rPr>
        <w:t xml:space="preserve">ნაკლებად სავარაუდოა, რომ UNILEV 5 მგ / მლ თვალის წვეთები წარმოადგენს საფრთხეს გარემოსთვის, რადგან არ იკვეთება სხვა ეკოლოგიური პრობლემები ამ პროდუქტსა და მის აქტიურ ნივთიერება ლევოფლოქსაცინთან მიმართებაში.   </w:t>
      </w:r>
    </w:p>
    <w:p w14:paraId="264C9858" w14:textId="77777777" w:rsidR="00B81466" w:rsidRPr="00F716CB" w:rsidRDefault="00B81466" w:rsidP="00A870BC">
      <w:pPr>
        <w:pStyle w:val="ListParagraph"/>
        <w:numPr>
          <w:ilvl w:val="0"/>
          <w:numId w:val="9"/>
        </w:numPr>
        <w:spacing w:after="0" w:line="240" w:lineRule="auto"/>
        <w:ind w:left="0" w:firstLine="0"/>
        <w:jc w:val="both"/>
        <w:rPr>
          <w:rFonts w:ascii="Sylfaen" w:hAnsi="Sylfaen"/>
          <w:b/>
          <w:sz w:val="24"/>
          <w:szCs w:val="24"/>
          <w:lang w:val="ka-GE"/>
        </w:rPr>
      </w:pPr>
      <w:r w:rsidRPr="00F716CB">
        <w:rPr>
          <w:rFonts w:ascii="Sylfaen" w:hAnsi="Sylfaen"/>
          <w:b/>
          <w:sz w:val="24"/>
          <w:szCs w:val="24"/>
          <w:lang w:val="ka-GE"/>
        </w:rPr>
        <w:t>ფარმაცევტული მონაცემები</w:t>
      </w:r>
    </w:p>
    <w:p w14:paraId="637D40CB" w14:textId="77777777" w:rsidR="00B81466" w:rsidRPr="00F716CB" w:rsidRDefault="00B81466" w:rsidP="00A870BC">
      <w:pPr>
        <w:pStyle w:val="ListParagraph"/>
        <w:spacing w:after="0" w:line="240" w:lineRule="auto"/>
        <w:ind w:left="0"/>
        <w:jc w:val="both"/>
        <w:rPr>
          <w:rFonts w:ascii="Sylfaen" w:hAnsi="Sylfaen"/>
          <w:sz w:val="24"/>
          <w:szCs w:val="24"/>
          <w:lang w:val="ka-GE"/>
        </w:rPr>
      </w:pPr>
      <w:r w:rsidRPr="00F716CB">
        <w:rPr>
          <w:rFonts w:ascii="Sylfaen" w:hAnsi="Sylfaen"/>
          <w:b/>
          <w:sz w:val="24"/>
          <w:szCs w:val="24"/>
          <w:lang w:val="ka-GE"/>
        </w:rPr>
        <w:t>6.1 დამხმარე ნივთიერებები</w:t>
      </w:r>
    </w:p>
    <w:p w14:paraId="572BA59E" w14:textId="77777777" w:rsidR="00B2771A" w:rsidRPr="00F716CB" w:rsidRDefault="005B5433"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ბენ</w:t>
      </w:r>
      <w:r w:rsidR="00B81466" w:rsidRPr="00F716CB">
        <w:rPr>
          <w:rFonts w:ascii="Sylfaen" w:hAnsi="Sylfaen"/>
          <w:sz w:val="24"/>
          <w:szCs w:val="24"/>
          <w:lang w:val="ka-GE"/>
        </w:rPr>
        <w:t xml:space="preserve">ზალკონიუმის ქლორიდი </w:t>
      </w:r>
    </w:p>
    <w:p w14:paraId="407D75EA" w14:textId="77777777" w:rsidR="00B81466" w:rsidRPr="00F716CB" w:rsidRDefault="00B81466"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ნატრიუმის ქლორიდი</w:t>
      </w:r>
    </w:p>
    <w:p w14:paraId="282171D8" w14:textId="77777777" w:rsidR="00B81466" w:rsidRPr="00F716CB" w:rsidRDefault="00B81466"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კონცენტრირებული ჰიდროქლორმჟავა</w:t>
      </w:r>
    </w:p>
    <w:p w14:paraId="26192B29" w14:textId="77777777" w:rsidR="00B81466" w:rsidRPr="00F716CB" w:rsidRDefault="00B81466"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საინექციო წყალი</w:t>
      </w:r>
    </w:p>
    <w:p w14:paraId="52C9EF0F" w14:textId="29C8915F" w:rsidR="00B81466" w:rsidRPr="00F716CB" w:rsidRDefault="00B81466" w:rsidP="00A870BC">
      <w:pPr>
        <w:spacing w:line="240" w:lineRule="auto"/>
        <w:jc w:val="both"/>
        <w:rPr>
          <w:rFonts w:ascii="Sylfaen" w:hAnsi="Sylfaen"/>
          <w:b/>
          <w:bCs/>
          <w:sz w:val="24"/>
          <w:szCs w:val="24"/>
          <w:lang w:val="ka-GE"/>
        </w:rPr>
      </w:pPr>
      <w:r w:rsidRPr="00F716CB">
        <w:rPr>
          <w:rFonts w:ascii="Sylfaen" w:hAnsi="Sylfaen"/>
          <w:b/>
          <w:bCs/>
          <w:sz w:val="24"/>
          <w:szCs w:val="24"/>
          <w:lang w:val="ka-GE"/>
        </w:rPr>
        <w:t xml:space="preserve">6.2 </w:t>
      </w:r>
      <w:r w:rsidR="00E42E94" w:rsidRPr="00F716CB">
        <w:rPr>
          <w:rFonts w:ascii="Sylfaen" w:hAnsi="Sylfaen"/>
          <w:b/>
          <w:bCs/>
          <w:sz w:val="24"/>
          <w:szCs w:val="24"/>
          <w:lang w:val="ka-GE"/>
        </w:rPr>
        <w:t>შეუთავსებლობა</w:t>
      </w:r>
    </w:p>
    <w:p w14:paraId="27E4F761" w14:textId="76491C49" w:rsidR="00B2771A" w:rsidRPr="00F716CB" w:rsidRDefault="00E42E94" w:rsidP="00A870BC">
      <w:pPr>
        <w:spacing w:line="240" w:lineRule="auto"/>
        <w:jc w:val="both"/>
        <w:rPr>
          <w:rFonts w:ascii="Sylfaen" w:hAnsi="Sylfaen"/>
          <w:sz w:val="24"/>
          <w:szCs w:val="24"/>
          <w:lang w:val="ka-GE"/>
        </w:rPr>
      </w:pPr>
      <w:r w:rsidRPr="00F716CB">
        <w:rPr>
          <w:rFonts w:ascii="Sylfaen" w:hAnsi="Sylfaen"/>
          <w:sz w:val="24"/>
          <w:szCs w:val="24"/>
          <w:lang w:val="ka-GE"/>
        </w:rPr>
        <w:t>თავსებადობის</w:t>
      </w:r>
      <w:r w:rsidR="00B81466" w:rsidRPr="00F716CB">
        <w:rPr>
          <w:rFonts w:ascii="Sylfaen" w:hAnsi="Sylfaen"/>
          <w:sz w:val="24"/>
          <w:szCs w:val="24"/>
          <w:lang w:val="ka-GE"/>
        </w:rPr>
        <w:t xml:space="preserve"> კვლევების არ არსებობის გამო, ეს ს</w:t>
      </w:r>
      <w:r w:rsidR="005B5433" w:rsidRPr="00F716CB">
        <w:rPr>
          <w:rFonts w:ascii="Sylfaen" w:hAnsi="Sylfaen"/>
          <w:sz w:val="24"/>
          <w:szCs w:val="24"/>
          <w:lang w:val="ka-GE"/>
        </w:rPr>
        <w:t xml:space="preserve">ამედიცინო პროდუქტი არ </w:t>
      </w:r>
      <w:r w:rsidR="00250F12" w:rsidRPr="00F716CB">
        <w:rPr>
          <w:rFonts w:ascii="Sylfaen" w:hAnsi="Sylfaen"/>
          <w:sz w:val="24"/>
          <w:szCs w:val="24"/>
          <w:lang w:val="ka-GE"/>
        </w:rPr>
        <w:t>უნდა იყოს</w:t>
      </w:r>
      <w:r w:rsidR="005B5433" w:rsidRPr="00F716CB">
        <w:rPr>
          <w:rFonts w:ascii="Sylfaen" w:hAnsi="Sylfaen"/>
          <w:sz w:val="24"/>
          <w:szCs w:val="24"/>
          <w:lang w:val="ka-GE"/>
        </w:rPr>
        <w:t xml:space="preserve"> </w:t>
      </w:r>
      <w:r w:rsidR="00B81466" w:rsidRPr="00F716CB">
        <w:rPr>
          <w:rFonts w:ascii="Sylfaen" w:hAnsi="Sylfaen"/>
          <w:sz w:val="24"/>
          <w:szCs w:val="24"/>
          <w:lang w:val="ka-GE"/>
        </w:rPr>
        <w:t xml:space="preserve">შერეული სხვა სამედიცინო პროდუქტთან. </w:t>
      </w:r>
    </w:p>
    <w:p w14:paraId="28EFECCC" w14:textId="5AE5AFE8" w:rsidR="00B81466" w:rsidRPr="00F716CB" w:rsidRDefault="00B81466" w:rsidP="00A870BC">
      <w:pPr>
        <w:spacing w:line="240" w:lineRule="auto"/>
        <w:jc w:val="both"/>
        <w:rPr>
          <w:rFonts w:ascii="Sylfaen" w:hAnsi="Sylfaen"/>
          <w:sz w:val="24"/>
          <w:szCs w:val="24"/>
          <w:lang w:val="ka-GE"/>
        </w:rPr>
      </w:pPr>
      <w:r w:rsidRPr="00F716CB">
        <w:rPr>
          <w:rFonts w:ascii="Sylfaen" w:hAnsi="Sylfaen"/>
          <w:b/>
          <w:sz w:val="24"/>
          <w:szCs w:val="24"/>
          <w:lang w:val="ka-GE"/>
        </w:rPr>
        <w:t xml:space="preserve">6.3 </w:t>
      </w:r>
      <w:r w:rsidRPr="00F716CB">
        <w:rPr>
          <w:rFonts w:ascii="Sylfaen" w:hAnsi="Sylfaen" w:cs="Sylfaen"/>
          <w:b/>
          <w:sz w:val="24"/>
          <w:szCs w:val="24"/>
          <w:lang w:val="ka-GE"/>
        </w:rPr>
        <w:t>ვარგისობის</w:t>
      </w:r>
      <w:r w:rsidRPr="00F716CB">
        <w:rPr>
          <w:rFonts w:ascii="Sylfaen" w:hAnsi="Sylfaen"/>
          <w:b/>
          <w:sz w:val="24"/>
          <w:szCs w:val="24"/>
          <w:lang w:val="ka-GE"/>
        </w:rPr>
        <w:t xml:space="preserve"> </w:t>
      </w:r>
      <w:r w:rsidRPr="00F716CB">
        <w:rPr>
          <w:rFonts w:ascii="Sylfaen" w:hAnsi="Sylfaen" w:cs="Sylfaen"/>
          <w:b/>
          <w:sz w:val="24"/>
          <w:szCs w:val="24"/>
          <w:lang w:val="ka-GE"/>
        </w:rPr>
        <w:t>ვადა</w:t>
      </w:r>
    </w:p>
    <w:p w14:paraId="40877FB9" w14:textId="77777777" w:rsidR="00B2771A" w:rsidRPr="00F716CB" w:rsidRDefault="00B81466" w:rsidP="00A870BC">
      <w:pPr>
        <w:pStyle w:val="NormalIndent"/>
        <w:spacing w:after="0"/>
        <w:ind w:left="0"/>
        <w:jc w:val="both"/>
        <w:rPr>
          <w:rFonts w:ascii="Sylfaen" w:hAnsi="Sylfaen"/>
          <w:sz w:val="24"/>
          <w:szCs w:val="24"/>
          <w:lang w:val="en-US"/>
        </w:rPr>
      </w:pPr>
      <w:r w:rsidRPr="00F716CB">
        <w:rPr>
          <w:rFonts w:ascii="Sylfaen" w:hAnsi="Sylfaen"/>
          <w:sz w:val="24"/>
          <w:szCs w:val="24"/>
          <w:lang w:val="ka-GE"/>
        </w:rPr>
        <w:t xml:space="preserve">3 წელი. </w:t>
      </w:r>
    </w:p>
    <w:p w14:paraId="2C66A09E" w14:textId="0DD29369" w:rsidR="00E42E94" w:rsidRPr="00F716CB" w:rsidRDefault="006D7BD1"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t>ქიმიური და ფიზიკური გამოყენების სტაბილურობა ნაჩ</w:t>
      </w:r>
      <w:r w:rsidR="00250F12" w:rsidRPr="00F716CB">
        <w:rPr>
          <w:rFonts w:ascii="Sylfaen" w:hAnsi="Sylfaen"/>
          <w:sz w:val="24"/>
          <w:szCs w:val="24"/>
          <w:lang w:val="ka-GE"/>
        </w:rPr>
        <w:t>ვენებია 28 დღის განმავლობაში 25</w:t>
      </w:r>
      <w:r w:rsidRPr="00F716CB">
        <w:rPr>
          <w:rFonts w:ascii="Sylfaen" w:hAnsi="Sylfaen"/>
          <w:sz w:val="24"/>
          <w:szCs w:val="24"/>
          <w:lang w:val="ka-GE"/>
        </w:rPr>
        <w:t xml:space="preserve">°C– ზე. მიკრობიოლოგიური თვალსაზრისით, გახსნის შემდეგ, პროდუქტის შენახვა შესაძლებელია მაქსიმუმ 28 დღის განმავლობაში 25°C ტემპერატურაზე. </w:t>
      </w:r>
      <w:r w:rsidR="00E42E94" w:rsidRPr="00F716CB">
        <w:rPr>
          <w:rFonts w:ascii="Sylfaen" w:hAnsi="Sylfaen"/>
          <w:sz w:val="24"/>
          <w:szCs w:val="24"/>
          <w:lang w:val="ka-GE"/>
        </w:rPr>
        <w:t>სხვა ვადებზე და შენახვ</w:t>
      </w:r>
      <w:r w:rsidR="00F716CB" w:rsidRPr="00F716CB">
        <w:rPr>
          <w:rFonts w:ascii="Sylfaen" w:hAnsi="Sylfaen"/>
          <w:sz w:val="24"/>
          <w:szCs w:val="24"/>
          <w:lang w:val="ka-GE"/>
        </w:rPr>
        <w:t>ი</w:t>
      </w:r>
      <w:r w:rsidR="00E42E94" w:rsidRPr="00F716CB">
        <w:rPr>
          <w:rFonts w:ascii="Sylfaen" w:hAnsi="Sylfaen"/>
          <w:sz w:val="24"/>
          <w:szCs w:val="24"/>
          <w:lang w:val="ka-GE"/>
        </w:rPr>
        <w:t xml:space="preserve">ს პირობებზე პასუხისმგებლობა გამოყენებისას ეკისრება </w:t>
      </w:r>
      <w:r w:rsidRPr="00F716CB">
        <w:rPr>
          <w:rFonts w:ascii="Sylfaen" w:hAnsi="Sylfaen"/>
          <w:sz w:val="24"/>
          <w:szCs w:val="24"/>
          <w:lang w:val="ka-GE"/>
        </w:rPr>
        <w:t xml:space="preserve"> მომხმარებლის</w:t>
      </w:r>
      <w:r w:rsidR="00E42E94" w:rsidRPr="00F716CB">
        <w:rPr>
          <w:rFonts w:ascii="Sylfaen" w:hAnsi="Sylfaen"/>
          <w:sz w:val="24"/>
          <w:szCs w:val="24"/>
          <w:lang w:val="ka-GE"/>
        </w:rPr>
        <w:t>.</w:t>
      </w:r>
    </w:p>
    <w:p w14:paraId="28B25E19" w14:textId="77777777" w:rsidR="00B2771A" w:rsidRPr="00F716CB" w:rsidRDefault="00B2771A" w:rsidP="00A870BC">
      <w:pPr>
        <w:spacing w:line="240" w:lineRule="auto"/>
        <w:jc w:val="both"/>
        <w:rPr>
          <w:rFonts w:ascii="Sylfaen" w:hAnsi="Sylfaen"/>
          <w:b/>
          <w:sz w:val="24"/>
          <w:szCs w:val="24"/>
        </w:rPr>
      </w:pPr>
      <w:r w:rsidRPr="00F716CB">
        <w:rPr>
          <w:rFonts w:ascii="Sylfaen" w:hAnsi="Sylfaen"/>
          <w:b/>
          <w:sz w:val="24"/>
          <w:szCs w:val="24"/>
        </w:rPr>
        <w:t>6.4</w:t>
      </w:r>
      <w:r w:rsidRPr="00F716CB">
        <w:rPr>
          <w:rFonts w:ascii="Sylfaen" w:hAnsi="Sylfaen"/>
          <w:b/>
          <w:sz w:val="24"/>
          <w:szCs w:val="24"/>
        </w:rPr>
        <w:tab/>
      </w:r>
      <w:r w:rsidR="00B81466" w:rsidRPr="00F716CB">
        <w:rPr>
          <w:rFonts w:ascii="Sylfaen" w:hAnsi="Sylfaen"/>
          <w:b/>
          <w:bCs/>
          <w:sz w:val="24"/>
          <w:szCs w:val="24"/>
          <w:lang w:val="ka-GE"/>
        </w:rPr>
        <w:t>შენახვის განსაკუთრებული სიფრთხილის ზომები</w:t>
      </w:r>
    </w:p>
    <w:p w14:paraId="5DD0A90A" w14:textId="77777777" w:rsidR="00B2771A" w:rsidRPr="00F716CB" w:rsidRDefault="006D7BD1" w:rsidP="00A870BC">
      <w:pPr>
        <w:spacing w:line="240" w:lineRule="auto"/>
        <w:jc w:val="both"/>
        <w:rPr>
          <w:rFonts w:ascii="Sylfaen" w:hAnsi="Sylfaen"/>
          <w:iCs/>
          <w:sz w:val="24"/>
          <w:szCs w:val="24"/>
          <w:lang w:val="ka-GE"/>
        </w:rPr>
      </w:pPr>
      <w:r w:rsidRPr="00F716CB">
        <w:rPr>
          <w:rFonts w:ascii="Sylfaen" w:hAnsi="Sylfaen"/>
          <w:iCs/>
          <w:sz w:val="24"/>
          <w:szCs w:val="24"/>
          <w:lang w:val="ka-GE"/>
        </w:rPr>
        <w:t xml:space="preserve">არ შეინახოთ მაცივარში ან საყინულეში. </w:t>
      </w:r>
    </w:p>
    <w:p w14:paraId="28F1DB2C" w14:textId="77777777" w:rsidR="006D7BD1" w:rsidRPr="00F716CB" w:rsidRDefault="006D7BD1" w:rsidP="00A870BC">
      <w:pPr>
        <w:spacing w:line="240" w:lineRule="auto"/>
        <w:jc w:val="both"/>
        <w:rPr>
          <w:rFonts w:ascii="Sylfaen" w:hAnsi="Sylfaen"/>
          <w:iCs/>
          <w:sz w:val="24"/>
          <w:szCs w:val="24"/>
          <w:lang w:val="ka-GE"/>
        </w:rPr>
      </w:pPr>
      <w:r w:rsidRPr="00F716CB">
        <w:rPr>
          <w:rFonts w:ascii="Sylfaen" w:hAnsi="Sylfaen"/>
          <w:iCs/>
          <w:sz w:val="24"/>
          <w:szCs w:val="24"/>
          <w:lang w:val="ka-GE"/>
        </w:rPr>
        <w:t xml:space="preserve">სინათლისგან დასაცავად შეინახეთ თავდაპირველი შეფუთვით. </w:t>
      </w:r>
    </w:p>
    <w:p w14:paraId="6171E818" w14:textId="77777777" w:rsidR="00B2771A" w:rsidRPr="00F716CB" w:rsidRDefault="006D7BD1" w:rsidP="00A870BC">
      <w:pPr>
        <w:spacing w:line="240" w:lineRule="auto"/>
        <w:jc w:val="both"/>
        <w:rPr>
          <w:rFonts w:ascii="Sylfaen" w:hAnsi="Sylfaen"/>
          <w:iCs/>
          <w:sz w:val="24"/>
          <w:szCs w:val="24"/>
          <w:lang w:val="ka-GE"/>
        </w:rPr>
      </w:pPr>
      <w:r w:rsidRPr="00F716CB">
        <w:rPr>
          <w:rFonts w:ascii="Sylfaen" w:hAnsi="Sylfaen"/>
          <w:sz w:val="24"/>
          <w:szCs w:val="24"/>
          <w:lang w:val="ka-GE"/>
        </w:rPr>
        <w:t>ბოთლი შეინახეთ მჭიდროდ დახურული.</w:t>
      </w:r>
    </w:p>
    <w:p w14:paraId="69E1DB00" w14:textId="77777777" w:rsidR="00B2771A" w:rsidRPr="00F716CB" w:rsidRDefault="006D7BD1" w:rsidP="00A870BC">
      <w:pPr>
        <w:keepNext/>
        <w:numPr>
          <w:ilvl w:val="1"/>
          <w:numId w:val="2"/>
        </w:numPr>
        <w:spacing w:line="240" w:lineRule="auto"/>
        <w:ind w:left="0" w:firstLine="0"/>
        <w:jc w:val="both"/>
        <w:rPr>
          <w:rFonts w:ascii="Sylfaen" w:hAnsi="Sylfaen"/>
          <w:b/>
          <w:sz w:val="24"/>
          <w:szCs w:val="24"/>
        </w:rPr>
      </w:pPr>
      <w:proofErr w:type="spellStart"/>
      <w:r w:rsidRPr="00F716CB">
        <w:rPr>
          <w:rFonts w:ascii="Sylfaen" w:hAnsi="Sylfaen" w:cs="Sylfaen"/>
          <w:b/>
          <w:sz w:val="24"/>
          <w:szCs w:val="24"/>
        </w:rPr>
        <w:t>აღწერილობა</w:t>
      </w:r>
      <w:proofErr w:type="spellEnd"/>
      <w:r w:rsidRPr="00F716CB">
        <w:rPr>
          <w:rFonts w:ascii="Sylfaen" w:hAnsi="Sylfaen"/>
          <w:b/>
          <w:sz w:val="24"/>
          <w:szCs w:val="24"/>
        </w:rPr>
        <w:t xml:space="preserve"> </w:t>
      </w:r>
      <w:proofErr w:type="spellStart"/>
      <w:r w:rsidRPr="00F716CB">
        <w:rPr>
          <w:rFonts w:ascii="Sylfaen" w:hAnsi="Sylfaen" w:cs="Sylfaen"/>
          <w:b/>
          <w:sz w:val="24"/>
          <w:szCs w:val="24"/>
        </w:rPr>
        <w:t>და</w:t>
      </w:r>
      <w:proofErr w:type="spellEnd"/>
      <w:r w:rsidRPr="00F716CB">
        <w:rPr>
          <w:rFonts w:ascii="Sylfaen" w:hAnsi="Sylfaen"/>
          <w:b/>
          <w:sz w:val="24"/>
          <w:szCs w:val="24"/>
        </w:rPr>
        <w:t xml:space="preserve"> </w:t>
      </w:r>
      <w:proofErr w:type="spellStart"/>
      <w:r w:rsidRPr="00F716CB">
        <w:rPr>
          <w:rFonts w:ascii="Sylfaen" w:hAnsi="Sylfaen" w:cs="Sylfaen"/>
          <w:b/>
          <w:sz w:val="24"/>
          <w:szCs w:val="24"/>
        </w:rPr>
        <w:t>კონტეინერის</w:t>
      </w:r>
      <w:proofErr w:type="spellEnd"/>
      <w:r w:rsidRPr="00F716CB">
        <w:rPr>
          <w:rFonts w:ascii="Sylfaen" w:hAnsi="Sylfaen"/>
          <w:b/>
          <w:sz w:val="24"/>
          <w:szCs w:val="24"/>
        </w:rPr>
        <w:t xml:space="preserve"> </w:t>
      </w:r>
      <w:proofErr w:type="spellStart"/>
      <w:r w:rsidRPr="00F716CB">
        <w:rPr>
          <w:rFonts w:ascii="Sylfaen" w:hAnsi="Sylfaen" w:cs="Sylfaen"/>
          <w:b/>
          <w:sz w:val="24"/>
          <w:szCs w:val="24"/>
        </w:rPr>
        <w:t>შემცველობა</w:t>
      </w:r>
      <w:proofErr w:type="spellEnd"/>
    </w:p>
    <w:p w14:paraId="1F95B4D0" w14:textId="77777777" w:rsidR="00B2771A" w:rsidRPr="00F716CB" w:rsidRDefault="006D7BD1" w:rsidP="00A870BC">
      <w:pPr>
        <w:spacing w:line="240" w:lineRule="auto"/>
        <w:jc w:val="both"/>
        <w:rPr>
          <w:rFonts w:ascii="Sylfaen" w:hAnsi="Sylfaen"/>
          <w:sz w:val="24"/>
          <w:szCs w:val="24"/>
        </w:rPr>
      </w:pPr>
      <w:r w:rsidRPr="00F716CB">
        <w:rPr>
          <w:rFonts w:ascii="Sylfaen" w:hAnsi="Sylfaen"/>
          <w:sz w:val="24"/>
          <w:szCs w:val="24"/>
          <w:lang w:val="ka-GE"/>
        </w:rPr>
        <w:t>5 მლ თეთრ</w:t>
      </w:r>
      <w:r w:rsidR="00134197" w:rsidRPr="00F716CB">
        <w:rPr>
          <w:rFonts w:ascii="Sylfaen" w:hAnsi="Sylfaen"/>
          <w:sz w:val="24"/>
          <w:szCs w:val="24"/>
          <w:lang w:val="ka-GE"/>
        </w:rPr>
        <w:t>ი</w:t>
      </w:r>
      <w:r w:rsidRPr="00F716CB">
        <w:rPr>
          <w:rFonts w:ascii="Sylfaen" w:hAnsi="Sylfaen"/>
          <w:sz w:val="24"/>
          <w:szCs w:val="24"/>
          <w:lang w:val="ka-GE"/>
        </w:rPr>
        <w:t xml:space="preserve">, გაუმჭვირვალე </w:t>
      </w:r>
      <w:r w:rsidRPr="00F716CB">
        <w:rPr>
          <w:rFonts w:ascii="Sylfaen" w:hAnsi="Sylfaen"/>
          <w:sz w:val="24"/>
          <w:szCs w:val="24"/>
        </w:rPr>
        <w:t>LDPE</w:t>
      </w:r>
      <w:r w:rsidRPr="00F716CB">
        <w:rPr>
          <w:rFonts w:ascii="Sylfaen" w:hAnsi="Sylfaen"/>
          <w:sz w:val="24"/>
          <w:szCs w:val="24"/>
          <w:lang w:val="ka-GE"/>
        </w:rPr>
        <w:t xml:space="preserve"> ბოთლი, რომელიც აღჭურვილია გამჭვირვალე </w:t>
      </w:r>
      <w:r w:rsidRPr="00F716CB">
        <w:rPr>
          <w:rFonts w:ascii="Sylfaen" w:hAnsi="Sylfaen"/>
          <w:sz w:val="24"/>
          <w:szCs w:val="24"/>
        </w:rPr>
        <w:t>LDPE</w:t>
      </w:r>
      <w:r w:rsidRPr="00F716CB">
        <w:rPr>
          <w:rFonts w:ascii="Sylfaen" w:hAnsi="Sylfaen"/>
          <w:sz w:val="24"/>
          <w:szCs w:val="24"/>
          <w:lang w:val="ka-GE"/>
        </w:rPr>
        <w:t xml:space="preserve"> საწვეთურით, თეთრი პოლიპროპილენის ხრახნიანი თავსახურით, დაცული ლურჯი პოლიეთილენის უსაფრთხოების რგოლით, მოთავსებული მუყაოს ყუთში. </w:t>
      </w:r>
    </w:p>
    <w:p w14:paraId="4D464031" w14:textId="77777777" w:rsidR="00B2771A" w:rsidRPr="00F716CB" w:rsidRDefault="00B2771A" w:rsidP="00A870BC">
      <w:pPr>
        <w:pStyle w:val="NormalIndent"/>
        <w:spacing w:after="0"/>
        <w:ind w:left="0"/>
        <w:jc w:val="both"/>
        <w:rPr>
          <w:rFonts w:ascii="Sylfaen" w:hAnsi="Sylfaen"/>
          <w:sz w:val="24"/>
          <w:szCs w:val="24"/>
        </w:rPr>
      </w:pPr>
    </w:p>
    <w:p w14:paraId="1B196D39" w14:textId="77777777" w:rsidR="006D7BD1" w:rsidRPr="00F716CB" w:rsidRDefault="006D7BD1" w:rsidP="00A870BC">
      <w:pPr>
        <w:pStyle w:val="NormalIndent"/>
        <w:spacing w:after="0"/>
        <w:ind w:left="0"/>
        <w:jc w:val="both"/>
        <w:rPr>
          <w:rFonts w:ascii="Sylfaen" w:hAnsi="Sylfaen"/>
          <w:sz w:val="24"/>
          <w:szCs w:val="24"/>
          <w:lang w:val="ka-GE"/>
        </w:rPr>
      </w:pPr>
      <w:r w:rsidRPr="00F716CB">
        <w:rPr>
          <w:rFonts w:ascii="Sylfaen" w:hAnsi="Sylfaen"/>
          <w:sz w:val="24"/>
          <w:szCs w:val="24"/>
          <w:lang w:val="ka-GE"/>
        </w:rPr>
        <w:lastRenderedPageBreak/>
        <w:t xml:space="preserve">1 </w:t>
      </w:r>
      <w:r w:rsidRPr="00F716CB">
        <w:rPr>
          <w:rFonts w:ascii="Sylfaen" w:hAnsi="Sylfaen"/>
          <w:sz w:val="24"/>
          <w:szCs w:val="24"/>
        </w:rPr>
        <w:t>×</w:t>
      </w:r>
      <w:r w:rsidRPr="00F716CB">
        <w:rPr>
          <w:rFonts w:ascii="Sylfaen" w:hAnsi="Sylfaen"/>
          <w:sz w:val="24"/>
          <w:szCs w:val="24"/>
          <w:lang w:val="ka-GE"/>
        </w:rPr>
        <w:t xml:space="preserve"> 5 მლ ბოთლი ყუთში. </w:t>
      </w:r>
    </w:p>
    <w:p w14:paraId="560A17D7" w14:textId="77777777" w:rsidR="006D7BD1" w:rsidRPr="00F716CB" w:rsidRDefault="006D7BD1" w:rsidP="00A870BC">
      <w:pPr>
        <w:pStyle w:val="ListParagraph"/>
        <w:shd w:val="clear" w:color="auto" w:fill="FFFFFF"/>
        <w:spacing w:after="0" w:line="240" w:lineRule="auto"/>
        <w:ind w:left="0"/>
        <w:jc w:val="both"/>
        <w:textAlignment w:val="baseline"/>
        <w:rPr>
          <w:rFonts w:ascii="Sylfaen" w:hAnsi="Sylfaen"/>
          <w:b/>
          <w:bCs/>
          <w:sz w:val="24"/>
          <w:szCs w:val="24"/>
          <w:lang w:val="ka-GE"/>
        </w:rPr>
      </w:pPr>
      <w:r w:rsidRPr="00F716CB">
        <w:rPr>
          <w:rFonts w:ascii="Sylfaen" w:hAnsi="Sylfaen"/>
          <w:b/>
          <w:bCs/>
          <w:sz w:val="24"/>
          <w:szCs w:val="24"/>
          <w:lang w:val="ka-GE"/>
        </w:rPr>
        <w:t xml:space="preserve">6.6 </w:t>
      </w:r>
      <w:r w:rsidRPr="00F716CB">
        <w:rPr>
          <w:rFonts w:ascii="Sylfaen" w:eastAsia="MS Mincho" w:hAnsi="Sylfaen" w:cs="Sylfaen"/>
          <w:b/>
          <w:bCs/>
          <w:snapToGrid w:val="0"/>
          <w:sz w:val="24"/>
          <w:szCs w:val="24"/>
          <w:lang w:val="ka-GE"/>
        </w:rPr>
        <w:t>განსაკუთრებული</w:t>
      </w:r>
      <w:r w:rsidRPr="00F716CB">
        <w:rPr>
          <w:rFonts w:ascii="Sylfaen" w:eastAsia="MS Mincho" w:hAnsi="Sylfaen" w:cs="Times New Roman"/>
          <w:b/>
          <w:bCs/>
          <w:snapToGrid w:val="0"/>
          <w:sz w:val="24"/>
          <w:szCs w:val="24"/>
          <w:lang w:val="ka-GE"/>
        </w:rPr>
        <w:t xml:space="preserve"> მითითებები უტილიზაციის შესახებ</w:t>
      </w:r>
    </w:p>
    <w:p w14:paraId="5C416EE4" w14:textId="77777777" w:rsidR="00B2771A" w:rsidRPr="00F716CB" w:rsidRDefault="006D7BD1" w:rsidP="00A870BC">
      <w:pPr>
        <w:spacing w:line="240" w:lineRule="auto"/>
        <w:jc w:val="both"/>
        <w:rPr>
          <w:rFonts w:ascii="Sylfaen" w:hAnsi="Sylfaen"/>
          <w:sz w:val="24"/>
          <w:szCs w:val="24"/>
          <w:lang w:val="ka-GE"/>
        </w:rPr>
      </w:pPr>
      <w:r w:rsidRPr="00F716CB">
        <w:rPr>
          <w:rFonts w:ascii="Sylfaen" w:hAnsi="Sylfaen" w:cs="Sylfaen"/>
          <w:sz w:val="24"/>
          <w:szCs w:val="24"/>
          <w:lang w:val="ka-GE"/>
        </w:rPr>
        <w:t>არ</w:t>
      </w:r>
      <w:r w:rsidRPr="00F716CB">
        <w:rPr>
          <w:rFonts w:ascii="Sylfaen" w:hAnsi="Sylfaen"/>
          <w:sz w:val="24"/>
          <w:szCs w:val="24"/>
          <w:lang w:val="ka-GE"/>
        </w:rPr>
        <w:t xml:space="preserve"> </w:t>
      </w:r>
      <w:r w:rsidRPr="00F716CB">
        <w:rPr>
          <w:rFonts w:ascii="Sylfaen" w:hAnsi="Sylfaen" w:cs="Sylfaen"/>
          <w:sz w:val="24"/>
          <w:szCs w:val="24"/>
          <w:lang w:val="ka-GE"/>
        </w:rPr>
        <w:t>არსებობს</w:t>
      </w:r>
      <w:r w:rsidRPr="00F716CB">
        <w:rPr>
          <w:rFonts w:ascii="Sylfaen" w:hAnsi="Sylfaen"/>
          <w:sz w:val="24"/>
          <w:szCs w:val="24"/>
          <w:lang w:val="ka-GE"/>
        </w:rPr>
        <w:t xml:space="preserve"> </w:t>
      </w:r>
      <w:r w:rsidRPr="00F716CB">
        <w:rPr>
          <w:rFonts w:ascii="Sylfaen" w:hAnsi="Sylfaen" w:cs="Sylfaen"/>
          <w:sz w:val="24"/>
          <w:szCs w:val="24"/>
          <w:lang w:val="ka-GE"/>
        </w:rPr>
        <w:t>განსაკუთრებული</w:t>
      </w:r>
      <w:r w:rsidRPr="00F716CB">
        <w:rPr>
          <w:rFonts w:ascii="Sylfaen" w:hAnsi="Sylfaen"/>
          <w:sz w:val="24"/>
          <w:szCs w:val="24"/>
          <w:lang w:val="ka-GE"/>
        </w:rPr>
        <w:t xml:space="preserve"> </w:t>
      </w:r>
      <w:r w:rsidRPr="00F716CB">
        <w:rPr>
          <w:rFonts w:ascii="Sylfaen" w:hAnsi="Sylfaen" w:cs="Sylfaen"/>
          <w:sz w:val="24"/>
          <w:szCs w:val="24"/>
          <w:lang w:val="ka-GE"/>
        </w:rPr>
        <w:t>მოთხოვნები</w:t>
      </w:r>
      <w:r w:rsidRPr="00F716CB">
        <w:rPr>
          <w:rFonts w:ascii="Sylfaen" w:hAnsi="Sylfaen"/>
          <w:sz w:val="24"/>
          <w:szCs w:val="24"/>
          <w:lang w:val="ka-GE"/>
        </w:rPr>
        <w:t>.</w:t>
      </w:r>
    </w:p>
    <w:p w14:paraId="55480E39" w14:textId="77777777" w:rsidR="00250F12" w:rsidRPr="00F716CB" w:rsidRDefault="00250F12" w:rsidP="00A870BC">
      <w:pPr>
        <w:spacing w:line="240" w:lineRule="auto"/>
        <w:jc w:val="both"/>
        <w:rPr>
          <w:rFonts w:ascii="Sylfaen" w:hAnsi="Sylfaen"/>
          <w:sz w:val="24"/>
          <w:szCs w:val="24"/>
          <w:lang w:val="ka-GE"/>
        </w:rPr>
      </w:pPr>
      <w:r w:rsidRPr="00F716CB">
        <w:rPr>
          <w:rFonts w:ascii="Sylfaen" w:hAnsi="Sylfaen"/>
          <w:sz w:val="24"/>
          <w:szCs w:val="24"/>
          <w:lang w:val="ka-GE"/>
        </w:rPr>
        <w:t xml:space="preserve">ნებისმიერი გამოუყენებელი სამკურნალო პრეპარატის თუ ნარჩენი მასალის უტილიზაცია  უნდა მოხდეს ადგილობრივი მოთხოვნების შესაბამისად. </w:t>
      </w:r>
    </w:p>
    <w:p w14:paraId="4856820A" w14:textId="77777777" w:rsidR="00B2771A" w:rsidRPr="00F716CB" w:rsidRDefault="00B2771A" w:rsidP="00A870BC">
      <w:pPr>
        <w:spacing w:line="240" w:lineRule="auto"/>
        <w:jc w:val="both"/>
        <w:rPr>
          <w:rFonts w:ascii="Sylfaen" w:hAnsi="Sylfaen"/>
          <w:sz w:val="24"/>
          <w:szCs w:val="24"/>
        </w:rPr>
      </w:pPr>
    </w:p>
    <w:p w14:paraId="39C79199" w14:textId="77777777" w:rsidR="006D7BD1" w:rsidRPr="00F716CB" w:rsidRDefault="006D7BD1" w:rsidP="00A870BC">
      <w:pPr>
        <w:spacing w:line="240" w:lineRule="auto"/>
        <w:jc w:val="both"/>
        <w:rPr>
          <w:rFonts w:ascii="Sylfaen" w:eastAsia="MS Mincho" w:hAnsi="Sylfaen" w:cs="Sylfaen"/>
          <w:b/>
          <w:bCs/>
          <w:snapToGrid w:val="0"/>
          <w:sz w:val="24"/>
          <w:szCs w:val="24"/>
          <w:lang w:val="ka-GE"/>
        </w:rPr>
      </w:pPr>
      <w:r w:rsidRPr="00F716CB">
        <w:rPr>
          <w:rFonts w:ascii="Sylfaen" w:hAnsi="Sylfaen"/>
          <w:sz w:val="24"/>
          <w:szCs w:val="24"/>
          <w:lang w:val="ka-GE"/>
        </w:rPr>
        <w:t xml:space="preserve">7. </w:t>
      </w:r>
      <w:r w:rsidRPr="00F716CB">
        <w:rPr>
          <w:rFonts w:ascii="Sylfaen" w:eastAsia="MS Mincho" w:hAnsi="Sylfaen" w:cs="Sylfaen"/>
          <w:b/>
          <w:bCs/>
          <w:snapToGrid w:val="0"/>
          <w:sz w:val="24"/>
          <w:szCs w:val="24"/>
          <w:lang w:val="ka-GE"/>
        </w:rPr>
        <w:t>სავაჭრო ნებართვის მფლობელი</w:t>
      </w:r>
    </w:p>
    <w:p w14:paraId="2ACE549D" w14:textId="77777777" w:rsidR="00B2771A" w:rsidRPr="00F716CB" w:rsidRDefault="00B2771A" w:rsidP="00A870BC">
      <w:pPr>
        <w:spacing w:line="240" w:lineRule="auto"/>
        <w:jc w:val="both"/>
        <w:rPr>
          <w:rFonts w:ascii="Sylfaen" w:hAnsi="Sylfaen"/>
          <w:noProof/>
          <w:sz w:val="24"/>
          <w:szCs w:val="24"/>
        </w:rPr>
      </w:pPr>
      <w:r w:rsidRPr="00F716CB">
        <w:rPr>
          <w:rFonts w:ascii="Sylfaen" w:hAnsi="Sylfaen"/>
          <w:noProof/>
          <w:sz w:val="24"/>
          <w:szCs w:val="24"/>
        </w:rPr>
        <w:t>UNIMED PHARMA spol. s r.o. Oriešková 11, 821 05, Bratislava, Slovak Republic</w:t>
      </w:r>
    </w:p>
    <w:p w14:paraId="4EADCF5D" w14:textId="77777777" w:rsidR="006D7BD1" w:rsidRPr="00F716CB" w:rsidRDefault="006D7BD1" w:rsidP="00A870BC">
      <w:pPr>
        <w:spacing w:line="240" w:lineRule="auto"/>
        <w:jc w:val="both"/>
        <w:rPr>
          <w:rFonts w:ascii="Sylfaen" w:eastAsia="MS Mincho" w:hAnsi="Sylfaen" w:cs="Sylfaen"/>
          <w:b/>
          <w:bCs/>
          <w:snapToGrid w:val="0"/>
          <w:sz w:val="24"/>
          <w:szCs w:val="24"/>
          <w:lang w:val="ka-GE"/>
        </w:rPr>
      </w:pPr>
      <w:r w:rsidRPr="00F716CB">
        <w:rPr>
          <w:rFonts w:ascii="Sylfaen" w:hAnsi="Sylfaen"/>
          <w:b/>
          <w:bCs/>
          <w:sz w:val="24"/>
          <w:szCs w:val="24"/>
          <w:lang w:val="ka-GE"/>
        </w:rPr>
        <w:t xml:space="preserve">8. </w:t>
      </w:r>
      <w:r w:rsidRPr="00F716CB">
        <w:rPr>
          <w:rFonts w:ascii="Sylfaen" w:eastAsia="MS Mincho" w:hAnsi="Sylfaen" w:cs="Sylfaen"/>
          <w:b/>
          <w:bCs/>
          <w:snapToGrid w:val="0"/>
          <w:sz w:val="24"/>
          <w:szCs w:val="24"/>
          <w:lang w:val="ka-GE"/>
        </w:rPr>
        <w:t>სავაჭრო ნებართვის ნომერი</w:t>
      </w:r>
    </w:p>
    <w:p w14:paraId="7CF8FB46" w14:textId="77777777" w:rsidR="006D7BD1" w:rsidRPr="00F716CB" w:rsidRDefault="006D7BD1" w:rsidP="00A870BC">
      <w:pPr>
        <w:spacing w:line="240" w:lineRule="auto"/>
        <w:jc w:val="both"/>
        <w:rPr>
          <w:rFonts w:ascii="Sylfaen" w:hAnsi="Sylfaen"/>
          <w:sz w:val="24"/>
          <w:szCs w:val="24"/>
          <w:lang w:val="ka-GE"/>
        </w:rPr>
      </w:pPr>
      <w:r w:rsidRPr="00F716CB">
        <w:rPr>
          <w:rFonts w:ascii="Sylfaen" w:hAnsi="Sylfaen"/>
          <w:sz w:val="24"/>
          <w:szCs w:val="24"/>
          <w:lang w:val="ka-GE"/>
        </w:rPr>
        <w:t>---------------</w:t>
      </w:r>
    </w:p>
    <w:p w14:paraId="76CC9A1F" w14:textId="77777777" w:rsidR="006D7BD1" w:rsidRPr="00F716CB" w:rsidRDefault="006D7BD1" w:rsidP="00A870BC">
      <w:pPr>
        <w:spacing w:line="240" w:lineRule="auto"/>
        <w:jc w:val="both"/>
        <w:rPr>
          <w:rFonts w:ascii="Sylfaen" w:hAnsi="Sylfaen" w:cs="Sylfaen"/>
          <w:b/>
          <w:bCs/>
          <w:snapToGrid w:val="0"/>
          <w:sz w:val="24"/>
          <w:szCs w:val="24"/>
        </w:rPr>
      </w:pPr>
      <w:r w:rsidRPr="00F716CB">
        <w:rPr>
          <w:rFonts w:ascii="Sylfaen" w:hAnsi="Sylfaen"/>
          <w:b/>
          <w:bCs/>
          <w:sz w:val="24"/>
          <w:szCs w:val="24"/>
          <w:lang w:val="ka-GE"/>
        </w:rPr>
        <w:t>9.</w:t>
      </w:r>
      <w:r w:rsidRPr="00F716CB">
        <w:rPr>
          <w:rFonts w:ascii="Sylfaen" w:hAnsi="Sylfaen"/>
          <w:sz w:val="24"/>
          <w:szCs w:val="24"/>
          <w:lang w:val="ka-GE"/>
        </w:rPr>
        <w:t xml:space="preserve"> </w:t>
      </w:r>
      <w:proofErr w:type="spellStart"/>
      <w:r w:rsidRPr="00F716CB">
        <w:rPr>
          <w:rFonts w:ascii="Sylfaen" w:hAnsi="Sylfaen" w:cs="Sylfaen"/>
          <w:b/>
          <w:bCs/>
          <w:snapToGrid w:val="0"/>
          <w:sz w:val="24"/>
          <w:szCs w:val="24"/>
        </w:rPr>
        <w:t>პირველი</w:t>
      </w:r>
      <w:proofErr w:type="spellEnd"/>
      <w:r w:rsidRPr="00F716CB">
        <w:rPr>
          <w:rFonts w:ascii="Sylfaen" w:hAnsi="Sylfaen"/>
          <w:b/>
          <w:bCs/>
          <w:snapToGrid w:val="0"/>
          <w:sz w:val="24"/>
          <w:szCs w:val="24"/>
        </w:rPr>
        <w:t xml:space="preserve"> </w:t>
      </w:r>
      <w:proofErr w:type="spellStart"/>
      <w:r w:rsidRPr="00F716CB">
        <w:rPr>
          <w:rFonts w:ascii="Sylfaen" w:hAnsi="Sylfaen" w:cs="Sylfaen"/>
          <w:b/>
          <w:bCs/>
          <w:snapToGrid w:val="0"/>
          <w:sz w:val="24"/>
          <w:szCs w:val="24"/>
        </w:rPr>
        <w:t>ავტორიზაციის</w:t>
      </w:r>
      <w:proofErr w:type="spellEnd"/>
      <w:r w:rsidRPr="00F716CB">
        <w:rPr>
          <w:rFonts w:ascii="Sylfaen" w:hAnsi="Sylfaen"/>
          <w:b/>
          <w:bCs/>
          <w:snapToGrid w:val="0"/>
          <w:sz w:val="24"/>
          <w:szCs w:val="24"/>
        </w:rPr>
        <w:t xml:space="preserve"> / </w:t>
      </w:r>
      <w:proofErr w:type="spellStart"/>
      <w:r w:rsidRPr="00F716CB">
        <w:rPr>
          <w:rFonts w:ascii="Sylfaen" w:hAnsi="Sylfaen" w:cs="Sylfaen"/>
          <w:b/>
          <w:bCs/>
          <w:snapToGrid w:val="0"/>
          <w:sz w:val="24"/>
          <w:szCs w:val="24"/>
        </w:rPr>
        <w:t>ავტორიზაციის</w:t>
      </w:r>
      <w:proofErr w:type="spellEnd"/>
      <w:r w:rsidRPr="00F716CB">
        <w:rPr>
          <w:rFonts w:ascii="Sylfaen" w:hAnsi="Sylfaen"/>
          <w:b/>
          <w:bCs/>
          <w:snapToGrid w:val="0"/>
          <w:sz w:val="24"/>
          <w:szCs w:val="24"/>
        </w:rPr>
        <w:t xml:space="preserve"> </w:t>
      </w:r>
      <w:proofErr w:type="spellStart"/>
      <w:r w:rsidRPr="00F716CB">
        <w:rPr>
          <w:rFonts w:ascii="Sylfaen" w:hAnsi="Sylfaen" w:cs="Sylfaen"/>
          <w:b/>
          <w:bCs/>
          <w:snapToGrid w:val="0"/>
          <w:sz w:val="24"/>
          <w:szCs w:val="24"/>
        </w:rPr>
        <w:t>განახლებ</w:t>
      </w:r>
      <w:proofErr w:type="spellEnd"/>
      <w:r w:rsidRPr="00F716CB">
        <w:rPr>
          <w:rFonts w:ascii="Sylfaen" w:hAnsi="Sylfaen" w:cs="Sylfaen"/>
          <w:b/>
          <w:bCs/>
          <w:snapToGrid w:val="0"/>
          <w:sz w:val="24"/>
          <w:szCs w:val="24"/>
          <w:lang w:val="ka-GE"/>
        </w:rPr>
        <w:t xml:space="preserve">ის </w:t>
      </w:r>
      <w:proofErr w:type="spellStart"/>
      <w:r w:rsidRPr="00F716CB">
        <w:rPr>
          <w:rFonts w:ascii="Sylfaen" w:hAnsi="Sylfaen" w:cs="Sylfaen"/>
          <w:b/>
          <w:bCs/>
          <w:snapToGrid w:val="0"/>
          <w:sz w:val="24"/>
          <w:szCs w:val="24"/>
        </w:rPr>
        <w:t>თარიღი</w:t>
      </w:r>
      <w:proofErr w:type="spellEnd"/>
    </w:p>
    <w:p w14:paraId="22419478" w14:textId="77777777" w:rsidR="006D7BD1" w:rsidRPr="00F716CB" w:rsidRDefault="006D7BD1" w:rsidP="00A870BC">
      <w:pPr>
        <w:spacing w:line="240" w:lineRule="auto"/>
        <w:jc w:val="both"/>
        <w:rPr>
          <w:rFonts w:ascii="Sylfaen" w:hAnsi="Sylfaen"/>
          <w:sz w:val="24"/>
          <w:szCs w:val="24"/>
          <w:lang w:val="ka-GE"/>
        </w:rPr>
      </w:pPr>
      <w:r w:rsidRPr="00F716CB">
        <w:rPr>
          <w:rFonts w:ascii="Sylfaen" w:hAnsi="Sylfaen"/>
          <w:sz w:val="24"/>
          <w:szCs w:val="24"/>
          <w:lang w:val="ka-GE"/>
        </w:rPr>
        <w:t>---------------</w:t>
      </w:r>
    </w:p>
    <w:p w14:paraId="48E98726" w14:textId="77777777" w:rsidR="006D7BD1" w:rsidRDefault="006D7BD1" w:rsidP="00A870BC">
      <w:pPr>
        <w:spacing w:line="240" w:lineRule="auto"/>
        <w:jc w:val="both"/>
        <w:rPr>
          <w:rFonts w:ascii="Sylfaen" w:hAnsi="Sylfaen"/>
          <w:b/>
          <w:bCs/>
          <w:sz w:val="24"/>
          <w:szCs w:val="24"/>
          <w:lang w:val="ka-GE"/>
        </w:rPr>
      </w:pPr>
      <w:r w:rsidRPr="00F716CB">
        <w:rPr>
          <w:rFonts w:ascii="Sylfaen" w:hAnsi="Sylfaen"/>
          <w:b/>
          <w:bCs/>
          <w:sz w:val="24"/>
          <w:szCs w:val="24"/>
          <w:lang w:val="ka-GE"/>
        </w:rPr>
        <w:t>10. მომზადების თარიღი</w:t>
      </w:r>
    </w:p>
    <w:p w14:paraId="0DC01662" w14:textId="77777777" w:rsidR="00261472" w:rsidRDefault="00261472" w:rsidP="00A870BC">
      <w:pPr>
        <w:spacing w:line="240" w:lineRule="auto"/>
        <w:jc w:val="both"/>
        <w:rPr>
          <w:rFonts w:ascii="Sylfaen" w:hAnsi="Sylfaen"/>
          <w:b/>
          <w:bCs/>
          <w:sz w:val="24"/>
          <w:szCs w:val="24"/>
          <w:lang w:val="ka-GE"/>
        </w:rPr>
      </w:pPr>
    </w:p>
    <w:p w14:paraId="0E502019" w14:textId="77777777" w:rsidR="00261472" w:rsidRPr="00261472" w:rsidRDefault="00261472" w:rsidP="00261472">
      <w:pPr>
        <w:spacing w:line="240" w:lineRule="auto"/>
        <w:jc w:val="both"/>
        <w:rPr>
          <w:rFonts w:ascii="Sylfaen" w:hAnsi="Sylfaen"/>
          <w:b/>
          <w:bCs/>
          <w:sz w:val="24"/>
          <w:szCs w:val="24"/>
          <w:lang w:val="ka-GE"/>
        </w:rPr>
      </w:pPr>
      <w:r w:rsidRPr="00261472">
        <w:rPr>
          <w:rFonts w:ascii="Sylfaen" w:hAnsi="Sylfaen"/>
          <w:b/>
          <w:bCs/>
          <w:sz w:val="24"/>
          <w:szCs w:val="24"/>
          <w:lang w:val="ka-GE"/>
        </w:rPr>
        <w:t>გაცემის წესი:</w:t>
      </w:r>
      <w:r w:rsidRPr="00261472">
        <w:rPr>
          <w:rFonts w:ascii="Sylfaen" w:hAnsi="Sylfaen"/>
          <w:b/>
          <w:bCs/>
          <w:sz w:val="24"/>
          <w:szCs w:val="24"/>
          <w:lang w:val="ka-GE"/>
        </w:rPr>
        <w:tab/>
      </w:r>
      <w:r w:rsidRPr="00261472">
        <w:rPr>
          <w:rFonts w:ascii="Sylfaen" w:hAnsi="Sylfaen"/>
          <w:b/>
          <w:bCs/>
          <w:sz w:val="24"/>
          <w:szCs w:val="24"/>
          <w:lang w:val="ka-GE"/>
        </w:rPr>
        <w:tab/>
      </w:r>
      <w:r w:rsidRPr="00261472">
        <w:rPr>
          <w:rFonts w:ascii="Sylfaen" w:hAnsi="Sylfaen"/>
          <w:b/>
          <w:bCs/>
          <w:sz w:val="24"/>
          <w:szCs w:val="24"/>
          <w:lang w:val="ka-GE"/>
        </w:rPr>
        <w:tab/>
      </w:r>
    </w:p>
    <w:p w14:paraId="32EC13E8" w14:textId="77777777" w:rsidR="00261472" w:rsidRPr="00261472" w:rsidRDefault="00261472" w:rsidP="00261472">
      <w:pPr>
        <w:spacing w:line="240" w:lineRule="auto"/>
        <w:jc w:val="both"/>
        <w:rPr>
          <w:rFonts w:ascii="Sylfaen" w:hAnsi="Sylfaen"/>
          <w:b/>
          <w:bCs/>
          <w:sz w:val="24"/>
          <w:szCs w:val="24"/>
          <w:lang w:val="ka-GE"/>
        </w:rPr>
      </w:pPr>
      <w:r w:rsidRPr="00261472">
        <w:rPr>
          <w:rFonts w:ascii="Sylfaen" w:hAnsi="Sylfaen"/>
          <w:b/>
          <w:bCs/>
          <w:sz w:val="24"/>
          <w:szCs w:val="24"/>
          <w:lang w:val="ka-GE"/>
        </w:rPr>
        <w:t>ფარმაცევტული პროდუქტის ჯგუფი III, გაიცემა რეცეპტის გარეშე</w:t>
      </w:r>
    </w:p>
    <w:p w14:paraId="0E19C788" w14:textId="77777777" w:rsidR="00261472" w:rsidRPr="00F716CB" w:rsidRDefault="00261472" w:rsidP="00A870BC">
      <w:pPr>
        <w:spacing w:line="240" w:lineRule="auto"/>
        <w:jc w:val="both"/>
        <w:rPr>
          <w:rFonts w:ascii="Sylfaen" w:hAnsi="Sylfaen"/>
          <w:b/>
          <w:bCs/>
          <w:sz w:val="24"/>
          <w:szCs w:val="24"/>
          <w:lang w:val="ka-GE"/>
        </w:rPr>
      </w:pPr>
    </w:p>
    <w:p w14:paraId="41F2A88D" w14:textId="77777777" w:rsidR="006D7BD1" w:rsidRPr="00F716CB" w:rsidRDefault="006D7BD1" w:rsidP="00A870BC">
      <w:pPr>
        <w:spacing w:line="240" w:lineRule="auto"/>
        <w:jc w:val="both"/>
        <w:rPr>
          <w:rFonts w:ascii="Sylfaen" w:hAnsi="Sylfaen"/>
          <w:sz w:val="24"/>
          <w:szCs w:val="24"/>
          <w:lang w:val="ka-GE"/>
        </w:rPr>
      </w:pPr>
      <w:r w:rsidRPr="00F716CB">
        <w:rPr>
          <w:rFonts w:ascii="Sylfaen" w:hAnsi="Sylfaen"/>
          <w:sz w:val="24"/>
          <w:szCs w:val="24"/>
          <w:lang w:val="ka-GE"/>
        </w:rPr>
        <w:t>---------------</w:t>
      </w:r>
    </w:p>
    <w:p w14:paraId="15390AB5" w14:textId="77777777" w:rsidR="00B2771A" w:rsidRPr="00F716CB" w:rsidRDefault="00B2771A" w:rsidP="00A870BC">
      <w:pPr>
        <w:spacing w:line="240" w:lineRule="auto"/>
        <w:jc w:val="both"/>
      </w:pPr>
    </w:p>
    <w:sectPr w:rsidR="00B2771A" w:rsidRPr="00F716CB" w:rsidSect="009867B4">
      <w:footerReference w:type="default" r:id="rId8"/>
      <w:footerReference w:type="first" r:id="rId9"/>
      <w:endnotePr>
        <w:numFmt w:val="decimal"/>
      </w:endnotePr>
      <w:pgSz w:w="11907" w:h="16840" w:code="9"/>
      <w:pgMar w:top="360" w:right="837" w:bottom="450" w:left="720"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F0339" w14:textId="77777777" w:rsidR="004D4474" w:rsidRDefault="004D4474">
      <w:pPr>
        <w:spacing w:line="240" w:lineRule="auto"/>
      </w:pPr>
      <w:r>
        <w:separator/>
      </w:r>
    </w:p>
  </w:endnote>
  <w:endnote w:type="continuationSeparator" w:id="0">
    <w:p w14:paraId="3A8B66D7" w14:textId="77777777" w:rsidR="004D4474" w:rsidRDefault="004D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8BB9" w14:textId="07C4AB35" w:rsidR="00874297" w:rsidRPr="000C1913" w:rsidRDefault="00874297">
    <w:pPr>
      <w:pStyle w:val="Footer"/>
      <w:tabs>
        <w:tab w:val="clear" w:pos="8930"/>
        <w:tab w:val="right" w:pos="8931"/>
      </w:tabs>
      <w:ind w:right="96"/>
      <w:jc w:val="center"/>
      <w:rPr>
        <w:rFonts w:ascii="Arial" w:hAnsi="Arial" w:cs="Arial"/>
      </w:rPr>
    </w:pPr>
    <w:r w:rsidRPr="000C1913">
      <w:rPr>
        <w:rFonts w:ascii="Arial" w:hAnsi="Arial" w:cs="Arial"/>
      </w:rPr>
      <w:fldChar w:fldCharType="begin"/>
    </w:r>
    <w:r w:rsidRPr="000C1913">
      <w:rPr>
        <w:rFonts w:ascii="Arial" w:hAnsi="Arial" w:cs="Arial"/>
      </w:rPr>
      <w:instrText xml:space="preserve"> EQ </w:instrText>
    </w:r>
    <w:r w:rsidRPr="000C1913">
      <w:rPr>
        <w:rFonts w:ascii="Arial" w:hAnsi="Arial" w:cs="Arial"/>
      </w:rPr>
      <w:fldChar w:fldCharType="end"/>
    </w:r>
    <w:r w:rsidRPr="000C1913">
      <w:rPr>
        <w:rStyle w:val="PageNumber"/>
        <w:rFonts w:ascii="Arial" w:hAnsi="Arial" w:cs="Arial"/>
      </w:rPr>
      <w:fldChar w:fldCharType="begin"/>
    </w:r>
    <w:r w:rsidRPr="000C1913">
      <w:rPr>
        <w:rStyle w:val="PageNumber"/>
        <w:rFonts w:ascii="Arial" w:hAnsi="Arial" w:cs="Arial"/>
      </w:rPr>
      <w:instrText xml:space="preserve">PAGE  </w:instrText>
    </w:r>
    <w:r w:rsidRPr="000C1913">
      <w:rPr>
        <w:rStyle w:val="PageNumber"/>
        <w:rFonts w:ascii="Arial" w:hAnsi="Arial" w:cs="Arial"/>
      </w:rPr>
      <w:fldChar w:fldCharType="separate"/>
    </w:r>
    <w:r w:rsidR="009E7A89">
      <w:rPr>
        <w:rStyle w:val="PageNumber"/>
        <w:rFonts w:ascii="Arial" w:hAnsi="Arial" w:cs="Arial"/>
        <w:noProof/>
      </w:rPr>
      <w:t>7</w:t>
    </w:r>
    <w:r w:rsidRPr="000C1913">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FB6E" w14:textId="406687DA" w:rsidR="00874297" w:rsidRPr="000C1913" w:rsidRDefault="00874297">
    <w:pPr>
      <w:pStyle w:val="Footer"/>
      <w:tabs>
        <w:tab w:val="clear" w:pos="8930"/>
        <w:tab w:val="right" w:pos="8931"/>
      </w:tabs>
      <w:ind w:right="96"/>
      <w:jc w:val="center"/>
      <w:rPr>
        <w:rFonts w:ascii="Arial" w:hAnsi="Arial" w:cs="Arial"/>
      </w:rPr>
    </w:pPr>
    <w:r w:rsidRPr="000C1913">
      <w:rPr>
        <w:rFonts w:ascii="Arial" w:hAnsi="Arial" w:cs="Arial"/>
      </w:rPr>
      <w:fldChar w:fldCharType="begin"/>
    </w:r>
    <w:r w:rsidRPr="000C1913">
      <w:rPr>
        <w:rFonts w:ascii="Arial" w:hAnsi="Arial" w:cs="Arial"/>
      </w:rPr>
      <w:instrText xml:space="preserve"> EQ </w:instrText>
    </w:r>
    <w:r w:rsidRPr="000C1913">
      <w:rPr>
        <w:rFonts w:ascii="Arial" w:hAnsi="Arial" w:cs="Arial"/>
      </w:rPr>
      <w:fldChar w:fldCharType="end"/>
    </w:r>
    <w:r w:rsidRPr="007710EC">
      <w:rPr>
        <w:rStyle w:val="PageNumber"/>
        <w:rFonts w:ascii="Arial" w:hAnsi="Arial" w:cs="Arial"/>
      </w:rPr>
      <w:fldChar w:fldCharType="begin"/>
    </w:r>
    <w:r w:rsidRPr="000C1913">
      <w:rPr>
        <w:rStyle w:val="PageNumber"/>
        <w:rFonts w:ascii="Arial" w:hAnsi="Arial" w:cs="Arial"/>
      </w:rPr>
      <w:instrText xml:space="preserve">PAGE  </w:instrText>
    </w:r>
    <w:r w:rsidRPr="007710EC">
      <w:rPr>
        <w:rStyle w:val="PageNumber"/>
        <w:rFonts w:ascii="Arial" w:hAnsi="Arial" w:cs="Arial"/>
      </w:rPr>
      <w:fldChar w:fldCharType="separate"/>
    </w:r>
    <w:r w:rsidR="009E7A89">
      <w:rPr>
        <w:rStyle w:val="PageNumber"/>
        <w:rFonts w:ascii="Arial" w:hAnsi="Arial" w:cs="Arial"/>
        <w:noProof/>
      </w:rPr>
      <w:t>1</w:t>
    </w:r>
    <w:r w:rsidRPr="007710EC">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82265" w14:textId="77777777" w:rsidR="004D4474" w:rsidRDefault="004D4474">
      <w:pPr>
        <w:spacing w:line="240" w:lineRule="auto"/>
      </w:pPr>
      <w:r>
        <w:separator/>
      </w:r>
    </w:p>
  </w:footnote>
  <w:footnote w:type="continuationSeparator" w:id="0">
    <w:p w14:paraId="0D450C8E" w14:textId="77777777" w:rsidR="004D4474" w:rsidRDefault="004D44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2AFE"/>
    <w:multiLevelType w:val="multilevel"/>
    <w:tmpl w:val="369A299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9BD4C1F"/>
    <w:multiLevelType w:val="hybridMultilevel"/>
    <w:tmpl w:val="FC62E2D0"/>
    <w:lvl w:ilvl="0" w:tplc="AF6650EC">
      <w:start w:val="1"/>
      <w:numFmt w:val="decimal"/>
      <w:lvlText w:val="%1."/>
      <w:lvlJc w:val="left"/>
      <w:pPr>
        <w:ind w:left="720" w:hanging="360"/>
      </w:pPr>
      <w:rPr>
        <w:rFonts w:ascii="Sylfaen" w:eastAsia="Times New Roman" w:hAnsi="Sylfaen" w:cs="Sylfae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0499A"/>
    <w:multiLevelType w:val="multilevel"/>
    <w:tmpl w:val="BF4089C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C46724"/>
    <w:multiLevelType w:val="multilevel"/>
    <w:tmpl w:val="57081FE0"/>
    <w:lvl w:ilvl="0">
      <w:start w:val="4"/>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3486E66"/>
    <w:multiLevelType w:val="hybridMultilevel"/>
    <w:tmpl w:val="BFAE1878"/>
    <w:lvl w:ilvl="0" w:tplc="1D8A863E">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C2E32"/>
    <w:multiLevelType w:val="hybridMultilevel"/>
    <w:tmpl w:val="FFC6D8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4FC76DF"/>
    <w:multiLevelType w:val="multilevel"/>
    <w:tmpl w:val="1D5CD9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680E27"/>
    <w:multiLevelType w:val="multilevel"/>
    <w:tmpl w:val="33F6E88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5C0F6ECA"/>
    <w:multiLevelType w:val="multilevel"/>
    <w:tmpl w:val="1EB69C9C"/>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200531E"/>
    <w:multiLevelType w:val="hybridMultilevel"/>
    <w:tmpl w:val="3278772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30545025">
    <w:abstractNumId w:val="11"/>
  </w:num>
  <w:num w:numId="2" w16cid:durableId="1245258242">
    <w:abstractNumId w:val="8"/>
  </w:num>
  <w:num w:numId="3" w16cid:durableId="2121103904">
    <w:abstractNumId w:val="1"/>
  </w:num>
  <w:num w:numId="4" w16cid:durableId="188688512">
    <w:abstractNumId w:val="6"/>
    <w:lvlOverride w:ilvl="0">
      <w:lvl w:ilvl="0">
        <w:numFmt w:val="decimal"/>
        <w:lvlText w:val="%1."/>
        <w:lvlJc w:val="left"/>
      </w:lvl>
    </w:lvlOverride>
  </w:num>
  <w:num w:numId="5" w16cid:durableId="510484950">
    <w:abstractNumId w:val="5"/>
  </w:num>
  <w:num w:numId="6" w16cid:durableId="1955212731">
    <w:abstractNumId w:val="0"/>
  </w:num>
  <w:num w:numId="7" w16cid:durableId="1036850834">
    <w:abstractNumId w:val="3"/>
  </w:num>
  <w:num w:numId="8" w16cid:durableId="1389692994">
    <w:abstractNumId w:val="9"/>
  </w:num>
  <w:num w:numId="9" w16cid:durableId="2781049">
    <w:abstractNumId w:val="2"/>
  </w:num>
  <w:num w:numId="10" w16cid:durableId="1452935366">
    <w:abstractNumId w:val="7"/>
  </w:num>
  <w:num w:numId="11" w16cid:durableId="2026442232">
    <w:abstractNumId w:val="10"/>
  </w:num>
  <w:num w:numId="12" w16cid:durableId="8750495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D0D"/>
    <w:rsid w:val="00025874"/>
    <w:rsid w:val="00051E01"/>
    <w:rsid w:val="00074772"/>
    <w:rsid w:val="000859E0"/>
    <w:rsid w:val="000A06E2"/>
    <w:rsid w:val="000D7009"/>
    <w:rsid w:val="001034BF"/>
    <w:rsid w:val="00134197"/>
    <w:rsid w:val="00135979"/>
    <w:rsid w:val="001464D9"/>
    <w:rsid w:val="00182317"/>
    <w:rsid w:val="00194C8D"/>
    <w:rsid w:val="001F528A"/>
    <w:rsid w:val="0021449C"/>
    <w:rsid w:val="002367DF"/>
    <w:rsid w:val="00243F0E"/>
    <w:rsid w:val="00250F12"/>
    <w:rsid w:val="00261472"/>
    <w:rsid w:val="002674F2"/>
    <w:rsid w:val="002D0247"/>
    <w:rsid w:val="00326B95"/>
    <w:rsid w:val="0034519C"/>
    <w:rsid w:val="00351503"/>
    <w:rsid w:val="003B124F"/>
    <w:rsid w:val="003C3AC4"/>
    <w:rsid w:val="00411012"/>
    <w:rsid w:val="00422AF9"/>
    <w:rsid w:val="00435708"/>
    <w:rsid w:val="00455715"/>
    <w:rsid w:val="00461436"/>
    <w:rsid w:val="004622FF"/>
    <w:rsid w:val="0048670F"/>
    <w:rsid w:val="004B0330"/>
    <w:rsid w:val="004B6C08"/>
    <w:rsid w:val="004C6314"/>
    <w:rsid w:val="004D2956"/>
    <w:rsid w:val="004D4474"/>
    <w:rsid w:val="004D7888"/>
    <w:rsid w:val="004E7CDF"/>
    <w:rsid w:val="00504A1A"/>
    <w:rsid w:val="005521F6"/>
    <w:rsid w:val="00565C17"/>
    <w:rsid w:val="00585B56"/>
    <w:rsid w:val="005B5433"/>
    <w:rsid w:val="005B5E3D"/>
    <w:rsid w:val="005D674A"/>
    <w:rsid w:val="005E0028"/>
    <w:rsid w:val="006B4C6C"/>
    <w:rsid w:val="006D60BA"/>
    <w:rsid w:val="006D7BD1"/>
    <w:rsid w:val="006E560E"/>
    <w:rsid w:val="00705C98"/>
    <w:rsid w:val="0072063E"/>
    <w:rsid w:val="007209EB"/>
    <w:rsid w:val="00735B35"/>
    <w:rsid w:val="00765B90"/>
    <w:rsid w:val="00766DD3"/>
    <w:rsid w:val="00783E27"/>
    <w:rsid w:val="00874297"/>
    <w:rsid w:val="00893263"/>
    <w:rsid w:val="008A379F"/>
    <w:rsid w:val="008B5CA1"/>
    <w:rsid w:val="008C36C7"/>
    <w:rsid w:val="008E4705"/>
    <w:rsid w:val="008E5CB3"/>
    <w:rsid w:val="008E7ABC"/>
    <w:rsid w:val="009374BF"/>
    <w:rsid w:val="009867B4"/>
    <w:rsid w:val="009E7A89"/>
    <w:rsid w:val="00A03D23"/>
    <w:rsid w:val="00A23165"/>
    <w:rsid w:val="00A34FB2"/>
    <w:rsid w:val="00A50A88"/>
    <w:rsid w:val="00A56D59"/>
    <w:rsid w:val="00A71F81"/>
    <w:rsid w:val="00A870BC"/>
    <w:rsid w:val="00AB1AA0"/>
    <w:rsid w:val="00AB594D"/>
    <w:rsid w:val="00B0662E"/>
    <w:rsid w:val="00B2771A"/>
    <w:rsid w:val="00B322E7"/>
    <w:rsid w:val="00B52E7A"/>
    <w:rsid w:val="00B55C93"/>
    <w:rsid w:val="00B81466"/>
    <w:rsid w:val="00BD3CF2"/>
    <w:rsid w:val="00BE65FC"/>
    <w:rsid w:val="00C01F24"/>
    <w:rsid w:val="00C205AD"/>
    <w:rsid w:val="00C26314"/>
    <w:rsid w:val="00C30628"/>
    <w:rsid w:val="00C442C5"/>
    <w:rsid w:val="00C454F8"/>
    <w:rsid w:val="00C456A9"/>
    <w:rsid w:val="00C61418"/>
    <w:rsid w:val="00C91776"/>
    <w:rsid w:val="00CB2380"/>
    <w:rsid w:val="00CF1EA8"/>
    <w:rsid w:val="00CF7F7D"/>
    <w:rsid w:val="00D14210"/>
    <w:rsid w:val="00D35281"/>
    <w:rsid w:val="00D51A29"/>
    <w:rsid w:val="00D84214"/>
    <w:rsid w:val="00DD2CF7"/>
    <w:rsid w:val="00DD4978"/>
    <w:rsid w:val="00DE4736"/>
    <w:rsid w:val="00E10FB8"/>
    <w:rsid w:val="00E126E2"/>
    <w:rsid w:val="00E26407"/>
    <w:rsid w:val="00E30D43"/>
    <w:rsid w:val="00E42E94"/>
    <w:rsid w:val="00E55CE6"/>
    <w:rsid w:val="00E57D6A"/>
    <w:rsid w:val="00E64E7A"/>
    <w:rsid w:val="00E64EBD"/>
    <w:rsid w:val="00E842C5"/>
    <w:rsid w:val="00E94B80"/>
    <w:rsid w:val="00EB3573"/>
    <w:rsid w:val="00EB7F49"/>
    <w:rsid w:val="00F21FE6"/>
    <w:rsid w:val="00F36A55"/>
    <w:rsid w:val="00F55F83"/>
    <w:rsid w:val="00F56D0D"/>
    <w:rsid w:val="00F63B3B"/>
    <w:rsid w:val="00F657B3"/>
    <w:rsid w:val="00F716CB"/>
    <w:rsid w:val="00F83331"/>
    <w:rsid w:val="00FA6A17"/>
    <w:rsid w:val="00FC00BB"/>
    <w:rsid w:val="00FD5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A463A"/>
  <w15:docId w15:val="{00B37789-6A35-4841-9B85-075FF3B7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71A"/>
    <w:pPr>
      <w:tabs>
        <w:tab w:val="left" w:pos="567"/>
      </w:tabs>
      <w:spacing w:after="0" w:line="260" w:lineRule="exact"/>
    </w:pPr>
    <w:rPr>
      <w:rFonts w:ascii="Times New Roman" w:eastAsia="Times New Roman" w:hAnsi="Times New Roman" w:cs="Times New Roman"/>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2771A"/>
    <w:pPr>
      <w:tabs>
        <w:tab w:val="center" w:pos="4536"/>
        <w:tab w:val="center" w:pos="8930"/>
      </w:tabs>
      <w:spacing w:line="240" w:lineRule="auto"/>
    </w:pPr>
    <w:rPr>
      <w:rFonts w:ascii="Helvetica" w:hAnsi="Helvetica"/>
      <w:sz w:val="16"/>
    </w:rPr>
  </w:style>
  <w:style w:type="character" w:customStyle="1" w:styleId="FooterChar">
    <w:name w:val="Footer Char"/>
    <w:basedOn w:val="DefaultParagraphFont"/>
    <w:link w:val="Footer"/>
    <w:rsid w:val="00B2771A"/>
    <w:rPr>
      <w:rFonts w:ascii="Helvetica" w:eastAsia="Times New Roman" w:hAnsi="Helvetica" w:cs="Times New Roman"/>
      <w:sz w:val="16"/>
      <w:szCs w:val="20"/>
      <w:lang w:val="en-GB"/>
    </w:rPr>
  </w:style>
  <w:style w:type="character" w:styleId="PageNumber">
    <w:name w:val="page number"/>
    <w:basedOn w:val="DefaultParagraphFont"/>
    <w:rsid w:val="00B2771A"/>
  </w:style>
  <w:style w:type="character" w:styleId="CommentReference">
    <w:name w:val="annotation reference"/>
    <w:semiHidden/>
    <w:rsid w:val="00B2771A"/>
    <w:rPr>
      <w:sz w:val="16"/>
      <w:szCs w:val="16"/>
    </w:rPr>
  </w:style>
  <w:style w:type="paragraph" w:styleId="CommentText">
    <w:name w:val="annotation text"/>
    <w:basedOn w:val="Normal"/>
    <w:link w:val="CommentTextChar"/>
    <w:semiHidden/>
    <w:rsid w:val="00B2771A"/>
    <w:rPr>
      <w:sz w:val="20"/>
    </w:rPr>
  </w:style>
  <w:style w:type="character" w:customStyle="1" w:styleId="CommentTextChar">
    <w:name w:val="Comment Text Char"/>
    <w:basedOn w:val="DefaultParagraphFont"/>
    <w:link w:val="CommentText"/>
    <w:semiHidden/>
    <w:rsid w:val="00B2771A"/>
    <w:rPr>
      <w:rFonts w:ascii="Times New Roman" w:eastAsia="Times New Roman" w:hAnsi="Times New Roman" w:cs="Times New Roman"/>
      <w:sz w:val="20"/>
      <w:szCs w:val="20"/>
      <w:lang w:val="en-GB"/>
    </w:rPr>
  </w:style>
  <w:style w:type="character" w:styleId="Hyperlink">
    <w:name w:val="Hyperlink"/>
    <w:rsid w:val="00B2771A"/>
    <w:rPr>
      <w:color w:val="0000FF"/>
      <w:u w:val="single"/>
    </w:rPr>
  </w:style>
  <w:style w:type="paragraph" w:styleId="NormalIndent">
    <w:name w:val="Normal Indent"/>
    <w:basedOn w:val="Normal"/>
    <w:rsid w:val="00B2771A"/>
    <w:pPr>
      <w:tabs>
        <w:tab w:val="clear" w:pos="567"/>
      </w:tabs>
      <w:spacing w:after="120" w:line="240" w:lineRule="auto"/>
      <w:ind w:left="720"/>
    </w:pPr>
    <w:rPr>
      <w:lang w:eastAsia="en-GB"/>
    </w:rPr>
  </w:style>
  <w:style w:type="paragraph" w:styleId="BalloonText">
    <w:name w:val="Balloon Text"/>
    <w:basedOn w:val="Normal"/>
    <w:link w:val="BalloonTextChar"/>
    <w:uiPriority w:val="99"/>
    <w:semiHidden/>
    <w:unhideWhenUsed/>
    <w:rsid w:val="00B277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71A"/>
    <w:rPr>
      <w:rFonts w:ascii="Tahoma" w:eastAsia="Times New Roman" w:hAnsi="Tahoma" w:cs="Tahoma"/>
      <w:sz w:val="16"/>
      <w:szCs w:val="16"/>
      <w:lang w:val="en-GB"/>
    </w:rPr>
  </w:style>
  <w:style w:type="paragraph" w:styleId="ListParagraph">
    <w:name w:val="List Paragraph"/>
    <w:basedOn w:val="Normal"/>
    <w:uiPriority w:val="34"/>
    <w:qFormat/>
    <w:rsid w:val="0048670F"/>
    <w:pPr>
      <w:tabs>
        <w:tab w:val="clear" w:pos="567"/>
      </w:tabs>
      <w:spacing w:after="160" w:line="259" w:lineRule="auto"/>
      <w:ind w:left="720"/>
      <w:contextualSpacing/>
    </w:pPr>
    <w:rPr>
      <w:rFonts w:asciiTheme="minorHAnsi" w:eastAsiaTheme="minorHAnsi" w:hAnsiTheme="minorHAnsi" w:cstheme="minorBidi"/>
      <w:szCs w:val="22"/>
      <w:lang w:val="en-US"/>
    </w:rPr>
  </w:style>
  <w:style w:type="paragraph" w:styleId="NoSpacing">
    <w:name w:val="No Spacing"/>
    <w:uiPriority w:val="1"/>
    <w:qFormat/>
    <w:rsid w:val="00E55CE6"/>
    <w:pPr>
      <w:tabs>
        <w:tab w:val="left" w:pos="567"/>
      </w:tabs>
      <w:spacing w:after="0" w:line="240" w:lineRule="auto"/>
    </w:pPr>
    <w:rPr>
      <w:rFonts w:ascii="Times New Roman" w:eastAsia="Times New Roman" w:hAnsi="Times New Roman" w:cs="Times New Roman"/>
      <w:szCs w:val="20"/>
      <w:lang w:val="en-GB"/>
    </w:rPr>
  </w:style>
  <w:style w:type="character" w:styleId="Strong">
    <w:name w:val="Strong"/>
    <w:basedOn w:val="DefaultParagraphFont"/>
    <w:uiPriority w:val="22"/>
    <w:qFormat/>
    <w:rsid w:val="005521F6"/>
    <w:rPr>
      <w:b/>
      <w:bCs/>
    </w:rPr>
  </w:style>
  <w:style w:type="character" w:customStyle="1" w:styleId="tlid-translation">
    <w:name w:val="tlid-translation"/>
    <w:basedOn w:val="DefaultParagraphFont"/>
    <w:rsid w:val="00720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537278">
      <w:bodyDiv w:val="1"/>
      <w:marLeft w:val="0"/>
      <w:marRight w:val="0"/>
      <w:marTop w:val="0"/>
      <w:marBottom w:val="0"/>
      <w:divBdr>
        <w:top w:val="none" w:sz="0" w:space="0" w:color="auto"/>
        <w:left w:val="none" w:sz="0" w:space="0" w:color="auto"/>
        <w:bottom w:val="none" w:sz="0" w:space="0" w:color="auto"/>
        <w:right w:val="none" w:sz="0" w:space="0" w:color="auto"/>
      </w:divBdr>
    </w:div>
    <w:div w:id="771897424">
      <w:bodyDiv w:val="1"/>
      <w:marLeft w:val="0"/>
      <w:marRight w:val="0"/>
      <w:marTop w:val="0"/>
      <w:marBottom w:val="0"/>
      <w:divBdr>
        <w:top w:val="none" w:sz="0" w:space="0" w:color="auto"/>
        <w:left w:val="none" w:sz="0" w:space="0" w:color="auto"/>
        <w:bottom w:val="none" w:sz="0" w:space="0" w:color="auto"/>
        <w:right w:val="none" w:sz="0" w:space="0" w:color="auto"/>
      </w:divBdr>
    </w:div>
    <w:div w:id="994182068">
      <w:bodyDiv w:val="1"/>
      <w:marLeft w:val="0"/>
      <w:marRight w:val="0"/>
      <w:marTop w:val="0"/>
      <w:marBottom w:val="0"/>
      <w:divBdr>
        <w:top w:val="none" w:sz="0" w:space="0" w:color="auto"/>
        <w:left w:val="none" w:sz="0" w:space="0" w:color="auto"/>
        <w:bottom w:val="none" w:sz="0" w:space="0" w:color="auto"/>
        <w:right w:val="none" w:sz="0" w:space="0" w:color="auto"/>
      </w:divBdr>
      <w:divsChild>
        <w:div w:id="2090807102">
          <w:marLeft w:val="0"/>
          <w:marRight w:val="0"/>
          <w:marTop w:val="0"/>
          <w:marBottom w:val="0"/>
          <w:divBdr>
            <w:top w:val="none" w:sz="0" w:space="0" w:color="auto"/>
            <w:left w:val="none" w:sz="0" w:space="0" w:color="auto"/>
            <w:bottom w:val="none" w:sz="0" w:space="0" w:color="auto"/>
            <w:right w:val="none" w:sz="0" w:space="0" w:color="auto"/>
          </w:divBdr>
          <w:divsChild>
            <w:div w:id="844856512">
              <w:marLeft w:val="0"/>
              <w:marRight w:val="0"/>
              <w:marTop w:val="0"/>
              <w:marBottom w:val="0"/>
              <w:divBdr>
                <w:top w:val="none" w:sz="0" w:space="0" w:color="auto"/>
                <w:left w:val="none" w:sz="0" w:space="0" w:color="auto"/>
                <w:bottom w:val="none" w:sz="0" w:space="0" w:color="auto"/>
                <w:right w:val="none" w:sz="0" w:space="0" w:color="auto"/>
              </w:divBdr>
              <w:divsChild>
                <w:div w:id="2127892426">
                  <w:marLeft w:val="0"/>
                  <w:marRight w:val="0"/>
                  <w:marTop w:val="0"/>
                  <w:marBottom w:val="0"/>
                  <w:divBdr>
                    <w:top w:val="none" w:sz="0" w:space="0" w:color="auto"/>
                    <w:left w:val="none" w:sz="0" w:space="0" w:color="auto"/>
                    <w:bottom w:val="none" w:sz="0" w:space="0" w:color="auto"/>
                    <w:right w:val="none" w:sz="0" w:space="0" w:color="auto"/>
                  </w:divBdr>
                  <w:divsChild>
                    <w:div w:id="1271471199">
                      <w:marLeft w:val="0"/>
                      <w:marRight w:val="0"/>
                      <w:marTop w:val="0"/>
                      <w:marBottom w:val="0"/>
                      <w:divBdr>
                        <w:top w:val="none" w:sz="0" w:space="0" w:color="auto"/>
                        <w:left w:val="none" w:sz="0" w:space="0" w:color="auto"/>
                        <w:bottom w:val="none" w:sz="0" w:space="0" w:color="auto"/>
                        <w:right w:val="none" w:sz="0" w:space="0" w:color="auto"/>
                      </w:divBdr>
                      <w:divsChild>
                        <w:div w:id="985552120">
                          <w:marLeft w:val="0"/>
                          <w:marRight w:val="0"/>
                          <w:marTop w:val="0"/>
                          <w:marBottom w:val="0"/>
                          <w:divBdr>
                            <w:top w:val="none" w:sz="0" w:space="0" w:color="auto"/>
                            <w:left w:val="none" w:sz="0" w:space="0" w:color="auto"/>
                            <w:bottom w:val="none" w:sz="0" w:space="0" w:color="auto"/>
                            <w:right w:val="none" w:sz="0" w:space="0" w:color="auto"/>
                          </w:divBdr>
                          <w:divsChild>
                            <w:div w:id="1706523738">
                              <w:marLeft w:val="0"/>
                              <w:marRight w:val="300"/>
                              <w:marTop w:val="180"/>
                              <w:marBottom w:val="0"/>
                              <w:divBdr>
                                <w:top w:val="none" w:sz="0" w:space="0" w:color="auto"/>
                                <w:left w:val="none" w:sz="0" w:space="0" w:color="auto"/>
                                <w:bottom w:val="none" w:sz="0" w:space="0" w:color="auto"/>
                                <w:right w:val="none" w:sz="0" w:space="0" w:color="auto"/>
                              </w:divBdr>
                              <w:divsChild>
                                <w:div w:id="206143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984230">
          <w:marLeft w:val="0"/>
          <w:marRight w:val="0"/>
          <w:marTop w:val="0"/>
          <w:marBottom w:val="0"/>
          <w:divBdr>
            <w:top w:val="none" w:sz="0" w:space="0" w:color="auto"/>
            <w:left w:val="none" w:sz="0" w:space="0" w:color="auto"/>
            <w:bottom w:val="none" w:sz="0" w:space="0" w:color="auto"/>
            <w:right w:val="none" w:sz="0" w:space="0" w:color="auto"/>
          </w:divBdr>
          <w:divsChild>
            <w:div w:id="1597012735">
              <w:marLeft w:val="0"/>
              <w:marRight w:val="0"/>
              <w:marTop w:val="0"/>
              <w:marBottom w:val="0"/>
              <w:divBdr>
                <w:top w:val="none" w:sz="0" w:space="0" w:color="auto"/>
                <w:left w:val="none" w:sz="0" w:space="0" w:color="auto"/>
                <w:bottom w:val="none" w:sz="0" w:space="0" w:color="auto"/>
                <w:right w:val="none" w:sz="0" w:space="0" w:color="auto"/>
              </w:divBdr>
              <w:divsChild>
                <w:div w:id="1667439924">
                  <w:marLeft w:val="0"/>
                  <w:marRight w:val="0"/>
                  <w:marTop w:val="0"/>
                  <w:marBottom w:val="0"/>
                  <w:divBdr>
                    <w:top w:val="none" w:sz="0" w:space="0" w:color="auto"/>
                    <w:left w:val="none" w:sz="0" w:space="0" w:color="auto"/>
                    <w:bottom w:val="none" w:sz="0" w:space="0" w:color="auto"/>
                    <w:right w:val="none" w:sz="0" w:space="0" w:color="auto"/>
                  </w:divBdr>
                  <w:divsChild>
                    <w:div w:id="1062142758">
                      <w:marLeft w:val="0"/>
                      <w:marRight w:val="0"/>
                      <w:marTop w:val="0"/>
                      <w:marBottom w:val="0"/>
                      <w:divBdr>
                        <w:top w:val="none" w:sz="0" w:space="0" w:color="auto"/>
                        <w:left w:val="none" w:sz="0" w:space="0" w:color="auto"/>
                        <w:bottom w:val="none" w:sz="0" w:space="0" w:color="auto"/>
                        <w:right w:val="none" w:sz="0" w:space="0" w:color="auto"/>
                      </w:divBdr>
                      <w:divsChild>
                        <w:div w:id="18447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579764">
      <w:bodyDiv w:val="1"/>
      <w:marLeft w:val="0"/>
      <w:marRight w:val="0"/>
      <w:marTop w:val="0"/>
      <w:marBottom w:val="0"/>
      <w:divBdr>
        <w:top w:val="none" w:sz="0" w:space="0" w:color="auto"/>
        <w:left w:val="none" w:sz="0" w:space="0" w:color="auto"/>
        <w:bottom w:val="none" w:sz="0" w:space="0" w:color="auto"/>
        <w:right w:val="none" w:sz="0" w:space="0" w:color="auto"/>
      </w:divBdr>
      <w:divsChild>
        <w:div w:id="913320352">
          <w:marLeft w:val="0"/>
          <w:marRight w:val="0"/>
          <w:marTop w:val="0"/>
          <w:marBottom w:val="0"/>
          <w:divBdr>
            <w:top w:val="none" w:sz="0" w:space="0" w:color="auto"/>
            <w:left w:val="none" w:sz="0" w:space="0" w:color="auto"/>
            <w:bottom w:val="none" w:sz="0" w:space="0" w:color="auto"/>
            <w:right w:val="none" w:sz="0" w:space="0" w:color="auto"/>
          </w:divBdr>
          <w:divsChild>
            <w:div w:id="90319730">
              <w:marLeft w:val="0"/>
              <w:marRight w:val="0"/>
              <w:marTop w:val="0"/>
              <w:marBottom w:val="0"/>
              <w:divBdr>
                <w:top w:val="none" w:sz="0" w:space="0" w:color="auto"/>
                <w:left w:val="none" w:sz="0" w:space="0" w:color="auto"/>
                <w:bottom w:val="none" w:sz="0" w:space="0" w:color="auto"/>
                <w:right w:val="none" w:sz="0" w:space="0" w:color="auto"/>
              </w:divBdr>
              <w:divsChild>
                <w:div w:id="1568488719">
                  <w:marLeft w:val="0"/>
                  <w:marRight w:val="0"/>
                  <w:marTop w:val="0"/>
                  <w:marBottom w:val="0"/>
                  <w:divBdr>
                    <w:top w:val="none" w:sz="0" w:space="0" w:color="auto"/>
                    <w:left w:val="none" w:sz="0" w:space="0" w:color="auto"/>
                    <w:bottom w:val="none" w:sz="0" w:space="0" w:color="auto"/>
                    <w:right w:val="none" w:sz="0" w:space="0" w:color="auto"/>
                  </w:divBdr>
                  <w:divsChild>
                    <w:div w:id="164443873">
                      <w:marLeft w:val="0"/>
                      <w:marRight w:val="0"/>
                      <w:marTop w:val="0"/>
                      <w:marBottom w:val="0"/>
                      <w:divBdr>
                        <w:top w:val="none" w:sz="0" w:space="0" w:color="auto"/>
                        <w:left w:val="none" w:sz="0" w:space="0" w:color="auto"/>
                        <w:bottom w:val="none" w:sz="0" w:space="0" w:color="auto"/>
                        <w:right w:val="none" w:sz="0" w:space="0" w:color="auto"/>
                      </w:divBdr>
                      <w:divsChild>
                        <w:div w:id="42037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4E369-925C-4F37-B834-05F990037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Pages>
  <Words>3167</Words>
  <Characters>18055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Shubladze</dc:creator>
  <cp:keywords/>
  <dc:description/>
  <cp:lastModifiedBy>Tsitsino Kobakhidze</cp:lastModifiedBy>
  <cp:revision>41</cp:revision>
  <cp:lastPrinted>2026-03-24T11:45:00Z</cp:lastPrinted>
  <dcterms:created xsi:type="dcterms:W3CDTF">2020-09-22T20:48:00Z</dcterms:created>
  <dcterms:modified xsi:type="dcterms:W3CDTF">2026-04-01T11:27:00Z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2026-03-24T11:45:23Z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776851a5-ee7a-4ede-8eb3-34dd3372388c</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