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68568" w14:textId="77777777" w:rsidR="002F335C" w:rsidRPr="003755F8" w:rsidRDefault="002F335C" w:rsidP="00FC7F87">
      <w:pPr>
        <w:spacing w:after="0" w:line="240" w:lineRule="auto"/>
        <w:rPr>
          <w:rFonts w:ascii="Sylfaen" w:hAnsi="Sylfaen" w:cs="Sylfaen"/>
          <w:b/>
          <w:bCs/>
          <w:sz w:val="24"/>
          <w:szCs w:val="24"/>
          <w:lang w:val="ka-GE"/>
        </w:rPr>
      </w:pPr>
    </w:p>
    <w:p w14:paraId="17C8CC50" w14:textId="77777777" w:rsidR="002F335C" w:rsidRPr="003755F8" w:rsidRDefault="002F335C" w:rsidP="00FC7F87">
      <w:pPr>
        <w:spacing w:after="0" w:line="240" w:lineRule="auto"/>
        <w:jc w:val="center"/>
        <w:rPr>
          <w:rFonts w:ascii="Sylfaen" w:hAnsi="Sylfaen" w:cs="Sylfaen"/>
          <w:b/>
          <w:bCs/>
          <w:sz w:val="24"/>
          <w:szCs w:val="24"/>
          <w:lang w:val="ka-GE"/>
        </w:rPr>
      </w:pPr>
      <w:r w:rsidRPr="003755F8">
        <w:rPr>
          <w:rFonts w:ascii="Sylfaen" w:hAnsi="Sylfaen" w:cs="Sylfaen"/>
          <w:b/>
          <w:bCs/>
          <w:sz w:val="24"/>
          <w:szCs w:val="24"/>
          <w:lang w:val="ka-GE"/>
        </w:rPr>
        <w:t>ფურცელი-ჩანართი</w:t>
      </w:r>
    </w:p>
    <w:p w14:paraId="0D52D143" w14:textId="77777777" w:rsidR="002F335C" w:rsidRPr="003755F8" w:rsidRDefault="002F335C" w:rsidP="00FC7F87">
      <w:pPr>
        <w:spacing w:after="0" w:line="240" w:lineRule="auto"/>
        <w:jc w:val="center"/>
        <w:rPr>
          <w:rFonts w:ascii="Sylfaen" w:hAnsi="Sylfaen" w:cs="Sylfaen"/>
          <w:b/>
          <w:bCs/>
          <w:sz w:val="24"/>
          <w:szCs w:val="24"/>
          <w:lang w:val="ka-GE"/>
        </w:rPr>
      </w:pPr>
    </w:p>
    <w:p w14:paraId="3D32B3A8"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სამკურნალო პროდუქტის დასახელება</w:t>
      </w:r>
    </w:p>
    <w:p w14:paraId="5D231656" w14:textId="77777777" w:rsidR="002F335C" w:rsidRPr="003755F8" w:rsidRDefault="002F335C" w:rsidP="00FC7F87">
      <w:pPr>
        <w:spacing w:after="0"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გერპებლოკი</w:t>
      </w:r>
      <w:proofErr w:type="spellEnd"/>
      <w:r w:rsidRPr="003755F8">
        <w:rPr>
          <w:rFonts w:ascii="Sylfaen" w:hAnsi="Sylfaen" w:cs="Sylfaen"/>
          <w:sz w:val="24"/>
          <w:szCs w:val="24"/>
          <w:lang w:val="ka-GE"/>
        </w:rPr>
        <w:t xml:space="preserve"> </w:t>
      </w:r>
    </w:p>
    <w:p w14:paraId="261CC712"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ფხვნილი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ხსნარის მოსამზადებლად</w:t>
      </w:r>
    </w:p>
    <w:p w14:paraId="390DD19C" w14:textId="77777777" w:rsidR="002F335C" w:rsidRPr="003755F8" w:rsidRDefault="002F335C" w:rsidP="00FC7F87">
      <w:pPr>
        <w:tabs>
          <w:tab w:val="left" w:pos="795"/>
        </w:tabs>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xml:space="preserve">        </w:t>
      </w:r>
    </w:p>
    <w:p w14:paraId="622F1FDE" w14:textId="77777777" w:rsidR="002F335C" w:rsidRPr="003755F8" w:rsidRDefault="002F335C" w:rsidP="00FC7F87">
      <w:pPr>
        <w:tabs>
          <w:tab w:val="left" w:pos="795"/>
        </w:tabs>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xml:space="preserve">საერთაშორისო </w:t>
      </w:r>
      <w:proofErr w:type="spellStart"/>
      <w:r w:rsidRPr="003755F8">
        <w:rPr>
          <w:rFonts w:ascii="Sylfaen" w:hAnsi="Sylfaen" w:cs="Sylfaen"/>
          <w:b/>
          <w:bCs/>
          <w:sz w:val="24"/>
          <w:szCs w:val="24"/>
          <w:lang w:val="ka-GE"/>
        </w:rPr>
        <w:t>არაპატენტირებული</w:t>
      </w:r>
      <w:proofErr w:type="spellEnd"/>
      <w:r w:rsidRPr="003755F8">
        <w:rPr>
          <w:rFonts w:ascii="Sylfaen" w:hAnsi="Sylfaen" w:cs="Sylfaen"/>
          <w:b/>
          <w:bCs/>
          <w:sz w:val="24"/>
          <w:szCs w:val="24"/>
          <w:lang w:val="ka-GE"/>
        </w:rPr>
        <w:t xml:space="preserve"> დასახელება</w:t>
      </w:r>
    </w:p>
    <w:p w14:paraId="44E66B74" w14:textId="77777777" w:rsidR="002F335C" w:rsidRPr="003755F8" w:rsidRDefault="002F335C" w:rsidP="00FC7F87">
      <w:pPr>
        <w:tabs>
          <w:tab w:val="left" w:pos="795"/>
        </w:tabs>
        <w:spacing w:after="0" w:line="240" w:lineRule="auto"/>
        <w:jc w:val="both"/>
        <w:rPr>
          <w:rFonts w:ascii="Sylfaen" w:hAnsi="Sylfaen" w:cs="Sylfaen"/>
          <w:b/>
          <w:bCs/>
          <w:sz w:val="24"/>
          <w:szCs w:val="24"/>
          <w:lang w:val="ka-GE"/>
        </w:rPr>
      </w:pPr>
      <w:proofErr w:type="spellStart"/>
      <w:r w:rsidRPr="003755F8">
        <w:rPr>
          <w:rFonts w:ascii="Sylfaen" w:hAnsi="Sylfaen" w:cs="Sylfaen"/>
          <w:sz w:val="24"/>
          <w:szCs w:val="24"/>
          <w:lang w:val="ka-GE"/>
        </w:rPr>
        <w:t>აციკლოვირი</w:t>
      </w:r>
      <w:proofErr w:type="spellEnd"/>
    </w:p>
    <w:p w14:paraId="56B518E1" w14:textId="77777777" w:rsidR="002F335C" w:rsidRPr="003755F8" w:rsidRDefault="002F335C" w:rsidP="00FC7F87">
      <w:pPr>
        <w:spacing w:after="0" w:line="240" w:lineRule="auto"/>
        <w:jc w:val="both"/>
        <w:rPr>
          <w:rFonts w:ascii="Sylfaen" w:hAnsi="Sylfaen" w:cs="Sylfaen"/>
          <w:sz w:val="24"/>
          <w:szCs w:val="24"/>
          <w:lang w:val="ka-GE"/>
        </w:rPr>
      </w:pPr>
    </w:p>
    <w:p w14:paraId="7C886479"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ფარმაცევტული ფორმა</w:t>
      </w:r>
    </w:p>
    <w:p w14:paraId="17837603"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ფხვნილი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ხსნარის მოსამზადებლად (</w:t>
      </w:r>
      <w:proofErr w:type="spellStart"/>
      <w:r w:rsidRPr="003755F8">
        <w:rPr>
          <w:rFonts w:ascii="Sylfaen" w:hAnsi="Sylfaen" w:cs="Sylfaen"/>
          <w:sz w:val="24"/>
          <w:szCs w:val="24"/>
          <w:lang w:val="ka-GE"/>
        </w:rPr>
        <w:t>ი.ვ</w:t>
      </w:r>
      <w:proofErr w:type="spellEnd"/>
      <w:r w:rsidRPr="003755F8">
        <w:rPr>
          <w:rFonts w:ascii="Sylfaen" w:hAnsi="Sylfaen" w:cs="Sylfaen"/>
          <w:sz w:val="24"/>
          <w:szCs w:val="24"/>
          <w:lang w:val="ka-GE"/>
        </w:rPr>
        <w:t>.)</w:t>
      </w:r>
    </w:p>
    <w:p w14:paraId="295314E7" w14:textId="77777777" w:rsidR="002F335C" w:rsidRPr="003755F8" w:rsidRDefault="002F335C" w:rsidP="00FC7F87">
      <w:pPr>
        <w:spacing w:after="0" w:line="240" w:lineRule="auto"/>
        <w:jc w:val="both"/>
        <w:rPr>
          <w:rFonts w:ascii="Sylfaen" w:hAnsi="Sylfaen" w:cs="Sylfaen"/>
          <w:sz w:val="24"/>
          <w:szCs w:val="24"/>
          <w:lang w:val="ka-GE"/>
        </w:rPr>
      </w:pPr>
    </w:p>
    <w:p w14:paraId="7355A427" w14:textId="77777777" w:rsidR="002F335C" w:rsidRPr="003755F8" w:rsidRDefault="002F335C" w:rsidP="00FC7F87">
      <w:pPr>
        <w:spacing w:after="0" w:line="240" w:lineRule="auto"/>
        <w:ind w:hanging="90"/>
        <w:jc w:val="both"/>
        <w:rPr>
          <w:rFonts w:ascii="Sylfaen" w:hAnsi="Sylfaen" w:cs="Sylfaen"/>
          <w:b/>
          <w:bCs/>
          <w:sz w:val="24"/>
          <w:szCs w:val="24"/>
          <w:lang w:val="ka-GE"/>
        </w:rPr>
      </w:pPr>
      <w:r w:rsidRPr="003755F8">
        <w:rPr>
          <w:rFonts w:ascii="Sylfaen" w:hAnsi="Sylfaen" w:cs="Sylfaen"/>
          <w:b/>
          <w:bCs/>
          <w:sz w:val="24"/>
          <w:szCs w:val="24"/>
          <w:lang w:val="ka-GE"/>
        </w:rPr>
        <w:t xml:space="preserve"> შემადგენლობა</w:t>
      </w:r>
    </w:p>
    <w:p w14:paraId="37875BE3" w14:textId="77777777" w:rsidR="002F335C" w:rsidRPr="003755F8" w:rsidRDefault="002F335C" w:rsidP="00E63C55">
      <w:pPr>
        <w:spacing w:after="0" w:line="240" w:lineRule="auto"/>
        <w:rPr>
          <w:rFonts w:ascii="Sylfaen" w:hAnsi="Sylfaen" w:cs="Sylfaen"/>
          <w:bCs/>
          <w:sz w:val="24"/>
          <w:szCs w:val="24"/>
          <w:lang w:val="ka-GE"/>
        </w:rPr>
      </w:pPr>
      <w:r w:rsidRPr="003755F8">
        <w:rPr>
          <w:rFonts w:ascii="Sylfaen" w:hAnsi="Sylfaen" w:cs="Sylfaen"/>
          <w:bCs/>
          <w:sz w:val="24"/>
          <w:szCs w:val="24"/>
          <w:lang w:val="ka-GE"/>
        </w:rPr>
        <w:t xml:space="preserve">თითოეული ფლაკონი შეიცავს 250 </w:t>
      </w:r>
      <w:proofErr w:type="spellStart"/>
      <w:r w:rsidRPr="003755F8">
        <w:rPr>
          <w:rFonts w:ascii="Sylfaen" w:hAnsi="Sylfaen" w:cs="Sylfaen"/>
          <w:bCs/>
          <w:sz w:val="24"/>
          <w:szCs w:val="24"/>
          <w:lang w:val="ka-GE"/>
        </w:rPr>
        <w:t>მგ</w:t>
      </w:r>
      <w:proofErr w:type="spellEnd"/>
      <w:r w:rsidRPr="003755F8">
        <w:rPr>
          <w:rFonts w:ascii="Sylfaen" w:hAnsi="Sylfaen" w:cs="Sylfaen"/>
          <w:bCs/>
          <w:sz w:val="24"/>
          <w:szCs w:val="24"/>
          <w:lang w:val="ka-GE"/>
        </w:rPr>
        <w:t xml:space="preserve"> </w:t>
      </w:r>
      <w:proofErr w:type="spellStart"/>
      <w:r w:rsidRPr="003755F8">
        <w:rPr>
          <w:rFonts w:ascii="Sylfaen" w:hAnsi="Sylfaen" w:cs="Sylfaen"/>
          <w:bCs/>
          <w:sz w:val="24"/>
          <w:szCs w:val="24"/>
          <w:lang w:val="ka-GE"/>
        </w:rPr>
        <w:t>აციკლოვირს</w:t>
      </w:r>
      <w:proofErr w:type="spellEnd"/>
      <w:r w:rsidRPr="003755F8">
        <w:rPr>
          <w:rFonts w:ascii="Sylfaen" w:hAnsi="Sylfaen" w:cs="Sylfaen"/>
          <w:bCs/>
          <w:sz w:val="24"/>
          <w:szCs w:val="24"/>
          <w:lang w:val="ka-GE"/>
        </w:rPr>
        <w:t>, ყინვით გამომშრალი სტერილური ფხვნილის სახით.</w:t>
      </w:r>
    </w:p>
    <w:p w14:paraId="5EDCE6B5"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დამხმარე ნივთიერება(ები): ნატრიუმის </w:t>
      </w:r>
      <w:proofErr w:type="spellStart"/>
      <w:r w:rsidRPr="003755F8">
        <w:rPr>
          <w:rFonts w:ascii="Sylfaen" w:hAnsi="Sylfaen" w:cs="Sylfaen"/>
          <w:sz w:val="24"/>
          <w:szCs w:val="24"/>
          <w:lang w:val="ka-GE"/>
        </w:rPr>
        <w:t>ჰიდროქსიდი</w:t>
      </w:r>
      <w:proofErr w:type="spellEnd"/>
      <w:r w:rsidRPr="003755F8">
        <w:rPr>
          <w:rFonts w:ascii="Sylfaen" w:hAnsi="Sylfaen" w:cs="Sylfaen"/>
          <w:sz w:val="24"/>
          <w:szCs w:val="24"/>
          <w:lang w:val="ka-GE"/>
        </w:rPr>
        <w:t>, საინექციო წყალი.</w:t>
      </w:r>
    </w:p>
    <w:p w14:paraId="5B8BA663" w14:textId="77777777" w:rsidR="002F335C" w:rsidRPr="003755F8" w:rsidRDefault="002F335C" w:rsidP="00FC7F87">
      <w:pPr>
        <w:spacing w:after="0" w:line="240" w:lineRule="auto"/>
        <w:jc w:val="both"/>
        <w:rPr>
          <w:rFonts w:ascii="Sylfaen" w:hAnsi="Sylfaen" w:cs="Sylfaen"/>
          <w:sz w:val="24"/>
          <w:szCs w:val="24"/>
          <w:lang w:val="ka-GE"/>
        </w:rPr>
      </w:pPr>
    </w:p>
    <w:p w14:paraId="177B0EBE"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xml:space="preserve">ფარმაკოლოგიური ჯგუფი და </w:t>
      </w:r>
      <w:proofErr w:type="spellStart"/>
      <w:r w:rsidRPr="003755F8">
        <w:rPr>
          <w:rFonts w:ascii="Sylfaen" w:hAnsi="Sylfaen" w:cs="Sylfaen"/>
          <w:b/>
          <w:bCs/>
          <w:sz w:val="24"/>
          <w:szCs w:val="24"/>
          <w:lang w:val="ka-GE"/>
        </w:rPr>
        <w:t>ათქ</w:t>
      </w:r>
      <w:proofErr w:type="spellEnd"/>
      <w:r w:rsidRPr="003755F8">
        <w:rPr>
          <w:rFonts w:ascii="Sylfaen" w:hAnsi="Sylfaen" w:cs="Sylfaen"/>
          <w:b/>
          <w:bCs/>
          <w:sz w:val="24"/>
          <w:szCs w:val="24"/>
          <w:lang w:val="ka-GE"/>
        </w:rPr>
        <w:t xml:space="preserve"> კოდი:</w:t>
      </w:r>
    </w:p>
    <w:p w14:paraId="66F13C47" w14:textId="77777777" w:rsidR="002F335C" w:rsidRPr="003755F8" w:rsidRDefault="002F335C" w:rsidP="00FC7F87">
      <w:pPr>
        <w:spacing w:after="0"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ფარმაკოთერაპიული</w:t>
      </w:r>
      <w:proofErr w:type="spellEnd"/>
      <w:r w:rsidRPr="003755F8">
        <w:rPr>
          <w:rFonts w:ascii="Sylfaen" w:hAnsi="Sylfaen" w:cs="Sylfaen"/>
          <w:sz w:val="24"/>
          <w:szCs w:val="24"/>
          <w:lang w:val="ka-GE"/>
        </w:rPr>
        <w:t xml:space="preserve"> ჯგუფი: პირდაპირი მოქმედების ანტივირუსული საშუალებები, </w:t>
      </w:r>
      <w:proofErr w:type="spellStart"/>
      <w:r w:rsidRPr="003755F8">
        <w:rPr>
          <w:rFonts w:ascii="Sylfaen" w:hAnsi="Sylfaen" w:cs="Sylfaen"/>
          <w:sz w:val="24"/>
          <w:szCs w:val="24"/>
          <w:lang w:val="ka-GE"/>
        </w:rPr>
        <w:t>ნუკლეოზიდები</w:t>
      </w:r>
      <w:proofErr w:type="spellEnd"/>
      <w:r w:rsidRPr="003755F8">
        <w:rPr>
          <w:rFonts w:ascii="Sylfaen" w:hAnsi="Sylfaen" w:cs="Sylfaen"/>
          <w:sz w:val="24"/>
          <w:szCs w:val="24"/>
          <w:lang w:val="ka-GE"/>
        </w:rPr>
        <w:t xml:space="preserve"> და ნუკლეოტიდები, </w:t>
      </w:r>
      <w:proofErr w:type="spellStart"/>
      <w:r w:rsidRPr="003755F8">
        <w:rPr>
          <w:rFonts w:ascii="Sylfaen" w:hAnsi="Sylfaen" w:cs="Sylfaen"/>
          <w:sz w:val="24"/>
          <w:szCs w:val="24"/>
          <w:lang w:val="ka-GE"/>
        </w:rPr>
        <w:t>უკუტრანსკრიპტაზას</w:t>
      </w:r>
      <w:proofErr w:type="spellEnd"/>
      <w:r w:rsidRPr="003755F8">
        <w:rPr>
          <w:rFonts w:ascii="Sylfaen" w:hAnsi="Sylfaen" w:cs="Sylfaen"/>
          <w:sz w:val="24"/>
          <w:szCs w:val="24"/>
          <w:lang w:val="ka-GE"/>
        </w:rPr>
        <w:t xml:space="preserve"> ინჰიბიტორების გამოკლებით. </w:t>
      </w:r>
      <w:proofErr w:type="spellStart"/>
      <w:r w:rsidRPr="003755F8">
        <w:rPr>
          <w:rFonts w:ascii="Sylfaen" w:hAnsi="Sylfaen" w:cs="Sylfaen"/>
          <w:sz w:val="24"/>
          <w:szCs w:val="24"/>
          <w:lang w:val="ka-GE"/>
        </w:rPr>
        <w:t>ათქ</w:t>
      </w:r>
      <w:proofErr w:type="spellEnd"/>
      <w:r w:rsidRPr="003755F8">
        <w:rPr>
          <w:rFonts w:ascii="Sylfaen" w:hAnsi="Sylfaen" w:cs="Sylfaen"/>
          <w:sz w:val="24"/>
          <w:szCs w:val="24"/>
          <w:lang w:val="ka-GE"/>
        </w:rPr>
        <w:t xml:space="preserve"> კოდი: J05AB01</w:t>
      </w:r>
    </w:p>
    <w:p w14:paraId="4FA264E8" w14:textId="77777777" w:rsidR="002F335C" w:rsidRPr="003755F8" w:rsidRDefault="002F335C" w:rsidP="00FC7F87">
      <w:pPr>
        <w:spacing w:after="0" w:line="240" w:lineRule="auto"/>
        <w:ind w:hanging="90"/>
        <w:jc w:val="both"/>
        <w:rPr>
          <w:rFonts w:ascii="Sylfaen" w:hAnsi="Sylfaen" w:cs="Sylfaen"/>
          <w:b/>
          <w:bCs/>
          <w:sz w:val="24"/>
          <w:szCs w:val="24"/>
          <w:lang w:val="ka-GE"/>
        </w:rPr>
      </w:pPr>
    </w:p>
    <w:p w14:paraId="2405EE73"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ფარმაკოლოგიური თვისებები</w:t>
      </w:r>
    </w:p>
    <w:p w14:paraId="12998746" w14:textId="77777777" w:rsidR="002F335C" w:rsidRPr="003755F8" w:rsidRDefault="002F335C" w:rsidP="00FC7F87">
      <w:pPr>
        <w:spacing w:after="0" w:line="240" w:lineRule="auto"/>
        <w:jc w:val="both"/>
        <w:rPr>
          <w:rFonts w:ascii="Sylfaen" w:hAnsi="Sylfaen" w:cs="Sylfaen"/>
          <w:b/>
          <w:bCs/>
          <w:i/>
          <w:iCs/>
          <w:sz w:val="24"/>
          <w:szCs w:val="24"/>
          <w:lang w:val="ka-GE"/>
        </w:rPr>
      </w:pPr>
      <w:proofErr w:type="spellStart"/>
      <w:r w:rsidRPr="003755F8">
        <w:rPr>
          <w:rFonts w:ascii="Sylfaen" w:hAnsi="Sylfaen" w:cs="Sylfaen"/>
          <w:b/>
          <w:bCs/>
          <w:i/>
          <w:iCs/>
          <w:sz w:val="24"/>
          <w:szCs w:val="24"/>
          <w:lang w:val="ka-GE"/>
        </w:rPr>
        <w:t>ფარმაკოდინამიკური</w:t>
      </w:r>
      <w:proofErr w:type="spellEnd"/>
      <w:r w:rsidRPr="003755F8">
        <w:rPr>
          <w:rFonts w:ascii="Sylfaen" w:hAnsi="Sylfaen" w:cs="Sylfaen"/>
          <w:b/>
          <w:bCs/>
          <w:i/>
          <w:iCs/>
          <w:sz w:val="24"/>
          <w:szCs w:val="24"/>
          <w:lang w:val="ka-GE"/>
        </w:rPr>
        <w:t xml:space="preserve"> თვისებები</w:t>
      </w:r>
    </w:p>
    <w:p w14:paraId="26E74593" w14:textId="77777777" w:rsidR="002F335C" w:rsidRPr="003755F8" w:rsidRDefault="002F335C" w:rsidP="00FC7F87">
      <w:pPr>
        <w:tabs>
          <w:tab w:val="left" w:pos="829"/>
        </w:tabs>
        <w:spacing w:after="0" w:line="240" w:lineRule="auto"/>
        <w:jc w:val="both"/>
        <w:rPr>
          <w:rFonts w:ascii="Sylfaen" w:hAnsi="Sylfaen" w:cs="Sylfaen"/>
          <w:noProof/>
          <w:sz w:val="24"/>
          <w:szCs w:val="24"/>
          <w:u w:val="single"/>
          <w:lang w:val="ka-GE"/>
        </w:rPr>
      </w:pPr>
      <w:r w:rsidRPr="003755F8">
        <w:rPr>
          <w:rFonts w:ascii="Sylfaen" w:hAnsi="Sylfaen" w:cs="Sylfaen"/>
          <w:noProof/>
          <w:sz w:val="24"/>
          <w:szCs w:val="24"/>
          <w:u w:val="single"/>
          <w:lang w:val="ka-GE"/>
        </w:rPr>
        <w:t>მოქმედების მექანიზმი</w:t>
      </w:r>
    </w:p>
    <w:p w14:paraId="1164D446"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 xml:space="preserve">აციკლოვირი წარმოადგენს ჰერპესის ვირუსების სპეციფიკურ ინჰიბიტორს, </w:t>
      </w:r>
      <w:r w:rsidRPr="003755F8">
        <w:rPr>
          <w:rFonts w:ascii="Sylfaen" w:hAnsi="Sylfaen" w:cs="Sylfaen"/>
          <w:i/>
          <w:iCs/>
          <w:noProof/>
          <w:sz w:val="24"/>
          <w:szCs w:val="24"/>
          <w:lang w:val="ka-GE"/>
        </w:rPr>
        <w:t>in vitro</w:t>
      </w:r>
      <w:r w:rsidRPr="003755F8">
        <w:rPr>
          <w:rFonts w:ascii="Sylfaen" w:hAnsi="Sylfaen" w:cs="Sylfaen"/>
          <w:noProof/>
          <w:sz w:val="24"/>
          <w:szCs w:val="24"/>
          <w:lang w:val="ka-GE"/>
        </w:rPr>
        <w:t xml:space="preserve"> აქტივობით </w:t>
      </w:r>
      <w:proofErr w:type="spellStart"/>
      <w:r w:rsidRPr="003755F8">
        <w:rPr>
          <w:rStyle w:val="jlqj4b"/>
          <w:rFonts w:ascii="Sylfaen" w:hAnsi="Sylfaen" w:cs="Sylfaen"/>
          <w:i/>
          <w:iCs/>
          <w:sz w:val="24"/>
          <w:szCs w:val="24"/>
          <w:lang w:val="ka-GE"/>
        </w:rPr>
        <w:t>Herpes</w:t>
      </w:r>
      <w:proofErr w:type="spellEnd"/>
      <w:r w:rsidRPr="003755F8">
        <w:rPr>
          <w:rStyle w:val="jlqj4b"/>
          <w:rFonts w:ascii="Sylfaen" w:hAnsi="Sylfaen" w:cs="Sylfaen"/>
          <w:i/>
          <w:iCs/>
          <w:sz w:val="24"/>
          <w:szCs w:val="24"/>
          <w:lang w:val="ka-GE"/>
        </w:rPr>
        <w:t xml:space="preserve"> </w:t>
      </w:r>
      <w:proofErr w:type="spellStart"/>
      <w:r w:rsidRPr="003755F8">
        <w:rPr>
          <w:rStyle w:val="jlqj4b"/>
          <w:rFonts w:ascii="Sylfaen" w:hAnsi="Sylfaen" w:cs="Sylfaen"/>
          <w:i/>
          <w:iCs/>
          <w:sz w:val="24"/>
          <w:szCs w:val="24"/>
          <w:lang w:val="ka-GE"/>
        </w:rPr>
        <w:t>simplex</w:t>
      </w:r>
      <w:proofErr w:type="spellEnd"/>
      <w:r w:rsidRPr="003755F8">
        <w:rPr>
          <w:rStyle w:val="jlqj4b"/>
          <w:rFonts w:ascii="Sylfaen" w:hAnsi="Sylfaen" w:cs="Sylfaen"/>
          <w:sz w:val="24"/>
          <w:szCs w:val="24"/>
          <w:lang w:val="ka-GE"/>
        </w:rPr>
        <w:t xml:space="preserve"> </w:t>
      </w:r>
      <w:r w:rsidRPr="003755F8">
        <w:rPr>
          <w:rFonts w:ascii="Sylfaen" w:hAnsi="Sylfaen" w:cs="Sylfaen"/>
          <w:noProof/>
          <w:sz w:val="24"/>
          <w:szCs w:val="24"/>
          <w:lang w:val="ka-GE"/>
        </w:rPr>
        <w:t>(HSV) 1 და 2 ტიპის ვირუსის, Varicella zoster (VZV) ვირუსის წინააღმდეგ.</w:t>
      </w:r>
    </w:p>
    <w:p w14:paraId="643039EC"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 xml:space="preserve">აციკლოვირი, სინთეზური პურინის ნუკლეოზიდის ანალოგი, არის ანტივირუსული საშუალება </w:t>
      </w:r>
      <w:proofErr w:type="spellStart"/>
      <w:r w:rsidRPr="003755F8">
        <w:rPr>
          <w:rFonts w:ascii="Sylfaen" w:hAnsi="Sylfaen" w:cs="Sylfaen"/>
          <w:i/>
          <w:iCs/>
          <w:sz w:val="24"/>
          <w:szCs w:val="24"/>
          <w:lang w:val="ka-GE"/>
        </w:rPr>
        <w:t>in</w:t>
      </w:r>
      <w:proofErr w:type="spellEnd"/>
      <w:r w:rsidRPr="003755F8">
        <w:rPr>
          <w:rFonts w:ascii="Sylfaen" w:hAnsi="Sylfaen" w:cs="Sylfaen"/>
          <w:i/>
          <w:iCs/>
          <w:sz w:val="24"/>
          <w:szCs w:val="24"/>
          <w:lang w:val="ka-GE"/>
        </w:rPr>
        <w:t xml:space="preserve"> </w:t>
      </w:r>
      <w:proofErr w:type="spellStart"/>
      <w:r w:rsidRPr="003755F8">
        <w:rPr>
          <w:rFonts w:ascii="Sylfaen" w:hAnsi="Sylfaen" w:cs="Sylfaen"/>
          <w:i/>
          <w:iCs/>
          <w:sz w:val="24"/>
          <w:szCs w:val="24"/>
          <w:lang w:val="ka-GE"/>
        </w:rPr>
        <w:t>vitro</w:t>
      </w:r>
      <w:proofErr w:type="spellEnd"/>
      <w:r w:rsidRPr="003755F8">
        <w:rPr>
          <w:rFonts w:ascii="Sylfaen" w:hAnsi="Sylfaen" w:cs="Sylfaen"/>
          <w:i/>
          <w:iCs/>
          <w:sz w:val="24"/>
          <w:szCs w:val="24"/>
          <w:lang w:val="ka-GE"/>
        </w:rPr>
        <w:t xml:space="preserve"> და </w:t>
      </w:r>
      <w:proofErr w:type="spellStart"/>
      <w:r w:rsidRPr="003755F8">
        <w:rPr>
          <w:rFonts w:ascii="Sylfaen" w:hAnsi="Sylfaen" w:cs="Sylfaen"/>
          <w:i/>
          <w:iCs/>
          <w:sz w:val="24"/>
          <w:szCs w:val="24"/>
          <w:lang w:val="ka-GE"/>
        </w:rPr>
        <w:t>in</w:t>
      </w:r>
      <w:proofErr w:type="spellEnd"/>
      <w:r w:rsidRPr="003755F8">
        <w:rPr>
          <w:rFonts w:ascii="Sylfaen" w:hAnsi="Sylfaen" w:cs="Sylfaen"/>
          <w:i/>
          <w:iCs/>
          <w:sz w:val="24"/>
          <w:szCs w:val="24"/>
          <w:lang w:val="ka-GE"/>
        </w:rPr>
        <w:t xml:space="preserve"> </w:t>
      </w:r>
      <w:proofErr w:type="spellStart"/>
      <w:r w:rsidRPr="003755F8">
        <w:rPr>
          <w:rFonts w:ascii="Sylfaen" w:hAnsi="Sylfaen" w:cs="Sylfaen"/>
          <w:i/>
          <w:iCs/>
          <w:sz w:val="24"/>
          <w:szCs w:val="24"/>
          <w:lang w:val="ka-GE"/>
        </w:rPr>
        <w:t>vivo</w:t>
      </w:r>
      <w:proofErr w:type="spellEnd"/>
      <w:r w:rsidRPr="003755F8">
        <w:rPr>
          <w:rFonts w:ascii="Sylfaen" w:hAnsi="Sylfaen" w:cs="Sylfaen"/>
          <w:sz w:val="24"/>
          <w:szCs w:val="24"/>
          <w:lang w:val="ka-GE"/>
        </w:rPr>
        <w:t xml:space="preserve"> </w:t>
      </w:r>
      <w:r w:rsidRPr="003755F8">
        <w:rPr>
          <w:rFonts w:ascii="Sylfaen" w:hAnsi="Sylfaen" w:cs="Sylfaen"/>
          <w:noProof/>
          <w:sz w:val="24"/>
          <w:szCs w:val="24"/>
          <w:lang w:val="ka-GE"/>
        </w:rPr>
        <w:t xml:space="preserve">მაღალი შერჩევითი ინჰიბიტორული მოქმედებით ადამიანის ჰერპესის ვირუსების წინააღმდეგ, მათ შორის </w:t>
      </w:r>
      <w:proofErr w:type="spellStart"/>
      <w:r w:rsidRPr="003755F8">
        <w:rPr>
          <w:rFonts w:ascii="Sylfaen" w:hAnsi="Sylfaen" w:cs="Sylfaen"/>
          <w:i/>
          <w:iCs/>
          <w:sz w:val="24"/>
          <w:szCs w:val="24"/>
          <w:lang w:val="ka-GE"/>
        </w:rPr>
        <w:t>Herpes</w:t>
      </w:r>
      <w:proofErr w:type="spellEnd"/>
      <w:r w:rsidRPr="003755F8">
        <w:rPr>
          <w:rFonts w:ascii="Sylfaen" w:hAnsi="Sylfaen" w:cs="Sylfaen"/>
          <w:i/>
          <w:iCs/>
          <w:sz w:val="24"/>
          <w:szCs w:val="24"/>
          <w:lang w:val="ka-GE"/>
        </w:rPr>
        <w:t xml:space="preserve"> </w:t>
      </w:r>
      <w:proofErr w:type="spellStart"/>
      <w:r w:rsidRPr="003755F8">
        <w:rPr>
          <w:rFonts w:ascii="Sylfaen" w:hAnsi="Sylfaen" w:cs="Sylfaen"/>
          <w:i/>
          <w:iCs/>
          <w:sz w:val="24"/>
          <w:szCs w:val="24"/>
          <w:lang w:val="ka-GE"/>
        </w:rPr>
        <w:t>simplex</w:t>
      </w:r>
      <w:proofErr w:type="spellEnd"/>
      <w:r w:rsidRPr="003755F8">
        <w:rPr>
          <w:rFonts w:ascii="Sylfaen" w:hAnsi="Sylfaen" w:cs="Sylfaen"/>
          <w:sz w:val="24"/>
          <w:szCs w:val="24"/>
          <w:lang w:val="ka-GE"/>
        </w:rPr>
        <w:t xml:space="preserve"> </w:t>
      </w:r>
      <w:r w:rsidRPr="003755F8">
        <w:rPr>
          <w:rFonts w:ascii="Sylfaen" w:hAnsi="Sylfaen" w:cs="Sylfaen"/>
          <w:noProof/>
          <w:sz w:val="24"/>
          <w:szCs w:val="24"/>
          <w:lang w:val="ka-GE"/>
        </w:rPr>
        <w:t xml:space="preserve"> 1 და 2 ტიპის ვირუსის და Varicella zoster ვირუსის (VZV) ჩათვლით.</w:t>
      </w:r>
    </w:p>
    <w:p w14:paraId="292B114A"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აციკლოვირის ტრიფოსფატამდე ფოსფორილირების შემდეგ აციკლოვირი აფერხებს ვირუსული დნმ-ის სინთეზს. ფოსფორილირების პირველი ეტაპი ხორციელდება მხოლოდ სპეციფიკური ვირუსული ფერმენტის მიერ.</w:t>
      </w:r>
    </w:p>
    <w:p w14:paraId="744315B4"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HSV და VZV ვირუსებისთვის ეს არის ვირუსული თიმიდინკინაზა, რომელიც მხოლოდ ვირუსით ინფიცირებულ უჯრედებშია წარმოდგენილი.</w:t>
      </w:r>
    </w:p>
    <w:p w14:paraId="4CA481B7"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შემდეგ ის უჯრედული ფერმენტების მიერ გარდაიქმნება აციკლოვირის დი– და ტრიფოსფატად. აციკლოვირის ტრიფოსფატი მოქმედებს როგორც ინჰიბიტორი და სუბსტრატი ჰერპესისთვის განსაზღვრული დნმ პოლიმერაზასთვის, რაც ხელს უშლის ვირუსული დნმ-ის შემდგომ სინთეზს უჯრედულ ნორმალურ პროცესებზე ზემოქმედების გარეშე. აციკლოვირის ტრიფოსფატი გავლენას ახდენს ვირუსულ დნმ  პოლიმერაზაზე და აფერხებს ვირუსული დნმ–ის რეპლიკაციას, რაც იწვევს ჯაჭვის შეწყვეტას ვირუსულ დნმ–ში მისი ჩართვის შემდეგ.</w:t>
      </w:r>
    </w:p>
    <w:p w14:paraId="5E1135E6"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ორმაგი შერჩევითობის გამო, აციკლოვირი არ ერევა ჯანმრთელი უჯრედების მეტაბოლიზმში.</w:t>
      </w:r>
    </w:p>
    <w:p w14:paraId="554DB263"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lastRenderedPageBreak/>
        <w:t>აციკლოვირით მკურნალობის ან პროფილაქტიკური მკურნალობის დროს დიდი რაოდენობით კლინიკური იზოლატების შესწავლამ აჩვენა, რომ იმუნოკომპეტენტურ სუბიექტებში აციკლოვირის მიმართ მგრძნობელობის შემცირება ძალიან იშვიათია.</w:t>
      </w:r>
    </w:p>
    <w:p w14:paraId="20C16725"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 xml:space="preserve">იმუნოკომპრომისულ სუბიექტებში (მაგალითად, ორგანოს ან ძვლის ტვინის გადანერგვა,  კიბოს ქიმიოთერაპიის მიმღები სუბიექტები და ადამიანის იმუნოდეფიციტის ვირუსით </w:t>
      </w:r>
      <w:r w:rsidRPr="003755F8">
        <w:rPr>
          <w:rFonts w:ascii="Sylfaen" w:hAnsi="Sylfaen" w:cs="Sylfaen"/>
          <w:sz w:val="24"/>
          <w:szCs w:val="24"/>
          <w:lang w:val="ka-GE"/>
        </w:rPr>
        <w:t xml:space="preserve">(HIV) </w:t>
      </w:r>
      <w:r w:rsidRPr="003755F8">
        <w:rPr>
          <w:rFonts w:ascii="Sylfaen" w:hAnsi="Sylfaen" w:cs="Sylfaen"/>
          <w:noProof/>
          <w:sz w:val="24"/>
          <w:szCs w:val="24"/>
          <w:lang w:val="ka-GE"/>
        </w:rPr>
        <w:t>ინფიცირებული სუბიექტები) ზოგჯერ ვითარდება მგრძნობელობის დაქვეითება.</w:t>
      </w:r>
    </w:p>
    <w:p w14:paraId="369EAE7D"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იშვიათად დაფიქსირებული რეზისტენტობა ზოგადად განპირობებულია ვირუსული თიმიდინაკინაზის დეფიციტით და იწვევს ნაკლებ ვირულენტობას. აციკლოვირისადმი მგრძნობელობის დაქვეითების რამდენიმე შემთხვევა დაფიქსირდა ან თიმიდინკინაზას ან ვირუსული დნმ პოლიმერაზას მოდიფიკაციის შემდეგ. ამ ვირუსების ვირულენტობამ არ გამოავლინა მოდიფიცირება.</w:t>
      </w:r>
    </w:p>
    <w:p w14:paraId="0098C629" w14:textId="77777777" w:rsidR="002F335C" w:rsidRPr="003755F8" w:rsidRDefault="002F335C" w:rsidP="00FC7F87">
      <w:pPr>
        <w:tabs>
          <w:tab w:val="left" w:pos="829"/>
        </w:tabs>
        <w:spacing w:after="0" w:line="240" w:lineRule="auto"/>
        <w:jc w:val="both"/>
        <w:rPr>
          <w:rFonts w:ascii="Sylfaen" w:hAnsi="Sylfaen" w:cs="Sylfaen"/>
          <w:noProof/>
          <w:sz w:val="24"/>
          <w:szCs w:val="24"/>
          <w:u w:val="single"/>
          <w:lang w:val="ka-GE"/>
        </w:rPr>
      </w:pPr>
      <w:r w:rsidRPr="003755F8">
        <w:rPr>
          <w:rFonts w:ascii="Sylfaen" w:hAnsi="Sylfaen" w:cs="Sylfaen"/>
          <w:noProof/>
          <w:sz w:val="24"/>
          <w:szCs w:val="24"/>
          <w:u w:val="single"/>
          <w:lang w:val="ka-GE"/>
        </w:rPr>
        <w:t>კლინიკური კვლევები</w:t>
      </w:r>
    </w:p>
    <w:p w14:paraId="7FF6B0B6"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არ არსებობს ინფორმაცია აციკლოვირის პერორალური ან საინექციო (ი.ვ.) ფორმების გავლენის შესახებ ფერტილობაზე ქალებში.</w:t>
      </w:r>
    </w:p>
    <w:p w14:paraId="35E64190"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მამრობითი სქესის 20 პაციენტზე ჩატარებულმა კვლევამ აჩვენა, რომ აციკლოვირის პერორალური მიღება დღეში 1 გ-მდე დოზით მაქსიმუმ ექვსი თვის განმავლობაში არ ახდენს კლინიკურად მნიშვნელოვან გავლენას სპერმის რაოდენობაზე, მოძრაობასა ან მორფოლოგიაზე.</w:t>
      </w:r>
    </w:p>
    <w:p w14:paraId="5D6DF1AD"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p>
    <w:p w14:paraId="5DDD54CF" w14:textId="77777777" w:rsidR="002F335C" w:rsidRPr="003755F8" w:rsidRDefault="002F335C" w:rsidP="00FC7F87">
      <w:pPr>
        <w:tabs>
          <w:tab w:val="left" w:pos="829"/>
        </w:tabs>
        <w:spacing w:after="0" w:line="240" w:lineRule="auto"/>
        <w:jc w:val="both"/>
        <w:rPr>
          <w:rFonts w:ascii="Sylfaen" w:hAnsi="Sylfaen" w:cs="Sylfaen"/>
          <w:b/>
          <w:bCs/>
          <w:i/>
          <w:iCs/>
          <w:noProof/>
          <w:sz w:val="24"/>
          <w:szCs w:val="24"/>
          <w:lang w:val="ka-GE"/>
        </w:rPr>
      </w:pPr>
      <w:r w:rsidRPr="003755F8">
        <w:rPr>
          <w:rFonts w:ascii="Sylfaen" w:hAnsi="Sylfaen" w:cs="Sylfaen"/>
          <w:b/>
          <w:bCs/>
          <w:i/>
          <w:iCs/>
          <w:noProof/>
          <w:sz w:val="24"/>
          <w:szCs w:val="24"/>
          <w:lang w:val="ka-GE"/>
        </w:rPr>
        <w:t>ფარმაკოკინეტიკური თვისებები</w:t>
      </w:r>
    </w:p>
    <w:p w14:paraId="0F0B76AC" w14:textId="77777777" w:rsidR="002F335C" w:rsidRPr="003755F8" w:rsidRDefault="002F335C" w:rsidP="00FC7F87">
      <w:pPr>
        <w:tabs>
          <w:tab w:val="left" w:pos="829"/>
        </w:tabs>
        <w:spacing w:after="0" w:line="240" w:lineRule="auto"/>
        <w:jc w:val="both"/>
        <w:rPr>
          <w:rFonts w:ascii="Sylfaen" w:hAnsi="Sylfaen" w:cs="Sylfaen"/>
          <w:noProof/>
          <w:sz w:val="24"/>
          <w:szCs w:val="24"/>
          <w:u w:val="single"/>
          <w:lang w:val="ka-GE"/>
        </w:rPr>
      </w:pPr>
      <w:r w:rsidRPr="003755F8">
        <w:rPr>
          <w:rFonts w:ascii="Sylfaen" w:hAnsi="Sylfaen" w:cs="Sylfaen"/>
          <w:noProof/>
          <w:sz w:val="24"/>
          <w:szCs w:val="24"/>
          <w:u w:val="single"/>
          <w:lang w:val="ka-GE"/>
        </w:rPr>
        <w:t>ინტრავენურად (ი.ვ.) შეყვანამ შეიძლება გამოიწვიოს ძალიან მაღალი და ნეფროტოქსიკური კონცენტრაციები. აციკლოვირის შეყვანა უნდა მოხდეს ნელა (მინიმუმ ერთი საათი).</w:t>
      </w:r>
    </w:p>
    <w:p w14:paraId="45D4666C"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 xml:space="preserve">მოზრდილებში, საშუალო წონასწორული პიკური პლაზმური კონცენტრაცია (Css max) ერთსაათიანი ინფუზიის შემდეგ და მინიმალური დონეები (Css </w:t>
      </w:r>
      <w:proofErr w:type="spellStart"/>
      <w:r w:rsidRPr="003755F8">
        <w:rPr>
          <w:rFonts w:ascii="Sylfaen" w:hAnsi="Sylfaen" w:cs="Sylfaen"/>
          <w:sz w:val="24"/>
          <w:szCs w:val="24"/>
          <w:lang w:val="ka-GE"/>
        </w:rPr>
        <w:t>min</w:t>
      </w:r>
      <w:proofErr w:type="spellEnd"/>
      <w:r w:rsidRPr="003755F8">
        <w:rPr>
          <w:rFonts w:ascii="Sylfaen" w:hAnsi="Sylfaen" w:cs="Sylfaen"/>
          <w:noProof/>
          <w:sz w:val="24"/>
          <w:szCs w:val="24"/>
          <w:lang w:val="ka-GE"/>
        </w:rPr>
        <w:t>) 7 საათის შემდეგ იყო:</w:t>
      </w:r>
    </w:p>
    <w:p w14:paraId="006A1115"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p>
    <w:tbl>
      <w:tblPr>
        <w:tblW w:w="992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93"/>
        <w:gridCol w:w="2410"/>
        <w:gridCol w:w="2439"/>
        <w:gridCol w:w="2380"/>
      </w:tblGrid>
      <w:tr w:rsidR="002F335C" w:rsidRPr="003755F8" w14:paraId="26AF0E06" w14:textId="77777777">
        <w:tc>
          <w:tcPr>
            <w:tcW w:w="2693" w:type="dxa"/>
          </w:tcPr>
          <w:p w14:paraId="001E0FED"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დოზა</w:t>
            </w:r>
          </w:p>
        </w:tc>
        <w:tc>
          <w:tcPr>
            <w:tcW w:w="2410" w:type="dxa"/>
          </w:tcPr>
          <w:p w14:paraId="1C559A8B"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2.5 მგ/კგ</w:t>
            </w:r>
          </w:p>
        </w:tc>
        <w:tc>
          <w:tcPr>
            <w:tcW w:w="2439" w:type="dxa"/>
          </w:tcPr>
          <w:p w14:paraId="1B168240"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5 მგ/კგ</w:t>
            </w:r>
          </w:p>
        </w:tc>
        <w:tc>
          <w:tcPr>
            <w:tcW w:w="2380" w:type="dxa"/>
          </w:tcPr>
          <w:p w14:paraId="498FA4B8"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10 მგ/კგ</w:t>
            </w:r>
          </w:p>
        </w:tc>
      </w:tr>
      <w:tr w:rsidR="002F335C" w:rsidRPr="003755F8" w14:paraId="6EECB75D" w14:textId="77777777">
        <w:tc>
          <w:tcPr>
            <w:tcW w:w="2693" w:type="dxa"/>
          </w:tcPr>
          <w:p w14:paraId="24B9B43A"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Css max</w:t>
            </w:r>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val="ka-GE" w:eastAsia="en-GB"/>
              </w:rPr>
              <w:t>მიკრომოლში</w:t>
            </w:r>
            <w:proofErr w:type="spell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val="ka-GE" w:eastAsia="en-GB"/>
              </w:rPr>
              <w:t>მკგ</w:t>
            </w:r>
            <w:proofErr w:type="spellEnd"/>
            <w:r w:rsidRPr="003755F8">
              <w:rPr>
                <w:rFonts w:ascii="Sylfaen" w:eastAsia="SimSun" w:hAnsi="Sylfaen" w:cs="Sylfaen"/>
                <w:sz w:val="24"/>
                <w:szCs w:val="24"/>
                <w:lang w:val="ka-GE" w:eastAsia="en-GB"/>
              </w:rPr>
              <w:t>/მლ)</w:t>
            </w:r>
          </w:p>
        </w:tc>
        <w:tc>
          <w:tcPr>
            <w:tcW w:w="2410" w:type="dxa"/>
          </w:tcPr>
          <w:p w14:paraId="0343E9D1" w14:textId="77777777" w:rsidR="002F335C" w:rsidRPr="003755F8" w:rsidRDefault="002F335C" w:rsidP="00FC7F87">
            <w:pPr>
              <w:numPr>
                <w:ilvl w:val="12"/>
                <w:numId w:val="0"/>
              </w:numPr>
              <w:tabs>
                <w:tab w:val="left" w:pos="567"/>
              </w:tabs>
              <w:spacing w:after="0" w:line="240" w:lineRule="auto"/>
              <w:jc w:val="both"/>
              <w:rPr>
                <w:rFonts w:ascii="Sylfaen" w:hAnsi="Sylfaen" w:cs="Sylfaen"/>
                <w:sz w:val="24"/>
                <w:szCs w:val="24"/>
                <w:lang w:eastAsia="en-GB"/>
              </w:rPr>
            </w:pPr>
            <w:r w:rsidRPr="003755F8">
              <w:rPr>
                <w:rFonts w:ascii="Sylfaen" w:eastAsia="SimSun" w:hAnsi="Sylfaen" w:cs="Sylfaen"/>
                <w:sz w:val="24"/>
                <w:szCs w:val="24"/>
                <w:lang w:eastAsia="en-GB"/>
              </w:rPr>
              <w:t>22.7 (5.1)</w:t>
            </w:r>
          </w:p>
        </w:tc>
        <w:tc>
          <w:tcPr>
            <w:tcW w:w="2439" w:type="dxa"/>
          </w:tcPr>
          <w:p w14:paraId="5F6DBB1C" w14:textId="77777777" w:rsidR="002F335C" w:rsidRPr="003755F8" w:rsidRDefault="002F335C" w:rsidP="00FC7F87">
            <w:pPr>
              <w:numPr>
                <w:ilvl w:val="12"/>
                <w:numId w:val="0"/>
              </w:numPr>
              <w:tabs>
                <w:tab w:val="left" w:pos="567"/>
              </w:tabs>
              <w:spacing w:after="0" w:line="240" w:lineRule="auto"/>
              <w:jc w:val="both"/>
              <w:rPr>
                <w:rFonts w:ascii="Sylfaen" w:hAnsi="Sylfaen" w:cs="Sylfaen"/>
                <w:sz w:val="24"/>
                <w:szCs w:val="24"/>
                <w:lang w:eastAsia="en-GB"/>
              </w:rPr>
            </w:pPr>
            <w:r w:rsidRPr="003755F8">
              <w:rPr>
                <w:rFonts w:ascii="Sylfaen" w:eastAsia="SimSun" w:hAnsi="Sylfaen" w:cs="Sylfaen"/>
                <w:sz w:val="24"/>
                <w:szCs w:val="24"/>
                <w:lang w:eastAsia="en-GB"/>
              </w:rPr>
              <w:t>43.6 (9.8)</w:t>
            </w:r>
          </w:p>
        </w:tc>
        <w:tc>
          <w:tcPr>
            <w:tcW w:w="2380" w:type="dxa"/>
          </w:tcPr>
          <w:p w14:paraId="0FB00641" w14:textId="77777777" w:rsidR="002F335C" w:rsidRPr="003755F8" w:rsidRDefault="002F335C" w:rsidP="00FC7F87">
            <w:pPr>
              <w:numPr>
                <w:ilvl w:val="12"/>
                <w:numId w:val="0"/>
              </w:numPr>
              <w:tabs>
                <w:tab w:val="left" w:pos="567"/>
              </w:tabs>
              <w:spacing w:after="0" w:line="240" w:lineRule="auto"/>
              <w:jc w:val="both"/>
              <w:rPr>
                <w:rFonts w:ascii="Sylfaen" w:hAnsi="Sylfaen" w:cs="Sylfaen"/>
                <w:sz w:val="24"/>
                <w:szCs w:val="24"/>
                <w:lang w:eastAsia="en-GB"/>
              </w:rPr>
            </w:pPr>
            <w:r w:rsidRPr="003755F8">
              <w:rPr>
                <w:rFonts w:ascii="Sylfaen" w:eastAsia="SimSun" w:hAnsi="Sylfaen" w:cs="Sylfaen"/>
                <w:sz w:val="24"/>
                <w:szCs w:val="24"/>
                <w:lang w:eastAsia="en-GB"/>
              </w:rPr>
              <w:t>92 (20.7)</w:t>
            </w:r>
          </w:p>
        </w:tc>
      </w:tr>
      <w:tr w:rsidR="002F335C" w:rsidRPr="003755F8" w14:paraId="73E76F63" w14:textId="77777777">
        <w:tc>
          <w:tcPr>
            <w:tcW w:w="2693" w:type="dxa"/>
          </w:tcPr>
          <w:p w14:paraId="0A435D21"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 xml:space="preserve">Css </w:t>
            </w:r>
            <w:proofErr w:type="spellStart"/>
            <w:r w:rsidRPr="003755F8">
              <w:rPr>
                <w:rFonts w:ascii="Sylfaen" w:hAnsi="Sylfaen" w:cs="Sylfaen"/>
                <w:sz w:val="24"/>
                <w:szCs w:val="24"/>
                <w:lang w:val="ka-GE"/>
              </w:rPr>
              <w:t>min</w:t>
            </w:r>
            <w:proofErr w:type="spellEnd"/>
            <w:r w:rsidRPr="003755F8">
              <w:rPr>
                <w:rFonts w:ascii="Sylfaen" w:hAnsi="Sylfaen" w:cs="Sylfaen"/>
                <w:noProof/>
                <w:sz w:val="24"/>
                <w:szCs w:val="24"/>
                <w:lang w:val="ka-GE"/>
              </w:rPr>
              <w:t xml:space="preserve"> 7 საათის შემდეგ, </w:t>
            </w:r>
            <w:proofErr w:type="spellStart"/>
            <w:r w:rsidRPr="003755F8">
              <w:rPr>
                <w:rFonts w:ascii="Sylfaen" w:eastAsia="SimSun" w:hAnsi="Sylfaen" w:cs="Sylfaen"/>
                <w:sz w:val="24"/>
                <w:szCs w:val="24"/>
                <w:lang w:val="ka-GE" w:eastAsia="en-GB"/>
              </w:rPr>
              <w:t>მიკრომოლში</w:t>
            </w:r>
            <w:proofErr w:type="spell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val="ka-GE" w:eastAsia="en-GB"/>
              </w:rPr>
              <w:t>მკგ</w:t>
            </w:r>
            <w:proofErr w:type="spellEnd"/>
            <w:r w:rsidRPr="003755F8">
              <w:rPr>
                <w:rFonts w:ascii="Sylfaen" w:eastAsia="SimSun" w:hAnsi="Sylfaen" w:cs="Sylfaen"/>
                <w:sz w:val="24"/>
                <w:szCs w:val="24"/>
                <w:lang w:val="ka-GE" w:eastAsia="en-GB"/>
              </w:rPr>
              <w:t>/მლ)</w:t>
            </w:r>
          </w:p>
        </w:tc>
        <w:tc>
          <w:tcPr>
            <w:tcW w:w="2410" w:type="dxa"/>
          </w:tcPr>
          <w:p w14:paraId="555875A8" w14:textId="77777777" w:rsidR="002F335C" w:rsidRPr="003755F8" w:rsidRDefault="002F335C" w:rsidP="00FC7F87">
            <w:pPr>
              <w:numPr>
                <w:ilvl w:val="12"/>
                <w:numId w:val="0"/>
              </w:numPr>
              <w:tabs>
                <w:tab w:val="left" w:pos="567"/>
              </w:tabs>
              <w:spacing w:after="0" w:line="240" w:lineRule="auto"/>
              <w:jc w:val="both"/>
              <w:rPr>
                <w:rFonts w:ascii="Sylfaen" w:hAnsi="Sylfaen" w:cs="Sylfaen"/>
                <w:sz w:val="24"/>
                <w:szCs w:val="24"/>
                <w:lang w:eastAsia="en-GB"/>
              </w:rPr>
            </w:pPr>
            <w:r w:rsidRPr="003755F8">
              <w:rPr>
                <w:rFonts w:ascii="Sylfaen" w:eastAsia="SimSun" w:hAnsi="Sylfaen" w:cs="Sylfaen"/>
                <w:sz w:val="24"/>
                <w:szCs w:val="24"/>
                <w:lang w:eastAsia="en-GB"/>
              </w:rPr>
              <w:t>2.2 (0.5)</w:t>
            </w:r>
          </w:p>
        </w:tc>
        <w:tc>
          <w:tcPr>
            <w:tcW w:w="2439" w:type="dxa"/>
          </w:tcPr>
          <w:p w14:paraId="3DA6907D" w14:textId="77777777" w:rsidR="002F335C" w:rsidRPr="003755F8" w:rsidRDefault="002F335C" w:rsidP="00FC7F87">
            <w:pPr>
              <w:numPr>
                <w:ilvl w:val="12"/>
                <w:numId w:val="0"/>
              </w:numPr>
              <w:tabs>
                <w:tab w:val="left" w:pos="567"/>
              </w:tabs>
              <w:spacing w:after="0" w:line="240" w:lineRule="auto"/>
              <w:jc w:val="both"/>
              <w:rPr>
                <w:rFonts w:ascii="Sylfaen" w:hAnsi="Sylfaen" w:cs="Sylfaen"/>
                <w:sz w:val="24"/>
                <w:szCs w:val="24"/>
                <w:lang w:eastAsia="en-GB"/>
              </w:rPr>
            </w:pPr>
            <w:r w:rsidRPr="003755F8">
              <w:rPr>
                <w:rFonts w:ascii="Sylfaen" w:eastAsia="SimSun" w:hAnsi="Sylfaen" w:cs="Sylfaen"/>
                <w:sz w:val="24"/>
                <w:szCs w:val="24"/>
                <w:lang w:eastAsia="en-GB"/>
              </w:rPr>
              <w:t>3.1 (0.7)</w:t>
            </w:r>
          </w:p>
        </w:tc>
        <w:tc>
          <w:tcPr>
            <w:tcW w:w="2380" w:type="dxa"/>
          </w:tcPr>
          <w:p w14:paraId="3A01D8D0" w14:textId="77777777" w:rsidR="002F335C" w:rsidRPr="003755F8" w:rsidRDefault="002F335C" w:rsidP="00FC7F87">
            <w:pPr>
              <w:numPr>
                <w:ilvl w:val="12"/>
                <w:numId w:val="0"/>
              </w:numPr>
              <w:tabs>
                <w:tab w:val="left" w:pos="567"/>
              </w:tabs>
              <w:spacing w:after="0" w:line="240" w:lineRule="auto"/>
              <w:jc w:val="both"/>
              <w:rPr>
                <w:rFonts w:ascii="Sylfaen" w:hAnsi="Sylfaen" w:cs="Sylfaen"/>
                <w:sz w:val="24"/>
                <w:szCs w:val="24"/>
                <w:lang w:eastAsia="en-GB"/>
              </w:rPr>
            </w:pPr>
            <w:r w:rsidRPr="003755F8">
              <w:rPr>
                <w:rFonts w:ascii="Sylfaen" w:eastAsia="SimSun" w:hAnsi="Sylfaen" w:cs="Sylfaen"/>
                <w:sz w:val="24"/>
                <w:szCs w:val="24"/>
                <w:lang w:eastAsia="en-GB"/>
              </w:rPr>
              <w:t>10.2 (2.3)</w:t>
            </w:r>
          </w:p>
        </w:tc>
      </w:tr>
    </w:tbl>
    <w:p w14:paraId="10A92247"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p>
    <w:p w14:paraId="4394B444"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rPr>
        <w:t xml:space="preserve">1 წელზე უფროსი ასაკის ბავშვებში </w:t>
      </w:r>
      <w:r w:rsidRPr="003755F8">
        <w:rPr>
          <w:rFonts w:ascii="Sylfaen" w:hAnsi="Sylfaen" w:cs="Sylfaen"/>
          <w:noProof/>
          <w:sz w:val="24"/>
          <w:szCs w:val="24"/>
          <w:lang w:val="ka-GE"/>
        </w:rPr>
        <w:t>გამოვლინდა</w:t>
      </w:r>
      <w:r w:rsidRPr="003755F8">
        <w:rPr>
          <w:rFonts w:ascii="Sylfaen" w:hAnsi="Sylfaen" w:cs="Sylfaen"/>
          <w:noProof/>
          <w:sz w:val="24"/>
          <w:szCs w:val="24"/>
        </w:rPr>
        <w:t xml:space="preserve"> მსგავსი საშუალო პიკის (Css max) და </w:t>
      </w:r>
      <w:r w:rsidRPr="003755F8">
        <w:rPr>
          <w:rFonts w:ascii="Sylfaen" w:hAnsi="Sylfaen" w:cs="Sylfaen"/>
          <w:noProof/>
          <w:sz w:val="24"/>
          <w:szCs w:val="24"/>
          <w:lang w:val="ka-GE"/>
        </w:rPr>
        <w:t>მინიმალური</w:t>
      </w:r>
      <w:r w:rsidRPr="003755F8">
        <w:rPr>
          <w:rFonts w:ascii="Sylfaen" w:hAnsi="Sylfaen" w:cs="Sylfaen"/>
          <w:noProof/>
          <w:sz w:val="24"/>
          <w:szCs w:val="24"/>
        </w:rPr>
        <w:t xml:space="preserve"> (Css </w:t>
      </w:r>
      <w:proofErr w:type="spellStart"/>
      <w:r w:rsidRPr="003755F8">
        <w:rPr>
          <w:rFonts w:ascii="Sylfaen" w:hAnsi="Sylfaen" w:cs="Sylfaen"/>
          <w:sz w:val="24"/>
          <w:szCs w:val="24"/>
          <w:lang w:val="ka-GE"/>
        </w:rPr>
        <w:t>min</w:t>
      </w:r>
      <w:proofErr w:type="spellEnd"/>
      <w:r w:rsidRPr="003755F8">
        <w:rPr>
          <w:rFonts w:ascii="Sylfaen" w:hAnsi="Sylfaen" w:cs="Sylfaen"/>
          <w:noProof/>
          <w:sz w:val="24"/>
          <w:szCs w:val="24"/>
        </w:rPr>
        <w:t>) დონ</w:t>
      </w:r>
      <w:r w:rsidRPr="003755F8">
        <w:rPr>
          <w:rFonts w:ascii="Sylfaen" w:hAnsi="Sylfaen" w:cs="Sylfaen"/>
          <w:noProof/>
          <w:sz w:val="24"/>
          <w:szCs w:val="24"/>
          <w:lang w:val="ka-GE"/>
        </w:rPr>
        <w:t>ეები</w:t>
      </w:r>
      <w:r w:rsidRPr="003755F8">
        <w:rPr>
          <w:rFonts w:ascii="Sylfaen" w:hAnsi="Sylfaen" w:cs="Sylfaen"/>
          <w:noProof/>
          <w:sz w:val="24"/>
          <w:szCs w:val="24"/>
        </w:rPr>
        <w:t>, როდესაც დოზა 250 მგ/მ</w:t>
      </w:r>
      <w:r w:rsidRPr="003755F8">
        <w:rPr>
          <w:rFonts w:ascii="Sylfaen" w:hAnsi="Sylfaen" w:cs="Sylfaen"/>
          <w:noProof/>
          <w:sz w:val="24"/>
          <w:szCs w:val="24"/>
          <w:vertAlign w:val="superscript"/>
        </w:rPr>
        <w:t>2</w:t>
      </w:r>
      <w:r w:rsidRPr="003755F8">
        <w:rPr>
          <w:rFonts w:ascii="Sylfaen" w:hAnsi="Sylfaen" w:cs="Sylfaen"/>
          <w:noProof/>
          <w:sz w:val="24"/>
          <w:szCs w:val="24"/>
        </w:rPr>
        <w:t xml:space="preserve"> </w:t>
      </w:r>
      <w:r w:rsidRPr="003755F8">
        <w:rPr>
          <w:rFonts w:ascii="Sylfaen" w:hAnsi="Sylfaen" w:cs="Sylfaen"/>
          <w:noProof/>
          <w:sz w:val="24"/>
          <w:szCs w:val="24"/>
          <w:lang w:val="ka-GE"/>
        </w:rPr>
        <w:t>ჩანაცვლდა</w:t>
      </w:r>
      <w:r w:rsidRPr="003755F8">
        <w:rPr>
          <w:rFonts w:ascii="Sylfaen" w:hAnsi="Sylfaen" w:cs="Sylfaen"/>
          <w:noProof/>
          <w:sz w:val="24"/>
          <w:szCs w:val="24"/>
        </w:rPr>
        <w:t xml:space="preserve"> 5 მგ/კგ და დოზა</w:t>
      </w:r>
      <w:r w:rsidRPr="003755F8">
        <w:rPr>
          <w:rFonts w:ascii="Sylfaen" w:hAnsi="Sylfaen" w:cs="Sylfaen"/>
          <w:noProof/>
          <w:sz w:val="24"/>
          <w:szCs w:val="24"/>
          <w:lang w:val="ka-GE"/>
        </w:rPr>
        <w:t xml:space="preserve"> </w:t>
      </w:r>
      <w:r w:rsidRPr="003755F8">
        <w:rPr>
          <w:rFonts w:ascii="Sylfaen" w:hAnsi="Sylfaen" w:cs="Sylfaen"/>
          <w:noProof/>
          <w:sz w:val="24"/>
          <w:szCs w:val="24"/>
        </w:rPr>
        <w:t>500 მგ/მ</w:t>
      </w:r>
      <w:r w:rsidRPr="003755F8">
        <w:rPr>
          <w:rFonts w:ascii="Sylfaen" w:hAnsi="Sylfaen" w:cs="Sylfaen"/>
          <w:noProof/>
          <w:sz w:val="24"/>
          <w:szCs w:val="24"/>
          <w:vertAlign w:val="superscript"/>
        </w:rPr>
        <w:t>2</w:t>
      </w:r>
      <w:r w:rsidRPr="003755F8">
        <w:rPr>
          <w:rFonts w:ascii="Sylfaen" w:hAnsi="Sylfaen" w:cs="Sylfaen"/>
          <w:noProof/>
          <w:sz w:val="24"/>
          <w:szCs w:val="24"/>
        </w:rPr>
        <w:t xml:space="preserve">  </w:t>
      </w:r>
      <w:r w:rsidRPr="003755F8">
        <w:rPr>
          <w:rFonts w:ascii="Sylfaen" w:hAnsi="Sylfaen" w:cs="Sylfaen"/>
          <w:noProof/>
          <w:sz w:val="24"/>
          <w:szCs w:val="24"/>
          <w:lang w:val="ka-GE"/>
        </w:rPr>
        <w:t>ჩანაცვლდა</w:t>
      </w:r>
      <w:r w:rsidRPr="003755F8">
        <w:rPr>
          <w:rFonts w:ascii="Sylfaen" w:hAnsi="Sylfaen" w:cs="Sylfaen"/>
          <w:noProof/>
          <w:sz w:val="24"/>
          <w:szCs w:val="24"/>
        </w:rPr>
        <w:t xml:space="preserve"> 10 მგ/კგ.</w:t>
      </w:r>
      <w:r w:rsidRPr="003755F8">
        <w:rPr>
          <w:rFonts w:ascii="Sylfaen" w:hAnsi="Sylfaen" w:cs="Sylfaen"/>
          <w:noProof/>
          <w:sz w:val="24"/>
          <w:szCs w:val="24"/>
          <w:lang w:val="ka-GE"/>
        </w:rPr>
        <w:t xml:space="preserve"> </w:t>
      </w:r>
    </w:p>
    <w:p w14:paraId="3AD47091"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 xml:space="preserve">ახალშობილებში (0-დან 3 თვემდე ასაკის), 10 მგ/კგ დოზით მკურნალობისას, რომელიც შეჰყავთ ინფუზიის სახით ერთი საათის განმავლობაში ყოველ 8 საათში ერთხელ, აღმოჩნდა, რომ Css max იყო 61.2 მკმოლი (13.8 მკგ/მლ) და Css </w:t>
      </w:r>
      <w:proofErr w:type="spellStart"/>
      <w:r w:rsidRPr="003755F8">
        <w:rPr>
          <w:rFonts w:ascii="Sylfaen" w:hAnsi="Sylfaen" w:cs="Sylfaen"/>
          <w:sz w:val="24"/>
          <w:szCs w:val="24"/>
          <w:lang w:val="ka-GE"/>
        </w:rPr>
        <w:t>min</w:t>
      </w:r>
      <w:proofErr w:type="spellEnd"/>
      <w:r w:rsidRPr="003755F8">
        <w:rPr>
          <w:rFonts w:ascii="Sylfaen" w:hAnsi="Sylfaen" w:cs="Sylfaen"/>
          <w:noProof/>
          <w:sz w:val="24"/>
          <w:szCs w:val="24"/>
          <w:lang w:val="ka-GE"/>
        </w:rPr>
        <w:t xml:space="preserve"> 10.1 მკმოლი (2.3</w:t>
      </w:r>
      <w:r w:rsidRPr="003755F8">
        <w:rPr>
          <w:rFonts w:ascii="Sylfaen" w:hAnsi="Sylfaen" w:cs="Sylfaen"/>
          <w:i/>
          <w:iCs/>
          <w:noProof/>
          <w:sz w:val="24"/>
          <w:szCs w:val="24"/>
          <w:lang w:val="ka-GE"/>
        </w:rPr>
        <w:t xml:space="preserve"> </w:t>
      </w:r>
      <w:r w:rsidRPr="003755F8">
        <w:rPr>
          <w:rFonts w:ascii="Sylfaen" w:hAnsi="Sylfaen" w:cs="Sylfaen"/>
          <w:noProof/>
          <w:sz w:val="24"/>
          <w:szCs w:val="24"/>
          <w:lang w:val="ka-GE"/>
        </w:rPr>
        <w:t>მკგ/მლ). ახალშობილთა ცალკეულ ჯგუფს, რომლებიც მკურნალობდნენ 15 მგ/კგ-ით ყოველ 8 საათში ერთხელ, აღინიშნა სავარაუდო დოზის პროპორციული ზრდა, Cmax- ით  83.5 მკმოლი (18.8 მკგ/მლ) და Cmin–ით 14.1 მკმოლი (3.2 მკგ/მლ).</w:t>
      </w:r>
    </w:p>
    <w:p w14:paraId="02EF38AE" w14:textId="77777777" w:rsidR="002F335C" w:rsidRPr="003755F8" w:rsidRDefault="002F335C" w:rsidP="00FC7F87">
      <w:pPr>
        <w:tabs>
          <w:tab w:val="left" w:pos="829"/>
        </w:tabs>
        <w:spacing w:after="0" w:line="240" w:lineRule="auto"/>
        <w:jc w:val="both"/>
        <w:rPr>
          <w:rFonts w:ascii="Sylfaen" w:hAnsi="Sylfaen" w:cs="Sylfaen"/>
          <w:noProof/>
          <w:sz w:val="24"/>
          <w:szCs w:val="24"/>
          <w:u w:val="single"/>
          <w:lang w:val="ka-GE"/>
        </w:rPr>
      </w:pPr>
      <w:r w:rsidRPr="003755F8">
        <w:rPr>
          <w:rFonts w:ascii="Sylfaen" w:hAnsi="Sylfaen" w:cs="Sylfaen"/>
          <w:noProof/>
          <w:sz w:val="24"/>
          <w:szCs w:val="24"/>
          <w:u w:val="single"/>
          <w:lang w:val="ka-GE"/>
        </w:rPr>
        <w:t>განაწილება</w:t>
      </w:r>
    </w:p>
    <w:p w14:paraId="2E5E220F"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ინტრავენური შეყვანის შემდეგ აციკლოვირი ვლინდება ქსოვილებში, მათ შორის თავის ტვინში, თირკმელებში, ფილტვებში, ღვიძლში, კუნთებში, სათესლე სითხეში, საშოს სეკრეტებში და ჰერპეტულ ბუშტუკოვან სითხეში.</w:t>
      </w:r>
    </w:p>
    <w:p w14:paraId="6C4D71CA"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ცერებროსპინალური სითხის დონეები შეადგენს პლაზმის შესაბამისი დონის დაახლოებით 50%-ს.</w:t>
      </w:r>
    </w:p>
    <w:p w14:paraId="72134924" w14:textId="77777777" w:rsidR="002F335C" w:rsidRPr="003755F8" w:rsidRDefault="002F335C" w:rsidP="00FC7F87">
      <w:pPr>
        <w:tabs>
          <w:tab w:val="left" w:pos="829"/>
        </w:tabs>
        <w:spacing w:after="0" w:line="240" w:lineRule="auto"/>
        <w:jc w:val="both"/>
        <w:rPr>
          <w:rFonts w:ascii="Sylfaen" w:hAnsi="Sylfaen" w:cs="Sylfaen"/>
          <w:noProof/>
          <w:sz w:val="24"/>
          <w:szCs w:val="24"/>
        </w:rPr>
      </w:pPr>
      <w:r w:rsidRPr="003755F8">
        <w:rPr>
          <w:rFonts w:ascii="Sylfaen" w:hAnsi="Sylfaen" w:cs="Sylfaen"/>
          <w:noProof/>
          <w:sz w:val="24"/>
          <w:szCs w:val="24"/>
          <w:lang w:val="ka-GE"/>
        </w:rPr>
        <w:lastRenderedPageBreak/>
        <w:t>პლაზმის ცილებთან კავშირი შედარებით დაბალია (9-დან 33%) და წამლის ურთიერთქმედება</w:t>
      </w:r>
      <w:r w:rsidRPr="003755F8">
        <w:rPr>
          <w:rFonts w:ascii="Sylfaen" w:hAnsi="Sylfaen" w:cs="Sylfaen"/>
          <w:noProof/>
          <w:sz w:val="24"/>
          <w:szCs w:val="24"/>
        </w:rPr>
        <w:t xml:space="preserve"> </w:t>
      </w:r>
      <w:r w:rsidRPr="003755F8">
        <w:rPr>
          <w:rFonts w:ascii="Sylfaen" w:hAnsi="Sylfaen" w:cs="Sylfaen"/>
          <w:sz w:val="24"/>
          <w:szCs w:val="24"/>
          <w:lang w:val="ka-GE"/>
        </w:rPr>
        <w:t xml:space="preserve">დაკავშირების ადგილის გადანაცვლებით </w:t>
      </w:r>
      <w:r w:rsidRPr="003755F8">
        <w:rPr>
          <w:rFonts w:ascii="Sylfaen" w:hAnsi="Sylfaen" w:cs="Sylfaen"/>
          <w:noProof/>
          <w:sz w:val="24"/>
          <w:szCs w:val="24"/>
          <w:lang w:val="ka-GE"/>
        </w:rPr>
        <w:t>არ არის მოსალოდნელი</w:t>
      </w:r>
      <w:r w:rsidRPr="003755F8">
        <w:rPr>
          <w:rFonts w:ascii="Sylfaen" w:hAnsi="Sylfaen" w:cs="Sylfaen"/>
          <w:noProof/>
          <w:sz w:val="24"/>
          <w:szCs w:val="24"/>
        </w:rPr>
        <w:t>.</w:t>
      </w:r>
    </w:p>
    <w:p w14:paraId="68E9E688" w14:textId="77777777" w:rsidR="002F335C" w:rsidRPr="003755F8" w:rsidRDefault="002F335C" w:rsidP="00FC7F87">
      <w:pPr>
        <w:tabs>
          <w:tab w:val="left" w:pos="829"/>
        </w:tabs>
        <w:spacing w:after="0" w:line="240" w:lineRule="auto"/>
        <w:jc w:val="both"/>
        <w:rPr>
          <w:rFonts w:ascii="Sylfaen" w:hAnsi="Sylfaen" w:cs="Sylfaen"/>
          <w:noProof/>
          <w:sz w:val="24"/>
          <w:szCs w:val="24"/>
          <w:u w:val="single"/>
          <w:lang w:val="ka-GE"/>
        </w:rPr>
      </w:pPr>
      <w:r w:rsidRPr="003755F8">
        <w:rPr>
          <w:rFonts w:ascii="Sylfaen" w:hAnsi="Sylfaen" w:cs="Sylfaen"/>
          <w:noProof/>
          <w:sz w:val="24"/>
          <w:szCs w:val="24"/>
          <w:u w:val="single"/>
          <w:lang w:val="ka-GE"/>
        </w:rPr>
        <w:t>ბიოტრანსფორმაცია</w:t>
      </w:r>
    </w:p>
    <w:p w14:paraId="703DE45E"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აციკლოვირი ცუდად მეტაბოლიზდება. ერთადერთი მთავარი მეტაბოლიტი არის 9- (კარბოქსიმეთოქსიმეთილ) გუანინი, დაბალი ანტივირუსული თვისებებით.</w:t>
      </w:r>
    </w:p>
    <w:p w14:paraId="116ED8BF" w14:textId="77777777" w:rsidR="002F335C" w:rsidRPr="003755F8" w:rsidRDefault="002F335C" w:rsidP="00FC7F87">
      <w:pPr>
        <w:tabs>
          <w:tab w:val="left" w:pos="829"/>
        </w:tabs>
        <w:spacing w:after="0" w:line="240" w:lineRule="auto"/>
        <w:jc w:val="both"/>
        <w:rPr>
          <w:rFonts w:ascii="Sylfaen" w:hAnsi="Sylfaen" w:cs="Sylfaen"/>
          <w:noProof/>
          <w:sz w:val="24"/>
          <w:szCs w:val="24"/>
          <w:u w:val="single"/>
          <w:lang w:val="ka-GE"/>
        </w:rPr>
      </w:pPr>
      <w:r w:rsidRPr="003755F8">
        <w:rPr>
          <w:rFonts w:ascii="Sylfaen" w:hAnsi="Sylfaen" w:cs="Sylfaen"/>
          <w:noProof/>
          <w:sz w:val="24"/>
          <w:szCs w:val="24"/>
          <w:u w:val="single"/>
          <w:lang w:val="ka-GE"/>
        </w:rPr>
        <w:t>გამოყოფა</w:t>
      </w:r>
    </w:p>
    <w:p w14:paraId="647DCEC2" w14:textId="77777777" w:rsidR="002F335C" w:rsidRPr="003755F8" w:rsidRDefault="002F335C" w:rsidP="00FC7F87">
      <w:pPr>
        <w:tabs>
          <w:tab w:val="left" w:pos="829"/>
        </w:tabs>
        <w:spacing w:after="0" w:line="240" w:lineRule="auto"/>
        <w:jc w:val="both"/>
        <w:rPr>
          <w:rFonts w:ascii="Sylfaen" w:hAnsi="Sylfaen" w:cs="Sylfaen"/>
          <w:noProof/>
          <w:sz w:val="24"/>
          <w:szCs w:val="24"/>
          <w:lang w:val="ka-GE"/>
        </w:rPr>
      </w:pPr>
      <w:r w:rsidRPr="003755F8">
        <w:rPr>
          <w:rFonts w:ascii="Sylfaen" w:hAnsi="Sylfaen" w:cs="Sylfaen"/>
          <w:noProof/>
          <w:sz w:val="24"/>
          <w:szCs w:val="24"/>
          <w:lang w:val="ka-GE"/>
        </w:rPr>
        <w:t>მოზრდილებში აციკლოვირის ნახევარგამოყოფის ტერმინალური პერიოდი პლაზმაში აციკლოვირის ინტრავენური შეყვანის შემდეგ შეადგენს დაახლოებით 2.9 საათს.</w:t>
      </w:r>
    </w:p>
    <w:p w14:paraId="4971CB3B" w14:textId="77777777" w:rsidR="002F335C" w:rsidRPr="003755F8" w:rsidRDefault="002F335C" w:rsidP="00FC7F87">
      <w:pPr>
        <w:tabs>
          <w:tab w:val="left" w:pos="829"/>
        </w:tabs>
        <w:spacing w:after="0" w:line="240" w:lineRule="auto"/>
        <w:jc w:val="both"/>
        <w:rPr>
          <w:rFonts w:ascii="Sylfaen" w:hAnsi="Sylfaen" w:cs="Sylfaen"/>
          <w:sz w:val="24"/>
          <w:szCs w:val="24"/>
          <w:shd w:val="clear" w:color="auto" w:fill="D2E3FC"/>
          <w:lang w:val="ka-GE"/>
        </w:rPr>
      </w:pPr>
      <w:r w:rsidRPr="003755F8">
        <w:rPr>
          <w:rFonts w:ascii="Sylfaen" w:hAnsi="Sylfaen" w:cs="Sylfaen"/>
          <w:noProof/>
          <w:sz w:val="24"/>
          <w:szCs w:val="24"/>
          <w:lang w:val="ka-GE"/>
        </w:rPr>
        <w:t>პრეპარატის უმეტესობა გამოიყოფა თირკმლებით უცვლელი სახით. აციკლოვირის თირკმლისმიერი კლირენსი არსებითად აღემატება კრეატინინის კლირენსს, რაც მიუთითებს იმაზე, რომ მილაკოვანი სეკრეცია, გლომერულურ ფილტრაციასთან ერთად, ხელს უწყობს პრეპარატის თირკმლისმიერ ელიმინაციას. 9-(კარბოქსიმეთოქსიმეთილ)გუანინი არის აციკლოვირის ერთადერთი მნიშვნელოვანი მეტაბოლიტი და წარმოადგენს შარდში გამოყოფილი დოზის 10-15%-ს. როდესაც აციკლოვირი შეჰყავთ 1 გრამი პრობენეციდის შეყვანიდან ერთი საათის შემდეგ, ნახევარგამოყოფის ტერმინალური პერიოდი და პლაზმური კონცენტრაციის დროზე დამოკიდებულების მრუდის ქვეშ ფართობი იზრდება 18% და 40%-ით შესაბამისად. შარდში 24 საათის განმავლობაში გამოვლენილი აციკლოვირისა და მეტაბოლიტების რაოდენობა შეადგენს შეყვანილი დოზის 70–დან 99%–მდე.</w:t>
      </w:r>
      <w:r w:rsidRPr="003755F8">
        <w:rPr>
          <w:rFonts w:ascii="Sylfaen" w:hAnsi="Sylfaen" w:cs="Sylfaen"/>
          <w:sz w:val="24"/>
          <w:szCs w:val="24"/>
          <w:shd w:val="clear" w:color="auto" w:fill="D2E3FC"/>
          <w:lang w:val="ka-GE"/>
        </w:rPr>
        <w:t xml:space="preserve"> </w:t>
      </w:r>
    </w:p>
    <w:p w14:paraId="2D8E7FB6" w14:textId="77777777" w:rsidR="002F335C" w:rsidRPr="003755F8" w:rsidRDefault="002F335C" w:rsidP="00FC7F87">
      <w:pPr>
        <w:tabs>
          <w:tab w:val="left" w:pos="829"/>
        </w:tabs>
        <w:spacing w:after="0" w:line="240" w:lineRule="auto"/>
        <w:jc w:val="both"/>
        <w:rPr>
          <w:rFonts w:ascii="Sylfaen" w:hAnsi="Sylfaen" w:cs="Sylfaen"/>
          <w:noProof/>
          <w:sz w:val="24"/>
          <w:szCs w:val="24"/>
          <w:lang w:val="ru-RU"/>
        </w:rPr>
      </w:pPr>
      <w:r w:rsidRPr="003755F8">
        <w:rPr>
          <w:rFonts w:ascii="Sylfaen" w:hAnsi="Sylfaen" w:cs="Sylfaen"/>
          <w:noProof/>
          <w:sz w:val="24"/>
          <w:szCs w:val="24"/>
          <w:lang w:val="ka-GE"/>
        </w:rPr>
        <w:t xml:space="preserve">პლაზმიდან  </w:t>
      </w:r>
      <w:r w:rsidRPr="003755F8">
        <w:rPr>
          <w:rFonts w:ascii="Sylfaen" w:hAnsi="Sylfaen" w:cs="Sylfaen"/>
          <w:noProof/>
          <w:sz w:val="24"/>
          <w:szCs w:val="24"/>
          <w:lang w:val="ru-RU"/>
        </w:rPr>
        <w:t>ნახევარგამოყოფის ტერმინალ</w:t>
      </w:r>
      <w:r w:rsidRPr="003755F8">
        <w:rPr>
          <w:rFonts w:ascii="Sylfaen" w:hAnsi="Sylfaen" w:cs="Sylfaen"/>
          <w:noProof/>
          <w:sz w:val="24"/>
          <w:szCs w:val="24"/>
          <w:lang w:val="ka-GE"/>
        </w:rPr>
        <w:t xml:space="preserve">ური </w:t>
      </w:r>
      <w:r w:rsidRPr="003755F8">
        <w:rPr>
          <w:rFonts w:ascii="Sylfaen" w:hAnsi="Sylfaen" w:cs="Sylfaen"/>
          <w:noProof/>
          <w:sz w:val="24"/>
          <w:szCs w:val="24"/>
          <w:lang w:val="ru-RU"/>
        </w:rPr>
        <w:t>პერიოდი</w:t>
      </w:r>
      <w:r w:rsidRPr="003755F8">
        <w:rPr>
          <w:rFonts w:ascii="Sylfaen" w:hAnsi="Sylfaen" w:cs="Sylfaen"/>
          <w:noProof/>
          <w:sz w:val="24"/>
          <w:szCs w:val="24"/>
          <w:lang w:val="ka-GE"/>
        </w:rPr>
        <w:t xml:space="preserve"> </w:t>
      </w:r>
      <w:r w:rsidRPr="003755F8">
        <w:rPr>
          <w:rFonts w:ascii="Sylfaen" w:hAnsi="Sylfaen" w:cs="Sylfaen"/>
          <w:noProof/>
          <w:sz w:val="24"/>
          <w:szCs w:val="24"/>
          <w:lang w:val="ru-RU"/>
        </w:rPr>
        <w:t>ახალშობილებში (0-დან 3 თვემდე), რომლებიც მკურნალობდნენ ყოველ 8 საათში ერთხელ</w:t>
      </w:r>
      <w:r w:rsidRPr="003755F8">
        <w:rPr>
          <w:rFonts w:ascii="Sylfaen" w:hAnsi="Sylfaen" w:cs="Sylfaen"/>
          <w:noProof/>
          <w:sz w:val="24"/>
          <w:szCs w:val="24"/>
          <w:lang w:val="ka-GE"/>
        </w:rPr>
        <w:t xml:space="preserve"> ინფუზიის გზით შეყვანილი </w:t>
      </w:r>
      <w:r w:rsidRPr="003755F8">
        <w:rPr>
          <w:rFonts w:ascii="Sylfaen" w:hAnsi="Sylfaen" w:cs="Sylfaen"/>
          <w:noProof/>
          <w:sz w:val="24"/>
          <w:szCs w:val="24"/>
          <w:lang w:val="ru-RU"/>
        </w:rPr>
        <w:t>დოზებით</w:t>
      </w:r>
      <w:r w:rsidRPr="003755F8">
        <w:rPr>
          <w:rFonts w:ascii="Sylfaen" w:hAnsi="Sylfaen" w:cs="Sylfaen"/>
          <w:noProof/>
          <w:sz w:val="24"/>
          <w:szCs w:val="24"/>
          <w:lang w:val="ka-GE"/>
        </w:rPr>
        <w:t xml:space="preserve"> </w:t>
      </w:r>
      <w:r w:rsidRPr="003755F8">
        <w:rPr>
          <w:rFonts w:ascii="Sylfaen" w:hAnsi="Sylfaen" w:cs="Sylfaen"/>
          <w:noProof/>
          <w:sz w:val="24"/>
          <w:szCs w:val="24"/>
          <w:lang w:val="ru-RU"/>
        </w:rPr>
        <w:t xml:space="preserve">10 მგ/კგ </w:t>
      </w:r>
      <w:r w:rsidRPr="003755F8">
        <w:rPr>
          <w:rFonts w:ascii="Sylfaen" w:hAnsi="Sylfaen" w:cs="Sylfaen"/>
          <w:noProof/>
          <w:sz w:val="24"/>
          <w:szCs w:val="24"/>
          <w:lang w:val="ka-GE"/>
        </w:rPr>
        <w:t xml:space="preserve">სხეულის </w:t>
      </w:r>
      <w:r w:rsidRPr="003755F8">
        <w:rPr>
          <w:rFonts w:ascii="Sylfaen" w:hAnsi="Sylfaen" w:cs="Sylfaen"/>
          <w:noProof/>
          <w:sz w:val="24"/>
          <w:szCs w:val="24"/>
          <w:lang w:val="ru-RU"/>
        </w:rPr>
        <w:t xml:space="preserve">წონაზე, </w:t>
      </w:r>
      <w:r w:rsidRPr="003755F8">
        <w:rPr>
          <w:rFonts w:ascii="Sylfaen" w:hAnsi="Sylfaen" w:cs="Sylfaen"/>
          <w:noProof/>
          <w:sz w:val="24"/>
          <w:szCs w:val="24"/>
          <w:lang w:val="ka-GE"/>
        </w:rPr>
        <w:t>შეადგენდა</w:t>
      </w:r>
      <w:r w:rsidRPr="003755F8">
        <w:rPr>
          <w:rFonts w:ascii="Sylfaen" w:hAnsi="Sylfaen" w:cs="Sylfaen"/>
          <w:noProof/>
          <w:sz w:val="24"/>
          <w:szCs w:val="24"/>
          <w:lang w:val="ru-RU"/>
        </w:rPr>
        <w:t xml:space="preserve"> 3</w:t>
      </w:r>
      <w:r w:rsidRPr="003755F8">
        <w:rPr>
          <w:rFonts w:ascii="Sylfaen" w:hAnsi="Sylfaen" w:cs="Sylfaen"/>
          <w:noProof/>
          <w:sz w:val="24"/>
          <w:szCs w:val="24"/>
          <w:lang w:val="ka-GE"/>
        </w:rPr>
        <w:t>.</w:t>
      </w:r>
      <w:r w:rsidRPr="003755F8">
        <w:rPr>
          <w:rFonts w:ascii="Sylfaen" w:hAnsi="Sylfaen" w:cs="Sylfaen"/>
          <w:noProof/>
          <w:sz w:val="24"/>
          <w:szCs w:val="24"/>
          <w:lang w:val="ru-RU"/>
        </w:rPr>
        <w:t>8 საათ</w:t>
      </w:r>
      <w:r w:rsidRPr="003755F8">
        <w:rPr>
          <w:rFonts w:ascii="Sylfaen" w:hAnsi="Sylfaen" w:cs="Sylfaen"/>
          <w:noProof/>
          <w:sz w:val="24"/>
          <w:szCs w:val="24"/>
          <w:lang w:val="ka-GE"/>
        </w:rPr>
        <w:t>ს</w:t>
      </w:r>
      <w:r w:rsidRPr="003755F8">
        <w:rPr>
          <w:rFonts w:ascii="Sylfaen" w:hAnsi="Sylfaen" w:cs="Sylfaen"/>
          <w:noProof/>
          <w:sz w:val="24"/>
          <w:szCs w:val="24"/>
          <w:lang w:val="ru-RU"/>
        </w:rPr>
        <w:t>.</w:t>
      </w:r>
    </w:p>
    <w:p w14:paraId="4EC62476" w14:textId="77777777" w:rsidR="002F335C" w:rsidRPr="003755F8" w:rsidRDefault="002F335C" w:rsidP="00FC7F87">
      <w:pPr>
        <w:tabs>
          <w:tab w:val="left" w:pos="829"/>
        </w:tabs>
        <w:spacing w:after="0" w:line="240" w:lineRule="auto"/>
        <w:jc w:val="both"/>
        <w:rPr>
          <w:rFonts w:ascii="Sylfaen" w:hAnsi="Sylfaen" w:cs="Sylfaen"/>
          <w:noProof/>
          <w:sz w:val="24"/>
          <w:szCs w:val="24"/>
          <w:lang w:val="ru-RU"/>
        </w:rPr>
      </w:pPr>
      <w:r w:rsidRPr="003755F8">
        <w:rPr>
          <w:rFonts w:ascii="Sylfaen" w:hAnsi="Sylfaen" w:cs="Sylfaen"/>
          <w:noProof/>
          <w:sz w:val="24"/>
          <w:szCs w:val="24"/>
          <w:lang w:val="ru-RU"/>
        </w:rPr>
        <w:t xml:space="preserve">ხანდაზმულებში სხეულის საერთო კლირენსი ეცემა ასაკის მატებასთან </w:t>
      </w:r>
      <w:r w:rsidRPr="003755F8">
        <w:rPr>
          <w:rFonts w:ascii="Sylfaen" w:hAnsi="Sylfaen" w:cs="Sylfaen"/>
          <w:noProof/>
          <w:sz w:val="24"/>
          <w:szCs w:val="24"/>
          <w:lang w:val="ka-GE"/>
        </w:rPr>
        <w:t xml:space="preserve">ერთად </w:t>
      </w:r>
      <w:r w:rsidRPr="003755F8">
        <w:rPr>
          <w:rFonts w:ascii="Sylfaen" w:hAnsi="Sylfaen" w:cs="Sylfaen"/>
          <w:noProof/>
          <w:sz w:val="24"/>
          <w:szCs w:val="24"/>
          <w:lang w:val="ru-RU"/>
        </w:rPr>
        <w:t>და ასოცირდება კრეატინინის კლირენსის შემცირებასთან, თუმცა</w:t>
      </w:r>
      <w:r w:rsidRPr="003755F8">
        <w:rPr>
          <w:rFonts w:ascii="Sylfaen" w:hAnsi="Sylfaen" w:cs="Sylfaen"/>
          <w:noProof/>
          <w:sz w:val="24"/>
          <w:szCs w:val="24"/>
          <w:lang w:val="ka-GE"/>
        </w:rPr>
        <w:t xml:space="preserve"> </w:t>
      </w:r>
      <w:r w:rsidRPr="003755F8">
        <w:rPr>
          <w:rFonts w:ascii="Sylfaen" w:hAnsi="Sylfaen" w:cs="Sylfaen"/>
          <w:noProof/>
          <w:sz w:val="24"/>
          <w:szCs w:val="24"/>
          <w:lang w:val="ru-RU"/>
        </w:rPr>
        <w:t>პლაზმ</w:t>
      </w:r>
      <w:r w:rsidRPr="003755F8">
        <w:rPr>
          <w:rFonts w:ascii="Sylfaen" w:hAnsi="Sylfaen" w:cs="Sylfaen"/>
          <w:noProof/>
          <w:sz w:val="24"/>
          <w:szCs w:val="24"/>
          <w:lang w:val="ka-GE"/>
        </w:rPr>
        <w:t xml:space="preserve">იდან </w:t>
      </w:r>
      <w:r w:rsidRPr="003755F8">
        <w:rPr>
          <w:rFonts w:ascii="Sylfaen" w:hAnsi="Sylfaen" w:cs="Sylfaen"/>
          <w:noProof/>
          <w:sz w:val="24"/>
          <w:szCs w:val="24"/>
          <w:lang w:val="ru-RU"/>
        </w:rPr>
        <w:t>ნახევარგამოყოფის</w:t>
      </w:r>
      <w:r w:rsidRPr="003755F8">
        <w:rPr>
          <w:rFonts w:ascii="Sylfaen" w:hAnsi="Sylfaen" w:cs="Sylfaen"/>
          <w:noProof/>
          <w:sz w:val="24"/>
          <w:szCs w:val="24"/>
          <w:lang w:val="ka-GE"/>
        </w:rPr>
        <w:t xml:space="preserve"> </w:t>
      </w:r>
      <w:r w:rsidRPr="003755F8">
        <w:rPr>
          <w:rFonts w:ascii="Sylfaen" w:hAnsi="Sylfaen" w:cs="Sylfaen"/>
          <w:noProof/>
          <w:sz w:val="24"/>
          <w:szCs w:val="24"/>
          <w:lang w:val="ru-RU"/>
        </w:rPr>
        <w:t>ტერმინალ</w:t>
      </w:r>
      <w:r w:rsidRPr="003755F8">
        <w:rPr>
          <w:rFonts w:ascii="Sylfaen" w:hAnsi="Sylfaen" w:cs="Sylfaen"/>
          <w:noProof/>
          <w:sz w:val="24"/>
          <w:szCs w:val="24"/>
          <w:lang w:val="ka-GE"/>
        </w:rPr>
        <w:t>ური</w:t>
      </w:r>
      <w:r w:rsidRPr="003755F8">
        <w:rPr>
          <w:rFonts w:ascii="Sylfaen" w:hAnsi="Sylfaen" w:cs="Sylfaen"/>
          <w:noProof/>
          <w:sz w:val="24"/>
          <w:szCs w:val="24"/>
          <w:lang w:val="ru-RU"/>
        </w:rPr>
        <w:t xml:space="preserve">  პერიოდი </w:t>
      </w:r>
      <w:r w:rsidRPr="003755F8">
        <w:rPr>
          <w:rFonts w:ascii="Sylfaen" w:hAnsi="Sylfaen" w:cs="Sylfaen"/>
          <w:noProof/>
          <w:sz w:val="24"/>
          <w:szCs w:val="24"/>
          <w:lang w:val="ka-GE"/>
        </w:rPr>
        <w:t>იცვლება მ</w:t>
      </w:r>
      <w:r w:rsidRPr="003755F8">
        <w:rPr>
          <w:rFonts w:ascii="Sylfaen" w:hAnsi="Sylfaen" w:cs="Sylfaen"/>
          <w:noProof/>
          <w:sz w:val="24"/>
          <w:szCs w:val="24"/>
          <w:lang w:val="ru-RU"/>
        </w:rPr>
        <w:t>ცირე</w:t>
      </w:r>
      <w:r w:rsidRPr="003755F8">
        <w:rPr>
          <w:rFonts w:ascii="Sylfaen" w:hAnsi="Sylfaen" w:cs="Sylfaen"/>
          <w:noProof/>
          <w:sz w:val="24"/>
          <w:szCs w:val="24"/>
          <w:lang w:val="ka-GE"/>
        </w:rPr>
        <w:t>დ</w:t>
      </w:r>
      <w:r w:rsidRPr="003755F8">
        <w:rPr>
          <w:rFonts w:ascii="Sylfaen" w:hAnsi="Sylfaen" w:cs="Sylfaen"/>
          <w:noProof/>
          <w:sz w:val="24"/>
          <w:szCs w:val="24"/>
          <w:lang w:val="ru-RU"/>
        </w:rPr>
        <w:t>.</w:t>
      </w:r>
    </w:p>
    <w:p w14:paraId="22719750" w14:textId="77777777" w:rsidR="002F335C" w:rsidRPr="003755F8" w:rsidRDefault="002F335C" w:rsidP="00FC7F87">
      <w:pPr>
        <w:tabs>
          <w:tab w:val="left" w:pos="829"/>
        </w:tabs>
        <w:spacing w:after="0" w:line="240" w:lineRule="auto"/>
        <w:jc w:val="both"/>
        <w:rPr>
          <w:rFonts w:ascii="Sylfaen" w:hAnsi="Sylfaen" w:cs="Sylfaen"/>
          <w:noProof/>
          <w:sz w:val="24"/>
          <w:szCs w:val="24"/>
          <w:lang w:val="ru-RU"/>
        </w:rPr>
      </w:pPr>
      <w:r w:rsidRPr="003755F8">
        <w:rPr>
          <w:rFonts w:ascii="Sylfaen" w:hAnsi="Sylfaen" w:cs="Sylfaen"/>
          <w:noProof/>
          <w:sz w:val="24"/>
          <w:szCs w:val="24"/>
          <w:lang w:val="ru-RU"/>
        </w:rPr>
        <w:t xml:space="preserve">თირკმლის ქრონიკული უკმარისობის მქონე პაციენტებში ნახევარგამოყოფის </w:t>
      </w:r>
      <w:r w:rsidRPr="003755F8">
        <w:rPr>
          <w:rFonts w:ascii="Sylfaen" w:hAnsi="Sylfaen" w:cs="Sylfaen"/>
          <w:noProof/>
          <w:sz w:val="24"/>
          <w:szCs w:val="24"/>
          <w:lang w:val="ka-GE"/>
        </w:rPr>
        <w:t>საშუალო ტერმინალური</w:t>
      </w:r>
      <w:r w:rsidRPr="003755F8">
        <w:rPr>
          <w:rFonts w:ascii="Sylfaen" w:hAnsi="Sylfaen" w:cs="Sylfaen"/>
          <w:noProof/>
          <w:sz w:val="24"/>
          <w:szCs w:val="24"/>
          <w:lang w:val="ru-RU"/>
        </w:rPr>
        <w:t xml:space="preserve"> პერიოდი </w:t>
      </w:r>
      <w:r w:rsidRPr="003755F8">
        <w:rPr>
          <w:rFonts w:ascii="Sylfaen" w:hAnsi="Sylfaen" w:cs="Sylfaen"/>
          <w:noProof/>
          <w:sz w:val="24"/>
          <w:szCs w:val="24"/>
          <w:lang w:val="ka-GE"/>
        </w:rPr>
        <w:t>შეადგენდა</w:t>
      </w:r>
      <w:r w:rsidRPr="003755F8">
        <w:rPr>
          <w:rFonts w:ascii="Sylfaen" w:hAnsi="Sylfaen" w:cs="Sylfaen"/>
          <w:noProof/>
          <w:sz w:val="24"/>
          <w:szCs w:val="24"/>
          <w:lang w:val="ru-RU"/>
        </w:rPr>
        <w:t xml:space="preserve"> 19</w:t>
      </w:r>
      <w:r w:rsidRPr="003755F8">
        <w:rPr>
          <w:rFonts w:ascii="Sylfaen" w:hAnsi="Sylfaen" w:cs="Sylfaen"/>
          <w:noProof/>
          <w:sz w:val="24"/>
          <w:szCs w:val="24"/>
          <w:lang w:val="ka-GE"/>
        </w:rPr>
        <w:t>.</w:t>
      </w:r>
      <w:r w:rsidRPr="003755F8">
        <w:rPr>
          <w:rFonts w:ascii="Sylfaen" w:hAnsi="Sylfaen" w:cs="Sylfaen"/>
          <w:noProof/>
          <w:sz w:val="24"/>
          <w:szCs w:val="24"/>
          <w:lang w:val="ru-RU"/>
        </w:rPr>
        <w:t>5 საათ</w:t>
      </w:r>
      <w:r w:rsidRPr="003755F8">
        <w:rPr>
          <w:rFonts w:ascii="Sylfaen" w:hAnsi="Sylfaen" w:cs="Sylfaen"/>
          <w:noProof/>
          <w:sz w:val="24"/>
          <w:szCs w:val="24"/>
          <w:lang w:val="ka-GE"/>
        </w:rPr>
        <w:t>ს</w:t>
      </w:r>
      <w:r w:rsidRPr="003755F8">
        <w:rPr>
          <w:rFonts w:ascii="Sylfaen" w:hAnsi="Sylfaen" w:cs="Sylfaen"/>
          <w:noProof/>
          <w:sz w:val="24"/>
          <w:szCs w:val="24"/>
          <w:lang w:val="ru-RU"/>
        </w:rPr>
        <w:t>. აციკლოვირის ნახევარგამოყოფის საშუალო</w:t>
      </w:r>
      <w:r w:rsidRPr="003755F8">
        <w:rPr>
          <w:rFonts w:ascii="Sylfaen" w:hAnsi="Sylfaen" w:cs="Sylfaen"/>
          <w:noProof/>
          <w:sz w:val="24"/>
          <w:szCs w:val="24"/>
          <w:lang w:val="ka-GE"/>
        </w:rPr>
        <w:t xml:space="preserve"> </w:t>
      </w:r>
      <w:r w:rsidRPr="003755F8">
        <w:rPr>
          <w:rFonts w:ascii="Sylfaen" w:hAnsi="Sylfaen" w:cs="Sylfaen"/>
          <w:noProof/>
          <w:sz w:val="24"/>
          <w:szCs w:val="24"/>
          <w:lang w:val="ru-RU"/>
        </w:rPr>
        <w:t>პერიოდი ჰემოდიალიზის დროს იყო 5</w:t>
      </w:r>
      <w:r w:rsidRPr="003755F8">
        <w:rPr>
          <w:rFonts w:ascii="Sylfaen" w:hAnsi="Sylfaen" w:cs="Sylfaen"/>
          <w:noProof/>
          <w:sz w:val="24"/>
          <w:szCs w:val="24"/>
          <w:lang w:val="ka-GE"/>
        </w:rPr>
        <w:t>.</w:t>
      </w:r>
      <w:r w:rsidRPr="003755F8">
        <w:rPr>
          <w:rFonts w:ascii="Sylfaen" w:hAnsi="Sylfaen" w:cs="Sylfaen"/>
          <w:noProof/>
          <w:sz w:val="24"/>
          <w:szCs w:val="24"/>
          <w:lang w:val="ru-RU"/>
        </w:rPr>
        <w:t>7 საათი. პლაზმაში აციკლოვირის დონე</w:t>
      </w:r>
      <w:r w:rsidRPr="003755F8">
        <w:rPr>
          <w:rFonts w:ascii="Sylfaen" w:hAnsi="Sylfaen" w:cs="Sylfaen"/>
          <w:noProof/>
          <w:sz w:val="24"/>
          <w:szCs w:val="24"/>
          <w:lang w:val="ka-GE"/>
        </w:rPr>
        <w:t xml:space="preserve"> შემცირდა</w:t>
      </w:r>
      <w:r w:rsidRPr="003755F8">
        <w:rPr>
          <w:rFonts w:ascii="Sylfaen" w:hAnsi="Sylfaen" w:cs="Sylfaen"/>
          <w:noProof/>
          <w:sz w:val="24"/>
          <w:szCs w:val="24"/>
          <w:lang w:val="ru-RU"/>
        </w:rPr>
        <w:t xml:space="preserve">  დაახლოებით 60% დიალიზის დროს.</w:t>
      </w:r>
    </w:p>
    <w:p w14:paraId="7AC6A6BC" w14:textId="77777777" w:rsidR="002F335C" w:rsidRPr="003755F8" w:rsidRDefault="002F335C" w:rsidP="00FC7F87">
      <w:pPr>
        <w:tabs>
          <w:tab w:val="left" w:pos="829"/>
        </w:tabs>
        <w:spacing w:after="0" w:line="240" w:lineRule="auto"/>
        <w:jc w:val="both"/>
        <w:rPr>
          <w:rFonts w:ascii="Sylfaen" w:hAnsi="Sylfaen" w:cs="Sylfaen"/>
          <w:noProof/>
          <w:sz w:val="24"/>
          <w:szCs w:val="24"/>
          <w:lang w:val="ru-RU"/>
        </w:rPr>
      </w:pPr>
      <w:r w:rsidRPr="003755F8">
        <w:rPr>
          <w:rFonts w:ascii="Sylfaen" w:hAnsi="Sylfaen" w:cs="Sylfaen"/>
          <w:noProof/>
          <w:sz w:val="24"/>
          <w:szCs w:val="24"/>
          <w:lang w:val="ru-RU"/>
        </w:rPr>
        <w:t xml:space="preserve">კლინიკურ კვლევაში, რომელშიც </w:t>
      </w:r>
      <w:r w:rsidRPr="003755F8">
        <w:rPr>
          <w:rFonts w:ascii="Sylfaen" w:hAnsi="Sylfaen" w:cs="Sylfaen"/>
          <w:noProof/>
          <w:sz w:val="24"/>
          <w:szCs w:val="24"/>
          <w:lang w:val="ka-GE"/>
        </w:rPr>
        <w:t>მდედრობითი სქესის</w:t>
      </w:r>
      <w:r w:rsidRPr="003755F8">
        <w:rPr>
          <w:rFonts w:ascii="Sylfaen" w:hAnsi="Sylfaen" w:cs="Sylfaen"/>
          <w:noProof/>
          <w:sz w:val="24"/>
          <w:szCs w:val="24"/>
          <w:lang w:val="ru-RU"/>
        </w:rPr>
        <w:t xml:space="preserve"> პაციენტებ</w:t>
      </w:r>
      <w:r w:rsidRPr="003755F8">
        <w:rPr>
          <w:rFonts w:ascii="Sylfaen" w:hAnsi="Sylfaen" w:cs="Sylfaen"/>
          <w:noProof/>
          <w:sz w:val="24"/>
          <w:szCs w:val="24"/>
          <w:lang w:val="ka-GE"/>
        </w:rPr>
        <w:t>ში პათოლოგიური სიმსუქნით</w:t>
      </w:r>
      <w:r w:rsidRPr="003755F8">
        <w:rPr>
          <w:rFonts w:ascii="Sylfaen" w:hAnsi="Sylfaen" w:cs="Sylfaen"/>
          <w:noProof/>
          <w:sz w:val="24"/>
          <w:szCs w:val="24"/>
          <w:lang w:val="ru-RU"/>
        </w:rPr>
        <w:t xml:space="preserve"> (n=7) ინტრავენურად</w:t>
      </w:r>
      <w:r w:rsidRPr="003755F8">
        <w:rPr>
          <w:rFonts w:ascii="Sylfaen" w:hAnsi="Sylfaen" w:cs="Sylfaen"/>
          <w:noProof/>
          <w:sz w:val="24"/>
          <w:szCs w:val="24"/>
          <w:lang w:val="ka-GE"/>
        </w:rPr>
        <w:t xml:space="preserve"> შეჰყავდათ</w:t>
      </w:r>
      <w:r w:rsidRPr="003755F8">
        <w:rPr>
          <w:rFonts w:ascii="Sylfaen" w:hAnsi="Sylfaen" w:cs="Sylfaen"/>
          <w:noProof/>
          <w:sz w:val="24"/>
          <w:szCs w:val="24"/>
          <w:lang w:val="ru-RU"/>
        </w:rPr>
        <w:t xml:space="preserve"> აციკლოვირი მათი სხეულის </w:t>
      </w:r>
      <w:r w:rsidRPr="003755F8">
        <w:rPr>
          <w:rFonts w:ascii="Sylfaen" w:hAnsi="Sylfaen" w:cs="Sylfaen"/>
          <w:noProof/>
          <w:sz w:val="24"/>
          <w:szCs w:val="24"/>
          <w:lang w:val="ka-GE"/>
        </w:rPr>
        <w:t xml:space="preserve">ფაქტობრივი </w:t>
      </w:r>
      <w:r w:rsidRPr="003755F8">
        <w:rPr>
          <w:rFonts w:ascii="Sylfaen" w:hAnsi="Sylfaen" w:cs="Sylfaen"/>
          <w:noProof/>
          <w:sz w:val="24"/>
          <w:szCs w:val="24"/>
          <w:lang w:val="ru-RU"/>
        </w:rPr>
        <w:t xml:space="preserve">წონის </w:t>
      </w:r>
      <w:r w:rsidRPr="003755F8">
        <w:rPr>
          <w:rFonts w:ascii="Sylfaen" w:hAnsi="Sylfaen" w:cs="Sylfaen"/>
          <w:noProof/>
          <w:sz w:val="24"/>
          <w:szCs w:val="24"/>
          <w:lang w:val="ka-GE"/>
        </w:rPr>
        <w:t>გათვალისწინებით</w:t>
      </w:r>
      <w:r w:rsidRPr="003755F8">
        <w:rPr>
          <w:rFonts w:ascii="Sylfaen" w:hAnsi="Sylfaen" w:cs="Sylfaen"/>
          <w:noProof/>
          <w:sz w:val="24"/>
          <w:szCs w:val="24"/>
          <w:lang w:val="ru-RU"/>
        </w:rPr>
        <w:t>, პლაზმ</w:t>
      </w:r>
      <w:r w:rsidRPr="003755F8">
        <w:rPr>
          <w:rFonts w:ascii="Sylfaen" w:hAnsi="Sylfaen" w:cs="Sylfaen"/>
          <w:noProof/>
          <w:sz w:val="24"/>
          <w:szCs w:val="24"/>
          <w:lang w:val="ka-GE"/>
        </w:rPr>
        <w:t>ური</w:t>
      </w:r>
      <w:r w:rsidRPr="003755F8">
        <w:rPr>
          <w:rFonts w:ascii="Sylfaen" w:hAnsi="Sylfaen" w:cs="Sylfaen"/>
          <w:noProof/>
          <w:sz w:val="24"/>
          <w:szCs w:val="24"/>
          <w:lang w:val="ru-RU"/>
        </w:rPr>
        <w:t xml:space="preserve"> კონცენტრაციები დაახლოებით ორჯერ აღემატება</w:t>
      </w:r>
      <w:r w:rsidRPr="003755F8">
        <w:rPr>
          <w:rFonts w:ascii="Sylfaen" w:hAnsi="Sylfaen" w:cs="Sylfaen"/>
          <w:noProof/>
          <w:sz w:val="24"/>
          <w:szCs w:val="24"/>
          <w:lang w:val="ka-GE"/>
        </w:rPr>
        <w:t xml:space="preserve">ოდა </w:t>
      </w:r>
      <w:r w:rsidRPr="003755F8">
        <w:rPr>
          <w:rFonts w:ascii="Sylfaen" w:hAnsi="Sylfaen" w:cs="Sylfaen"/>
          <w:noProof/>
          <w:sz w:val="24"/>
          <w:szCs w:val="24"/>
          <w:lang w:val="ru-RU"/>
        </w:rPr>
        <w:t>ნორმალური წონის პაციენტებ</w:t>
      </w:r>
      <w:r w:rsidRPr="003755F8">
        <w:rPr>
          <w:rFonts w:ascii="Sylfaen" w:hAnsi="Sylfaen" w:cs="Sylfaen"/>
          <w:noProof/>
          <w:sz w:val="24"/>
          <w:szCs w:val="24"/>
          <w:lang w:val="ka-GE"/>
        </w:rPr>
        <w:t>ი</w:t>
      </w:r>
      <w:r w:rsidRPr="003755F8">
        <w:rPr>
          <w:rFonts w:ascii="Sylfaen" w:hAnsi="Sylfaen" w:cs="Sylfaen"/>
          <w:noProof/>
          <w:sz w:val="24"/>
          <w:szCs w:val="24"/>
          <w:lang w:val="ru-RU"/>
        </w:rPr>
        <w:t>ს (n=5)</w:t>
      </w:r>
      <w:r w:rsidRPr="003755F8">
        <w:rPr>
          <w:rFonts w:ascii="Sylfaen" w:hAnsi="Sylfaen" w:cs="Sylfaen"/>
          <w:noProof/>
          <w:sz w:val="24"/>
          <w:szCs w:val="24"/>
          <w:lang w:val="ka-GE"/>
        </w:rPr>
        <w:t xml:space="preserve"> მონაცემებს</w:t>
      </w:r>
      <w:r w:rsidRPr="003755F8">
        <w:rPr>
          <w:rFonts w:ascii="Sylfaen" w:hAnsi="Sylfaen" w:cs="Sylfaen"/>
          <w:noProof/>
          <w:sz w:val="24"/>
          <w:szCs w:val="24"/>
          <w:lang w:val="ru-RU"/>
        </w:rPr>
        <w:t>, რაც შეესაბამება სხვაობას სხეულის წონაში ორ ჯგუფს შორის.</w:t>
      </w:r>
    </w:p>
    <w:p w14:paraId="31F76FDC" w14:textId="77777777" w:rsidR="002F335C" w:rsidRPr="003755F8" w:rsidRDefault="002F335C" w:rsidP="00FC7F87">
      <w:pPr>
        <w:tabs>
          <w:tab w:val="left" w:pos="829"/>
        </w:tabs>
        <w:spacing w:after="0" w:line="240" w:lineRule="auto"/>
        <w:jc w:val="both"/>
        <w:rPr>
          <w:rFonts w:ascii="Sylfaen" w:hAnsi="Sylfaen" w:cs="Sylfaen"/>
          <w:noProof/>
          <w:sz w:val="24"/>
          <w:szCs w:val="24"/>
          <w:u w:val="single"/>
          <w:lang w:val="ka-GE"/>
        </w:rPr>
      </w:pPr>
    </w:p>
    <w:p w14:paraId="7C8B249C"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თერაპიული ჩვენებები</w:t>
      </w:r>
    </w:p>
    <w:p w14:paraId="01085EC6" w14:textId="77777777" w:rsidR="002F335C" w:rsidRPr="003755F8" w:rsidRDefault="002F335C" w:rsidP="00FC7F87">
      <w:pPr>
        <w:pStyle w:val="NoSpacing2"/>
        <w:jc w:val="both"/>
        <w:rPr>
          <w:rFonts w:ascii="Sylfaen" w:hAnsi="Sylfaen" w:cs="Sylfaen"/>
          <w:sz w:val="24"/>
          <w:szCs w:val="24"/>
          <w:lang w:val="ka-GE"/>
        </w:rPr>
      </w:pPr>
      <w:proofErr w:type="spellStart"/>
      <w:r w:rsidRPr="003755F8">
        <w:rPr>
          <w:rFonts w:ascii="Sylfaen" w:hAnsi="Sylfaen" w:cs="Sylfaen"/>
          <w:sz w:val="24"/>
          <w:szCs w:val="24"/>
          <w:lang w:val="ka-GE"/>
        </w:rPr>
        <w:t>გერპებლოკი</w:t>
      </w:r>
      <w:proofErr w:type="spellEnd"/>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ნაჩვენებია მოზრდილებში და ბავშვებში შემდეგი ინფექციების სამკურნალოდ (იხილეთ ნაწილები სპეციალური გაფრთხილებები და სიფრთხილის ზომები გამოყენებისა და </w:t>
      </w:r>
      <w:proofErr w:type="spellStart"/>
      <w:r w:rsidRPr="003755F8">
        <w:rPr>
          <w:rFonts w:ascii="Sylfaen" w:hAnsi="Sylfaen" w:cs="Sylfaen"/>
          <w:sz w:val="24"/>
          <w:szCs w:val="24"/>
          <w:lang w:val="ka-GE"/>
        </w:rPr>
        <w:t>ფარმაკოდინამიკური</w:t>
      </w:r>
      <w:proofErr w:type="spellEnd"/>
      <w:r w:rsidRPr="003755F8">
        <w:rPr>
          <w:rFonts w:ascii="Sylfaen" w:hAnsi="Sylfaen" w:cs="Sylfaen"/>
          <w:sz w:val="24"/>
          <w:szCs w:val="24"/>
          <w:lang w:val="ka-GE"/>
        </w:rPr>
        <w:t xml:space="preserve"> თვისებები):</w:t>
      </w:r>
    </w:p>
    <w:p w14:paraId="39288D33" w14:textId="77777777" w:rsidR="002F335C" w:rsidRPr="003755F8" w:rsidRDefault="002F335C" w:rsidP="00FC7F87">
      <w:pPr>
        <w:pStyle w:val="NoSpacing2"/>
        <w:jc w:val="both"/>
        <w:rPr>
          <w:rFonts w:ascii="Sylfaen" w:hAnsi="Sylfaen" w:cs="Sylfaen"/>
          <w:sz w:val="24"/>
          <w:szCs w:val="24"/>
          <w:u w:val="single"/>
          <w:lang w:val="ka-GE"/>
        </w:rPr>
      </w:pPr>
      <w:proofErr w:type="spellStart"/>
      <w:r w:rsidRPr="003755F8">
        <w:rPr>
          <w:rFonts w:ascii="Sylfaen" w:hAnsi="Sylfaen" w:cs="Sylfaen"/>
          <w:sz w:val="24"/>
          <w:szCs w:val="24"/>
          <w:u w:val="single"/>
          <w:lang w:val="ka-GE"/>
        </w:rPr>
        <w:t>იმუნოკომპრომისულ</w:t>
      </w:r>
      <w:proofErr w:type="spellEnd"/>
      <w:r w:rsidRPr="003755F8">
        <w:rPr>
          <w:rFonts w:ascii="Sylfaen" w:hAnsi="Sylfaen" w:cs="Sylfaen"/>
          <w:sz w:val="24"/>
          <w:szCs w:val="24"/>
          <w:u w:val="single"/>
          <w:lang w:val="ka-GE"/>
        </w:rPr>
        <w:t xml:space="preserve"> პაციენტებში:</w:t>
      </w:r>
    </w:p>
    <w:p w14:paraId="63BDAB01" w14:textId="77777777" w:rsidR="002F335C" w:rsidRPr="003755F8" w:rsidRDefault="002F335C" w:rsidP="00FC7F87">
      <w:pPr>
        <w:pStyle w:val="NoSpacing2"/>
        <w:numPr>
          <w:ilvl w:val="0"/>
          <w:numId w:val="1"/>
        </w:numPr>
        <w:ind w:left="0"/>
        <w:jc w:val="both"/>
        <w:rPr>
          <w:rFonts w:ascii="Sylfaen" w:hAnsi="Sylfaen" w:cs="Sylfaen"/>
          <w:sz w:val="24"/>
          <w:szCs w:val="24"/>
          <w:lang w:val="ka-GE"/>
        </w:rPr>
      </w:pPr>
      <w:r w:rsidRPr="003755F8">
        <w:rPr>
          <w:rFonts w:ascii="Sylfaen" w:hAnsi="Sylfaen" w:cs="Sylfaen"/>
          <w:i/>
          <w:iCs/>
          <w:sz w:val="24"/>
          <w:szCs w:val="24"/>
        </w:rPr>
        <w:t>Varicella Zoster</w:t>
      </w:r>
      <w:r w:rsidRPr="003755F8">
        <w:rPr>
          <w:rFonts w:ascii="Sylfaen" w:hAnsi="Sylfaen" w:cs="Sylfaen"/>
          <w:sz w:val="24"/>
          <w:szCs w:val="24"/>
        </w:rPr>
        <w:t xml:space="preserve"> </w:t>
      </w:r>
      <w:r w:rsidRPr="003755F8">
        <w:rPr>
          <w:rFonts w:ascii="Sylfaen" w:hAnsi="Sylfaen" w:cs="Sylfaen"/>
          <w:sz w:val="24"/>
          <w:szCs w:val="24"/>
          <w:lang w:val="ka-GE"/>
        </w:rPr>
        <w:t>ვირუსის (VZV) ინფექციები</w:t>
      </w:r>
    </w:p>
    <w:p w14:paraId="7E56239F" w14:textId="77777777" w:rsidR="002F335C" w:rsidRPr="003755F8" w:rsidRDefault="002F335C" w:rsidP="00FC7F87">
      <w:pPr>
        <w:pStyle w:val="NoSpacing2"/>
        <w:numPr>
          <w:ilvl w:val="0"/>
          <w:numId w:val="1"/>
        </w:numPr>
        <w:ind w:left="0"/>
        <w:jc w:val="both"/>
        <w:rPr>
          <w:rFonts w:ascii="Sylfaen" w:hAnsi="Sylfaen" w:cs="Sylfaen"/>
          <w:b/>
          <w:bCs/>
          <w:sz w:val="24"/>
          <w:szCs w:val="24"/>
          <w:lang w:val="ka-GE"/>
        </w:rPr>
      </w:pPr>
      <w:r w:rsidRPr="003755F8">
        <w:rPr>
          <w:rFonts w:ascii="Sylfaen" w:hAnsi="Sylfaen" w:cs="Sylfaen"/>
          <w:i/>
          <w:iCs/>
          <w:sz w:val="24"/>
          <w:szCs w:val="24"/>
        </w:rPr>
        <w:t>Herpes Simplex</w:t>
      </w:r>
      <w:r w:rsidRPr="003755F8">
        <w:rPr>
          <w:rFonts w:ascii="Sylfaen" w:hAnsi="Sylfaen" w:cs="Sylfaen"/>
          <w:sz w:val="24"/>
          <w:szCs w:val="24"/>
        </w:rPr>
        <w:t xml:space="preserve"> </w:t>
      </w:r>
      <w:r w:rsidRPr="003755F8">
        <w:rPr>
          <w:rFonts w:ascii="Sylfaen" w:hAnsi="Sylfaen" w:cs="Sylfaen"/>
          <w:sz w:val="24"/>
          <w:szCs w:val="24"/>
          <w:lang w:val="ka-GE"/>
        </w:rPr>
        <w:t>ვირუსის (HSV) ინფექციები</w:t>
      </w:r>
    </w:p>
    <w:p w14:paraId="49A177EF" w14:textId="77777777" w:rsidR="002F335C" w:rsidRPr="003755F8" w:rsidRDefault="002F335C" w:rsidP="00FC7F87">
      <w:pPr>
        <w:pStyle w:val="NoSpacing2"/>
        <w:jc w:val="both"/>
        <w:rPr>
          <w:rFonts w:ascii="Sylfaen" w:hAnsi="Sylfaen" w:cs="Sylfaen"/>
          <w:b/>
          <w:bCs/>
          <w:sz w:val="24"/>
          <w:szCs w:val="24"/>
          <w:lang w:val="ka-GE"/>
        </w:rPr>
      </w:pPr>
    </w:p>
    <w:p w14:paraId="5282D853" w14:textId="77777777" w:rsidR="002F335C" w:rsidRPr="003755F8" w:rsidRDefault="002F335C" w:rsidP="00FC7F87">
      <w:pPr>
        <w:pStyle w:val="NoSpacing2"/>
        <w:jc w:val="both"/>
        <w:rPr>
          <w:rFonts w:ascii="Sylfaen" w:hAnsi="Sylfaen" w:cs="Sylfaen"/>
          <w:sz w:val="24"/>
          <w:szCs w:val="24"/>
          <w:u w:val="single"/>
          <w:lang w:val="ka-GE"/>
        </w:rPr>
      </w:pPr>
      <w:proofErr w:type="spellStart"/>
      <w:r w:rsidRPr="003755F8">
        <w:rPr>
          <w:rFonts w:ascii="Sylfaen" w:hAnsi="Sylfaen" w:cs="Sylfaen"/>
          <w:sz w:val="24"/>
          <w:szCs w:val="24"/>
          <w:u w:val="single"/>
          <w:lang w:val="ka-GE"/>
        </w:rPr>
        <w:t>იმუნოკომპეტენტურ</w:t>
      </w:r>
      <w:proofErr w:type="spellEnd"/>
      <w:r w:rsidRPr="003755F8">
        <w:rPr>
          <w:rFonts w:ascii="Sylfaen" w:hAnsi="Sylfaen" w:cs="Sylfaen"/>
          <w:sz w:val="24"/>
          <w:szCs w:val="24"/>
          <w:u w:val="single"/>
          <w:lang w:val="ka-GE"/>
        </w:rPr>
        <w:t xml:space="preserve"> პაციენტებში:</w:t>
      </w:r>
    </w:p>
    <w:p w14:paraId="00B1D374" w14:textId="77777777" w:rsidR="002F335C" w:rsidRPr="003755F8" w:rsidRDefault="002F335C" w:rsidP="00FC7F87">
      <w:pPr>
        <w:pStyle w:val="NoSpacing2"/>
        <w:jc w:val="both"/>
        <w:rPr>
          <w:rFonts w:ascii="Sylfaen" w:hAnsi="Sylfaen" w:cs="Sylfaen"/>
          <w:i/>
          <w:iCs/>
          <w:sz w:val="24"/>
          <w:szCs w:val="24"/>
          <w:u w:val="single"/>
          <w:lang w:val="ka-GE"/>
        </w:rPr>
      </w:pPr>
      <w:r w:rsidRPr="003755F8">
        <w:rPr>
          <w:rFonts w:ascii="Sylfaen" w:hAnsi="Sylfaen" w:cs="Sylfaen"/>
          <w:i/>
          <w:iCs/>
          <w:sz w:val="24"/>
          <w:szCs w:val="24"/>
          <w:u w:val="single"/>
          <w:lang w:val="ka-GE"/>
        </w:rPr>
        <w:t>VZV ინფექციები:</w:t>
      </w:r>
    </w:p>
    <w:p w14:paraId="4109C0D0" w14:textId="77777777" w:rsidR="002F335C" w:rsidRPr="003755F8" w:rsidRDefault="002F335C" w:rsidP="00FC7F87">
      <w:pPr>
        <w:pStyle w:val="NoSpacing2"/>
        <w:numPr>
          <w:ilvl w:val="0"/>
          <w:numId w:val="2"/>
        </w:numPr>
        <w:ind w:left="0"/>
        <w:jc w:val="both"/>
        <w:rPr>
          <w:rFonts w:ascii="Sylfaen" w:hAnsi="Sylfaen" w:cs="Sylfaen"/>
          <w:sz w:val="24"/>
          <w:szCs w:val="24"/>
          <w:lang w:val="ka-GE"/>
        </w:rPr>
      </w:pPr>
      <w:r w:rsidRPr="003755F8">
        <w:rPr>
          <w:rFonts w:ascii="Sylfaen" w:hAnsi="Sylfaen" w:cs="Sylfaen"/>
          <w:sz w:val="24"/>
          <w:szCs w:val="24"/>
          <w:lang w:val="ka-GE"/>
        </w:rPr>
        <w:t xml:space="preserve">მძიმე </w:t>
      </w:r>
      <w:proofErr w:type="spellStart"/>
      <w:r w:rsidRPr="003755F8">
        <w:rPr>
          <w:rFonts w:ascii="Sylfaen" w:hAnsi="Sylfaen" w:cs="Sylfaen"/>
          <w:sz w:val="24"/>
          <w:szCs w:val="24"/>
          <w:shd w:val="clear" w:color="auto" w:fill="FFFFFF"/>
        </w:rPr>
        <w:t>სარტყლისებრი</w:t>
      </w:r>
      <w:proofErr w:type="spellEnd"/>
      <w:r w:rsidRPr="003755F8">
        <w:rPr>
          <w:rFonts w:ascii="Sylfaen" w:hAnsi="Sylfaen" w:cs="Sylfaen"/>
          <w:sz w:val="24"/>
          <w:szCs w:val="24"/>
          <w:shd w:val="clear" w:color="auto" w:fill="FFFFFF"/>
        </w:rPr>
        <w:t> </w:t>
      </w:r>
      <w:proofErr w:type="spellStart"/>
      <w:r w:rsidRPr="003755F8">
        <w:rPr>
          <w:rStyle w:val="Emphasis"/>
          <w:rFonts w:ascii="Sylfaen" w:hAnsi="Sylfaen" w:cs="Sylfaen"/>
          <w:i w:val="0"/>
          <w:iCs w:val="0"/>
          <w:sz w:val="24"/>
          <w:szCs w:val="24"/>
          <w:shd w:val="clear" w:color="auto" w:fill="FFFFFF"/>
        </w:rPr>
        <w:t>ლიქენი</w:t>
      </w:r>
      <w:proofErr w:type="spellEnd"/>
      <w:r w:rsidRPr="003755F8">
        <w:rPr>
          <w:rFonts w:ascii="Sylfaen" w:hAnsi="Sylfaen" w:cs="Sylfaen"/>
          <w:sz w:val="24"/>
          <w:szCs w:val="24"/>
          <w:lang w:val="ka-GE"/>
        </w:rPr>
        <w:t xml:space="preserve"> დაზიანების გაფართოების ან მასშტაბურობის გამო,</w:t>
      </w:r>
    </w:p>
    <w:p w14:paraId="2E36C3D5" w14:textId="77777777" w:rsidR="002F335C" w:rsidRPr="003755F8" w:rsidRDefault="002F335C" w:rsidP="00FC7F87">
      <w:pPr>
        <w:pStyle w:val="NoSpacing2"/>
        <w:numPr>
          <w:ilvl w:val="0"/>
          <w:numId w:val="2"/>
        </w:numPr>
        <w:ind w:left="0"/>
        <w:jc w:val="both"/>
        <w:rPr>
          <w:rFonts w:ascii="Sylfaen" w:hAnsi="Sylfaen" w:cs="Sylfaen"/>
          <w:sz w:val="24"/>
          <w:szCs w:val="24"/>
          <w:lang w:val="ka-GE"/>
        </w:rPr>
      </w:pPr>
      <w:proofErr w:type="spellStart"/>
      <w:r w:rsidRPr="003755F8">
        <w:rPr>
          <w:rFonts w:ascii="Sylfaen" w:hAnsi="Sylfaen" w:cs="Sylfaen"/>
          <w:sz w:val="24"/>
          <w:szCs w:val="24"/>
          <w:lang w:val="ka-GE"/>
        </w:rPr>
        <w:lastRenderedPageBreak/>
        <w:t>ვარიცელა</w:t>
      </w:r>
      <w:proofErr w:type="spellEnd"/>
      <w:r w:rsidRPr="003755F8">
        <w:rPr>
          <w:rFonts w:ascii="Sylfaen" w:hAnsi="Sylfaen" w:cs="Sylfaen"/>
          <w:sz w:val="24"/>
          <w:szCs w:val="24"/>
          <w:lang w:val="ka-GE"/>
        </w:rPr>
        <w:t xml:space="preserve"> ორსულ ქალებში, რომლის გამონაყარი ვლინდება მშობიარობამდე 8-10 დღის განმავლობაში,</w:t>
      </w:r>
    </w:p>
    <w:p w14:paraId="06038046" w14:textId="77777777" w:rsidR="002F335C" w:rsidRPr="003755F8" w:rsidRDefault="002F335C" w:rsidP="00FC7F87">
      <w:pPr>
        <w:pStyle w:val="NoSpacing2"/>
        <w:numPr>
          <w:ilvl w:val="0"/>
          <w:numId w:val="2"/>
        </w:numPr>
        <w:ind w:left="0"/>
        <w:jc w:val="both"/>
        <w:rPr>
          <w:rFonts w:ascii="Sylfaen" w:hAnsi="Sylfaen" w:cs="Sylfaen"/>
          <w:sz w:val="24"/>
          <w:szCs w:val="24"/>
          <w:lang w:val="ka-GE"/>
        </w:rPr>
      </w:pPr>
      <w:r w:rsidRPr="003755F8">
        <w:rPr>
          <w:rFonts w:ascii="Sylfaen" w:hAnsi="Sylfaen" w:cs="Sylfaen"/>
          <w:sz w:val="24"/>
          <w:szCs w:val="24"/>
          <w:lang w:val="ka-GE"/>
        </w:rPr>
        <w:t xml:space="preserve">ახალშობილის </w:t>
      </w:r>
      <w:proofErr w:type="spellStart"/>
      <w:r w:rsidRPr="003755F8">
        <w:rPr>
          <w:rFonts w:ascii="Sylfaen" w:hAnsi="Sylfaen" w:cs="Sylfaen"/>
          <w:sz w:val="24"/>
          <w:szCs w:val="24"/>
          <w:lang w:val="ka-GE"/>
        </w:rPr>
        <w:t>ვარიცელა</w:t>
      </w:r>
      <w:proofErr w:type="spellEnd"/>
      <w:r w:rsidRPr="003755F8">
        <w:rPr>
          <w:rFonts w:ascii="Sylfaen" w:hAnsi="Sylfaen" w:cs="Sylfaen"/>
          <w:sz w:val="24"/>
          <w:szCs w:val="24"/>
          <w:lang w:val="ka-GE"/>
        </w:rPr>
        <w:t>,</w:t>
      </w:r>
    </w:p>
    <w:p w14:paraId="4F5CB241" w14:textId="77777777" w:rsidR="002F335C" w:rsidRPr="003755F8" w:rsidRDefault="002F335C" w:rsidP="00FC7F87">
      <w:pPr>
        <w:pStyle w:val="NoSpacing2"/>
        <w:numPr>
          <w:ilvl w:val="0"/>
          <w:numId w:val="2"/>
        </w:numPr>
        <w:ind w:left="0"/>
        <w:jc w:val="both"/>
        <w:rPr>
          <w:rFonts w:ascii="Sylfaen" w:hAnsi="Sylfaen" w:cs="Sylfaen"/>
          <w:sz w:val="24"/>
          <w:szCs w:val="24"/>
          <w:lang w:val="ka-GE"/>
        </w:rPr>
      </w:pPr>
      <w:r w:rsidRPr="003755F8">
        <w:rPr>
          <w:rFonts w:ascii="Sylfaen" w:hAnsi="Sylfaen" w:cs="Sylfaen"/>
          <w:sz w:val="24"/>
          <w:szCs w:val="24"/>
          <w:lang w:val="ka-GE"/>
        </w:rPr>
        <w:t xml:space="preserve">ახალშობილი </w:t>
      </w:r>
      <w:proofErr w:type="spellStart"/>
      <w:r w:rsidRPr="003755F8">
        <w:rPr>
          <w:rFonts w:ascii="Sylfaen" w:hAnsi="Sylfaen" w:cs="Sylfaen"/>
          <w:sz w:val="24"/>
          <w:szCs w:val="24"/>
          <w:lang w:val="ka-GE"/>
        </w:rPr>
        <w:t>გამონაყარამდე</w:t>
      </w:r>
      <w:proofErr w:type="spellEnd"/>
      <w:r w:rsidRPr="003755F8">
        <w:rPr>
          <w:rFonts w:ascii="Sylfaen" w:hAnsi="Sylfaen" w:cs="Sylfaen"/>
          <w:sz w:val="24"/>
          <w:szCs w:val="24"/>
          <w:lang w:val="ka-GE"/>
        </w:rPr>
        <w:t xml:space="preserve">, როდესაც დედას დაეწყო </w:t>
      </w:r>
      <w:proofErr w:type="spellStart"/>
      <w:r w:rsidRPr="003755F8">
        <w:rPr>
          <w:rFonts w:ascii="Sylfaen" w:hAnsi="Sylfaen" w:cs="Sylfaen"/>
          <w:sz w:val="24"/>
          <w:szCs w:val="24"/>
          <w:lang w:val="ka-GE"/>
        </w:rPr>
        <w:t>ვარიცელა</w:t>
      </w:r>
      <w:proofErr w:type="spellEnd"/>
      <w:r w:rsidRPr="003755F8">
        <w:rPr>
          <w:rFonts w:ascii="Sylfaen" w:hAnsi="Sylfaen" w:cs="Sylfaen"/>
          <w:sz w:val="24"/>
          <w:szCs w:val="24"/>
          <w:lang w:val="ka-GE"/>
        </w:rPr>
        <w:t xml:space="preserve"> მშობიარობამდე 5 დღით ადრე და 2 დღის შემდეგ,</w:t>
      </w:r>
    </w:p>
    <w:p w14:paraId="322F43A0" w14:textId="77777777" w:rsidR="002F335C" w:rsidRPr="003755F8" w:rsidRDefault="002F335C" w:rsidP="00FC7F87">
      <w:pPr>
        <w:pStyle w:val="NoSpacing2"/>
        <w:numPr>
          <w:ilvl w:val="0"/>
          <w:numId w:val="2"/>
        </w:numPr>
        <w:ind w:left="0"/>
        <w:jc w:val="both"/>
        <w:rPr>
          <w:rFonts w:ascii="Sylfaen" w:hAnsi="Sylfaen" w:cs="Sylfaen"/>
          <w:sz w:val="24"/>
          <w:szCs w:val="24"/>
          <w:lang w:val="ka-GE"/>
        </w:rPr>
      </w:pPr>
      <w:proofErr w:type="spellStart"/>
      <w:r w:rsidRPr="003755F8">
        <w:rPr>
          <w:rFonts w:ascii="Sylfaen" w:hAnsi="Sylfaen" w:cs="Sylfaen"/>
          <w:sz w:val="24"/>
          <w:szCs w:val="24"/>
          <w:lang w:val="ka-GE"/>
        </w:rPr>
        <w:t>ვარიცელას</w:t>
      </w:r>
      <w:proofErr w:type="spellEnd"/>
      <w:r w:rsidRPr="003755F8">
        <w:rPr>
          <w:rFonts w:ascii="Sylfaen" w:hAnsi="Sylfaen" w:cs="Sylfaen"/>
          <w:sz w:val="24"/>
          <w:szCs w:val="24"/>
          <w:lang w:val="ka-GE"/>
        </w:rPr>
        <w:t xml:space="preserve"> მძიმე ფორმა 1 წლამდე ასაკის ბავშვებში,</w:t>
      </w:r>
    </w:p>
    <w:p w14:paraId="5A422D10" w14:textId="77777777" w:rsidR="002F335C" w:rsidRPr="003755F8" w:rsidRDefault="002F335C" w:rsidP="00FC7F87">
      <w:pPr>
        <w:pStyle w:val="NoSpacing2"/>
        <w:numPr>
          <w:ilvl w:val="0"/>
          <w:numId w:val="2"/>
        </w:numPr>
        <w:ind w:left="0"/>
        <w:jc w:val="both"/>
        <w:rPr>
          <w:rFonts w:ascii="Sylfaen" w:hAnsi="Sylfaen" w:cs="Sylfaen"/>
          <w:sz w:val="24"/>
          <w:szCs w:val="24"/>
          <w:lang w:val="ka-GE"/>
        </w:rPr>
      </w:pPr>
      <w:r w:rsidRPr="003755F8">
        <w:rPr>
          <w:rFonts w:ascii="Sylfaen" w:hAnsi="Sylfaen" w:cs="Sylfaen"/>
          <w:sz w:val="24"/>
          <w:szCs w:val="24"/>
          <w:lang w:val="ka-GE"/>
        </w:rPr>
        <w:t xml:space="preserve">გართულებული </w:t>
      </w:r>
      <w:proofErr w:type="spellStart"/>
      <w:r w:rsidRPr="003755F8">
        <w:rPr>
          <w:rFonts w:ascii="Sylfaen" w:hAnsi="Sylfaen" w:cs="Sylfaen"/>
          <w:sz w:val="24"/>
          <w:szCs w:val="24"/>
          <w:lang w:val="ka-GE"/>
        </w:rPr>
        <w:t>ვარიცელა</w:t>
      </w:r>
      <w:proofErr w:type="spellEnd"/>
      <w:r w:rsidRPr="003755F8">
        <w:rPr>
          <w:rFonts w:ascii="Sylfaen" w:hAnsi="Sylfaen" w:cs="Sylfaen"/>
          <w:sz w:val="24"/>
          <w:szCs w:val="24"/>
          <w:lang w:val="ka-GE"/>
        </w:rPr>
        <w:t xml:space="preserve">, განსაკუთრებით </w:t>
      </w:r>
      <w:proofErr w:type="spellStart"/>
      <w:r w:rsidRPr="003755F8">
        <w:rPr>
          <w:rFonts w:ascii="Sylfaen" w:hAnsi="Sylfaen" w:cs="Sylfaen"/>
          <w:sz w:val="24"/>
          <w:szCs w:val="24"/>
          <w:lang w:val="ka-GE"/>
        </w:rPr>
        <w:t>ვარიცელა</w:t>
      </w:r>
      <w:proofErr w:type="spellEnd"/>
      <w:r w:rsidRPr="003755F8">
        <w:rPr>
          <w:rFonts w:ascii="Sylfaen" w:hAnsi="Sylfaen" w:cs="Sylfaen"/>
          <w:sz w:val="24"/>
          <w:szCs w:val="24"/>
          <w:lang w:val="ka-GE"/>
        </w:rPr>
        <w:t xml:space="preserve"> პნევმონია.</w:t>
      </w:r>
    </w:p>
    <w:p w14:paraId="37C793C8" w14:textId="77777777" w:rsidR="002F335C" w:rsidRPr="003755F8" w:rsidRDefault="002F335C" w:rsidP="00FC7F87">
      <w:pPr>
        <w:pStyle w:val="NoSpacing2"/>
        <w:jc w:val="both"/>
        <w:rPr>
          <w:rFonts w:ascii="Sylfaen" w:hAnsi="Sylfaen" w:cs="Sylfaen"/>
          <w:i/>
          <w:iCs/>
          <w:sz w:val="24"/>
          <w:szCs w:val="24"/>
          <w:lang w:val="ka-GE"/>
        </w:rPr>
      </w:pPr>
      <w:r w:rsidRPr="003755F8">
        <w:rPr>
          <w:rFonts w:ascii="Sylfaen" w:hAnsi="Sylfaen" w:cs="Sylfaen"/>
          <w:i/>
          <w:iCs/>
          <w:sz w:val="24"/>
          <w:szCs w:val="24"/>
          <w:lang w:val="ka-GE"/>
        </w:rPr>
        <w:t>HSV ინფექცია:</w:t>
      </w:r>
    </w:p>
    <w:p w14:paraId="7E7D38BE" w14:textId="77777777" w:rsidR="002F335C" w:rsidRPr="003755F8" w:rsidRDefault="002F335C" w:rsidP="00FC7F87">
      <w:pPr>
        <w:pStyle w:val="NoSpacing2"/>
        <w:numPr>
          <w:ilvl w:val="0"/>
          <w:numId w:val="3"/>
        </w:numPr>
        <w:ind w:left="0"/>
        <w:jc w:val="both"/>
        <w:rPr>
          <w:rFonts w:ascii="Sylfaen" w:hAnsi="Sylfaen" w:cs="Sylfaen"/>
          <w:sz w:val="24"/>
          <w:szCs w:val="24"/>
          <w:lang w:val="ka-GE"/>
        </w:rPr>
      </w:pPr>
      <w:r w:rsidRPr="003755F8">
        <w:rPr>
          <w:rFonts w:ascii="Sylfaen" w:hAnsi="Sylfaen" w:cs="Sylfaen"/>
          <w:sz w:val="24"/>
          <w:szCs w:val="24"/>
          <w:lang w:val="ka-GE"/>
        </w:rPr>
        <w:t>მძიმე გენიტალური ჰერპესის პირველადი ინფექცია,</w:t>
      </w:r>
    </w:p>
    <w:p w14:paraId="24F6D01B" w14:textId="77777777" w:rsidR="002F335C" w:rsidRPr="003755F8" w:rsidRDefault="002F335C" w:rsidP="00FC7F87">
      <w:pPr>
        <w:pStyle w:val="NoSpacing2"/>
        <w:numPr>
          <w:ilvl w:val="0"/>
          <w:numId w:val="3"/>
        </w:numPr>
        <w:ind w:left="0"/>
        <w:jc w:val="both"/>
        <w:rPr>
          <w:rFonts w:ascii="Sylfaen" w:hAnsi="Sylfaen" w:cs="Sylfaen"/>
          <w:sz w:val="24"/>
          <w:szCs w:val="24"/>
          <w:lang w:val="ka-GE"/>
        </w:rPr>
      </w:pPr>
      <w:r w:rsidRPr="003755F8">
        <w:rPr>
          <w:rFonts w:ascii="Sylfaen" w:hAnsi="Sylfaen" w:cs="Sylfaen"/>
          <w:sz w:val="24"/>
          <w:szCs w:val="24"/>
          <w:lang w:val="ka-GE"/>
        </w:rPr>
        <w:t xml:space="preserve">მწვავე </w:t>
      </w:r>
      <w:proofErr w:type="spellStart"/>
      <w:r w:rsidRPr="003755F8">
        <w:rPr>
          <w:rFonts w:ascii="Sylfaen" w:hAnsi="Sylfaen" w:cs="Sylfaen"/>
          <w:sz w:val="24"/>
          <w:szCs w:val="24"/>
          <w:lang w:val="ka-GE"/>
        </w:rPr>
        <w:t>ჰერპეტული</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გინგივო</w:t>
      </w:r>
      <w:proofErr w:type="spellEnd"/>
      <w:r w:rsidRPr="003755F8">
        <w:rPr>
          <w:rFonts w:ascii="Sylfaen" w:hAnsi="Sylfaen" w:cs="Sylfaen"/>
          <w:sz w:val="24"/>
          <w:szCs w:val="24"/>
          <w:lang w:val="ka-GE"/>
        </w:rPr>
        <w:t xml:space="preserve">-სტომატიტის მკურნალობა, როდესაც ფუნქციური დარღვევები შეუძლებელს ხდის </w:t>
      </w:r>
      <w:proofErr w:type="spellStart"/>
      <w:r w:rsidRPr="003755F8">
        <w:rPr>
          <w:rFonts w:ascii="Sylfaen" w:hAnsi="Sylfaen" w:cs="Sylfaen"/>
          <w:sz w:val="24"/>
          <w:szCs w:val="24"/>
          <w:lang w:val="ka-GE"/>
        </w:rPr>
        <w:t>პერორალური</w:t>
      </w:r>
      <w:proofErr w:type="spellEnd"/>
      <w:r w:rsidRPr="003755F8">
        <w:rPr>
          <w:rFonts w:ascii="Sylfaen" w:hAnsi="Sylfaen" w:cs="Sylfaen"/>
          <w:sz w:val="24"/>
          <w:szCs w:val="24"/>
          <w:lang w:val="ka-GE"/>
        </w:rPr>
        <w:t xml:space="preserve"> მიღების გზას,</w:t>
      </w:r>
    </w:p>
    <w:p w14:paraId="2B9A51AF" w14:textId="77777777" w:rsidR="002F335C" w:rsidRPr="003755F8" w:rsidRDefault="002F335C" w:rsidP="00FC7F87">
      <w:pPr>
        <w:pStyle w:val="NoSpacing2"/>
        <w:numPr>
          <w:ilvl w:val="0"/>
          <w:numId w:val="3"/>
        </w:numPr>
        <w:ind w:left="0"/>
        <w:jc w:val="both"/>
        <w:rPr>
          <w:rFonts w:ascii="Sylfaen" w:hAnsi="Sylfaen" w:cs="Sylfaen"/>
          <w:sz w:val="24"/>
          <w:szCs w:val="24"/>
          <w:lang w:val="ka-GE"/>
        </w:rPr>
      </w:pPr>
      <w:r w:rsidRPr="003755F8">
        <w:rPr>
          <w:rFonts w:ascii="Sylfaen" w:hAnsi="Sylfaen" w:cs="Sylfaen"/>
          <w:sz w:val="24"/>
          <w:szCs w:val="24"/>
          <w:lang w:val="ka-GE"/>
        </w:rPr>
        <w:t>კაპოსი-</w:t>
      </w:r>
      <w:proofErr w:type="spellStart"/>
      <w:r w:rsidRPr="003755F8">
        <w:rPr>
          <w:rFonts w:ascii="Sylfaen" w:hAnsi="Sylfaen" w:cs="Sylfaen"/>
          <w:sz w:val="24"/>
          <w:szCs w:val="24"/>
          <w:lang w:val="ka-GE"/>
        </w:rPr>
        <w:t>ჯულიუსბერგის</w:t>
      </w:r>
      <w:proofErr w:type="spellEnd"/>
      <w:r w:rsidRPr="003755F8">
        <w:rPr>
          <w:rFonts w:ascii="Sylfaen" w:hAnsi="Sylfaen" w:cs="Sylfaen"/>
          <w:sz w:val="24"/>
          <w:szCs w:val="24"/>
          <w:lang w:val="ka-GE"/>
        </w:rPr>
        <w:t xml:space="preserve"> სინდრომის მკურნალობა,</w:t>
      </w:r>
    </w:p>
    <w:p w14:paraId="5A3C710D" w14:textId="77777777" w:rsidR="002F335C" w:rsidRPr="003755F8" w:rsidRDefault="002F335C" w:rsidP="00FC7F87">
      <w:pPr>
        <w:pStyle w:val="NoSpacing2"/>
        <w:numPr>
          <w:ilvl w:val="0"/>
          <w:numId w:val="3"/>
        </w:numPr>
        <w:ind w:left="0"/>
        <w:jc w:val="both"/>
        <w:rPr>
          <w:rFonts w:ascii="Sylfaen" w:hAnsi="Sylfaen" w:cs="Sylfaen"/>
          <w:sz w:val="24"/>
          <w:szCs w:val="24"/>
          <w:lang w:val="ka-GE"/>
        </w:rPr>
      </w:pPr>
      <w:proofErr w:type="spellStart"/>
      <w:r w:rsidRPr="003755F8">
        <w:rPr>
          <w:rFonts w:ascii="Sylfaen" w:hAnsi="Sylfaen" w:cs="Sylfaen"/>
          <w:sz w:val="24"/>
          <w:szCs w:val="24"/>
          <w:lang w:val="ka-GE"/>
        </w:rPr>
        <w:t>ჰერპეტული</w:t>
      </w:r>
      <w:proofErr w:type="spellEnd"/>
      <w:r w:rsidRPr="003755F8">
        <w:rPr>
          <w:rFonts w:ascii="Sylfaen" w:hAnsi="Sylfaen" w:cs="Sylfaen"/>
          <w:sz w:val="24"/>
          <w:szCs w:val="24"/>
          <w:lang w:val="ka-GE"/>
        </w:rPr>
        <w:t xml:space="preserve"> მენინგო-</w:t>
      </w:r>
      <w:proofErr w:type="spellStart"/>
      <w:r w:rsidRPr="003755F8">
        <w:rPr>
          <w:rFonts w:ascii="Sylfaen" w:hAnsi="Sylfaen" w:cs="Sylfaen"/>
          <w:sz w:val="24"/>
          <w:szCs w:val="24"/>
          <w:lang w:val="ka-GE"/>
        </w:rPr>
        <w:t>ენცეფალიტის</w:t>
      </w:r>
      <w:proofErr w:type="spellEnd"/>
      <w:r w:rsidRPr="003755F8">
        <w:rPr>
          <w:rFonts w:ascii="Sylfaen" w:hAnsi="Sylfaen" w:cs="Sylfaen"/>
          <w:sz w:val="24"/>
          <w:szCs w:val="24"/>
          <w:lang w:val="ka-GE"/>
        </w:rPr>
        <w:t xml:space="preserve"> მკურნალობა.</w:t>
      </w:r>
    </w:p>
    <w:p w14:paraId="5BC9EEB1" w14:textId="77777777" w:rsidR="002F335C" w:rsidRPr="003755F8" w:rsidRDefault="002F335C" w:rsidP="00FC7F87">
      <w:pPr>
        <w:pStyle w:val="NoSpacing2"/>
        <w:jc w:val="both"/>
        <w:rPr>
          <w:rFonts w:ascii="Sylfaen" w:hAnsi="Sylfaen" w:cs="Sylfaen"/>
          <w:b/>
          <w:bCs/>
          <w:sz w:val="24"/>
          <w:szCs w:val="24"/>
          <w:lang w:val="ka-GE"/>
        </w:rPr>
      </w:pPr>
    </w:p>
    <w:p w14:paraId="6CD6D683"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დოზირება და მიღების წესი</w:t>
      </w:r>
    </w:p>
    <w:p w14:paraId="08F0541B" w14:textId="77777777" w:rsidR="002F335C" w:rsidRPr="003755F8" w:rsidRDefault="002F335C" w:rsidP="00FC7F87">
      <w:pPr>
        <w:pStyle w:val="NoSpacing2"/>
        <w:jc w:val="both"/>
        <w:rPr>
          <w:rFonts w:ascii="Sylfaen" w:hAnsi="Sylfaen" w:cs="Sylfaen"/>
          <w:sz w:val="24"/>
          <w:szCs w:val="24"/>
          <w:u w:val="single"/>
          <w:lang w:val="ka-GE"/>
        </w:rPr>
      </w:pPr>
      <w:r w:rsidRPr="003755F8">
        <w:rPr>
          <w:rFonts w:ascii="Sylfaen" w:hAnsi="Sylfaen" w:cs="Sylfaen"/>
          <w:sz w:val="24"/>
          <w:szCs w:val="24"/>
          <w:u w:val="single"/>
          <w:lang w:val="ka-GE"/>
        </w:rPr>
        <w:t>დოზირება</w:t>
      </w:r>
    </w:p>
    <w:p w14:paraId="06D754AC"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დოზები თირკმლის ნორმალური ფუნქციის მქონე პაციენტებისთვის ჩამოთვლილია ქვემოთ,</w:t>
      </w:r>
      <w:r w:rsidRPr="003755F8">
        <w:rPr>
          <w:rFonts w:ascii="Sylfaen" w:hAnsi="Sylfaen" w:cs="Sylfaen"/>
          <w:b/>
          <w:bCs/>
          <w:sz w:val="24"/>
          <w:szCs w:val="24"/>
          <w:lang w:val="ka-GE"/>
        </w:rPr>
        <w:t xml:space="preserve"> </w:t>
      </w:r>
      <w:r w:rsidRPr="003755F8">
        <w:rPr>
          <w:rFonts w:ascii="Sylfaen" w:hAnsi="Sylfaen" w:cs="Sylfaen"/>
          <w:sz w:val="24"/>
          <w:szCs w:val="24"/>
          <w:lang w:val="ka-GE"/>
        </w:rPr>
        <w:t>პაციენტებში თირკმლის უკმარისობით დოზის კორექცია აუცილებელია თირკმლის უკმარისობის ხარისხის შესაბამისად (იხილეთ ნაწილი  დოზირება თირკმლის უკმარისობის მქონე პაციენტებში).</w:t>
      </w:r>
    </w:p>
    <w:p w14:paraId="0DD7FB31"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რაც შეეხება რეკომენდაციებს მკურნალობის ხანგრძლივობასთან დაკავშირებით, იხილეთ ნაწილი „მკურნალობის ხანგრძლივობა“.</w:t>
      </w:r>
    </w:p>
    <w:p w14:paraId="31CC3CD3" w14:textId="77777777" w:rsidR="002F335C" w:rsidRPr="003755F8" w:rsidRDefault="002F335C" w:rsidP="00FC7F87">
      <w:pPr>
        <w:pStyle w:val="NoSpacing2"/>
        <w:jc w:val="both"/>
        <w:rPr>
          <w:rFonts w:ascii="Sylfaen" w:hAnsi="Sylfaen" w:cs="Sylfaen"/>
          <w:i/>
          <w:iCs/>
          <w:sz w:val="24"/>
          <w:szCs w:val="24"/>
          <w:u w:val="single"/>
          <w:lang w:val="ka-GE"/>
        </w:rPr>
      </w:pPr>
      <w:r w:rsidRPr="003755F8">
        <w:rPr>
          <w:rFonts w:ascii="Sylfaen" w:hAnsi="Sylfaen" w:cs="Sylfaen"/>
          <w:i/>
          <w:iCs/>
          <w:sz w:val="24"/>
          <w:szCs w:val="24"/>
          <w:u w:val="single"/>
          <w:lang w:val="ka-GE"/>
        </w:rPr>
        <w:t xml:space="preserve">დოზირება თირკმლის ნორმალური ფუნქციის მქონე პაციენტებში </w:t>
      </w:r>
    </w:p>
    <w:p w14:paraId="03464312" w14:textId="77777777" w:rsidR="002F335C" w:rsidRPr="003755F8" w:rsidRDefault="002F335C" w:rsidP="00FC7F87">
      <w:pPr>
        <w:pStyle w:val="NoSpacing2"/>
        <w:jc w:val="both"/>
        <w:rPr>
          <w:rFonts w:ascii="Sylfaen" w:hAnsi="Sylfaen" w:cs="Sylfaen"/>
          <w:i/>
          <w:iCs/>
          <w:sz w:val="24"/>
          <w:szCs w:val="24"/>
          <w:lang w:val="ka-GE"/>
        </w:rPr>
      </w:pPr>
      <w:r w:rsidRPr="003755F8">
        <w:rPr>
          <w:rFonts w:ascii="Sylfaen" w:hAnsi="Sylfaen" w:cs="Sylfaen"/>
          <w:i/>
          <w:iCs/>
          <w:sz w:val="24"/>
          <w:szCs w:val="24"/>
          <w:lang w:val="ka-GE"/>
        </w:rPr>
        <w:t>მოზრდილები და მოზარდები (&gt; 12 წელი)</w:t>
      </w:r>
    </w:p>
    <w:p w14:paraId="3987C9E7" w14:textId="77777777" w:rsidR="002F335C" w:rsidRPr="003755F8" w:rsidRDefault="002F335C" w:rsidP="00FC7F87">
      <w:pPr>
        <w:pStyle w:val="NoSpacing2"/>
        <w:numPr>
          <w:ilvl w:val="0"/>
          <w:numId w:val="4"/>
        </w:numPr>
        <w:ind w:left="0"/>
        <w:jc w:val="both"/>
        <w:rPr>
          <w:rFonts w:ascii="Sylfaen" w:hAnsi="Sylfaen" w:cs="Sylfaen"/>
          <w:sz w:val="24"/>
          <w:szCs w:val="24"/>
          <w:lang w:val="ka-GE"/>
        </w:rPr>
      </w:pPr>
      <w:r w:rsidRPr="003755F8">
        <w:rPr>
          <w:rFonts w:ascii="Sylfaen" w:hAnsi="Sylfaen" w:cs="Sylfaen"/>
          <w:i/>
          <w:iCs/>
          <w:sz w:val="24"/>
          <w:szCs w:val="24"/>
        </w:rPr>
        <w:t>Varicella zoster</w:t>
      </w:r>
      <w:r w:rsidRPr="003755F8">
        <w:rPr>
          <w:rFonts w:ascii="Sylfaen" w:hAnsi="Sylfaen" w:cs="Sylfaen"/>
          <w:sz w:val="24"/>
          <w:szCs w:val="24"/>
        </w:rPr>
        <w:t xml:space="preserve"> </w:t>
      </w:r>
      <w:r w:rsidRPr="003755F8">
        <w:rPr>
          <w:rFonts w:ascii="Sylfaen" w:hAnsi="Sylfaen" w:cs="Sylfaen"/>
          <w:sz w:val="24"/>
          <w:szCs w:val="24"/>
          <w:lang w:val="ka-GE"/>
        </w:rPr>
        <w:t xml:space="preserve">ვირუსის (VZV) ინფექციები: 10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/კგ სხეულის წონაზე ყოველ 8 საათში ერთხელ, 15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8 საათში ერთხელ ორსულ ქალებში;</w:t>
      </w:r>
    </w:p>
    <w:p w14:paraId="29597DE3" w14:textId="77777777" w:rsidR="002F335C" w:rsidRPr="003755F8" w:rsidRDefault="002F335C" w:rsidP="00FC7F87">
      <w:pPr>
        <w:pStyle w:val="NoSpacing2"/>
        <w:numPr>
          <w:ilvl w:val="0"/>
          <w:numId w:val="4"/>
        </w:numPr>
        <w:ind w:left="0"/>
        <w:jc w:val="both"/>
        <w:rPr>
          <w:rFonts w:ascii="Sylfaen" w:hAnsi="Sylfaen" w:cs="Sylfaen"/>
          <w:sz w:val="24"/>
          <w:szCs w:val="24"/>
          <w:lang w:val="ka-GE"/>
        </w:rPr>
      </w:pPr>
      <w:proofErr w:type="spellStart"/>
      <w:r w:rsidRPr="003755F8">
        <w:rPr>
          <w:rFonts w:ascii="Sylfaen" w:hAnsi="Sylfaen" w:cs="Sylfaen"/>
          <w:i/>
          <w:iCs/>
          <w:sz w:val="24"/>
          <w:szCs w:val="24"/>
          <w:lang w:val="ka-GE"/>
        </w:rPr>
        <w:t>Herpes</w:t>
      </w:r>
      <w:proofErr w:type="spellEnd"/>
      <w:r w:rsidRPr="003755F8">
        <w:rPr>
          <w:rFonts w:ascii="Sylfaen" w:hAnsi="Sylfaen" w:cs="Sylfaen"/>
          <w:i/>
          <w:iCs/>
          <w:sz w:val="24"/>
          <w:szCs w:val="24"/>
          <w:lang w:val="ka-GE"/>
        </w:rPr>
        <w:t xml:space="preserve"> </w:t>
      </w:r>
      <w:proofErr w:type="spellStart"/>
      <w:r w:rsidRPr="003755F8">
        <w:rPr>
          <w:rFonts w:ascii="Sylfaen" w:hAnsi="Sylfaen" w:cs="Sylfaen"/>
          <w:i/>
          <w:iCs/>
          <w:sz w:val="24"/>
          <w:szCs w:val="24"/>
          <w:lang w:val="ka-GE"/>
        </w:rPr>
        <w:t>simplex</w:t>
      </w:r>
      <w:proofErr w:type="spellEnd"/>
      <w:r w:rsidRPr="003755F8">
        <w:rPr>
          <w:rFonts w:ascii="Sylfaen" w:hAnsi="Sylfaen" w:cs="Sylfaen"/>
          <w:sz w:val="24"/>
          <w:szCs w:val="24"/>
          <w:lang w:val="ka-GE"/>
        </w:rPr>
        <w:t xml:space="preserve"> ვირუსის (HSV) ინფექციები (მენინგო-</w:t>
      </w:r>
      <w:proofErr w:type="spellStart"/>
      <w:r w:rsidRPr="003755F8">
        <w:rPr>
          <w:rFonts w:ascii="Sylfaen" w:hAnsi="Sylfaen" w:cs="Sylfaen"/>
          <w:sz w:val="24"/>
          <w:szCs w:val="24"/>
          <w:lang w:val="ka-GE"/>
        </w:rPr>
        <w:t>ენცეფალიტის</w:t>
      </w:r>
      <w:proofErr w:type="spellEnd"/>
      <w:r w:rsidRPr="003755F8">
        <w:rPr>
          <w:rFonts w:ascii="Sylfaen" w:hAnsi="Sylfaen" w:cs="Sylfaen"/>
          <w:sz w:val="24"/>
          <w:szCs w:val="24"/>
          <w:lang w:val="ka-GE"/>
        </w:rPr>
        <w:t xml:space="preserve"> გარდა): 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8 საათში ერთხელ;</w:t>
      </w:r>
    </w:p>
    <w:p w14:paraId="693F2536" w14:textId="77777777" w:rsidR="002F335C" w:rsidRPr="003755F8" w:rsidRDefault="002F335C" w:rsidP="00FC7F87">
      <w:pPr>
        <w:pStyle w:val="NoSpacing2"/>
        <w:numPr>
          <w:ilvl w:val="0"/>
          <w:numId w:val="4"/>
        </w:numPr>
        <w:ind w:left="0"/>
        <w:jc w:val="both"/>
        <w:rPr>
          <w:rFonts w:ascii="Sylfaen" w:hAnsi="Sylfaen" w:cs="Sylfaen"/>
          <w:sz w:val="24"/>
          <w:szCs w:val="24"/>
          <w:lang w:val="ka-GE"/>
        </w:rPr>
      </w:pPr>
      <w:proofErr w:type="spellStart"/>
      <w:r w:rsidRPr="003755F8">
        <w:rPr>
          <w:rFonts w:ascii="Sylfaen" w:hAnsi="Sylfaen" w:cs="Sylfaen"/>
          <w:sz w:val="24"/>
          <w:szCs w:val="24"/>
          <w:lang w:val="ka-GE"/>
        </w:rPr>
        <w:t>ჰერპეტული</w:t>
      </w:r>
      <w:proofErr w:type="spellEnd"/>
      <w:r w:rsidRPr="003755F8">
        <w:rPr>
          <w:rFonts w:ascii="Sylfaen" w:hAnsi="Sylfaen" w:cs="Sylfaen"/>
          <w:sz w:val="24"/>
          <w:szCs w:val="24"/>
          <w:lang w:val="ka-GE"/>
        </w:rPr>
        <w:t xml:space="preserve"> მენინგო-ენცეფალიტი: 10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8 საათში ერთხელ.</w:t>
      </w:r>
    </w:p>
    <w:p w14:paraId="368367DA" w14:textId="77777777" w:rsidR="002F335C" w:rsidRPr="003755F8" w:rsidRDefault="002F335C" w:rsidP="009A0882">
      <w:pPr>
        <w:pStyle w:val="NoSpacing2"/>
        <w:ind w:left="-360"/>
        <w:jc w:val="both"/>
        <w:rPr>
          <w:rFonts w:ascii="Sylfaen" w:hAnsi="Sylfaen" w:cs="Sylfaen"/>
          <w:sz w:val="24"/>
          <w:szCs w:val="24"/>
          <w:lang w:val="ka-GE"/>
        </w:rPr>
      </w:pPr>
    </w:p>
    <w:p w14:paraId="6A33EADD" w14:textId="77777777" w:rsidR="002F335C" w:rsidRPr="003755F8" w:rsidRDefault="002F335C" w:rsidP="00FC7F87">
      <w:pPr>
        <w:pStyle w:val="NoSpacing2"/>
        <w:jc w:val="both"/>
        <w:rPr>
          <w:rFonts w:ascii="Sylfaen" w:hAnsi="Sylfaen" w:cs="Sylfaen"/>
          <w:b/>
          <w:sz w:val="24"/>
          <w:szCs w:val="24"/>
        </w:rPr>
      </w:pPr>
      <w:r w:rsidRPr="003755F8">
        <w:rPr>
          <w:rFonts w:ascii="Sylfaen" w:hAnsi="Sylfaen" w:cs="Sylfaen"/>
          <w:b/>
          <w:sz w:val="24"/>
          <w:szCs w:val="24"/>
          <w:lang w:val="ka-GE"/>
        </w:rPr>
        <w:t xml:space="preserve">სიმსუქნით დაავადებულ პაციენტებში, რომლებიც </w:t>
      </w:r>
      <w:proofErr w:type="spellStart"/>
      <w:r w:rsidRPr="003755F8">
        <w:rPr>
          <w:rFonts w:ascii="Sylfaen" w:hAnsi="Sylfaen" w:cs="Sylfaen"/>
          <w:b/>
          <w:sz w:val="24"/>
          <w:szCs w:val="24"/>
          <w:lang w:val="ka-GE"/>
        </w:rPr>
        <w:t>აციკლოვირს</w:t>
      </w:r>
      <w:proofErr w:type="spellEnd"/>
      <w:r w:rsidRPr="003755F8">
        <w:rPr>
          <w:rFonts w:ascii="Sylfaen" w:hAnsi="Sylfaen" w:cs="Sylfaen"/>
          <w:b/>
          <w:sz w:val="24"/>
          <w:szCs w:val="24"/>
          <w:lang w:val="ka-GE"/>
        </w:rPr>
        <w:t xml:space="preserve"> ინტრავენურად იღებენ მათი სხეულის რეალური წონის მიხედვით, შეიძლება მიღწეული იქნას პლაზმაში კონცენტრაციის მომატება (იხ. განყოფილება </w:t>
      </w:r>
      <w:proofErr w:type="spellStart"/>
      <w:r w:rsidRPr="003755F8">
        <w:rPr>
          <w:rFonts w:ascii="Sylfaen" w:hAnsi="Sylfaen" w:cs="Sylfaen"/>
          <w:b/>
          <w:sz w:val="24"/>
          <w:szCs w:val="24"/>
          <w:lang w:val="ka-GE"/>
        </w:rPr>
        <w:t>ფარმაკოკინეტიკური</w:t>
      </w:r>
      <w:proofErr w:type="spellEnd"/>
      <w:r w:rsidRPr="003755F8">
        <w:rPr>
          <w:rFonts w:ascii="Sylfaen" w:hAnsi="Sylfaen" w:cs="Sylfaen"/>
          <w:b/>
          <w:sz w:val="24"/>
          <w:szCs w:val="24"/>
          <w:lang w:val="ka-GE"/>
        </w:rPr>
        <w:t xml:space="preserve"> თვისებები). ამიტომ, სიმსუქნით დაავადებულ პაციენტებში</w:t>
      </w:r>
      <w:r w:rsidRPr="003755F8">
        <w:rPr>
          <w:rFonts w:ascii="Sylfaen" w:hAnsi="Sylfaen" w:cs="Sylfaen"/>
          <w:b/>
          <w:sz w:val="24"/>
          <w:szCs w:val="24"/>
        </w:rPr>
        <w:t xml:space="preserve"> </w:t>
      </w:r>
      <w:r w:rsidRPr="003755F8">
        <w:rPr>
          <w:rFonts w:ascii="Sylfaen" w:hAnsi="Sylfaen" w:cs="Sylfaen"/>
          <w:b/>
          <w:sz w:val="24"/>
          <w:szCs w:val="24"/>
          <w:lang w:val="ka-GE"/>
        </w:rPr>
        <w:t>უნდა განიხილებოდეს დოზის შემცირება</w:t>
      </w:r>
      <w:r w:rsidRPr="003755F8">
        <w:rPr>
          <w:rFonts w:ascii="Sylfaen" w:hAnsi="Sylfaen" w:cs="Sylfaen"/>
          <w:b/>
          <w:sz w:val="24"/>
          <w:szCs w:val="24"/>
        </w:rPr>
        <w:t>,</w:t>
      </w:r>
      <w:r w:rsidRPr="003755F8">
        <w:rPr>
          <w:rFonts w:ascii="Sylfaen" w:hAnsi="Sylfaen" w:cs="Sylfaen"/>
          <w:b/>
          <w:sz w:val="24"/>
          <w:szCs w:val="24"/>
          <w:lang w:val="ka-GE"/>
        </w:rPr>
        <w:t xml:space="preserve"> განსაკუთრებით თირკმლის უკმარისობის მქონე პაციენტებში ან ხანდაზმულ პაციენტებში.</w:t>
      </w:r>
    </w:p>
    <w:p w14:paraId="64C603DD" w14:textId="77777777" w:rsidR="002F335C" w:rsidRPr="003755F8" w:rsidRDefault="002F335C" w:rsidP="00FC7F87">
      <w:pPr>
        <w:pStyle w:val="NoSpacing2"/>
        <w:jc w:val="both"/>
        <w:rPr>
          <w:rFonts w:ascii="Sylfaen" w:hAnsi="Sylfaen" w:cs="Sylfaen"/>
          <w:sz w:val="24"/>
          <w:szCs w:val="24"/>
        </w:rPr>
      </w:pPr>
    </w:p>
    <w:p w14:paraId="1B8F1E7D" w14:textId="77777777" w:rsidR="002F335C" w:rsidRPr="003755F8" w:rsidRDefault="002F335C" w:rsidP="00FC7F87">
      <w:pPr>
        <w:pStyle w:val="NoSpacing2"/>
        <w:jc w:val="both"/>
        <w:rPr>
          <w:rFonts w:ascii="Sylfaen" w:hAnsi="Sylfaen" w:cs="Sylfaen"/>
          <w:i/>
          <w:iCs/>
          <w:sz w:val="24"/>
          <w:szCs w:val="24"/>
          <w:u w:val="single"/>
          <w:lang w:val="ka-GE"/>
        </w:rPr>
      </w:pPr>
      <w:r w:rsidRPr="003755F8">
        <w:rPr>
          <w:rFonts w:ascii="Sylfaen" w:hAnsi="Sylfaen" w:cs="Sylfaen"/>
          <w:i/>
          <w:iCs/>
          <w:sz w:val="24"/>
          <w:szCs w:val="24"/>
          <w:u w:val="single"/>
          <w:lang w:val="ka-GE"/>
        </w:rPr>
        <w:t>პედიატრიული პოპულაცია</w:t>
      </w:r>
    </w:p>
    <w:p w14:paraId="5C9155C9" w14:textId="77777777" w:rsidR="002F335C" w:rsidRPr="003755F8" w:rsidRDefault="002F335C" w:rsidP="00FC7F87">
      <w:pPr>
        <w:pStyle w:val="NoSpacing2"/>
        <w:jc w:val="both"/>
        <w:rPr>
          <w:rFonts w:ascii="Sylfaen" w:hAnsi="Sylfaen" w:cs="Sylfaen"/>
          <w:i/>
          <w:iCs/>
          <w:sz w:val="24"/>
          <w:szCs w:val="24"/>
          <w:lang w:val="ka-GE"/>
        </w:rPr>
      </w:pPr>
      <w:r w:rsidRPr="003755F8">
        <w:rPr>
          <w:rFonts w:ascii="Sylfaen" w:hAnsi="Sylfaen" w:cs="Sylfaen"/>
          <w:i/>
          <w:iCs/>
          <w:sz w:val="24"/>
          <w:szCs w:val="24"/>
          <w:lang w:val="ka-GE"/>
        </w:rPr>
        <w:t>ბავშვები (3 თვეზე მეტი ასაკის)</w:t>
      </w:r>
    </w:p>
    <w:p w14:paraId="4E94D896" w14:textId="77777777" w:rsidR="002F335C" w:rsidRPr="003755F8" w:rsidRDefault="002F335C" w:rsidP="00FC7F87">
      <w:pPr>
        <w:pStyle w:val="NoSpacing2"/>
        <w:jc w:val="both"/>
        <w:rPr>
          <w:rFonts w:ascii="Sylfaen" w:hAnsi="Sylfaen" w:cs="Sylfaen"/>
          <w:sz w:val="24"/>
          <w:szCs w:val="24"/>
          <w:lang w:val="ka-GE"/>
        </w:rPr>
      </w:pPr>
      <w:proofErr w:type="spellStart"/>
      <w:r w:rsidRPr="003755F8">
        <w:rPr>
          <w:rFonts w:ascii="Sylfaen" w:hAnsi="Sylfaen" w:cs="Sylfaen"/>
          <w:sz w:val="24"/>
          <w:szCs w:val="24"/>
          <w:lang w:val="ka-GE"/>
        </w:rPr>
        <w:t>გერპებლოკის</w:t>
      </w:r>
      <w:proofErr w:type="spellEnd"/>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დოზა 3 თვიდან 1</w:t>
      </w:r>
      <w:r w:rsidRPr="003755F8">
        <w:rPr>
          <w:rFonts w:ascii="Sylfaen" w:hAnsi="Sylfaen" w:cs="Sylfaen"/>
          <w:sz w:val="24"/>
          <w:szCs w:val="24"/>
        </w:rPr>
        <w:t>2</w:t>
      </w:r>
      <w:r w:rsidRPr="003755F8">
        <w:rPr>
          <w:rFonts w:ascii="Sylfaen" w:hAnsi="Sylfaen" w:cs="Sylfaen"/>
          <w:sz w:val="24"/>
          <w:szCs w:val="24"/>
          <w:lang w:val="ka-GE"/>
        </w:rPr>
        <w:t xml:space="preserve"> წლამდე ასაკის ჩვილებსა და ბავშვებში გამოითვლება </w:t>
      </w:r>
      <w:r w:rsidRPr="003755F8">
        <w:rPr>
          <w:rFonts w:ascii="Sylfaen" w:hAnsi="Sylfaen" w:cs="Sylfaen"/>
          <w:sz w:val="24"/>
          <w:szCs w:val="24"/>
          <w:u w:val="single"/>
          <w:lang w:val="ka-GE"/>
        </w:rPr>
        <w:t>სხეულის ზედაპირის ფართობის</w:t>
      </w:r>
      <w:r w:rsidRPr="003755F8">
        <w:rPr>
          <w:rFonts w:ascii="Sylfaen" w:hAnsi="Sylfaen" w:cs="Sylfaen"/>
          <w:sz w:val="24"/>
          <w:szCs w:val="24"/>
          <w:lang w:val="ka-GE"/>
        </w:rPr>
        <w:t xml:space="preserve"> საფუძველზე.</w:t>
      </w:r>
    </w:p>
    <w:p w14:paraId="3F45C0CB" w14:textId="77777777" w:rsidR="002F335C" w:rsidRPr="003755F8" w:rsidRDefault="002F335C" w:rsidP="00FC7F87">
      <w:pPr>
        <w:pStyle w:val="NoSpacing2"/>
        <w:numPr>
          <w:ilvl w:val="0"/>
          <w:numId w:val="5"/>
        </w:numPr>
        <w:ind w:left="0"/>
        <w:jc w:val="both"/>
        <w:rPr>
          <w:rFonts w:ascii="Sylfaen" w:hAnsi="Sylfaen" w:cs="Sylfaen"/>
          <w:sz w:val="24"/>
          <w:szCs w:val="24"/>
          <w:lang w:val="ka-GE"/>
        </w:rPr>
      </w:pPr>
      <w:proofErr w:type="spellStart"/>
      <w:r w:rsidRPr="003755F8">
        <w:rPr>
          <w:rFonts w:ascii="Sylfaen" w:hAnsi="Sylfaen" w:cs="Sylfaen"/>
          <w:i/>
          <w:iCs/>
          <w:sz w:val="24"/>
          <w:szCs w:val="24"/>
          <w:lang w:val="ka-GE"/>
        </w:rPr>
        <w:t>Herpes</w:t>
      </w:r>
      <w:proofErr w:type="spellEnd"/>
      <w:r w:rsidRPr="003755F8">
        <w:rPr>
          <w:rFonts w:ascii="Sylfaen" w:hAnsi="Sylfaen" w:cs="Sylfaen"/>
          <w:i/>
          <w:iCs/>
          <w:sz w:val="24"/>
          <w:szCs w:val="24"/>
          <w:lang w:val="ka-GE"/>
        </w:rPr>
        <w:t xml:space="preserve"> </w:t>
      </w:r>
      <w:proofErr w:type="spellStart"/>
      <w:r w:rsidRPr="003755F8">
        <w:rPr>
          <w:rFonts w:ascii="Sylfaen" w:hAnsi="Sylfaen" w:cs="Sylfaen"/>
          <w:i/>
          <w:iCs/>
          <w:sz w:val="24"/>
          <w:szCs w:val="24"/>
          <w:lang w:val="ka-GE"/>
        </w:rPr>
        <w:t>simplex</w:t>
      </w:r>
      <w:proofErr w:type="spellEnd"/>
      <w:r w:rsidRPr="003755F8">
        <w:rPr>
          <w:rFonts w:ascii="Sylfaen" w:hAnsi="Sylfaen" w:cs="Sylfaen"/>
          <w:sz w:val="24"/>
          <w:szCs w:val="24"/>
          <w:lang w:val="ka-GE"/>
        </w:rPr>
        <w:t xml:space="preserve">  ვირუსით (HSV) (გარდა მენინგო-</w:t>
      </w:r>
      <w:proofErr w:type="spellStart"/>
      <w:r w:rsidRPr="003755F8">
        <w:rPr>
          <w:rFonts w:ascii="Sylfaen" w:hAnsi="Sylfaen" w:cs="Sylfaen"/>
          <w:sz w:val="24"/>
          <w:szCs w:val="24"/>
          <w:lang w:val="ka-GE"/>
        </w:rPr>
        <w:t>ენცეფალიტისა</w:t>
      </w:r>
      <w:proofErr w:type="spellEnd"/>
      <w:r w:rsidRPr="003755F8">
        <w:rPr>
          <w:rFonts w:ascii="Sylfaen" w:hAnsi="Sylfaen" w:cs="Sylfaen"/>
          <w:sz w:val="24"/>
          <w:szCs w:val="24"/>
          <w:lang w:val="ka-GE"/>
        </w:rPr>
        <w:t xml:space="preserve">) ან </w:t>
      </w:r>
      <w:proofErr w:type="spellStart"/>
      <w:r w:rsidRPr="003755F8">
        <w:rPr>
          <w:rFonts w:ascii="Sylfaen" w:hAnsi="Sylfaen" w:cs="Sylfaen"/>
          <w:i/>
          <w:iCs/>
          <w:sz w:val="24"/>
          <w:szCs w:val="24"/>
          <w:lang w:val="ka-GE"/>
        </w:rPr>
        <w:t>Varicella</w:t>
      </w:r>
      <w:proofErr w:type="spellEnd"/>
      <w:r w:rsidRPr="003755F8">
        <w:rPr>
          <w:rFonts w:ascii="Sylfaen" w:hAnsi="Sylfaen" w:cs="Sylfaen"/>
          <w:i/>
          <w:iCs/>
          <w:sz w:val="24"/>
          <w:szCs w:val="24"/>
          <w:lang w:val="ka-GE"/>
        </w:rPr>
        <w:t xml:space="preserve"> </w:t>
      </w:r>
      <w:proofErr w:type="spellStart"/>
      <w:r w:rsidRPr="003755F8">
        <w:rPr>
          <w:rFonts w:ascii="Sylfaen" w:hAnsi="Sylfaen" w:cs="Sylfaen"/>
          <w:i/>
          <w:iCs/>
          <w:sz w:val="24"/>
          <w:szCs w:val="24"/>
          <w:lang w:val="ka-GE"/>
        </w:rPr>
        <w:t>zoster</w:t>
      </w:r>
      <w:proofErr w:type="spellEnd"/>
      <w:r w:rsidRPr="003755F8">
        <w:rPr>
          <w:rFonts w:ascii="Sylfaen" w:hAnsi="Sylfaen" w:cs="Sylfaen"/>
          <w:sz w:val="24"/>
          <w:szCs w:val="24"/>
          <w:lang w:val="ka-GE"/>
        </w:rPr>
        <w:t xml:space="preserve"> ვირუსით (VZV) გამოწვეული ინფექცია: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ყოველ 8 საათში ერთხელ (დაახლოებით 10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ყოველ 8 საათში ერთხელ);</w:t>
      </w:r>
    </w:p>
    <w:p w14:paraId="7201FE77" w14:textId="77777777" w:rsidR="002F335C" w:rsidRPr="003755F8" w:rsidRDefault="002F335C" w:rsidP="00FC7F87">
      <w:pPr>
        <w:pStyle w:val="NoSpacing2"/>
        <w:numPr>
          <w:ilvl w:val="0"/>
          <w:numId w:val="5"/>
        </w:numPr>
        <w:ind w:left="0"/>
        <w:jc w:val="both"/>
        <w:rPr>
          <w:rFonts w:ascii="Sylfaen" w:hAnsi="Sylfaen" w:cs="Sylfaen"/>
          <w:sz w:val="24"/>
          <w:szCs w:val="24"/>
          <w:lang w:val="ka-GE"/>
        </w:rPr>
      </w:pPr>
      <w:proofErr w:type="spellStart"/>
      <w:r w:rsidRPr="003755F8">
        <w:rPr>
          <w:rFonts w:ascii="Sylfaen" w:hAnsi="Sylfaen" w:cs="Sylfaen"/>
          <w:i/>
          <w:iCs/>
          <w:sz w:val="24"/>
          <w:szCs w:val="24"/>
          <w:lang w:val="ka-GE"/>
        </w:rPr>
        <w:t>Herpes</w:t>
      </w:r>
      <w:proofErr w:type="spellEnd"/>
      <w:r w:rsidRPr="003755F8">
        <w:rPr>
          <w:rFonts w:ascii="Sylfaen" w:hAnsi="Sylfaen" w:cs="Sylfaen"/>
          <w:i/>
          <w:iCs/>
          <w:sz w:val="24"/>
          <w:szCs w:val="24"/>
          <w:lang w:val="ka-GE"/>
        </w:rPr>
        <w:t xml:space="preserve"> </w:t>
      </w:r>
      <w:proofErr w:type="spellStart"/>
      <w:r w:rsidRPr="003755F8">
        <w:rPr>
          <w:rFonts w:ascii="Sylfaen" w:hAnsi="Sylfaen" w:cs="Sylfaen"/>
          <w:i/>
          <w:iCs/>
          <w:sz w:val="24"/>
          <w:szCs w:val="24"/>
          <w:lang w:val="ka-GE"/>
        </w:rPr>
        <w:t>simplex</w:t>
      </w:r>
      <w:proofErr w:type="spellEnd"/>
      <w:r w:rsidRPr="003755F8">
        <w:rPr>
          <w:rFonts w:ascii="Sylfaen" w:hAnsi="Sylfaen" w:cs="Sylfaen"/>
          <w:sz w:val="24"/>
          <w:szCs w:val="24"/>
          <w:lang w:val="ka-GE"/>
        </w:rPr>
        <w:t xml:space="preserve"> ვირუსის (HSV) ან </w:t>
      </w:r>
      <w:proofErr w:type="spellStart"/>
      <w:r w:rsidRPr="003755F8">
        <w:rPr>
          <w:rFonts w:ascii="Sylfaen" w:hAnsi="Sylfaen" w:cs="Sylfaen"/>
          <w:i/>
          <w:iCs/>
          <w:sz w:val="24"/>
          <w:szCs w:val="24"/>
          <w:lang w:val="ka-GE"/>
        </w:rPr>
        <w:t>Varicella</w:t>
      </w:r>
      <w:proofErr w:type="spellEnd"/>
      <w:r w:rsidRPr="003755F8">
        <w:rPr>
          <w:rFonts w:ascii="Sylfaen" w:hAnsi="Sylfaen" w:cs="Sylfaen"/>
          <w:i/>
          <w:iCs/>
          <w:sz w:val="24"/>
          <w:szCs w:val="24"/>
          <w:lang w:val="ka-GE"/>
        </w:rPr>
        <w:t xml:space="preserve"> </w:t>
      </w:r>
      <w:proofErr w:type="spellStart"/>
      <w:r w:rsidRPr="003755F8">
        <w:rPr>
          <w:rFonts w:ascii="Sylfaen" w:hAnsi="Sylfaen" w:cs="Sylfaen"/>
          <w:i/>
          <w:iCs/>
          <w:sz w:val="24"/>
          <w:szCs w:val="24"/>
          <w:lang w:val="ka-GE"/>
        </w:rPr>
        <w:t>zoster</w:t>
      </w:r>
      <w:proofErr w:type="spellEnd"/>
      <w:r w:rsidRPr="003755F8">
        <w:rPr>
          <w:rFonts w:ascii="Sylfaen" w:hAnsi="Sylfaen" w:cs="Sylfaen"/>
          <w:sz w:val="24"/>
          <w:szCs w:val="24"/>
          <w:lang w:val="ka-GE"/>
        </w:rPr>
        <w:t xml:space="preserve"> ვირუსის (VZV) მძიმე ინფექციებით გამოწვეული მენინგო-ენცეფალიტი </w:t>
      </w:r>
      <w:proofErr w:type="spellStart"/>
      <w:r w:rsidRPr="003755F8">
        <w:rPr>
          <w:rFonts w:ascii="Sylfaen" w:hAnsi="Sylfaen" w:cs="Sylfaen"/>
          <w:sz w:val="24"/>
          <w:szCs w:val="24"/>
          <w:lang w:val="ka-GE"/>
        </w:rPr>
        <w:t>იმუნოკომპრომისულ</w:t>
      </w:r>
      <w:proofErr w:type="spellEnd"/>
      <w:r w:rsidRPr="003755F8">
        <w:rPr>
          <w:rFonts w:ascii="Sylfaen" w:hAnsi="Sylfaen" w:cs="Sylfaen"/>
          <w:sz w:val="24"/>
          <w:szCs w:val="24"/>
          <w:lang w:val="ka-GE"/>
        </w:rPr>
        <w:t xml:space="preserve"> ბავშვებში: 500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ყოველ 8 საათში ერთხელ (დაახლოებით 20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ყოველ 8 საათში ერთხელ).</w:t>
      </w:r>
    </w:p>
    <w:p w14:paraId="518C0973" w14:textId="77777777" w:rsidR="002F335C" w:rsidRPr="003755F8" w:rsidRDefault="002F335C" w:rsidP="00FC7F87">
      <w:pPr>
        <w:pStyle w:val="NoSpacing2"/>
        <w:jc w:val="both"/>
        <w:rPr>
          <w:rFonts w:ascii="Sylfaen" w:hAnsi="Sylfaen" w:cs="Sylfaen"/>
          <w:i/>
          <w:iCs/>
          <w:sz w:val="24"/>
          <w:szCs w:val="24"/>
          <w:lang w:val="ka-GE"/>
        </w:rPr>
      </w:pPr>
      <w:r w:rsidRPr="003755F8">
        <w:rPr>
          <w:rFonts w:ascii="Sylfaen" w:hAnsi="Sylfaen" w:cs="Sylfaen"/>
          <w:i/>
          <w:iCs/>
          <w:sz w:val="24"/>
          <w:szCs w:val="24"/>
          <w:lang w:val="ka-GE"/>
        </w:rPr>
        <w:lastRenderedPageBreak/>
        <w:t>ახალშობილები და ჩვილები (3 თვემდე)</w:t>
      </w:r>
    </w:p>
    <w:p w14:paraId="0453621D" w14:textId="77777777" w:rsidR="002F335C" w:rsidRPr="003755F8" w:rsidRDefault="002F335C" w:rsidP="00FC7F87">
      <w:pPr>
        <w:pStyle w:val="NoSpacing2"/>
        <w:jc w:val="both"/>
        <w:rPr>
          <w:rFonts w:ascii="Sylfaen" w:hAnsi="Sylfaen" w:cs="Sylfaen"/>
          <w:sz w:val="24"/>
          <w:szCs w:val="24"/>
          <w:lang w:val="ka-GE"/>
        </w:rPr>
      </w:pPr>
      <w:proofErr w:type="spellStart"/>
      <w:r w:rsidRPr="003755F8">
        <w:rPr>
          <w:rFonts w:ascii="Sylfaen" w:hAnsi="Sylfaen" w:cs="Sylfaen"/>
          <w:sz w:val="24"/>
          <w:szCs w:val="24"/>
          <w:lang w:val="ka-GE"/>
        </w:rPr>
        <w:t>გერპებლოკის</w:t>
      </w:r>
      <w:proofErr w:type="spellEnd"/>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დოზა ახალშობილებსა და ჩვილებში 3 თვემდე გამოითვლება </w:t>
      </w:r>
      <w:r w:rsidRPr="003755F8">
        <w:rPr>
          <w:rFonts w:ascii="Sylfaen" w:hAnsi="Sylfaen" w:cs="Sylfaen"/>
          <w:sz w:val="24"/>
          <w:szCs w:val="24"/>
          <w:u w:val="single"/>
          <w:lang w:val="ka-GE"/>
        </w:rPr>
        <w:t>სხეულის წონის</w:t>
      </w:r>
      <w:r w:rsidRPr="003755F8">
        <w:rPr>
          <w:rFonts w:ascii="Sylfaen" w:hAnsi="Sylfaen" w:cs="Sylfaen"/>
          <w:sz w:val="24"/>
          <w:szCs w:val="24"/>
          <w:lang w:val="ka-GE"/>
        </w:rPr>
        <w:t xml:space="preserve"> საფუძველზე.</w:t>
      </w:r>
    </w:p>
    <w:p w14:paraId="0DE7A424"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 ცნობილი ან საეჭვო </w:t>
      </w:r>
      <w:proofErr w:type="spellStart"/>
      <w:r w:rsidRPr="003755F8">
        <w:rPr>
          <w:rFonts w:ascii="Sylfaen" w:hAnsi="Sylfaen" w:cs="Sylfaen"/>
          <w:sz w:val="24"/>
          <w:szCs w:val="24"/>
          <w:lang w:val="ka-GE"/>
        </w:rPr>
        <w:t>ნეონატალური</w:t>
      </w:r>
      <w:proofErr w:type="spellEnd"/>
      <w:r w:rsidRPr="003755F8">
        <w:rPr>
          <w:rFonts w:ascii="Sylfaen" w:hAnsi="Sylfaen" w:cs="Sylfaen"/>
          <w:sz w:val="24"/>
          <w:szCs w:val="24"/>
          <w:lang w:val="ka-GE"/>
        </w:rPr>
        <w:t xml:space="preserve"> ჰერპესი: 20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ინტრავენური (</w:t>
      </w:r>
      <w:proofErr w:type="spellStart"/>
      <w:r w:rsidRPr="003755F8">
        <w:rPr>
          <w:rFonts w:ascii="Sylfaen" w:hAnsi="Sylfaen" w:cs="Sylfaen"/>
          <w:sz w:val="24"/>
          <w:szCs w:val="24"/>
          <w:lang w:val="ka-GE"/>
        </w:rPr>
        <w:t>ი.ვ</w:t>
      </w:r>
      <w:proofErr w:type="spellEnd"/>
      <w:r w:rsidRPr="003755F8">
        <w:rPr>
          <w:rFonts w:ascii="Sylfaen" w:hAnsi="Sylfaen" w:cs="Sylfaen"/>
          <w:sz w:val="24"/>
          <w:szCs w:val="24"/>
          <w:lang w:val="ka-GE"/>
        </w:rPr>
        <w:t xml:space="preserve">.) გზით ყოველ 8 საათში ერთხელ 21 დღის განმავლობაში </w:t>
      </w:r>
      <w:proofErr w:type="spellStart"/>
      <w:r w:rsidRPr="003755F8">
        <w:rPr>
          <w:rFonts w:ascii="Sylfaen" w:hAnsi="Sylfaen" w:cs="Sylfaen"/>
          <w:sz w:val="24"/>
          <w:szCs w:val="24"/>
          <w:lang w:val="ka-GE"/>
        </w:rPr>
        <w:t>დისემინირებული</w:t>
      </w:r>
      <w:proofErr w:type="spellEnd"/>
      <w:r w:rsidRPr="003755F8">
        <w:rPr>
          <w:rFonts w:ascii="Sylfaen" w:hAnsi="Sylfaen" w:cs="Sylfaen"/>
          <w:sz w:val="24"/>
          <w:szCs w:val="24"/>
          <w:lang w:val="ka-GE"/>
        </w:rPr>
        <w:t xml:space="preserve"> და </w:t>
      </w:r>
      <w:proofErr w:type="spellStart"/>
      <w:r w:rsidRPr="003755F8">
        <w:rPr>
          <w:rFonts w:ascii="Sylfaen" w:hAnsi="Sylfaen" w:cs="Sylfaen"/>
          <w:sz w:val="24"/>
          <w:szCs w:val="24"/>
          <w:lang w:val="ka-GE"/>
        </w:rPr>
        <w:t>ცნს</w:t>
      </w:r>
      <w:proofErr w:type="spellEnd"/>
      <w:r w:rsidRPr="003755F8">
        <w:rPr>
          <w:rFonts w:ascii="Sylfaen" w:hAnsi="Sylfaen" w:cs="Sylfaen"/>
          <w:sz w:val="24"/>
          <w:szCs w:val="24"/>
          <w:lang w:val="ka-GE"/>
        </w:rPr>
        <w:t xml:space="preserve"> დაავადებების დროს, ან 14 დღის განმავლობაში კანისა და ლორწოვანი გარსით შემოფარგლული დაავადებების დროს.</w:t>
      </w:r>
    </w:p>
    <w:p w14:paraId="0A90B600" w14:textId="77777777" w:rsidR="002F335C" w:rsidRPr="003755F8" w:rsidRDefault="002F335C" w:rsidP="00FC7F87">
      <w:pPr>
        <w:pStyle w:val="NoSpacing2"/>
        <w:jc w:val="both"/>
        <w:rPr>
          <w:rFonts w:ascii="Sylfaen" w:hAnsi="Sylfaen" w:cs="Sylfaen"/>
          <w:i/>
          <w:iCs/>
          <w:sz w:val="24"/>
          <w:szCs w:val="24"/>
          <w:u w:val="single"/>
          <w:lang w:val="ka-GE"/>
        </w:rPr>
      </w:pPr>
      <w:r w:rsidRPr="003755F8">
        <w:rPr>
          <w:rFonts w:ascii="Sylfaen" w:hAnsi="Sylfaen" w:cs="Sylfaen"/>
          <w:i/>
          <w:iCs/>
          <w:sz w:val="24"/>
          <w:szCs w:val="24"/>
          <w:u w:val="single"/>
          <w:lang w:val="ka-GE"/>
        </w:rPr>
        <w:t>ხანდაზმული მოსახლეობა</w:t>
      </w:r>
    </w:p>
    <w:p w14:paraId="6CA2C4F6"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გასათვალისწინებელია ხანდაზმულებში თირკმლის უკმარისობის შესაძლებლობა და დოზირება შესაბამისად უნდა </w:t>
      </w:r>
      <w:proofErr w:type="spellStart"/>
      <w:r w:rsidRPr="003755F8">
        <w:rPr>
          <w:rFonts w:ascii="Sylfaen" w:hAnsi="Sylfaen" w:cs="Sylfaen"/>
          <w:sz w:val="24"/>
          <w:szCs w:val="24"/>
          <w:lang w:val="ka-GE"/>
        </w:rPr>
        <w:t>კორექტირდებოდეს</w:t>
      </w:r>
      <w:proofErr w:type="spellEnd"/>
      <w:r w:rsidRPr="003755F8">
        <w:rPr>
          <w:rFonts w:ascii="Sylfaen" w:hAnsi="Sylfaen" w:cs="Sylfaen"/>
          <w:sz w:val="24"/>
          <w:szCs w:val="24"/>
          <w:lang w:val="ka-GE"/>
        </w:rPr>
        <w:t xml:space="preserve">  (იხ. ნაწილი დოზირება თირკმლის უკმარისობის მქონე პაციენტებში).</w:t>
      </w:r>
    </w:p>
    <w:p w14:paraId="3B6AFC97"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უნდა შენარჩუნდეს ადექვატური ჰიდრატაცია.</w:t>
      </w:r>
    </w:p>
    <w:p w14:paraId="12690400" w14:textId="77777777" w:rsidR="002F335C" w:rsidRPr="003755F8" w:rsidRDefault="002F335C" w:rsidP="00FC7F87">
      <w:pPr>
        <w:pStyle w:val="NoSpacing2"/>
        <w:jc w:val="both"/>
        <w:rPr>
          <w:rFonts w:ascii="Sylfaen" w:hAnsi="Sylfaen" w:cs="Sylfaen"/>
          <w:b/>
          <w:bCs/>
          <w:i/>
          <w:iCs/>
          <w:sz w:val="24"/>
          <w:szCs w:val="24"/>
          <w:u w:val="single"/>
          <w:lang w:val="ka-GE"/>
        </w:rPr>
      </w:pPr>
      <w:r w:rsidRPr="003755F8">
        <w:rPr>
          <w:rFonts w:ascii="Sylfaen" w:hAnsi="Sylfaen" w:cs="Sylfaen"/>
          <w:i/>
          <w:iCs/>
          <w:sz w:val="24"/>
          <w:szCs w:val="24"/>
          <w:u w:val="single"/>
          <w:lang w:val="ka-GE"/>
        </w:rPr>
        <w:t>დოზირება თირკმლის უკმარისობის მქონე პაციენტებში</w:t>
      </w:r>
    </w:p>
    <w:p w14:paraId="61CB30FD" w14:textId="77777777" w:rsidR="002F335C" w:rsidRPr="003755F8" w:rsidRDefault="002F335C" w:rsidP="00FC7F87">
      <w:pPr>
        <w:pStyle w:val="NoSpacing2"/>
        <w:jc w:val="both"/>
        <w:rPr>
          <w:rFonts w:ascii="Sylfaen" w:hAnsi="Sylfaen" w:cs="Sylfaen"/>
          <w:i/>
          <w:iCs/>
          <w:sz w:val="24"/>
          <w:szCs w:val="24"/>
          <w:lang w:val="ka-GE"/>
        </w:rPr>
      </w:pPr>
      <w:r w:rsidRPr="003755F8">
        <w:rPr>
          <w:rFonts w:ascii="Sylfaen" w:hAnsi="Sylfaen" w:cs="Sylfaen"/>
          <w:i/>
          <w:iCs/>
          <w:sz w:val="24"/>
          <w:szCs w:val="24"/>
          <w:lang w:val="ka-GE"/>
        </w:rPr>
        <w:t>დოზის კორექცია მოზრდილებისა და მოზარდებისათვის (&gt; 12 წელი)</w:t>
      </w:r>
    </w:p>
    <w:p w14:paraId="4B235491"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სიფრთხილეა საჭირო </w:t>
      </w:r>
      <w:proofErr w:type="spellStart"/>
      <w:r w:rsidRPr="003755F8">
        <w:rPr>
          <w:rFonts w:ascii="Sylfaen" w:hAnsi="Sylfaen" w:cs="Sylfaen"/>
          <w:sz w:val="24"/>
          <w:szCs w:val="24"/>
          <w:lang w:val="ka-GE"/>
        </w:rPr>
        <w:t>გერპებლოკის</w:t>
      </w:r>
      <w:proofErr w:type="spellEnd"/>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ინფუზიის</w:t>
      </w:r>
      <w:proofErr w:type="spellEnd"/>
      <w:r w:rsidRPr="003755F8">
        <w:rPr>
          <w:rFonts w:ascii="Sylfaen" w:hAnsi="Sylfaen" w:cs="Sylfaen"/>
          <w:sz w:val="24"/>
          <w:szCs w:val="24"/>
          <w:lang w:val="ka-GE"/>
        </w:rPr>
        <w:t xml:space="preserve"> სახით ინტრავენურად შეყვანისას თირკმლის ფუნქციის დარღვევის მქონე პაციენტებში. საჭიროა შენარჩუნდეს ადეკვატური ჰიდრატაცია.</w:t>
      </w:r>
    </w:p>
    <w:p w14:paraId="257025C7" w14:textId="77777777" w:rsidR="002F335C" w:rsidRPr="003755F8" w:rsidRDefault="002F335C" w:rsidP="00FC7F87">
      <w:pPr>
        <w:pStyle w:val="NoSpacing2"/>
        <w:jc w:val="both"/>
        <w:rPr>
          <w:rFonts w:ascii="Sylfaen" w:hAnsi="Sylfaen" w:cs="Sylfaen"/>
          <w:sz w:val="24"/>
          <w:szCs w:val="24"/>
        </w:rPr>
      </w:pPr>
      <w:r w:rsidRPr="003755F8">
        <w:rPr>
          <w:rFonts w:ascii="Sylfaen" w:hAnsi="Sylfaen" w:cs="Sylfaen"/>
          <w:sz w:val="24"/>
          <w:szCs w:val="24"/>
          <w:lang w:val="ka-GE"/>
        </w:rPr>
        <w:t xml:space="preserve">ინტერვალი ორი შეყვანას შორის და დოზის კორექცია თირკმლის უკმარისობის მქონე პაციენტებში </w:t>
      </w:r>
      <w:proofErr w:type="spellStart"/>
      <w:r w:rsidRPr="003755F8">
        <w:rPr>
          <w:rFonts w:ascii="Sylfaen" w:hAnsi="Sylfaen" w:cs="Sylfaen"/>
          <w:sz w:val="24"/>
          <w:szCs w:val="24"/>
          <w:lang w:val="ka-GE"/>
        </w:rPr>
        <w:t>ადაპტირდება</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კრეატინინის</w:t>
      </w:r>
      <w:proofErr w:type="spellEnd"/>
      <w:r w:rsidRPr="003755F8">
        <w:rPr>
          <w:rFonts w:ascii="Sylfaen" w:hAnsi="Sylfaen" w:cs="Sylfaen"/>
          <w:sz w:val="24"/>
          <w:szCs w:val="24"/>
          <w:lang w:val="ka-GE"/>
        </w:rPr>
        <w:t xml:space="preserve"> კლირენსის შესაბამისად, ერთეულებში მლ/</w:t>
      </w:r>
      <w:proofErr w:type="spellStart"/>
      <w:r w:rsidRPr="003755F8">
        <w:rPr>
          <w:rFonts w:ascii="Sylfaen" w:hAnsi="Sylfaen" w:cs="Sylfaen"/>
          <w:sz w:val="24"/>
          <w:szCs w:val="24"/>
          <w:lang w:val="ka-GE"/>
        </w:rPr>
        <w:t>წთ</w:t>
      </w:r>
      <w:proofErr w:type="spellEnd"/>
      <w:r w:rsidRPr="003755F8">
        <w:rPr>
          <w:rFonts w:ascii="Sylfaen" w:hAnsi="Sylfaen" w:cs="Sylfaen"/>
          <w:sz w:val="24"/>
          <w:szCs w:val="24"/>
          <w:lang w:val="ka-GE"/>
        </w:rPr>
        <w:t xml:space="preserve"> მოზრდილებსა და მოზარდებში და მლ/</w:t>
      </w:r>
      <w:proofErr w:type="spellStart"/>
      <w:r w:rsidRPr="003755F8">
        <w:rPr>
          <w:rFonts w:ascii="Sylfaen" w:hAnsi="Sylfaen" w:cs="Sylfaen"/>
          <w:sz w:val="24"/>
          <w:szCs w:val="24"/>
          <w:lang w:val="ka-GE"/>
        </w:rPr>
        <w:t>წთ</w:t>
      </w:r>
      <w:proofErr w:type="spellEnd"/>
      <w:r w:rsidRPr="003755F8">
        <w:rPr>
          <w:rFonts w:ascii="Sylfaen" w:hAnsi="Sylfaen" w:cs="Sylfaen"/>
          <w:sz w:val="24"/>
          <w:szCs w:val="24"/>
          <w:lang w:val="ka-GE"/>
        </w:rPr>
        <w:t>/1.73 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ჩვილებსა და 1</w:t>
      </w:r>
      <w:r w:rsidRPr="003755F8">
        <w:rPr>
          <w:rFonts w:ascii="Sylfaen" w:hAnsi="Sylfaen" w:cs="Sylfaen"/>
          <w:sz w:val="24"/>
          <w:szCs w:val="24"/>
        </w:rPr>
        <w:t>2</w:t>
      </w:r>
      <w:r w:rsidRPr="003755F8">
        <w:rPr>
          <w:rFonts w:ascii="Sylfaen" w:hAnsi="Sylfaen" w:cs="Sylfaen"/>
          <w:sz w:val="24"/>
          <w:szCs w:val="24"/>
          <w:lang w:val="ka-GE"/>
        </w:rPr>
        <w:t xml:space="preserve"> წლამდე ასაკის ბავშვებში.</w:t>
      </w:r>
    </w:p>
    <w:p w14:paraId="5A661ABC" w14:textId="77777777" w:rsidR="002F335C" w:rsidRPr="003755F8" w:rsidRDefault="002F335C" w:rsidP="00FC7F87">
      <w:pPr>
        <w:pStyle w:val="NoSpacing2"/>
        <w:jc w:val="both"/>
        <w:rPr>
          <w:rFonts w:ascii="Sylfaen" w:hAnsi="Sylfaen" w:cs="Sylfaen"/>
          <w:sz w:val="24"/>
          <w:szCs w:val="24"/>
        </w:rPr>
      </w:pPr>
    </w:p>
    <w:p w14:paraId="1A1C772A"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შემოთავაზებულია დოზირების შემდეგი კორექტირებები:</w:t>
      </w:r>
    </w:p>
    <w:p w14:paraId="51144A11"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ცხრილი 1: დოზის კორექტირებები მოზრდილებსა და მოზარდებში თირკმლის უკმარისობით</w:t>
      </w:r>
    </w:p>
    <w:tbl>
      <w:tblPr>
        <w:tblW w:w="1008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18"/>
        <w:gridCol w:w="3685"/>
        <w:gridCol w:w="3686"/>
      </w:tblGrid>
      <w:tr w:rsidR="002F335C" w:rsidRPr="003755F8" w14:paraId="6D9D8879" w14:textId="77777777">
        <w:tc>
          <w:tcPr>
            <w:tcW w:w="2718" w:type="dxa"/>
            <w:vMerge w:val="restart"/>
          </w:tcPr>
          <w:p w14:paraId="126A56C7" w14:textId="77777777" w:rsidR="002F335C" w:rsidRPr="003755F8" w:rsidRDefault="002F335C" w:rsidP="00FC7F87">
            <w:pPr>
              <w:pStyle w:val="NoSpacing2"/>
              <w:jc w:val="both"/>
              <w:rPr>
                <w:rFonts w:ascii="Sylfaen" w:hAnsi="Sylfaen" w:cs="Sylfaen"/>
                <w:b/>
                <w:bCs/>
                <w:sz w:val="24"/>
                <w:szCs w:val="24"/>
                <w:lang w:val="ka-GE"/>
              </w:rPr>
            </w:pPr>
            <w:proofErr w:type="spellStart"/>
            <w:r w:rsidRPr="003755F8">
              <w:rPr>
                <w:rFonts w:ascii="Sylfaen" w:hAnsi="Sylfaen" w:cs="Sylfaen"/>
                <w:b/>
                <w:bCs/>
                <w:sz w:val="24"/>
                <w:szCs w:val="24"/>
                <w:lang w:val="ka-GE"/>
              </w:rPr>
              <w:t>კრეატინინის</w:t>
            </w:r>
            <w:proofErr w:type="spellEnd"/>
            <w:r w:rsidRPr="003755F8">
              <w:rPr>
                <w:rFonts w:ascii="Sylfaen" w:hAnsi="Sylfaen" w:cs="Sylfaen"/>
                <w:b/>
                <w:bCs/>
                <w:sz w:val="24"/>
                <w:szCs w:val="24"/>
                <w:lang w:val="ka-GE"/>
              </w:rPr>
              <w:t xml:space="preserve"> კლირენსი</w:t>
            </w:r>
          </w:p>
        </w:tc>
        <w:tc>
          <w:tcPr>
            <w:tcW w:w="7371" w:type="dxa"/>
            <w:gridSpan w:val="2"/>
          </w:tcPr>
          <w:p w14:paraId="148FD9A7"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ჩვენებით რეკომენდებული ერთეული დოზა და მიღების სიხშირე</w:t>
            </w:r>
          </w:p>
        </w:tc>
      </w:tr>
      <w:tr w:rsidR="002F335C" w:rsidRPr="003755F8" w14:paraId="153DB3CB" w14:textId="77777777">
        <w:tc>
          <w:tcPr>
            <w:tcW w:w="2718" w:type="dxa"/>
            <w:vMerge/>
          </w:tcPr>
          <w:p w14:paraId="4F897B9F" w14:textId="77777777" w:rsidR="002F335C" w:rsidRPr="003755F8" w:rsidRDefault="002F335C" w:rsidP="00FC7F87">
            <w:pPr>
              <w:pStyle w:val="NoSpacing2"/>
              <w:jc w:val="both"/>
              <w:rPr>
                <w:rFonts w:ascii="Sylfaen" w:hAnsi="Sylfaen" w:cs="Sylfaen"/>
                <w:b/>
                <w:bCs/>
                <w:sz w:val="24"/>
                <w:szCs w:val="24"/>
                <w:lang w:val="ka-GE"/>
              </w:rPr>
            </w:pPr>
          </w:p>
        </w:tc>
        <w:tc>
          <w:tcPr>
            <w:tcW w:w="3685" w:type="dxa"/>
          </w:tcPr>
          <w:p w14:paraId="685871BA"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eastAsia="SimSun" w:hAnsi="Sylfaen" w:cs="Sylfaen"/>
                <w:b/>
                <w:bCs/>
                <w:i/>
                <w:iCs/>
                <w:sz w:val="24"/>
                <w:szCs w:val="24"/>
                <w:lang w:eastAsia="en-GB"/>
              </w:rPr>
              <w:t>Herpes Simplex</w:t>
            </w:r>
            <w:r w:rsidRPr="003755F8">
              <w:rPr>
                <w:rFonts w:ascii="Sylfaen" w:eastAsia="SimSun" w:hAnsi="Sylfaen" w:cs="Sylfaen"/>
                <w:b/>
                <w:bCs/>
                <w:sz w:val="24"/>
                <w:szCs w:val="24"/>
                <w:lang w:val="ka-GE" w:eastAsia="en-GB"/>
              </w:rPr>
              <w:t xml:space="preserve"> ვირუსით გამოწვეული ინფექციები (</w:t>
            </w:r>
            <w:proofErr w:type="spellStart"/>
            <w:r w:rsidRPr="003755F8">
              <w:rPr>
                <w:rFonts w:ascii="Sylfaen" w:eastAsia="SimSun" w:hAnsi="Sylfaen" w:cs="Sylfaen"/>
                <w:b/>
                <w:bCs/>
                <w:sz w:val="24"/>
                <w:szCs w:val="24"/>
                <w:lang w:val="ka-GE" w:eastAsia="en-GB"/>
              </w:rPr>
              <w:t>მემინგოენცეფალიტის</w:t>
            </w:r>
            <w:proofErr w:type="spellEnd"/>
            <w:r w:rsidRPr="003755F8">
              <w:rPr>
                <w:rFonts w:ascii="Sylfaen" w:eastAsia="SimSun" w:hAnsi="Sylfaen" w:cs="Sylfaen"/>
                <w:b/>
                <w:bCs/>
                <w:sz w:val="24"/>
                <w:szCs w:val="24"/>
                <w:lang w:val="ka-GE" w:eastAsia="en-GB"/>
              </w:rPr>
              <w:t xml:space="preserve"> გარდა)</w:t>
            </w:r>
          </w:p>
        </w:tc>
        <w:tc>
          <w:tcPr>
            <w:tcW w:w="3686" w:type="dxa"/>
          </w:tcPr>
          <w:p w14:paraId="240FED26" w14:textId="77777777" w:rsidR="002F335C" w:rsidRPr="003755F8" w:rsidRDefault="002F335C" w:rsidP="00FC7F87">
            <w:pPr>
              <w:pStyle w:val="NoSpacing2"/>
              <w:jc w:val="both"/>
              <w:rPr>
                <w:rFonts w:ascii="Sylfaen" w:eastAsia="SimSun" w:hAnsi="Sylfaen"/>
                <w:b/>
                <w:bCs/>
                <w:sz w:val="24"/>
                <w:szCs w:val="24"/>
                <w:lang w:val="ka-GE" w:eastAsia="en-GB"/>
              </w:rPr>
            </w:pPr>
            <w:r w:rsidRPr="003755F8">
              <w:rPr>
                <w:rFonts w:ascii="Sylfaen" w:eastAsia="SimSun" w:hAnsi="Sylfaen" w:cs="Sylfaen"/>
                <w:b/>
                <w:bCs/>
                <w:i/>
                <w:iCs/>
                <w:sz w:val="24"/>
                <w:szCs w:val="24"/>
                <w:lang w:eastAsia="en-GB"/>
              </w:rPr>
              <w:t>Varicella zoster</w:t>
            </w:r>
            <w:r w:rsidRPr="003755F8">
              <w:rPr>
                <w:rFonts w:ascii="Sylfaen" w:eastAsia="SimSun" w:hAnsi="Sylfaen" w:cs="Sylfaen"/>
                <w:b/>
                <w:bCs/>
                <w:sz w:val="24"/>
                <w:szCs w:val="24"/>
                <w:lang w:val="ka-GE" w:eastAsia="en-GB"/>
              </w:rPr>
              <w:t xml:space="preserve"> ვირუსით გამოწვეული ინფექციები</w:t>
            </w:r>
          </w:p>
          <w:p w14:paraId="120998F5" w14:textId="77777777" w:rsidR="002F335C" w:rsidRPr="003755F8" w:rsidRDefault="002F335C" w:rsidP="00FC7F87">
            <w:pPr>
              <w:pStyle w:val="NoSpacing2"/>
              <w:jc w:val="both"/>
              <w:rPr>
                <w:rFonts w:ascii="Sylfaen" w:hAnsi="Sylfaen" w:cs="Sylfaen"/>
                <w:b/>
                <w:bCs/>
                <w:sz w:val="24"/>
                <w:szCs w:val="24"/>
                <w:lang w:val="ka-GE"/>
              </w:rPr>
            </w:pPr>
            <w:proofErr w:type="spellStart"/>
            <w:r w:rsidRPr="003755F8">
              <w:rPr>
                <w:rFonts w:ascii="Sylfaen" w:eastAsia="SimSun" w:hAnsi="Sylfaen" w:cs="Sylfaen"/>
                <w:b/>
                <w:bCs/>
                <w:sz w:val="24"/>
                <w:szCs w:val="24"/>
                <w:lang w:val="ka-GE" w:eastAsia="en-GB"/>
              </w:rPr>
              <w:t>ჰერპეტული</w:t>
            </w:r>
            <w:proofErr w:type="spellEnd"/>
            <w:r w:rsidRPr="003755F8">
              <w:rPr>
                <w:rFonts w:ascii="Sylfaen" w:eastAsia="SimSun" w:hAnsi="Sylfaen" w:cs="Sylfaen"/>
                <w:b/>
                <w:bCs/>
                <w:sz w:val="24"/>
                <w:szCs w:val="24"/>
                <w:lang w:val="ka-GE" w:eastAsia="en-GB"/>
              </w:rPr>
              <w:t xml:space="preserve"> მენინგოენცეფალიტი</w:t>
            </w:r>
          </w:p>
        </w:tc>
      </w:tr>
      <w:tr w:rsidR="002F335C" w:rsidRPr="003755F8" w14:paraId="5407C85A" w14:textId="77777777">
        <w:tc>
          <w:tcPr>
            <w:tcW w:w="2718" w:type="dxa"/>
          </w:tcPr>
          <w:p w14:paraId="7B271C7A"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25–დან 50–მდე მლ/</w:t>
            </w:r>
            <w:proofErr w:type="spellStart"/>
            <w:r w:rsidRPr="003755F8">
              <w:rPr>
                <w:rFonts w:ascii="Sylfaen" w:hAnsi="Sylfaen" w:cs="Sylfaen"/>
                <w:sz w:val="24"/>
                <w:szCs w:val="24"/>
                <w:lang w:val="ka-GE"/>
              </w:rPr>
              <w:t>წთ</w:t>
            </w:r>
            <w:proofErr w:type="spellEnd"/>
          </w:p>
        </w:tc>
        <w:tc>
          <w:tcPr>
            <w:tcW w:w="3685" w:type="dxa"/>
          </w:tcPr>
          <w:p w14:paraId="267C7B31"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12 საათში ერთხელ.</w:t>
            </w:r>
          </w:p>
        </w:tc>
        <w:tc>
          <w:tcPr>
            <w:tcW w:w="3686" w:type="dxa"/>
          </w:tcPr>
          <w:p w14:paraId="108EDED8"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10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12 საათში ერთხელ.</w:t>
            </w:r>
          </w:p>
        </w:tc>
      </w:tr>
      <w:tr w:rsidR="002F335C" w:rsidRPr="003755F8" w14:paraId="287C1714" w14:textId="77777777">
        <w:tc>
          <w:tcPr>
            <w:tcW w:w="2718" w:type="dxa"/>
          </w:tcPr>
          <w:p w14:paraId="499E1443"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10–დან 25–მდე მლ/</w:t>
            </w:r>
            <w:proofErr w:type="spellStart"/>
            <w:r w:rsidRPr="003755F8">
              <w:rPr>
                <w:rFonts w:ascii="Sylfaen" w:hAnsi="Sylfaen" w:cs="Sylfaen"/>
                <w:sz w:val="24"/>
                <w:szCs w:val="24"/>
                <w:lang w:val="ka-GE"/>
              </w:rPr>
              <w:t>წთ</w:t>
            </w:r>
            <w:proofErr w:type="spellEnd"/>
          </w:p>
        </w:tc>
        <w:tc>
          <w:tcPr>
            <w:tcW w:w="3685" w:type="dxa"/>
          </w:tcPr>
          <w:p w14:paraId="507C39F0"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24 საათში ერთხელ.</w:t>
            </w:r>
          </w:p>
        </w:tc>
        <w:tc>
          <w:tcPr>
            <w:tcW w:w="3686" w:type="dxa"/>
          </w:tcPr>
          <w:p w14:paraId="48C77FBB"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10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24 საათში ერთხელ.</w:t>
            </w:r>
          </w:p>
        </w:tc>
      </w:tr>
      <w:tr w:rsidR="002F335C" w:rsidRPr="003755F8" w14:paraId="3708C1F5" w14:textId="77777777">
        <w:tc>
          <w:tcPr>
            <w:tcW w:w="2718" w:type="dxa"/>
          </w:tcPr>
          <w:p w14:paraId="3B8E348E"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0(</w:t>
            </w:r>
            <w:proofErr w:type="spellStart"/>
            <w:r w:rsidRPr="003755F8">
              <w:rPr>
                <w:rFonts w:ascii="Sylfaen" w:hAnsi="Sylfaen" w:cs="Sylfaen"/>
                <w:sz w:val="24"/>
                <w:szCs w:val="24"/>
                <w:lang w:val="ka-GE"/>
              </w:rPr>
              <w:t>ანურიული</w:t>
            </w:r>
            <w:proofErr w:type="spellEnd"/>
            <w:r w:rsidRPr="003755F8">
              <w:rPr>
                <w:rFonts w:ascii="Sylfaen" w:hAnsi="Sylfaen" w:cs="Sylfaen"/>
                <w:sz w:val="24"/>
                <w:szCs w:val="24"/>
                <w:lang w:val="ka-GE"/>
              </w:rPr>
              <w:t xml:space="preserve">)–დან </w:t>
            </w:r>
          </w:p>
          <w:p w14:paraId="598300B4"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10–მდე მლ/</w:t>
            </w:r>
            <w:proofErr w:type="spellStart"/>
            <w:r w:rsidRPr="003755F8">
              <w:rPr>
                <w:rFonts w:ascii="Sylfaen" w:hAnsi="Sylfaen" w:cs="Sylfaen"/>
                <w:sz w:val="24"/>
                <w:szCs w:val="24"/>
                <w:lang w:val="ka-GE"/>
              </w:rPr>
              <w:t>წთ</w:t>
            </w:r>
            <w:proofErr w:type="spellEnd"/>
          </w:p>
        </w:tc>
        <w:tc>
          <w:tcPr>
            <w:tcW w:w="3685" w:type="dxa"/>
          </w:tcPr>
          <w:p w14:paraId="11BEE06C"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2.5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24 საათში ერთხელ.</w:t>
            </w:r>
          </w:p>
        </w:tc>
        <w:tc>
          <w:tcPr>
            <w:tcW w:w="3686" w:type="dxa"/>
          </w:tcPr>
          <w:p w14:paraId="62B43958"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24 საათში ერთხელ.</w:t>
            </w:r>
          </w:p>
        </w:tc>
      </w:tr>
      <w:tr w:rsidR="002F335C" w:rsidRPr="003755F8" w14:paraId="5300B457" w14:textId="77777777">
        <w:trPr>
          <w:trHeight w:val="913"/>
        </w:trPr>
        <w:tc>
          <w:tcPr>
            <w:tcW w:w="2718" w:type="dxa"/>
          </w:tcPr>
          <w:p w14:paraId="66059770"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ჰემოდიალიზზე მყოფი პაციენტები</w:t>
            </w:r>
          </w:p>
        </w:tc>
        <w:tc>
          <w:tcPr>
            <w:tcW w:w="3685" w:type="dxa"/>
          </w:tcPr>
          <w:p w14:paraId="7F8F8FCE"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2.5 ან 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24 საათში ერთხელ და დიალიზის შემდეგ.</w:t>
            </w:r>
          </w:p>
        </w:tc>
        <w:tc>
          <w:tcPr>
            <w:tcW w:w="3686" w:type="dxa"/>
          </w:tcPr>
          <w:p w14:paraId="418CD629"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2.5 ან 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24 საათში ერთხელ და დიალიზის შემდეგ.</w:t>
            </w:r>
          </w:p>
        </w:tc>
      </w:tr>
    </w:tbl>
    <w:p w14:paraId="5D135874" w14:textId="77777777" w:rsidR="002F335C" w:rsidRPr="003755F8" w:rsidRDefault="002F335C" w:rsidP="00FC7F87">
      <w:pPr>
        <w:pStyle w:val="NoSpacing2"/>
        <w:jc w:val="both"/>
        <w:rPr>
          <w:rFonts w:ascii="Sylfaen" w:hAnsi="Sylfaen" w:cs="Sylfaen"/>
          <w:b/>
          <w:bCs/>
          <w:sz w:val="24"/>
          <w:szCs w:val="24"/>
          <w:lang w:val="ka-GE"/>
        </w:rPr>
      </w:pPr>
    </w:p>
    <w:p w14:paraId="4A3534BB"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ცხრილი 2: დოზის კორექტირებები ახალშობილებში, ჩვილებსა და ბავშვებში თირკმლის უკმარისობით</w:t>
      </w:r>
    </w:p>
    <w:tbl>
      <w:tblPr>
        <w:tblW w:w="999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89"/>
        <w:gridCol w:w="2745"/>
        <w:gridCol w:w="2597"/>
        <w:gridCol w:w="2359"/>
      </w:tblGrid>
      <w:tr w:rsidR="002F335C" w:rsidRPr="003755F8" w14:paraId="16AF799C" w14:textId="77777777">
        <w:tc>
          <w:tcPr>
            <w:tcW w:w="2289" w:type="dxa"/>
            <w:vMerge w:val="restart"/>
          </w:tcPr>
          <w:p w14:paraId="7634B48F" w14:textId="77777777" w:rsidR="002F335C" w:rsidRPr="003755F8" w:rsidRDefault="002F335C" w:rsidP="00FC7F87">
            <w:pPr>
              <w:pStyle w:val="NoSpacing2"/>
              <w:jc w:val="both"/>
              <w:rPr>
                <w:rFonts w:ascii="Sylfaen" w:hAnsi="Sylfaen" w:cs="Sylfaen"/>
                <w:b/>
                <w:bCs/>
                <w:sz w:val="24"/>
                <w:szCs w:val="24"/>
                <w:lang w:val="ka-GE"/>
              </w:rPr>
            </w:pPr>
            <w:proofErr w:type="spellStart"/>
            <w:r w:rsidRPr="003755F8">
              <w:rPr>
                <w:rFonts w:ascii="Sylfaen" w:hAnsi="Sylfaen" w:cs="Sylfaen"/>
                <w:b/>
                <w:bCs/>
                <w:sz w:val="24"/>
                <w:szCs w:val="24"/>
                <w:lang w:val="ka-GE"/>
              </w:rPr>
              <w:t>კრეატინინის</w:t>
            </w:r>
            <w:proofErr w:type="spellEnd"/>
            <w:r w:rsidRPr="003755F8">
              <w:rPr>
                <w:rFonts w:ascii="Sylfaen" w:hAnsi="Sylfaen" w:cs="Sylfaen"/>
                <w:b/>
                <w:bCs/>
                <w:sz w:val="24"/>
                <w:szCs w:val="24"/>
                <w:lang w:val="ka-GE"/>
              </w:rPr>
              <w:t xml:space="preserve"> კლირენსი</w:t>
            </w:r>
          </w:p>
        </w:tc>
        <w:tc>
          <w:tcPr>
            <w:tcW w:w="7701" w:type="dxa"/>
            <w:gridSpan w:val="3"/>
          </w:tcPr>
          <w:p w14:paraId="5EFFCEDA"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ასაკით და ჩვენებით რეკომენდებული ერთეული დოზა და მიღების სიხშირე</w:t>
            </w:r>
          </w:p>
        </w:tc>
      </w:tr>
      <w:tr w:rsidR="002F335C" w:rsidRPr="003755F8" w14:paraId="01157E9A" w14:textId="77777777">
        <w:tc>
          <w:tcPr>
            <w:tcW w:w="2289" w:type="dxa"/>
            <w:vMerge/>
          </w:tcPr>
          <w:p w14:paraId="64D9052D" w14:textId="77777777" w:rsidR="002F335C" w:rsidRPr="003755F8" w:rsidRDefault="002F335C" w:rsidP="00FC7F87">
            <w:pPr>
              <w:pStyle w:val="NoSpacing2"/>
              <w:jc w:val="both"/>
              <w:rPr>
                <w:rFonts w:ascii="Sylfaen" w:hAnsi="Sylfaen" w:cs="Sylfaen"/>
                <w:b/>
                <w:bCs/>
                <w:sz w:val="24"/>
                <w:szCs w:val="24"/>
                <w:lang w:val="ka-GE"/>
              </w:rPr>
            </w:pPr>
          </w:p>
        </w:tc>
        <w:tc>
          <w:tcPr>
            <w:tcW w:w="5342" w:type="dxa"/>
            <w:gridSpan w:val="2"/>
          </w:tcPr>
          <w:p w14:paraId="74A86F54"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ჩვილები და ბავშვები ≥3 თვე</w:t>
            </w:r>
          </w:p>
        </w:tc>
        <w:tc>
          <w:tcPr>
            <w:tcW w:w="2359" w:type="dxa"/>
            <w:vMerge w:val="restart"/>
          </w:tcPr>
          <w:p w14:paraId="7CC3DD80"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eastAsia="SimSun" w:hAnsi="Sylfaen" w:cs="Sylfaen"/>
                <w:b/>
                <w:bCs/>
                <w:i/>
                <w:iCs/>
                <w:sz w:val="24"/>
                <w:szCs w:val="24"/>
                <w:lang w:eastAsia="en-GB"/>
              </w:rPr>
              <w:t xml:space="preserve">Herpes </w:t>
            </w:r>
            <w:proofErr w:type="gramStart"/>
            <w:r w:rsidRPr="003755F8">
              <w:rPr>
                <w:rFonts w:ascii="Sylfaen" w:eastAsia="SimSun" w:hAnsi="Sylfaen" w:cs="Sylfaen"/>
                <w:b/>
                <w:bCs/>
                <w:i/>
                <w:iCs/>
                <w:sz w:val="24"/>
                <w:szCs w:val="24"/>
                <w:lang w:eastAsia="en-GB"/>
              </w:rPr>
              <w:t>Simplex</w:t>
            </w:r>
            <w:r w:rsidRPr="003755F8">
              <w:rPr>
                <w:rFonts w:ascii="Sylfaen" w:eastAsia="SimSun" w:hAnsi="Sylfaen" w:cs="Sylfaen"/>
                <w:b/>
                <w:bCs/>
                <w:i/>
                <w:iCs/>
                <w:sz w:val="24"/>
                <w:szCs w:val="24"/>
                <w:lang w:val="ka-GE" w:eastAsia="en-GB"/>
              </w:rPr>
              <w:t xml:space="preserve">  </w:t>
            </w:r>
            <w:r w:rsidRPr="003755F8">
              <w:rPr>
                <w:rFonts w:ascii="Sylfaen" w:eastAsia="SimSun" w:hAnsi="Sylfaen" w:cs="Sylfaen"/>
                <w:b/>
                <w:bCs/>
                <w:sz w:val="24"/>
                <w:szCs w:val="24"/>
                <w:lang w:val="ka-GE" w:eastAsia="en-GB"/>
              </w:rPr>
              <w:t>ვირუსის</w:t>
            </w:r>
            <w:proofErr w:type="gramEnd"/>
            <w:r w:rsidRPr="003755F8">
              <w:rPr>
                <w:rFonts w:ascii="Sylfaen" w:eastAsia="SimSun" w:hAnsi="Sylfaen" w:cs="Sylfaen"/>
                <w:b/>
                <w:bCs/>
                <w:sz w:val="24"/>
                <w:szCs w:val="24"/>
                <w:lang w:val="ka-GE" w:eastAsia="en-GB"/>
              </w:rPr>
              <w:t xml:space="preserve"> </w:t>
            </w:r>
            <w:proofErr w:type="spellStart"/>
            <w:r w:rsidRPr="003755F8">
              <w:rPr>
                <w:rFonts w:ascii="Sylfaen" w:hAnsi="Sylfaen" w:cs="Sylfaen"/>
                <w:b/>
                <w:bCs/>
                <w:sz w:val="24"/>
                <w:szCs w:val="24"/>
                <w:lang w:val="ka-GE"/>
              </w:rPr>
              <w:t>ნეონატალური</w:t>
            </w:r>
            <w:proofErr w:type="spellEnd"/>
            <w:r w:rsidRPr="003755F8">
              <w:rPr>
                <w:rFonts w:ascii="Sylfaen" w:hAnsi="Sylfaen" w:cs="Sylfaen"/>
                <w:b/>
                <w:bCs/>
                <w:sz w:val="24"/>
                <w:szCs w:val="24"/>
                <w:lang w:val="ka-GE"/>
              </w:rPr>
              <w:t xml:space="preserve"> </w:t>
            </w:r>
            <w:r w:rsidRPr="003755F8">
              <w:rPr>
                <w:rFonts w:ascii="Sylfaen" w:hAnsi="Sylfaen" w:cs="Sylfaen"/>
                <w:b/>
                <w:bCs/>
                <w:sz w:val="24"/>
                <w:szCs w:val="24"/>
                <w:lang w:val="ka-GE"/>
              </w:rPr>
              <w:lastRenderedPageBreak/>
              <w:t>ინფექციები</w:t>
            </w:r>
          </w:p>
        </w:tc>
      </w:tr>
      <w:tr w:rsidR="002F335C" w:rsidRPr="003755F8" w14:paraId="22D39025" w14:textId="77777777">
        <w:tc>
          <w:tcPr>
            <w:tcW w:w="2289" w:type="dxa"/>
            <w:vMerge/>
          </w:tcPr>
          <w:p w14:paraId="30A67A3E" w14:textId="77777777" w:rsidR="002F335C" w:rsidRPr="003755F8" w:rsidRDefault="002F335C" w:rsidP="00FC7F87">
            <w:pPr>
              <w:pStyle w:val="NoSpacing2"/>
              <w:jc w:val="both"/>
              <w:rPr>
                <w:rFonts w:ascii="Sylfaen" w:hAnsi="Sylfaen" w:cs="Sylfaen"/>
                <w:b/>
                <w:bCs/>
                <w:sz w:val="24"/>
                <w:szCs w:val="24"/>
                <w:lang w:val="ka-GE"/>
              </w:rPr>
            </w:pPr>
          </w:p>
        </w:tc>
        <w:tc>
          <w:tcPr>
            <w:tcW w:w="2745" w:type="dxa"/>
          </w:tcPr>
          <w:p w14:paraId="7DAC5B03" w14:textId="77777777" w:rsidR="002F335C" w:rsidRPr="003755F8" w:rsidRDefault="002F335C" w:rsidP="00FC7F87">
            <w:pPr>
              <w:pStyle w:val="NoSpacing2"/>
              <w:jc w:val="both"/>
              <w:rPr>
                <w:rFonts w:ascii="Sylfaen" w:eastAsia="SimSun" w:hAnsi="Sylfaen" w:cs="Sylfaen"/>
                <w:b/>
                <w:bCs/>
                <w:sz w:val="24"/>
                <w:szCs w:val="24"/>
                <w:lang w:val="ka-GE" w:eastAsia="en-GB"/>
              </w:rPr>
            </w:pPr>
            <w:r w:rsidRPr="003755F8">
              <w:rPr>
                <w:rFonts w:ascii="Sylfaen" w:eastAsia="SimSun" w:hAnsi="Sylfaen" w:cs="Sylfaen"/>
                <w:b/>
                <w:bCs/>
                <w:i/>
                <w:iCs/>
                <w:sz w:val="24"/>
                <w:szCs w:val="24"/>
                <w:lang w:eastAsia="en-GB"/>
              </w:rPr>
              <w:t>Herpes Simplex</w:t>
            </w:r>
            <w:r w:rsidRPr="003755F8">
              <w:rPr>
                <w:rFonts w:ascii="Sylfaen" w:eastAsia="SimSun" w:hAnsi="Sylfaen" w:cs="Sylfaen"/>
                <w:b/>
                <w:bCs/>
                <w:sz w:val="24"/>
                <w:szCs w:val="24"/>
                <w:lang w:val="ka-GE" w:eastAsia="en-GB"/>
              </w:rPr>
              <w:t xml:space="preserve"> ვირუსის ინფექციები </w:t>
            </w:r>
            <w:r w:rsidRPr="003755F8">
              <w:rPr>
                <w:rFonts w:ascii="Sylfaen" w:eastAsia="SimSun" w:hAnsi="Sylfaen" w:cs="Sylfaen"/>
                <w:b/>
                <w:bCs/>
                <w:sz w:val="24"/>
                <w:szCs w:val="24"/>
                <w:lang w:val="ka-GE" w:eastAsia="en-GB"/>
              </w:rPr>
              <w:lastRenderedPageBreak/>
              <w:t>(</w:t>
            </w:r>
            <w:proofErr w:type="spellStart"/>
            <w:r w:rsidRPr="003755F8">
              <w:rPr>
                <w:rFonts w:ascii="Sylfaen" w:eastAsia="SimSun" w:hAnsi="Sylfaen" w:cs="Sylfaen"/>
                <w:b/>
                <w:bCs/>
                <w:sz w:val="24"/>
                <w:szCs w:val="24"/>
                <w:lang w:val="ka-GE" w:eastAsia="en-GB"/>
              </w:rPr>
              <w:t>მემინგოენცეფალიტის</w:t>
            </w:r>
            <w:proofErr w:type="spellEnd"/>
            <w:r w:rsidRPr="003755F8">
              <w:rPr>
                <w:rFonts w:ascii="Sylfaen" w:eastAsia="SimSun" w:hAnsi="Sylfaen" w:cs="Sylfaen"/>
                <w:b/>
                <w:bCs/>
                <w:sz w:val="24"/>
                <w:szCs w:val="24"/>
                <w:lang w:val="ka-GE" w:eastAsia="en-GB"/>
              </w:rPr>
              <w:t xml:space="preserve"> გარდა)</w:t>
            </w:r>
          </w:p>
          <w:p w14:paraId="582C7A29" w14:textId="77777777" w:rsidR="002F335C" w:rsidRPr="003755F8" w:rsidRDefault="002F335C" w:rsidP="00FC7F87">
            <w:pPr>
              <w:pStyle w:val="NoSpacing2"/>
              <w:jc w:val="both"/>
              <w:rPr>
                <w:rFonts w:ascii="Sylfaen" w:eastAsia="SimSun" w:hAnsi="Sylfaen"/>
                <w:b/>
                <w:bCs/>
                <w:sz w:val="24"/>
                <w:szCs w:val="24"/>
                <w:lang w:val="ka-GE" w:eastAsia="en-GB"/>
              </w:rPr>
            </w:pPr>
            <w:r w:rsidRPr="003755F8">
              <w:rPr>
                <w:rFonts w:ascii="Sylfaen" w:eastAsia="SimSun" w:hAnsi="Sylfaen" w:cs="Sylfaen"/>
                <w:b/>
                <w:bCs/>
                <w:i/>
                <w:iCs/>
                <w:sz w:val="24"/>
                <w:szCs w:val="24"/>
                <w:lang w:eastAsia="en-GB"/>
              </w:rPr>
              <w:t>Varicella zoster</w:t>
            </w:r>
            <w:r w:rsidRPr="003755F8">
              <w:rPr>
                <w:rFonts w:ascii="Sylfaen" w:eastAsia="SimSun" w:hAnsi="Sylfaen" w:cs="Sylfaen"/>
                <w:b/>
                <w:bCs/>
                <w:sz w:val="24"/>
                <w:szCs w:val="24"/>
                <w:lang w:val="ka-GE" w:eastAsia="en-GB"/>
              </w:rPr>
              <w:t xml:space="preserve"> ვირუსის ინფექციები</w:t>
            </w:r>
          </w:p>
        </w:tc>
        <w:tc>
          <w:tcPr>
            <w:tcW w:w="2597" w:type="dxa"/>
          </w:tcPr>
          <w:p w14:paraId="3D576710" w14:textId="77777777" w:rsidR="002F335C" w:rsidRPr="003755F8" w:rsidRDefault="002F335C" w:rsidP="00FC7F87">
            <w:pPr>
              <w:pStyle w:val="NoSpacing2"/>
              <w:jc w:val="both"/>
              <w:rPr>
                <w:rFonts w:ascii="Sylfaen" w:eastAsia="SimSun" w:hAnsi="Sylfaen"/>
                <w:b/>
                <w:bCs/>
                <w:sz w:val="24"/>
                <w:szCs w:val="24"/>
                <w:lang w:val="ka-GE" w:eastAsia="en-GB"/>
              </w:rPr>
            </w:pPr>
            <w:proofErr w:type="spellStart"/>
            <w:r w:rsidRPr="003755F8">
              <w:rPr>
                <w:rFonts w:ascii="Sylfaen" w:eastAsia="SimSun" w:hAnsi="Sylfaen" w:cs="Sylfaen"/>
                <w:b/>
                <w:bCs/>
                <w:sz w:val="24"/>
                <w:szCs w:val="24"/>
                <w:lang w:val="ka-GE" w:eastAsia="en-GB"/>
              </w:rPr>
              <w:lastRenderedPageBreak/>
              <w:t>ჰერპეტული</w:t>
            </w:r>
            <w:proofErr w:type="spellEnd"/>
            <w:r w:rsidRPr="003755F8">
              <w:rPr>
                <w:rFonts w:ascii="Sylfaen" w:eastAsia="SimSun" w:hAnsi="Sylfaen" w:cs="Sylfaen"/>
                <w:b/>
                <w:bCs/>
                <w:sz w:val="24"/>
                <w:szCs w:val="24"/>
                <w:lang w:val="ka-GE" w:eastAsia="en-GB"/>
              </w:rPr>
              <w:t xml:space="preserve"> მენინგოენცეფალიტი</w:t>
            </w:r>
          </w:p>
          <w:p w14:paraId="5D19A76E" w14:textId="77777777" w:rsidR="002F335C" w:rsidRPr="003755F8" w:rsidRDefault="002F335C" w:rsidP="00FC7F87">
            <w:pPr>
              <w:pStyle w:val="NoSpacing2"/>
              <w:jc w:val="both"/>
              <w:rPr>
                <w:rFonts w:ascii="Sylfaen" w:eastAsia="SimSun" w:hAnsi="Sylfaen"/>
                <w:b/>
                <w:bCs/>
                <w:sz w:val="24"/>
                <w:szCs w:val="24"/>
                <w:lang w:val="ka-GE" w:eastAsia="en-GB"/>
              </w:rPr>
            </w:pPr>
            <w:r w:rsidRPr="003755F8">
              <w:rPr>
                <w:rFonts w:ascii="Sylfaen" w:eastAsia="SimSun" w:hAnsi="Sylfaen" w:cs="Sylfaen"/>
                <w:b/>
                <w:bCs/>
                <w:i/>
                <w:iCs/>
                <w:sz w:val="24"/>
                <w:szCs w:val="24"/>
                <w:lang w:eastAsia="en-GB"/>
              </w:rPr>
              <w:lastRenderedPageBreak/>
              <w:t>Varicella zoster</w:t>
            </w:r>
            <w:r w:rsidRPr="003755F8">
              <w:rPr>
                <w:rFonts w:ascii="Sylfaen" w:eastAsia="SimSun" w:hAnsi="Sylfaen" w:cs="Sylfaen"/>
                <w:b/>
                <w:bCs/>
                <w:sz w:val="24"/>
                <w:szCs w:val="24"/>
                <w:lang w:val="ka-GE" w:eastAsia="en-GB"/>
              </w:rPr>
              <w:t xml:space="preserve"> ვირუსის მძიმე ინფექციები</w:t>
            </w:r>
          </w:p>
          <w:p w14:paraId="3C38FFE7" w14:textId="77777777" w:rsidR="002F335C" w:rsidRPr="003755F8" w:rsidRDefault="002F335C" w:rsidP="00FC7F87">
            <w:pPr>
              <w:pStyle w:val="NoSpacing2"/>
              <w:jc w:val="both"/>
              <w:rPr>
                <w:rFonts w:ascii="Sylfaen" w:hAnsi="Sylfaen" w:cs="Sylfaen"/>
                <w:b/>
                <w:bCs/>
                <w:sz w:val="24"/>
                <w:szCs w:val="24"/>
                <w:lang w:val="ka-GE"/>
              </w:rPr>
            </w:pPr>
          </w:p>
        </w:tc>
        <w:tc>
          <w:tcPr>
            <w:tcW w:w="2359" w:type="dxa"/>
            <w:vMerge/>
          </w:tcPr>
          <w:p w14:paraId="71BE0BB2" w14:textId="77777777" w:rsidR="002F335C" w:rsidRPr="003755F8" w:rsidRDefault="002F335C" w:rsidP="00FC7F87">
            <w:pPr>
              <w:pStyle w:val="NoSpacing2"/>
              <w:jc w:val="both"/>
              <w:rPr>
                <w:rFonts w:ascii="Sylfaen" w:eastAsia="SimSun" w:hAnsi="Sylfaen"/>
                <w:b/>
                <w:bCs/>
                <w:i/>
                <w:iCs/>
                <w:sz w:val="24"/>
                <w:szCs w:val="24"/>
                <w:lang w:eastAsia="en-GB"/>
              </w:rPr>
            </w:pPr>
          </w:p>
        </w:tc>
      </w:tr>
      <w:tr w:rsidR="002F335C" w:rsidRPr="003755F8" w14:paraId="1F413D84" w14:textId="77777777">
        <w:tc>
          <w:tcPr>
            <w:tcW w:w="2289" w:type="dxa"/>
          </w:tcPr>
          <w:p w14:paraId="294DA53F"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25–დან 50–მდე მლ/</w:t>
            </w:r>
            <w:proofErr w:type="spellStart"/>
            <w:r w:rsidRPr="003755F8">
              <w:rPr>
                <w:rFonts w:ascii="Sylfaen" w:hAnsi="Sylfaen" w:cs="Sylfaen"/>
                <w:sz w:val="24"/>
                <w:szCs w:val="24"/>
                <w:lang w:val="ka-GE"/>
              </w:rPr>
              <w:t>წთ</w:t>
            </w:r>
            <w:proofErr w:type="spellEnd"/>
            <w:r w:rsidRPr="003755F8">
              <w:rPr>
                <w:rFonts w:ascii="Sylfaen" w:hAnsi="Sylfaen" w:cs="Sylfaen"/>
                <w:sz w:val="24"/>
                <w:szCs w:val="24"/>
                <w:lang w:val="ka-GE"/>
              </w:rPr>
              <w:t>/1.73მ</w:t>
            </w:r>
            <w:r w:rsidRPr="003755F8">
              <w:rPr>
                <w:rFonts w:ascii="Sylfaen" w:hAnsi="Sylfaen" w:cs="Sylfaen"/>
                <w:sz w:val="24"/>
                <w:szCs w:val="24"/>
                <w:vertAlign w:val="superscript"/>
                <w:lang w:val="ka-GE"/>
              </w:rPr>
              <w:t>2</w:t>
            </w:r>
          </w:p>
        </w:tc>
        <w:tc>
          <w:tcPr>
            <w:tcW w:w="2745" w:type="dxa"/>
          </w:tcPr>
          <w:p w14:paraId="22C93882"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ან</w:t>
            </w:r>
            <w:r w:rsidRPr="003755F8">
              <w:rPr>
                <w:rFonts w:ascii="Sylfaen" w:eastAsia="SimSun" w:hAnsi="Sylfaen" w:cs="Sylfaen"/>
                <w:sz w:val="24"/>
                <w:szCs w:val="24"/>
                <w:lang w:eastAsia="en-GB"/>
              </w:rPr>
              <w:t>*</w:t>
            </w:r>
            <w:r w:rsidRPr="003755F8">
              <w:rPr>
                <w:rFonts w:ascii="Sylfaen" w:eastAsia="SimSun" w:hAnsi="Sylfaen" w:cs="Sylfaen"/>
                <w:sz w:val="24"/>
                <w:szCs w:val="24"/>
                <w:lang w:val="ka-GE" w:eastAsia="en-GB"/>
              </w:rPr>
              <w:t xml:space="preserve"> 10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/კგ სხეულის წონაზე</w:t>
            </w:r>
            <w:r w:rsidRPr="003755F8">
              <w:rPr>
                <w:rFonts w:ascii="Sylfaen" w:hAnsi="Sylfaen" w:cs="Sylfaen"/>
                <w:sz w:val="24"/>
                <w:szCs w:val="24"/>
                <w:lang w:val="ka-GE"/>
              </w:rPr>
              <w:t xml:space="preserve"> ყოველ 12 საათში ერთხელ.</w:t>
            </w:r>
          </w:p>
        </w:tc>
        <w:tc>
          <w:tcPr>
            <w:tcW w:w="2597" w:type="dxa"/>
          </w:tcPr>
          <w:p w14:paraId="1C8985CE"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500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ან</w:t>
            </w:r>
            <w:r w:rsidRPr="003755F8">
              <w:rPr>
                <w:rFonts w:ascii="Sylfaen" w:eastAsia="SimSun" w:hAnsi="Sylfaen" w:cs="Sylfaen"/>
                <w:sz w:val="24"/>
                <w:szCs w:val="24"/>
                <w:lang w:eastAsia="en-GB"/>
              </w:rPr>
              <w:t>*</w:t>
            </w:r>
            <w:r w:rsidRPr="003755F8">
              <w:rPr>
                <w:rFonts w:ascii="Sylfaen" w:eastAsia="SimSun" w:hAnsi="Sylfaen" w:cs="Sylfaen"/>
                <w:sz w:val="24"/>
                <w:szCs w:val="24"/>
                <w:lang w:val="ka-GE" w:eastAsia="en-GB"/>
              </w:rPr>
              <w:t xml:space="preserve"> 20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/კგ სხეულის წონაზე</w:t>
            </w:r>
            <w:r w:rsidRPr="003755F8">
              <w:rPr>
                <w:rFonts w:ascii="Sylfaen" w:hAnsi="Sylfaen" w:cs="Sylfaen"/>
                <w:sz w:val="24"/>
                <w:szCs w:val="24"/>
                <w:lang w:val="ka-GE"/>
              </w:rPr>
              <w:t xml:space="preserve"> ყოველ 12 საათში ერთხელ.</w:t>
            </w:r>
          </w:p>
        </w:tc>
        <w:tc>
          <w:tcPr>
            <w:tcW w:w="2359" w:type="dxa"/>
          </w:tcPr>
          <w:p w14:paraId="62DEFA9D"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20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12 საათში ერთხელ.</w:t>
            </w:r>
          </w:p>
        </w:tc>
      </w:tr>
      <w:tr w:rsidR="002F335C" w:rsidRPr="003755F8" w14:paraId="4B0DC219" w14:textId="77777777">
        <w:tc>
          <w:tcPr>
            <w:tcW w:w="2289" w:type="dxa"/>
          </w:tcPr>
          <w:p w14:paraId="24E1BAAF"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10–დან 25–მდე მლ/</w:t>
            </w:r>
            <w:proofErr w:type="spellStart"/>
            <w:r w:rsidRPr="003755F8">
              <w:rPr>
                <w:rFonts w:ascii="Sylfaen" w:hAnsi="Sylfaen" w:cs="Sylfaen"/>
                <w:sz w:val="24"/>
                <w:szCs w:val="24"/>
                <w:lang w:val="ka-GE"/>
              </w:rPr>
              <w:t>წთ</w:t>
            </w:r>
            <w:proofErr w:type="spellEnd"/>
            <w:r w:rsidRPr="003755F8">
              <w:rPr>
                <w:rFonts w:ascii="Sylfaen" w:hAnsi="Sylfaen" w:cs="Sylfaen"/>
                <w:sz w:val="24"/>
                <w:szCs w:val="24"/>
                <w:lang w:val="ka-GE"/>
              </w:rPr>
              <w:t>/1.73მ</w:t>
            </w:r>
            <w:r w:rsidRPr="003755F8">
              <w:rPr>
                <w:rFonts w:ascii="Sylfaen" w:hAnsi="Sylfaen" w:cs="Sylfaen"/>
                <w:sz w:val="24"/>
                <w:szCs w:val="24"/>
                <w:vertAlign w:val="superscript"/>
                <w:lang w:val="ka-GE"/>
              </w:rPr>
              <w:t>2</w:t>
            </w:r>
          </w:p>
        </w:tc>
        <w:tc>
          <w:tcPr>
            <w:tcW w:w="2745" w:type="dxa"/>
          </w:tcPr>
          <w:p w14:paraId="02C39B3A"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ან</w:t>
            </w:r>
            <w:r w:rsidRPr="003755F8">
              <w:rPr>
                <w:rFonts w:ascii="Sylfaen" w:eastAsia="SimSun" w:hAnsi="Sylfaen" w:cs="Sylfaen"/>
                <w:sz w:val="24"/>
                <w:szCs w:val="24"/>
                <w:lang w:eastAsia="en-GB"/>
              </w:rPr>
              <w:t>*</w:t>
            </w:r>
            <w:r w:rsidRPr="003755F8">
              <w:rPr>
                <w:rFonts w:ascii="Sylfaen" w:eastAsia="SimSun" w:hAnsi="Sylfaen" w:cs="Sylfaen"/>
                <w:sz w:val="24"/>
                <w:szCs w:val="24"/>
                <w:lang w:val="ka-GE" w:eastAsia="en-GB"/>
              </w:rPr>
              <w:t xml:space="preserve"> 10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/კგ სხეულის წონაზე</w:t>
            </w:r>
            <w:r w:rsidRPr="003755F8">
              <w:rPr>
                <w:rFonts w:ascii="Sylfaen" w:hAnsi="Sylfaen" w:cs="Sylfaen"/>
                <w:sz w:val="24"/>
                <w:szCs w:val="24"/>
                <w:lang w:val="ka-GE"/>
              </w:rPr>
              <w:t xml:space="preserve"> ყოველ 24 საათში ერთხელ.</w:t>
            </w:r>
          </w:p>
        </w:tc>
        <w:tc>
          <w:tcPr>
            <w:tcW w:w="2597" w:type="dxa"/>
          </w:tcPr>
          <w:p w14:paraId="2526B6C5"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500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ან</w:t>
            </w:r>
            <w:r w:rsidRPr="003755F8">
              <w:rPr>
                <w:rFonts w:ascii="Sylfaen" w:eastAsia="SimSun" w:hAnsi="Sylfaen" w:cs="Sylfaen"/>
                <w:sz w:val="24"/>
                <w:szCs w:val="24"/>
                <w:lang w:eastAsia="en-GB"/>
              </w:rPr>
              <w:t>*</w:t>
            </w:r>
            <w:r w:rsidRPr="003755F8">
              <w:rPr>
                <w:rFonts w:ascii="Sylfaen" w:eastAsia="SimSun" w:hAnsi="Sylfaen" w:cs="Sylfaen"/>
                <w:sz w:val="24"/>
                <w:szCs w:val="24"/>
                <w:lang w:val="ka-GE" w:eastAsia="en-GB"/>
              </w:rPr>
              <w:t xml:space="preserve"> 20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/კგ სხეულის წონაზე</w:t>
            </w:r>
            <w:r w:rsidRPr="003755F8">
              <w:rPr>
                <w:rFonts w:ascii="Sylfaen" w:hAnsi="Sylfaen" w:cs="Sylfaen"/>
                <w:sz w:val="24"/>
                <w:szCs w:val="24"/>
                <w:lang w:val="ka-GE"/>
              </w:rPr>
              <w:t xml:space="preserve"> ყოველ 24 საათში ერთხელ.</w:t>
            </w:r>
          </w:p>
        </w:tc>
        <w:tc>
          <w:tcPr>
            <w:tcW w:w="2359" w:type="dxa"/>
          </w:tcPr>
          <w:p w14:paraId="593E6DF9"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20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24 საათში ერთხელ.</w:t>
            </w:r>
          </w:p>
        </w:tc>
      </w:tr>
      <w:tr w:rsidR="002F335C" w:rsidRPr="003755F8" w14:paraId="0408D833" w14:textId="77777777">
        <w:tc>
          <w:tcPr>
            <w:tcW w:w="2289" w:type="dxa"/>
          </w:tcPr>
          <w:p w14:paraId="69DC0E59"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0(</w:t>
            </w:r>
            <w:proofErr w:type="spellStart"/>
            <w:r w:rsidRPr="003755F8">
              <w:rPr>
                <w:rFonts w:ascii="Sylfaen" w:hAnsi="Sylfaen" w:cs="Sylfaen"/>
                <w:sz w:val="24"/>
                <w:szCs w:val="24"/>
                <w:lang w:val="ka-GE"/>
              </w:rPr>
              <w:t>ანურიული</w:t>
            </w:r>
            <w:proofErr w:type="spellEnd"/>
            <w:r w:rsidRPr="003755F8">
              <w:rPr>
                <w:rFonts w:ascii="Sylfaen" w:hAnsi="Sylfaen" w:cs="Sylfaen"/>
                <w:sz w:val="24"/>
                <w:szCs w:val="24"/>
                <w:lang w:val="ka-GE"/>
              </w:rPr>
              <w:t xml:space="preserve">)–დან </w:t>
            </w:r>
          </w:p>
          <w:p w14:paraId="3A1F614C"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10–მდე მლ/</w:t>
            </w:r>
            <w:proofErr w:type="spellStart"/>
            <w:r w:rsidRPr="003755F8">
              <w:rPr>
                <w:rFonts w:ascii="Sylfaen" w:hAnsi="Sylfaen" w:cs="Sylfaen"/>
                <w:sz w:val="24"/>
                <w:szCs w:val="24"/>
                <w:lang w:val="ka-GE"/>
              </w:rPr>
              <w:t>წთ</w:t>
            </w:r>
            <w:proofErr w:type="spellEnd"/>
            <w:r w:rsidRPr="003755F8">
              <w:rPr>
                <w:rFonts w:ascii="Sylfaen" w:hAnsi="Sylfaen" w:cs="Sylfaen"/>
                <w:sz w:val="24"/>
                <w:szCs w:val="24"/>
                <w:lang w:val="ka-GE"/>
              </w:rPr>
              <w:t>/1.73მ</w:t>
            </w:r>
            <w:r w:rsidRPr="003755F8">
              <w:rPr>
                <w:rFonts w:ascii="Sylfaen" w:hAnsi="Sylfaen" w:cs="Sylfaen"/>
                <w:sz w:val="24"/>
                <w:szCs w:val="24"/>
                <w:vertAlign w:val="superscript"/>
                <w:lang w:val="ka-GE"/>
              </w:rPr>
              <w:t>2</w:t>
            </w:r>
          </w:p>
        </w:tc>
        <w:tc>
          <w:tcPr>
            <w:tcW w:w="2745" w:type="dxa"/>
          </w:tcPr>
          <w:p w14:paraId="60E468D7"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125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ან</w:t>
            </w:r>
            <w:r w:rsidRPr="003755F8">
              <w:rPr>
                <w:rFonts w:ascii="Sylfaen" w:eastAsia="SimSun" w:hAnsi="Sylfaen" w:cs="Sylfaen"/>
                <w:sz w:val="24"/>
                <w:szCs w:val="24"/>
                <w:lang w:eastAsia="en-GB"/>
              </w:rPr>
              <w:t>*</w:t>
            </w:r>
            <w:r w:rsidRPr="003755F8">
              <w:rPr>
                <w:rFonts w:ascii="Sylfaen" w:eastAsia="SimSun" w:hAnsi="Sylfaen" w:cs="Sylfaen"/>
                <w:sz w:val="24"/>
                <w:szCs w:val="24"/>
                <w:lang w:val="ka-GE" w:eastAsia="en-GB"/>
              </w:rPr>
              <w:t xml:space="preserve"> 5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/კგ სხეულის წონაზე</w:t>
            </w:r>
            <w:r w:rsidRPr="003755F8">
              <w:rPr>
                <w:rFonts w:ascii="Sylfaen" w:hAnsi="Sylfaen" w:cs="Sylfaen"/>
                <w:sz w:val="24"/>
                <w:szCs w:val="24"/>
                <w:lang w:val="ka-GE"/>
              </w:rPr>
              <w:t xml:space="preserve"> ყოველ 24 საათში ერთხელ.</w:t>
            </w:r>
          </w:p>
        </w:tc>
        <w:tc>
          <w:tcPr>
            <w:tcW w:w="2597" w:type="dxa"/>
          </w:tcPr>
          <w:p w14:paraId="3596DDD7"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ან</w:t>
            </w:r>
            <w:r w:rsidRPr="003755F8">
              <w:rPr>
                <w:rFonts w:ascii="Sylfaen" w:eastAsia="SimSun" w:hAnsi="Sylfaen" w:cs="Sylfaen"/>
                <w:sz w:val="24"/>
                <w:szCs w:val="24"/>
                <w:lang w:eastAsia="en-GB"/>
              </w:rPr>
              <w:t>*</w:t>
            </w:r>
            <w:r w:rsidRPr="003755F8">
              <w:rPr>
                <w:rFonts w:ascii="Sylfaen" w:eastAsia="SimSun" w:hAnsi="Sylfaen" w:cs="Sylfaen"/>
                <w:sz w:val="24"/>
                <w:szCs w:val="24"/>
                <w:lang w:val="ka-GE" w:eastAsia="en-GB"/>
              </w:rPr>
              <w:t xml:space="preserve"> 10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/კგ სხეულის წონაზე</w:t>
            </w:r>
            <w:r w:rsidRPr="003755F8">
              <w:rPr>
                <w:rFonts w:ascii="Sylfaen" w:hAnsi="Sylfaen" w:cs="Sylfaen"/>
                <w:sz w:val="24"/>
                <w:szCs w:val="24"/>
                <w:lang w:val="ka-GE"/>
              </w:rPr>
              <w:t xml:space="preserve"> ყოველ 12 საათში ერთხელ.</w:t>
            </w:r>
          </w:p>
        </w:tc>
        <w:tc>
          <w:tcPr>
            <w:tcW w:w="2359" w:type="dxa"/>
          </w:tcPr>
          <w:p w14:paraId="77C963DC"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10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24 საათში ერთხელ.</w:t>
            </w:r>
          </w:p>
        </w:tc>
      </w:tr>
      <w:tr w:rsidR="002F335C" w:rsidRPr="003755F8" w14:paraId="3629C6BE" w14:textId="77777777">
        <w:trPr>
          <w:trHeight w:val="913"/>
        </w:trPr>
        <w:tc>
          <w:tcPr>
            <w:tcW w:w="2289" w:type="dxa"/>
          </w:tcPr>
          <w:p w14:paraId="625AD7F2"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ჰემოდიალიზზე მყოფი პაციენტები</w:t>
            </w:r>
          </w:p>
        </w:tc>
        <w:tc>
          <w:tcPr>
            <w:tcW w:w="2745" w:type="dxa"/>
          </w:tcPr>
          <w:p w14:paraId="521B3A53"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125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ან</w:t>
            </w:r>
            <w:r w:rsidRPr="003755F8">
              <w:rPr>
                <w:rFonts w:ascii="Sylfaen" w:eastAsia="SimSun" w:hAnsi="Sylfaen" w:cs="Sylfaen"/>
                <w:sz w:val="24"/>
                <w:szCs w:val="24"/>
                <w:lang w:eastAsia="en-GB"/>
              </w:rPr>
              <w:t>*</w:t>
            </w:r>
            <w:r w:rsidRPr="003755F8">
              <w:rPr>
                <w:rFonts w:ascii="Sylfaen" w:eastAsia="SimSun" w:hAnsi="Sylfaen" w:cs="Sylfaen"/>
                <w:sz w:val="24"/>
                <w:szCs w:val="24"/>
                <w:lang w:val="ka-GE" w:eastAsia="en-GB"/>
              </w:rPr>
              <w:t xml:space="preserve"> 5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/კგ სხეულის წონაზე</w:t>
            </w:r>
            <w:r w:rsidRPr="003755F8">
              <w:rPr>
                <w:rFonts w:ascii="Sylfaen" w:hAnsi="Sylfaen" w:cs="Sylfaen"/>
                <w:sz w:val="24"/>
                <w:szCs w:val="24"/>
                <w:lang w:val="ka-GE"/>
              </w:rPr>
              <w:t xml:space="preserve"> ყოველ 24 საათში ერთხელ და დიალიზის შემდეგ.</w:t>
            </w:r>
          </w:p>
        </w:tc>
        <w:tc>
          <w:tcPr>
            <w:tcW w:w="2597" w:type="dxa"/>
          </w:tcPr>
          <w:p w14:paraId="79997311"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w:t>
            </w:r>
            <w:r w:rsidRPr="003755F8">
              <w:rPr>
                <w:rFonts w:ascii="Sylfaen" w:hAnsi="Sylfaen" w:cs="Sylfaen"/>
                <w:sz w:val="24"/>
                <w:szCs w:val="24"/>
                <w:vertAlign w:val="superscript"/>
                <w:lang w:val="ka-GE"/>
              </w:rPr>
              <w:t>2</w:t>
            </w:r>
            <w:r w:rsidRPr="003755F8">
              <w:rPr>
                <w:rFonts w:ascii="Sylfaen" w:hAnsi="Sylfaen" w:cs="Sylfaen"/>
                <w:sz w:val="24"/>
                <w:szCs w:val="24"/>
                <w:lang w:val="ka-GE"/>
              </w:rPr>
              <w:t xml:space="preserve"> სხეულის ზედაპირის ფართობზე ან</w:t>
            </w:r>
            <w:r w:rsidRPr="003755F8">
              <w:rPr>
                <w:rFonts w:ascii="Sylfaen" w:eastAsia="SimSun" w:hAnsi="Sylfaen" w:cs="Sylfaen"/>
                <w:sz w:val="24"/>
                <w:szCs w:val="24"/>
                <w:lang w:eastAsia="en-GB"/>
              </w:rPr>
              <w:t>*</w:t>
            </w:r>
            <w:r w:rsidRPr="003755F8">
              <w:rPr>
                <w:rFonts w:ascii="Sylfaen" w:eastAsia="SimSun" w:hAnsi="Sylfaen" w:cs="Sylfaen"/>
                <w:sz w:val="24"/>
                <w:szCs w:val="24"/>
                <w:lang w:val="ka-GE" w:eastAsia="en-GB"/>
              </w:rPr>
              <w:t xml:space="preserve"> 10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/კგ სხეულის წონაზე</w:t>
            </w:r>
            <w:r w:rsidRPr="003755F8">
              <w:rPr>
                <w:rFonts w:ascii="Sylfaen" w:hAnsi="Sylfaen" w:cs="Sylfaen"/>
                <w:sz w:val="24"/>
                <w:szCs w:val="24"/>
                <w:lang w:val="ka-GE"/>
              </w:rPr>
              <w:t xml:space="preserve"> ყოველ 24 საათში ერთხელ და </w:t>
            </w:r>
            <w:r w:rsidRPr="003755F8">
              <w:rPr>
                <w:rFonts w:ascii="Sylfaen" w:hAnsi="Sylfaen" w:cs="Sylfaen"/>
                <w:i/>
                <w:iCs/>
                <w:sz w:val="24"/>
                <w:szCs w:val="24"/>
                <w:lang w:val="ka-GE"/>
              </w:rPr>
              <w:t xml:space="preserve"> </w:t>
            </w:r>
            <w:r w:rsidRPr="003755F8">
              <w:rPr>
                <w:rFonts w:ascii="Sylfaen" w:hAnsi="Sylfaen" w:cs="Sylfaen"/>
                <w:sz w:val="24"/>
                <w:szCs w:val="24"/>
                <w:lang w:val="ka-GE"/>
              </w:rPr>
              <w:t>დიალიზის შემდეგ.</w:t>
            </w:r>
          </w:p>
        </w:tc>
        <w:tc>
          <w:tcPr>
            <w:tcW w:w="2359" w:type="dxa"/>
          </w:tcPr>
          <w:p w14:paraId="0EE0491E"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10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/კგ სხეულის წონაზე ყოველ 24 საათში ერთხელ და</w:t>
            </w:r>
            <w:r w:rsidRPr="003755F8">
              <w:rPr>
                <w:rFonts w:ascii="Sylfaen" w:hAnsi="Sylfaen" w:cs="Sylfaen"/>
                <w:sz w:val="24"/>
                <w:szCs w:val="24"/>
              </w:rPr>
              <w:t xml:space="preserve"> </w:t>
            </w:r>
            <w:r w:rsidRPr="003755F8">
              <w:rPr>
                <w:rFonts w:ascii="Sylfaen" w:hAnsi="Sylfaen" w:cs="Sylfaen"/>
                <w:sz w:val="24"/>
                <w:szCs w:val="24"/>
                <w:lang w:val="ka-GE"/>
              </w:rPr>
              <w:t>დიალიზის შემდეგ.</w:t>
            </w:r>
          </w:p>
          <w:p w14:paraId="4D61B3C7" w14:textId="77777777" w:rsidR="002F335C" w:rsidRPr="003755F8" w:rsidRDefault="002F335C" w:rsidP="00FC7F87">
            <w:pPr>
              <w:pStyle w:val="NoSpacing2"/>
              <w:jc w:val="both"/>
              <w:rPr>
                <w:rFonts w:ascii="Sylfaen" w:hAnsi="Sylfaen" w:cs="Sylfaen"/>
                <w:sz w:val="24"/>
                <w:szCs w:val="24"/>
                <w:lang w:val="ka-GE"/>
              </w:rPr>
            </w:pPr>
          </w:p>
          <w:p w14:paraId="383AB5C1" w14:textId="77777777" w:rsidR="002F335C" w:rsidRPr="003755F8" w:rsidRDefault="002F335C" w:rsidP="00FC7F87">
            <w:pPr>
              <w:pStyle w:val="NoSpacing2"/>
              <w:jc w:val="both"/>
              <w:rPr>
                <w:rFonts w:ascii="Sylfaen" w:hAnsi="Sylfaen" w:cs="Sylfaen"/>
                <w:sz w:val="24"/>
                <w:szCs w:val="24"/>
                <w:lang w:val="ka-GE"/>
              </w:rPr>
            </w:pPr>
          </w:p>
          <w:p w14:paraId="3F5B8C7F" w14:textId="77777777" w:rsidR="002F335C" w:rsidRPr="003755F8" w:rsidRDefault="002F335C" w:rsidP="00FC7F87">
            <w:pPr>
              <w:spacing w:line="240" w:lineRule="auto"/>
              <w:rPr>
                <w:i/>
                <w:iCs/>
                <w:sz w:val="24"/>
                <w:szCs w:val="24"/>
                <w:lang w:val="ka-GE"/>
              </w:rPr>
            </w:pPr>
          </w:p>
        </w:tc>
      </w:tr>
    </w:tbl>
    <w:p w14:paraId="7BBA425C" w14:textId="77777777" w:rsidR="002F335C" w:rsidRPr="003755F8" w:rsidRDefault="002F335C" w:rsidP="00FC7F87">
      <w:pPr>
        <w:pStyle w:val="NoSpacing2"/>
        <w:jc w:val="both"/>
        <w:rPr>
          <w:rFonts w:ascii="Sylfaen" w:hAnsi="Sylfaen" w:cs="Sylfaen"/>
          <w:b/>
          <w:bCs/>
          <w:sz w:val="24"/>
          <w:szCs w:val="24"/>
          <w:lang w:val="ka-GE"/>
        </w:rPr>
      </w:pPr>
    </w:p>
    <w:p w14:paraId="3390AD5F" w14:textId="77777777" w:rsidR="002F335C" w:rsidRPr="003755F8" w:rsidRDefault="002F335C" w:rsidP="00FC7F87">
      <w:pPr>
        <w:pStyle w:val="NoSpacing2"/>
        <w:jc w:val="both"/>
        <w:rPr>
          <w:rFonts w:ascii="Sylfaen" w:hAnsi="Sylfaen" w:cs="Sylfaen"/>
          <w:sz w:val="24"/>
          <w:szCs w:val="24"/>
          <w:lang w:val="ka-GE"/>
        </w:rPr>
      </w:pPr>
      <w:r w:rsidRPr="003755F8">
        <w:rPr>
          <w:rFonts w:ascii="Sylfaen" w:eastAsia="SimSun" w:hAnsi="Sylfaen" w:cs="Sylfaen"/>
          <w:sz w:val="24"/>
          <w:szCs w:val="24"/>
          <w:lang w:val="ka-GE" w:eastAsia="en-GB"/>
        </w:rPr>
        <w:t xml:space="preserve">* </w:t>
      </w:r>
      <w:r w:rsidRPr="003755F8">
        <w:rPr>
          <w:rFonts w:ascii="Sylfaen" w:hAnsi="Sylfaen" w:cs="Sylfaen"/>
          <w:sz w:val="24"/>
          <w:szCs w:val="24"/>
          <w:lang w:val="ka-GE"/>
        </w:rPr>
        <w:t>შეგახსენებთ, რომ დოზა უნდა გამოითვალოს სხეულის ზედაპირის ფართობის მიხედვით  ჩვილებსა და ბავშვებში 3 თვიდან 12 წლამდე და სხეულის წონის მიხედვით ახალშობილებსა და ჩვილებში 3 თვემდე.</w:t>
      </w:r>
    </w:p>
    <w:p w14:paraId="5057E95B" w14:textId="77777777" w:rsidR="002F335C" w:rsidRPr="003755F8" w:rsidRDefault="002F335C" w:rsidP="00FC7F87">
      <w:pPr>
        <w:pStyle w:val="NoSpacing2"/>
        <w:jc w:val="both"/>
        <w:rPr>
          <w:rFonts w:ascii="Sylfaen" w:hAnsi="Sylfaen" w:cs="Sylfaen"/>
          <w:sz w:val="24"/>
          <w:szCs w:val="24"/>
          <w:u w:val="single"/>
          <w:lang w:val="ka-GE"/>
        </w:rPr>
      </w:pPr>
      <w:r w:rsidRPr="003755F8">
        <w:rPr>
          <w:rFonts w:ascii="Sylfaen" w:hAnsi="Sylfaen" w:cs="Sylfaen"/>
          <w:sz w:val="24"/>
          <w:szCs w:val="24"/>
          <w:u w:val="single"/>
          <w:lang w:val="ka-GE"/>
        </w:rPr>
        <w:t>მიღების მეთოდი:</w:t>
      </w:r>
    </w:p>
    <w:p w14:paraId="57A02BB6"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მხოლოდ ინტრავენური გამოყენებისათვის.</w:t>
      </w:r>
    </w:p>
    <w:p w14:paraId="36B9D549"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საჭირო დოზა უნდა იქნას შეყვანილი ნელა ინტრავენურად (ტუმბოთი  ან </w:t>
      </w:r>
      <w:proofErr w:type="spellStart"/>
      <w:r w:rsidRPr="003755F8">
        <w:rPr>
          <w:rFonts w:ascii="Sylfaen" w:hAnsi="Sylfaen" w:cs="Sylfaen"/>
          <w:sz w:val="24"/>
          <w:szCs w:val="24"/>
          <w:lang w:val="ka-GE"/>
        </w:rPr>
        <w:t>ინფუზიის</w:t>
      </w:r>
      <w:proofErr w:type="spellEnd"/>
      <w:r w:rsidRPr="003755F8">
        <w:rPr>
          <w:rFonts w:ascii="Sylfaen" w:hAnsi="Sylfaen" w:cs="Sylfaen"/>
          <w:sz w:val="24"/>
          <w:szCs w:val="24"/>
          <w:lang w:val="ka-GE"/>
        </w:rPr>
        <w:t xml:space="preserve"> სახით) </w:t>
      </w:r>
      <w:r w:rsidRPr="003755F8">
        <w:rPr>
          <w:rFonts w:ascii="Sylfaen" w:hAnsi="Sylfaen" w:cs="Sylfaen"/>
          <w:b/>
          <w:bCs/>
          <w:sz w:val="24"/>
          <w:szCs w:val="24"/>
          <w:lang w:val="ka-GE"/>
        </w:rPr>
        <w:t>მინიმუმ ერთ საათში.</w:t>
      </w:r>
    </w:p>
    <w:p w14:paraId="12382824"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შეყვანის დაწყებამდე სამკურნალო პროდუქტის აღდგენის და განზავების შესახებ ინსტრუქციებისთვის იხილეთ ნაწილი „სპეციალური გაფრთხილებები  და სიფრთხილის ზომები გამოყენებისას“.</w:t>
      </w:r>
    </w:p>
    <w:p w14:paraId="0F689FA8" w14:textId="77777777" w:rsidR="002F335C" w:rsidRPr="003755F8" w:rsidRDefault="002F335C" w:rsidP="00FC7F87">
      <w:pPr>
        <w:pStyle w:val="NoSpacing2"/>
        <w:jc w:val="both"/>
        <w:rPr>
          <w:rFonts w:ascii="Sylfaen" w:hAnsi="Sylfaen" w:cs="Sylfaen"/>
          <w:sz w:val="24"/>
          <w:szCs w:val="24"/>
          <w:u w:val="single"/>
          <w:lang w:val="ka-GE"/>
        </w:rPr>
      </w:pPr>
      <w:r w:rsidRPr="003755F8">
        <w:rPr>
          <w:rFonts w:ascii="Sylfaen" w:hAnsi="Sylfaen" w:cs="Sylfaen"/>
          <w:sz w:val="24"/>
          <w:szCs w:val="24"/>
          <w:u w:val="single"/>
          <w:lang w:val="ka-GE"/>
        </w:rPr>
        <w:t>მკურნალობის ხანგრძლივობა</w:t>
      </w:r>
    </w:p>
    <w:p w14:paraId="3BC1BACF"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მკურნალობის ხანგრძლივობა ჩვეულებრივ 5 დღეა, მაგრამ მისი რეგულირება შესაძლებელია პაციენტის მდგომარეობისა და მკურნალობაზე რეაგირების შესაბამისად.</w:t>
      </w:r>
    </w:p>
    <w:p w14:paraId="12287BAE"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ხანგრძლივობა არის:</w:t>
      </w:r>
    </w:p>
    <w:p w14:paraId="361D8BF1" w14:textId="77777777" w:rsidR="002F335C" w:rsidRPr="003755F8" w:rsidRDefault="002F335C" w:rsidP="00FC7F87">
      <w:pPr>
        <w:pStyle w:val="NoSpacing2"/>
        <w:jc w:val="both"/>
        <w:rPr>
          <w:rFonts w:ascii="Sylfaen" w:eastAsia="SimSun" w:hAnsi="Sylfaen" w:cs="Sylfaen"/>
          <w:sz w:val="24"/>
          <w:szCs w:val="24"/>
          <w:lang w:val="ka-GE" w:eastAsia="en-GB"/>
        </w:rPr>
      </w:pPr>
      <w:r w:rsidRPr="003755F8">
        <w:rPr>
          <w:rFonts w:ascii="Sylfaen" w:hAnsi="Sylfaen" w:cs="Sylfaen"/>
          <w:sz w:val="24"/>
          <w:szCs w:val="24"/>
          <w:lang w:val="ka-GE"/>
        </w:rPr>
        <w:lastRenderedPageBreak/>
        <w:t xml:space="preserve">- 8-10 დღე </w:t>
      </w:r>
      <w:proofErr w:type="spellStart"/>
      <w:r w:rsidRPr="003755F8">
        <w:rPr>
          <w:rFonts w:ascii="Sylfaen" w:eastAsia="SimSun" w:hAnsi="Sylfaen" w:cs="Sylfaen"/>
          <w:i/>
          <w:iCs/>
          <w:sz w:val="24"/>
          <w:szCs w:val="24"/>
          <w:lang w:val="ka-GE" w:eastAsia="en-GB"/>
        </w:rPr>
        <w:t>Varicella</w:t>
      </w:r>
      <w:proofErr w:type="spellEnd"/>
      <w:r w:rsidRPr="003755F8">
        <w:rPr>
          <w:rFonts w:ascii="Sylfaen" w:eastAsia="SimSun" w:hAnsi="Sylfaen" w:cs="Sylfaen"/>
          <w:i/>
          <w:iCs/>
          <w:sz w:val="24"/>
          <w:szCs w:val="24"/>
          <w:lang w:val="ka-GE" w:eastAsia="en-GB"/>
        </w:rPr>
        <w:t xml:space="preserve"> </w:t>
      </w:r>
      <w:r w:rsidRPr="003755F8">
        <w:rPr>
          <w:rFonts w:ascii="Sylfaen" w:eastAsia="SimSun" w:hAnsi="Sylfaen" w:cs="Sylfaen"/>
          <w:i/>
          <w:iCs/>
          <w:sz w:val="24"/>
          <w:szCs w:val="24"/>
          <w:lang w:eastAsia="en-GB"/>
        </w:rPr>
        <w:t>Z</w:t>
      </w:r>
      <w:proofErr w:type="spellStart"/>
      <w:r w:rsidRPr="003755F8">
        <w:rPr>
          <w:rFonts w:ascii="Sylfaen" w:eastAsia="SimSun" w:hAnsi="Sylfaen" w:cs="Sylfaen"/>
          <w:i/>
          <w:iCs/>
          <w:sz w:val="24"/>
          <w:szCs w:val="24"/>
          <w:lang w:val="ka-GE" w:eastAsia="en-GB"/>
        </w:rPr>
        <w:t>oster</w:t>
      </w:r>
      <w:proofErr w:type="spellEnd"/>
      <w:r w:rsidRPr="003755F8">
        <w:rPr>
          <w:rFonts w:ascii="Sylfaen" w:eastAsia="SimSun" w:hAnsi="Sylfaen" w:cs="Sylfaen"/>
          <w:sz w:val="24"/>
          <w:szCs w:val="24"/>
          <w:lang w:val="ka-GE" w:eastAsia="en-GB"/>
        </w:rPr>
        <w:t xml:space="preserve"> </w:t>
      </w:r>
      <w:r w:rsidRPr="003755F8">
        <w:rPr>
          <w:rFonts w:ascii="Sylfaen" w:eastAsia="SimSun" w:hAnsi="Sylfaen" w:cs="Sylfaen"/>
          <w:i/>
          <w:iCs/>
          <w:sz w:val="24"/>
          <w:szCs w:val="24"/>
          <w:lang w:val="ka-GE" w:eastAsia="en-GB"/>
        </w:rPr>
        <w:t xml:space="preserve"> </w:t>
      </w:r>
      <w:r w:rsidRPr="003755F8">
        <w:rPr>
          <w:rFonts w:ascii="Sylfaen" w:eastAsia="SimSun" w:hAnsi="Sylfaen" w:cs="Sylfaen"/>
          <w:sz w:val="24"/>
          <w:szCs w:val="24"/>
          <w:lang w:val="ka-GE" w:eastAsia="en-GB"/>
        </w:rPr>
        <w:t>ვირუსით გამოწვეული ინფექციებისთვის,</w:t>
      </w:r>
    </w:p>
    <w:p w14:paraId="268E6C34"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- 10 დღე </w:t>
      </w:r>
      <w:proofErr w:type="spellStart"/>
      <w:r w:rsidRPr="003755F8">
        <w:rPr>
          <w:rFonts w:ascii="Sylfaen" w:hAnsi="Sylfaen" w:cs="Sylfaen"/>
          <w:sz w:val="24"/>
          <w:szCs w:val="24"/>
          <w:lang w:val="ka-GE"/>
        </w:rPr>
        <w:t>ჰერპეტული</w:t>
      </w:r>
      <w:proofErr w:type="spellEnd"/>
      <w:r w:rsidRPr="003755F8">
        <w:rPr>
          <w:rFonts w:ascii="Sylfaen" w:hAnsi="Sylfaen" w:cs="Sylfaen"/>
          <w:sz w:val="24"/>
          <w:szCs w:val="24"/>
          <w:lang w:val="ka-GE"/>
        </w:rPr>
        <w:t xml:space="preserve"> მენინგო-</w:t>
      </w:r>
      <w:proofErr w:type="spellStart"/>
      <w:r w:rsidRPr="003755F8">
        <w:rPr>
          <w:rFonts w:ascii="Sylfaen" w:hAnsi="Sylfaen" w:cs="Sylfaen"/>
          <w:sz w:val="24"/>
          <w:szCs w:val="24"/>
          <w:lang w:val="ka-GE"/>
        </w:rPr>
        <w:t>ენცეფალიტის</w:t>
      </w:r>
      <w:proofErr w:type="spellEnd"/>
      <w:r w:rsidRPr="003755F8">
        <w:rPr>
          <w:rFonts w:ascii="Sylfaen" w:hAnsi="Sylfaen" w:cs="Sylfaen"/>
          <w:sz w:val="24"/>
          <w:szCs w:val="24"/>
          <w:lang w:val="ka-GE"/>
        </w:rPr>
        <w:t xml:space="preserve"> სამკურნალოდ; ეს უნდა იყოს ადაპტირებული პაციენტის მდგომარეობისა და მკურნალობაზე რეაგირების შესაბამისად,</w:t>
      </w:r>
    </w:p>
    <w:p w14:paraId="40D9BD97"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- 5-10 დღე </w:t>
      </w:r>
      <w:proofErr w:type="spellStart"/>
      <w:r w:rsidRPr="003755F8">
        <w:rPr>
          <w:rFonts w:ascii="Sylfaen" w:hAnsi="Sylfaen" w:cs="Sylfaen"/>
          <w:i/>
          <w:iCs/>
          <w:sz w:val="24"/>
          <w:szCs w:val="24"/>
          <w:lang w:val="ka-GE"/>
        </w:rPr>
        <w:t>Herpes</w:t>
      </w:r>
      <w:proofErr w:type="spellEnd"/>
      <w:r w:rsidRPr="003755F8">
        <w:rPr>
          <w:rFonts w:ascii="Sylfaen" w:hAnsi="Sylfaen" w:cs="Sylfaen"/>
          <w:i/>
          <w:iCs/>
          <w:sz w:val="24"/>
          <w:szCs w:val="24"/>
          <w:lang w:val="ka-GE"/>
        </w:rPr>
        <w:t xml:space="preserve"> </w:t>
      </w:r>
      <w:proofErr w:type="spellStart"/>
      <w:r w:rsidRPr="003755F8">
        <w:rPr>
          <w:rFonts w:ascii="Sylfaen" w:hAnsi="Sylfaen" w:cs="Sylfaen"/>
          <w:i/>
          <w:iCs/>
          <w:sz w:val="24"/>
          <w:szCs w:val="24"/>
          <w:lang w:val="ka-GE"/>
        </w:rPr>
        <w:t>simplex</w:t>
      </w:r>
      <w:proofErr w:type="spellEnd"/>
      <w:r w:rsidRPr="003755F8">
        <w:rPr>
          <w:rFonts w:ascii="Sylfaen" w:hAnsi="Sylfaen" w:cs="Sylfaen"/>
          <w:i/>
          <w:iCs/>
          <w:sz w:val="24"/>
          <w:szCs w:val="24"/>
          <w:lang w:val="ka-GE"/>
        </w:rPr>
        <w:t xml:space="preserve"> </w:t>
      </w:r>
      <w:r w:rsidRPr="003755F8">
        <w:rPr>
          <w:rFonts w:ascii="Sylfaen" w:hAnsi="Sylfaen" w:cs="Sylfaen"/>
          <w:sz w:val="24"/>
          <w:szCs w:val="24"/>
          <w:lang w:val="ka-GE"/>
        </w:rPr>
        <w:t>ვირუსით გამოწვეული სხვა ვირუსული ინფექციების დროს,</w:t>
      </w:r>
    </w:p>
    <w:p w14:paraId="7C4B1442"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- 14 დღე </w:t>
      </w:r>
      <w:proofErr w:type="spellStart"/>
      <w:r w:rsidRPr="003755F8">
        <w:rPr>
          <w:rFonts w:ascii="Sylfaen" w:hAnsi="Sylfaen" w:cs="Sylfaen"/>
          <w:sz w:val="24"/>
          <w:szCs w:val="24"/>
          <w:lang w:val="ka-GE"/>
        </w:rPr>
        <w:t>ნეონატალური</w:t>
      </w:r>
      <w:proofErr w:type="spellEnd"/>
      <w:r w:rsidRPr="003755F8">
        <w:rPr>
          <w:rFonts w:ascii="Sylfaen" w:hAnsi="Sylfaen" w:cs="Sylfaen"/>
          <w:sz w:val="24"/>
          <w:szCs w:val="24"/>
          <w:lang w:val="ka-GE"/>
        </w:rPr>
        <w:t xml:space="preserve"> ჰერპესის სამკურნალოდ ლორწოვანი გარსის ინფექციების დროს (კანი, თვალები და პირი),</w:t>
      </w:r>
    </w:p>
    <w:p w14:paraId="67550FFA"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- 21 დღე </w:t>
      </w:r>
      <w:proofErr w:type="spellStart"/>
      <w:r w:rsidRPr="003755F8">
        <w:rPr>
          <w:rFonts w:ascii="Sylfaen" w:hAnsi="Sylfaen" w:cs="Sylfaen"/>
          <w:sz w:val="24"/>
          <w:szCs w:val="24"/>
          <w:lang w:val="ka-GE"/>
        </w:rPr>
        <w:t>ნეონატალური</w:t>
      </w:r>
      <w:proofErr w:type="spellEnd"/>
      <w:r w:rsidRPr="003755F8">
        <w:rPr>
          <w:rFonts w:ascii="Sylfaen" w:hAnsi="Sylfaen" w:cs="Sylfaen"/>
          <w:sz w:val="24"/>
          <w:szCs w:val="24"/>
          <w:lang w:val="ka-GE"/>
        </w:rPr>
        <w:t xml:space="preserve"> ჰერპესის სამკურნალოდ დისემინაციის ან ცენტრალური ნერვული სისტემის დაავადების დროს.</w:t>
      </w:r>
    </w:p>
    <w:p w14:paraId="4552C828" w14:textId="77777777" w:rsidR="002F335C" w:rsidRPr="003755F8" w:rsidRDefault="002F335C" w:rsidP="00FC7F87">
      <w:pPr>
        <w:pStyle w:val="NoSpacing2"/>
        <w:jc w:val="both"/>
        <w:rPr>
          <w:rFonts w:ascii="Sylfaen" w:hAnsi="Sylfaen" w:cs="Sylfaen"/>
          <w:sz w:val="24"/>
          <w:szCs w:val="24"/>
          <w:lang w:val="ka-GE"/>
        </w:rPr>
      </w:pPr>
      <w:proofErr w:type="spellStart"/>
      <w:r w:rsidRPr="003755F8">
        <w:rPr>
          <w:rFonts w:ascii="Sylfaen" w:hAnsi="Sylfaen" w:cs="Sylfaen"/>
          <w:sz w:val="24"/>
          <w:szCs w:val="24"/>
          <w:lang w:val="ka-GE"/>
        </w:rPr>
        <w:t>გერპებლოკი</w:t>
      </w:r>
      <w:proofErr w:type="spellEnd"/>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ი.ვ</w:t>
      </w:r>
      <w:proofErr w:type="spellEnd"/>
      <w:r w:rsidRPr="003755F8">
        <w:rPr>
          <w:rFonts w:ascii="Sylfaen" w:hAnsi="Sylfaen" w:cs="Sylfaen"/>
          <w:sz w:val="24"/>
          <w:szCs w:val="24"/>
          <w:lang w:val="ka-GE"/>
        </w:rPr>
        <w:t>.) პროფილაქტიკური მკურნალობის ხანგრძლივობა განისაზღვრება რისკის პერიოდის ხანგრძლივობით.</w:t>
      </w:r>
    </w:p>
    <w:p w14:paraId="13D5744F" w14:textId="77777777" w:rsidR="002F335C" w:rsidRPr="003755F8" w:rsidRDefault="002F335C" w:rsidP="00FC7F87">
      <w:pPr>
        <w:pStyle w:val="NoSpacing2"/>
        <w:jc w:val="both"/>
        <w:rPr>
          <w:rFonts w:ascii="Sylfaen" w:hAnsi="Sylfaen" w:cs="Sylfaen"/>
          <w:b/>
          <w:bCs/>
          <w:sz w:val="24"/>
          <w:szCs w:val="24"/>
          <w:lang w:val="ka-GE"/>
        </w:rPr>
      </w:pPr>
    </w:p>
    <w:p w14:paraId="7EDBC300"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უკუჩვენებები</w:t>
      </w:r>
    </w:p>
    <w:p w14:paraId="4FD4E211"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მომატებული მგრძნობელობა აქტიური ნივთიერების -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ვალაციკლოვირის</w:t>
      </w:r>
      <w:proofErr w:type="spellEnd"/>
      <w:r w:rsidRPr="003755F8">
        <w:rPr>
          <w:rFonts w:ascii="Sylfaen" w:hAnsi="Sylfaen" w:cs="Sylfaen"/>
          <w:sz w:val="24"/>
          <w:szCs w:val="24"/>
          <w:lang w:val="ka-GE"/>
        </w:rPr>
        <w:t xml:space="preserve"> ან რომელიმე დამხმარე ნივთიერების მიმართ.</w:t>
      </w:r>
    </w:p>
    <w:p w14:paraId="34F184D0" w14:textId="77777777" w:rsidR="002F335C" w:rsidRPr="003755F8" w:rsidRDefault="002F335C" w:rsidP="00FC7F87">
      <w:pPr>
        <w:pStyle w:val="NoSpacing2"/>
        <w:jc w:val="both"/>
        <w:rPr>
          <w:rFonts w:ascii="Sylfaen" w:hAnsi="Sylfaen" w:cs="Sylfaen"/>
          <w:sz w:val="24"/>
          <w:szCs w:val="24"/>
          <w:lang w:val="ka-GE"/>
        </w:rPr>
      </w:pPr>
    </w:p>
    <w:p w14:paraId="3080E2D9"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გვერდითი ეფექტები</w:t>
      </w:r>
    </w:p>
    <w:p w14:paraId="5B8B7D04"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ქვემოთ მოყვანილი გვერდითი მოვლენებთან ასოცირებული სიხშირის კატეგორიები დადგენილია გვერდითი ეფექტების კლასიფიცირების კლინიკური კვლევის მონაცემების საფუძველზე, იმის ცოდნით, რომ ეს სიხშირე შეიძლება ვარირებდეს ჩვენების მიხედვით.</w:t>
      </w:r>
    </w:p>
    <w:p w14:paraId="1147E8A9"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სხვა გვერდითი რეაქციების სიხშირე ვერ შეფასდა სპონტანური შეტყობინებებიდან, მათი სიხშირის გამოსათვლელად შესაფერისი მონაცემების არარსებობის გამო.</w:t>
      </w:r>
    </w:p>
    <w:p w14:paraId="0EB54595"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გვერდითი ეფექტების კლასიფიკაციისთვის სიხშირის თვალსაზრისით გამოყენებულია შემდეგი კონვენცია: ძალიან ხშირი &gt;1/10, ხშირი &gt;1/100 და &lt;1/10, არახშირი &gt;1/1,000 და &lt;1/100, იშვიათი &gt;1/10,000 და &lt;1/1,000, ძალიან იშვიათი &lt;1/10,000,  უცნობია (არ შეიძლება შეფასდეს არსებული მონაცემებით).</w:t>
      </w:r>
    </w:p>
    <w:p w14:paraId="5B3B22B8"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სისხლის და ლიმფური სისტემის დარღვევები</w:t>
      </w:r>
    </w:p>
    <w:p w14:paraId="06AFD286"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არ არის ცნობილი: </w:t>
      </w:r>
      <w:proofErr w:type="spellStart"/>
      <w:r w:rsidRPr="003755F8">
        <w:rPr>
          <w:rFonts w:ascii="Sylfaen" w:hAnsi="Sylfaen" w:cs="Sylfaen"/>
          <w:sz w:val="24"/>
          <w:szCs w:val="24"/>
          <w:lang w:val="ka-GE"/>
        </w:rPr>
        <w:t>თრომბოციტოპენია</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ლეიკოპენია</w:t>
      </w:r>
      <w:proofErr w:type="spellEnd"/>
    </w:p>
    <w:p w14:paraId="222C24D1"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იმუნური სისტემის დარღვევები</w:t>
      </w:r>
    </w:p>
    <w:p w14:paraId="128D1A01"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უცნობია: </w:t>
      </w:r>
      <w:proofErr w:type="spellStart"/>
      <w:r w:rsidRPr="003755F8">
        <w:rPr>
          <w:rFonts w:ascii="Sylfaen" w:hAnsi="Sylfaen" w:cs="Sylfaen"/>
          <w:sz w:val="24"/>
          <w:szCs w:val="24"/>
          <w:lang w:val="ka-GE"/>
        </w:rPr>
        <w:t>ანაფილაქსიური</w:t>
      </w:r>
      <w:proofErr w:type="spellEnd"/>
      <w:r w:rsidRPr="003755F8">
        <w:rPr>
          <w:rFonts w:ascii="Sylfaen" w:hAnsi="Sylfaen" w:cs="Sylfaen"/>
          <w:sz w:val="24"/>
          <w:szCs w:val="24"/>
          <w:lang w:val="ka-GE"/>
        </w:rPr>
        <w:t xml:space="preserve"> რეაქციები</w:t>
      </w:r>
    </w:p>
    <w:p w14:paraId="4A2B550E"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ნერვული სისტემის დარღვევები</w:t>
      </w:r>
    </w:p>
    <w:p w14:paraId="7B6AD8DE" w14:textId="77777777" w:rsidR="002F335C" w:rsidRPr="003755F8" w:rsidRDefault="002F335C" w:rsidP="00FC7F87">
      <w:pPr>
        <w:pStyle w:val="NoSpacing2"/>
        <w:tabs>
          <w:tab w:val="left" w:pos="6695"/>
        </w:tabs>
        <w:jc w:val="both"/>
        <w:rPr>
          <w:rFonts w:ascii="Sylfaen" w:hAnsi="Sylfaen" w:cs="Sylfaen"/>
          <w:sz w:val="24"/>
          <w:szCs w:val="24"/>
          <w:lang w:val="ka-GE"/>
        </w:rPr>
      </w:pPr>
      <w:r w:rsidRPr="003755F8">
        <w:rPr>
          <w:rFonts w:ascii="Sylfaen" w:hAnsi="Sylfaen" w:cs="Sylfaen"/>
          <w:sz w:val="24"/>
          <w:szCs w:val="24"/>
          <w:lang w:val="ka-GE"/>
        </w:rPr>
        <w:t>უცნობია: თავის ტკივილი, თავბრუსხვევა</w:t>
      </w:r>
      <w:r w:rsidRPr="003755F8">
        <w:rPr>
          <w:rFonts w:ascii="Sylfaen" w:hAnsi="Sylfaen" w:cs="Sylfaen"/>
          <w:sz w:val="24"/>
          <w:szCs w:val="24"/>
          <w:lang w:val="ka-GE"/>
        </w:rPr>
        <w:tab/>
      </w:r>
    </w:p>
    <w:p w14:paraId="4D0EB43C"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წონასწორობის დარღვევა, რომელიც ასოცირებულია ან იზოლირებულია განვითარებულ </w:t>
      </w:r>
      <w:proofErr w:type="spellStart"/>
      <w:r w:rsidRPr="003755F8">
        <w:rPr>
          <w:rFonts w:ascii="Sylfaen" w:hAnsi="Sylfaen" w:cs="Sylfaen"/>
          <w:sz w:val="24"/>
          <w:szCs w:val="24"/>
          <w:lang w:val="ka-GE"/>
        </w:rPr>
        <w:t>ატაქსიასა</w:t>
      </w:r>
      <w:proofErr w:type="spellEnd"/>
      <w:r w:rsidRPr="003755F8">
        <w:rPr>
          <w:rFonts w:ascii="Sylfaen" w:hAnsi="Sylfaen" w:cs="Sylfaen"/>
          <w:sz w:val="24"/>
          <w:szCs w:val="24"/>
          <w:lang w:val="ka-GE"/>
        </w:rPr>
        <w:t xml:space="preserve"> და </w:t>
      </w:r>
      <w:proofErr w:type="spellStart"/>
      <w:r w:rsidRPr="003755F8">
        <w:rPr>
          <w:rFonts w:ascii="Sylfaen" w:hAnsi="Sylfaen" w:cs="Sylfaen"/>
          <w:sz w:val="24"/>
          <w:szCs w:val="24"/>
          <w:lang w:val="ka-GE"/>
        </w:rPr>
        <w:t>დიზართრიასთან</w:t>
      </w:r>
      <w:proofErr w:type="spellEnd"/>
      <w:r w:rsidRPr="003755F8">
        <w:rPr>
          <w:rFonts w:ascii="Sylfaen" w:hAnsi="Sylfaen" w:cs="Sylfaen"/>
          <w:sz w:val="24"/>
          <w:szCs w:val="24"/>
          <w:lang w:val="ka-GE"/>
        </w:rPr>
        <w:t xml:space="preserve"> მიმართებაში, ასახავს ნათხემის სინდრომს.</w:t>
      </w:r>
    </w:p>
    <w:p w14:paraId="482537BD"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ზოგჯერ შესაძლებელია მძიმე ნევროლოგიური დარღვევები, რომლებმაც შეიძლება შექმნან </w:t>
      </w:r>
      <w:proofErr w:type="spellStart"/>
      <w:r w:rsidRPr="003755F8">
        <w:rPr>
          <w:rFonts w:ascii="Sylfaen" w:hAnsi="Sylfaen" w:cs="Sylfaen"/>
          <w:sz w:val="24"/>
          <w:szCs w:val="24"/>
          <w:lang w:val="ka-GE"/>
        </w:rPr>
        <w:t>ენცეფალოპათიის</w:t>
      </w:r>
      <w:proofErr w:type="spellEnd"/>
      <w:r w:rsidRPr="003755F8">
        <w:rPr>
          <w:rFonts w:ascii="Sylfaen" w:hAnsi="Sylfaen" w:cs="Sylfaen"/>
          <w:sz w:val="24"/>
          <w:szCs w:val="24"/>
          <w:lang w:val="ka-GE"/>
        </w:rPr>
        <w:t xml:space="preserve"> სურათი და მოიცავს დაბნეულობას, აგზნებას, </w:t>
      </w:r>
      <w:proofErr w:type="spellStart"/>
      <w:r w:rsidRPr="003755F8">
        <w:rPr>
          <w:rFonts w:ascii="Sylfaen" w:hAnsi="Sylfaen" w:cs="Sylfaen"/>
          <w:sz w:val="24"/>
          <w:szCs w:val="24"/>
          <w:lang w:val="ka-GE"/>
        </w:rPr>
        <w:t>ტრემორს</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მიოკლონუსს</w:t>
      </w:r>
      <w:proofErr w:type="spellEnd"/>
      <w:r w:rsidRPr="003755F8">
        <w:rPr>
          <w:rFonts w:ascii="Sylfaen" w:hAnsi="Sylfaen" w:cs="Sylfaen"/>
          <w:sz w:val="24"/>
          <w:szCs w:val="24"/>
          <w:lang w:val="ka-GE"/>
        </w:rPr>
        <w:t>, კრუნჩხვას, ჰალუცინაციებს, ფსიქოზს, ძილიანობას, კომას.</w:t>
      </w:r>
    </w:p>
    <w:p w14:paraId="56D8349C"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მკურნალობის შეწყვეტისას ჩვეულებრივ ხდება სრული რეგრესი.</w:t>
      </w:r>
    </w:p>
    <w:p w14:paraId="3F67348A"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ეს ნევროლოგიური ნიშნები ჩვეულებრივ ვლინდება თირკმლის უკმარისობის მქონე პაციენტებში, რომლებმაც მიიღეს რეკომენდებულ დოზაზე მაღალი დოზები ან ხანდაზმულ პაციენტებში (იხილეთ ნაწილი „სპეციალური გაფრთხილებები და სიფრთხილის ზომები გამოყენებისას“). ამასთან, ისინი შეიძლება გამოვლინდეს ამ რისკ ფაქტორების არარსებობის შემთხვევაშიც. ჭარბი დოზირება უნდა იქნას გამოკვლეული ამ სიმპტომების გამოვლენისას  (იხილეთ ნაწილი „ჭარბი დოზირება“).</w:t>
      </w:r>
    </w:p>
    <w:p w14:paraId="7557733D"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 xml:space="preserve">რესპირატორული, გულმკერდის და </w:t>
      </w:r>
      <w:proofErr w:type="spellStart"/>
      <w:r w:rsidRPr="003755F8">
        <w:rPr>
          <w:rFonts w:ascii="Sylfaen" w:hAnsi="Sylfaen" w:cs="Sylfaen"/>
          <w:b/>
          <w:bCs/>
          <w:sz w:val="24"/>
          <w:szCs w:val="24"/>
          <w:lang w:val="ka-GE"/>
        </w:rPr>
        <w:t>შუასაყარის</w:t>
      </w:r>
      <w:proofErr w:type="spellEnd"/>
      <w:r w:rsidRPr="003755F8">
        <w:rPr>
          <w:rFonts w:ascii="Sylfaen" w:hAnsi="Sylfaen" w:cs="Sylfaen"/>
          <w:b/>
          <w:bCs/>
          <w:sz w:val="24"/>
          <w:szCs w:val="24"/>
          <w:lang w:val="ka-GE"/>
        </w:rPr>
        <w:t xml:space="preserve"> დარღვევები</w:t>
      </w:r>
    </w:p>
    <w:p w14:paraId="36ECD496"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უცნობია: </w:t>
      </w:r>
      <w:proofErr w:type="spellStart"/>
      <w:r w:rsidRPr="003755F8">
        <w:rPr>
          <w:rFonts w:ascii="Sylfaen" w:hAnsi="Sylfaen" w:cs="Sylfaen"/>
          <w:sz w:val="24"/>
          <w:szCs w:val="24"/>
          <w:lang w:val="ka-GE"/>
        </w:rPr>
        <w:t>დისპნოე</w:t>
      </w:r>
      <w:proofErr w:type="spellEnd"/>
    </w:p>
    <w:p w14:paraId="36A447D9"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კუჭ-ნაწლავის ტრაქტის დარღვევები</w:t>
      </w:r>
    </w:p>
    <w:p w14:paraId="57652300"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lastRenderedPageBreak/>
        <w:t>ხშირი: გულისრევა, ღებინება, დიარეა, მუცლის ტკივილი</w:t>
      </w:r>
    </w:p>
    <w:p w14:paraId="5DFCA8AA" w14:textId="77777777" w:rsidR="002F335C" w:rsidRPr="003755F8" w:rsidRDefault="002F335C" w:rsidP="00FC7F87">
      <w:pPr>
        <w:pStyle w:val="NoSpacing2"/>
        <w:jc w:val="both"/>
        <w:rPr>
          <w:rFonts w:ascii="Sylfaen" w:hAnsi="Sylfaen" w:cs="Sylfaen"/>
          <w:b/>
          <w:bCs/>
          <w:sz w:val="24"/>
          <w:szCs w:val="24"/>
          <w:lang w:val="ka-GE"/>
        </w:rPr>
      </w:pPr>
      <w:proofErr w:type="spellStart"/>
      <w:r w:rsidRPr="003755F8">
        <w:rPr>
          <w:rFonts w:ascii="Sylfaen" w:hAnsi="Sylfaen" w:cs="Sylfaen"/>
          <w:b/>
          <w:bCs/>
          <w:sz w:val="24"/>
          <w:szCs w:val="24"/>
          <w:lang w:val="ka-GE"/>
        </w:rPr>
        <w:t>ჰეპატობილიარული</w:t>
      </w:r>
      <w:proofErr w:type="spellEnd"/>
      <w:r w:rsidRPr="003755F8">
        <w:rPr>
          <w:rFonts w:ascii="Sylfaen" w:hAnsi="Sylfaen" w:cs="Sylfaen"/>
          <w:b/>
          <w:bCs/>
          <w:sz w:val="24"/>
          <w:szCs w:val="24"/>
          <w:lang w:val="ka-GE"/>
        </w:rPr>
        <w:t xml:space="preserve"> დარღვევები</w:t>
      </w:r>
    </w:p>
    <w:p w14:paraId="40DF70A7"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ხშირი: ღვიძლის ფერმენტების შექცევადი მომატება</w:t>
      </w:r>
    </w:p>
    <w:p w14:paraId="56F189EA"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უცნობია: ღვიძლის მწვავე დაზიანება</w:t>
      </w:r>
    </w:p>
    <w:p w14:paraId="0B44A848"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კანისა და კანქვეშა ქსოვილის დარღვევები</w:t>
      </w:r>
    </w:p>
    <w:p w14:paraId="63F89690"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ხშირი: ქავილი, გამონაყარი, ჭინჭრის ციება</w:t>
      </w:r>
    </w:p>
    <w:p w14:paraId="52B50C4C" w14:textId="77777777" w:rsidR="002F335C" w:rsidRPr="003755F8" w:rsidRDefault="002F335C" w:rsidP="00FC7F87">
      <w:pPr>
        <w:pStyle w:val="NoSpacing2"/>
        <w:jc w:val="both"/>
        <w:rPr>
          <w:rFonts w:ascii="Sylfaen" w:hAnsi="Sylfaen" w:cs="Sylfaen"/>
          <w:sz w:val="24"/>
          <w:szCs w:val="24"/>
          <w:lang w:val="ka-GE"/>
        </w:rPr>
      </w:pPr>
      <w:proofErr w:type="spellStart"/>
      <w:r w:rsidRPr="003755F8">
        <w:rPr>
          <w:rFonts w:ascii="Sylfaen" w:hAnsi="Sylfaen" w:cs="Sylfaen"/>
          <w:sz w:val="24"/>
          <w:szCs w:val="24"/>
          <w:lang w:val="ka-GE"/>
        </w:rPr>
        <w:t>ანგიონევროზული</w:t>
      </w:r>
      <w:proofErr w:type="spellEnd"/>
      <w:r w:rsidRPr="003755F8">
        <w:rPr>
          <w:rFonts w:ascii="Sylfaen" w:hAnsi="Sylfaen" w:cs="Sylfaen"/>
          <w:sz w:val="24"/>
          <w:szCs w:val="24"/>
          <w:lang w:val="ka-GE"/>
        </w:rPr>
        <w:t xml:space="preserve"> შეშუპების იზოლირებული შემთხვევები</w:t>
      </w:r>
    </w:p>
    <w:p w14:paraId="06A58E5D" w14:textId="77777777" w:rsidR="002F335C" w:rsidRPr="003755F8" w:rsidRDefault="002F335C" w:rsidP="00FC7F87">
      <w:pPr>
        <w:pStyle w:val="NoSpacing2"/>
        <w:jc w:val="both"/>
        <w:rPr>
          <w:rFonts w:ascii="Sylfaen" w:hAnsi="Sylfaen" w:cs="Sylfaen"/>
          <w:b/>
          <w:bCs/>
          <w:sz w:val="24"/>
          <w:szCs w:val="24"/>
          <w:lang w:val="ka-GE"/>
        </w:rPr>
      </w:pPr>
      <w:r w:rsidRPr="003755F8">
        <w:rPr>
          <w:rFonts w:ascii="Sylfaen" w:hAnsi="Sylfaen" w:cs="Sylfaen"/>
          <w:b/>
          <w:bCs/>
          <w:sz w:val="24"/>
          <w:szCs w:val="24"/>
          <w:lang w:val="ka-GE"/>
        </w:rPr>
        <w:t xml:space="preserve">თირკმლისა და </w:t>
      </w:r>
      <w:proofErr w:type="spellStart"/>
      <w:r w:rsidRPr="003755F8">
        <w:rPr>
          <w:rFonts w:ascii="Sylfaen" w:hAnsi="Sylfaen" w:cs="Sylfaen"/>
          <w:b/>
          <w:bCs/>
          <w:sz w:val="24"/>
          <w:szCs w:val="24"/>
          <w:lang w:val="ka-GE"/>
        </w:rPr>
        <w:t>შარდგამომყოფი</w:t>
      </w:r>
      <w:proofErr w:type="spellEnd"/>
      <w:r w:rsidRPr="003755F8">
        <w:rPr>
          <w:rFonts w:ascii="Sylfaen" w:hAnsi="Sylfaen" w:cs="Sylfaen"/>
          <w:b/>
          <w:bCs/>
          <w:sz w:val="24"/>
          <w:szCs w:val="24"/>
          <w:lang w:val="ka-GE"/>
        </w:rPr>
        <w:t xml:space="preserve"> გზების დარღვევები</w:t>
      </w:r>
    </w:p>
    <w:p w14:paraId="18533598"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ხშირი: სისხლში შარდოვანას და </w:t>
      </w:r>
      <w:proofErr w:type="spellStart"/>
      <w:r w:rsidRPr="003755F8">
        <w:rPr>
          <w:rFonts w:ascii="Sylfaen" w:hAnsi="Sylfaen" w:cs="Sylfaen"/>
          <w:sz w:val="24"/>
          <w:szCs w:val="24"/>
          <w:lang w:val="ka-GE"/>
        </w:rPr>
        <w:t>კრეატინინის</w:t>
      </w:r>
      <w:proofErr w:type="spellEnd"/>
      <w:r w:rsidRPr="003755F8">
        <w:rPr>
          <w:rFonts w:ascii="Sylfaen" w:hAnsi="Sylfaen" w:cs="Sylfaen"/>
          <w:sz w:val="24"/>
          <w:szCs w:val="24"/>
          <w:lang w:val="ka-GE"/>
        </w:rPr>
        <w:t xml:space="preserve"> მომატება</w:t>
      </w:r>
    </w:p>
    <w:p w14:paraId="4B3BB759" w14:textId="77777777" w:rsidR="002F335C" w:rsidRPr="003755F8" w:rsidRDefault="002F335C" w:rsidP="00FC7F87">
      <w:pPr>
        <w:pStyle w:val="NoSpacing2"/>
        <w:jc w:val="both"/>
        <w:rPr>
          <w:rFonts w:ascii="Sylfaen" w:hAnsi="Sylfaen" w:cs="Sylfaen"/>
          <w:sz w:val="24"/>
          <w:szCs w:val="24"/>
          <w:lang w:val="ka-GE"/>
        </w:rPr>
      </w:pPr>
      <w:r w:rsidRPr="003755F8">
        <w:rPr>
          <w:rFonts w:ascii="Sylfaen" w:hAnsi="Sylfaen" w:cs="Sylfaen"/>
          <w:sz w:val="24"/>
          <w:szCs w:val="24"/>
          <w:lang w:val="ka-GE"/>
        </w:rPr>
        <w:t xml:space="preserve">ითვლება, რომ სისხლში შარდოვანას და </w:t>
      </w:r>
      <w:proofErr w:type="spellStart"/>
      <w:r w:rsidRPr="003755F8">
        <w:rPr>
          <w:rFonts w:ascii="Sylfaen" w:hAnsi="Sylfaen" w:cs="Sylfaen"/>
          <w:sz w:val="24"/>
          <w:szCs w:val="24"/>
          <w:lang w:val="ka-GE"/>
        </w:rPr>
        <w:t>კრეატინინის</w:t>
      </w:r>
      <w:proofErr w:type="spellEnd"/>
      <w:r w:rsidRPr="003755F8">
        <w:rPr>
          <w:rFonts w:ascii="Sylfaen" w:hAnsi="Sylfaen" w:cs="Sylfaen"/>
          <w:sz w:val="24"/>
          <w:szCs w:val="24"/>
          <w:lang w:val="ka-GE"/>
        </w:rPr>
        <w:t xml:space="preserve"> დონის სწრაფი ზრდა დაკავშირებულია პლაზმაში პიკურ დონეებთან და პაციენტის ჰიდრატაციის მდგომარეობასთან. ამ ეფექტის თავიდან ასაცილებლად პრეპარატი არ უნდა დაინიშნოს როგორც ინტრავენური </w:t>
      </w:r>
      <w:proofErr w:type="spellStart"/>
      <w:r w:rsidRPr="003755F8">
        <w:rPr>
          <w:rFonts w:ascii="Sylfaen" w:hAnsi="Sylfaen" w:cs="Sylfaen"/>
          <w:sz w:val="24"/>
          <w:szCs w:val="24"/>
          <w:lang w:val="ka-GE"/>
        </w:rPr>
        <w:t>ბოლუსური</w:t>
      </w:r>
      <w:proofErr w:type="spellEnd"/>
      <w:r w:rsidRPr="003755F8">
        <w:rPr>
          <w:rFonts w:ascii="Sylfaen" w:hAnsi="Sylfaen" w:cs="Sylfaen"/>
          <w:sz w:val="24"/>
          <w:szCs w:val="24"/>
          <w:lang w:val="ka-GE"/>
        </w:rPr>
        <w:t xml:space="preserve"> ინექცია, არამედ  ნელი </w:t>
      </w:r>
      <w:proofErr w:type="spellStart"/>
      <w:r w:rsidRPr="003755F8">
        <w:rPr>
          <w:rFonts w:ascii="Sylfaen" w:hAnsi="Sylfaen" w:cs="Sylfaen"/>
          <w:sz w:val="24"/>
          <w:szCs w:val="24"/>
          <w:lang w:val="ka-GE"/>
        </w:rPr>
        <w:t>ინფუზიით</w:t>
      </w:r>
      <w:proofErr w:type="spellEnd"/>
      <w:r w:rsidRPr="003755F8">
        <w:rPr>
          <w:rFonts w:ascii="Sylfaen" w:hAnsi="Sylfaen" w:cs="Sylfaen"/>
          <w:sz w:val="24"/>
          <w:szCs w:val="24"/>
          <w:lang w:val="ka-GE"/>
        </w:rPr>
        <w:t xml:space="preserve"> 1 საათის განმავლობაში (იხილეთ ნაწილი დოზირება და მიღების მეთოდი).</w:t>
      </w:r>
    </w:p>
    <w:p w14:paraId="4CF5B4D6"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სიხშირე არ არის დადგენილი: თირკმლის მწვავე უკმარისობა, განსაკუთრებით ხანდაზმულებში ან თირკმლის უკმარისობა დოზის გადაჭარბების შემთხვევაში, თირკმლის ტკივილი.</w:t>
      </w:r>
    </w:p>
    <w:p w14:paraId="092757FA"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თირკმლის ტკივილი შეიძლება ასოცირებული იყოს თირკმლის უკმარისობასთან (იხილეთ ნაწილი სპეციალური გაფრთხილებები და სიფრთხილის ზომები  გამოყენებისას). თირკმლის მწვავე უკმარისობის რისკს ხელს უწყობს დოზის გადაჭარბების და/ან დეჰიდრატაციის ნებისმიერი სიტუაცია, ან კომბინაცია </w:t>
      </w:r>
      <w:proofErr w:type="spellStart"/>
      <w:r w:rsidRPr="003755F8">
        <w:rPr>
          <w:rFonts w:ascii="Sylfaen" w:hAnsi="Sylfaen" w:cs="Sylfaen"/>
          <w:sz w:val="24"/>
          <w:szCs w:val="24"/>
          <w:lang w:val="ka-GE"/>
        </w:rPr>
        <w:t>ნეფროტოქსიკურ</w:t>
      </w:r>
      <w:proofErr w:type="spellEnd"/>
      <w:r w:rsidRPr="003755F8">
        <w:rPr>
          <w:rFonts w:ascii="Sylfaen" w:hAnsi="Sylfaen" w:cs="Sylfaen"/>
          <w:sz w:val="24"/>
          <w:szCs w:val="24"/>
          <w:lang w:val="ka-GE"/>
        </w:rPr>
        <w:t xml:space="preserve"> პრეპარატებთან. ამ რისკ-ფაქტორების მოძიება აუცილებელია, პაციენტის ასაკის მიუხედავად.</w:t>
      </w:r>
    </w:p>
    <w:p w14:paraId="4566CA51"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თირკმლის უკმარისობის რისკის თავიდან აცილება შესაძლებელია დოზირების, გამოყენების სიფრთხილის ზომების დაცვით (განსაკუთრებით ადექვატური ჰიდრატაციის შენარჩუნებით) და შეყვანის ნელი სიჩქარით (იხილეთ ნაწილები დოზირება და მიღების მეთოდი და სპეციალური გაფრთხილებები და სიფრთხილის ზომები გამოყენებისას).</w:t>
      </w:r>
    </w:p>
    <w:p w14:paraId="136C5D9F"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ზოგადი დარღვევები და მდგომარეობა შეყვანის ადგილზე</w:t>
      </w:r>
    </w:p>
    <w:p w14:paraId="3F504838"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ხშირი: კანის ანთებითი დაზიანება ან ფლებიტი ინექციის ადგილას, რომლებმაც განსაკუთრებულ შემთხვევებში შეიძლება გამოიწვიოს ნეკროზი </w:t>
      </w:r>
      <w:proofErr w:type="spellStart"/>
      <w:r w:rsidRPr="003755F8">
        <w:rPr>
          <w:rFonts w:ascii="Sylfaen" w:hAnsi="Sylfaen" w:cs="Sylfaen"/>
          <w:sz w:val="24"/>
          <w:szCs w:val="24"/>
          <w:lang w:val="ka-GE"/>
        </w:rPr>
        <w:t>ექსტრავაზაციის</w:t>
      </w:r>
      <w:proofErr w:type="spellEnd"/>
      <w:r w:rsidRPr="003755F8">
        <w:rPr>
          <w:rFonts w:ascii="Sylfaen" w:hAnsi="Sylfaen" w:cs="Sylfaen"/>
          <w:sz w:val="24"/>
          <w:szCs w:val="24"/>
          <w:lang w:val="ka-GE"/>
        </w:rPr>
        <w:t xml:space="preserve"> ან ხსნარის არასაკმარისი განზავების შემთხვევაში.</w:t>
      </w:r>
    </w:p>
    <w:p w14:paraId="05EF73AC"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ეს ანთებითი დაზიანებები უკავშირდება ამ პრეპარატის ტუტე </w:t>
      </w:r>
      <w:proofErr w:type="spellStart"/>
      <w:r w:rsidRPr="003755F8">
        <w:rPr>
          <w:rFonts w:ascii="Sylfaen" w:hAnsi="Sylfaen" w:cs="Sylfaen"/>
          <w:sz w:val="24"/>
          <w:szCs w:val="24"/>
          <w:lang w:val="ka-GE"/>
        </w:rPr>
        <w:t>pH</w:t>
      </w:r>
      <w:proofErr w:type="spellEnd"/>
      <w:r w:rsidRPr="003755F8">
        <w:rPr>
          <w:rFonts w:ascii="Sylfaen" w:hAnsi="Sylfaen" w:cs="Sylfaen"/>
          <w:sz w:val="24"/>
          <w:szCs w:val="24"/>
          <w:lang w:val="ka-GE"/>
        </w:rPr>
        <w:t>-ს.</w:t>
      </w:r>
    </w:p>
    <w:p w14:paraId="4E355378"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უცნობია: დაღლილობა, სიცხე.</w:t>
      </w:r>
    </w:p>
    <w:p w14:paraId="6ECFEF18" w14:textId="77777777" w:rsidR="002F335C" w:rsidRPr="003755F8" w:rsidRDefault="002F335C" w:rsidP="00FC7F87">
      <w:pPr>
        <w:spacing w:after="0" w:line="240" w:lineRule="auto"/>
        <w:jc w:val="both"/>
        <w:rPr>
          <w:rFonts w:ascii="Sylfaen" w:hAnsi="Sylfaen" w:cs="Sylfaen"/>
          <w:sz w:val="24"/>
          <w:szCs w:val="24"/>
          <w:u w:val="single"/>
          <w:lang w:val="ka-GE"/>
        </w:rPr>
      </w:pPr>
    </w:p>
    <w:p w14:paraId="3A145704" w14:textId="77777777" w:rsidR="002F335C" w:rsidRPr="003755F8" w:rsidRDefault="002F335C" w:rsidP="00FC7F87">
      <w:pPr>
        <w:spacing w:after="0" w:line="240" w:lineRule="auto"/>
        <w:jc w:val="both"/>
        <w:rPr>
          <w:rFonts w:ascii="Sylfaen" w:hAnsi="Sylfaen" w:cs="Sylfaen"/>
          <w:sz w:val="24"/>
          <w:szCs w:val="24"/>
          <w:u w:val="single"/>
          <w:lang w:val="ka-GE"/>
        </w:rPr>
      </w:pPr>
      <w:r w:rsidRPr="003755F8">
        <w:rPr>
          <w:rFonts w:ascii="Sylfaen" w:hAnsi="Sylfaen" w:cs="Sylfaen"/>
          <w:sz w:val="24"/>
          <w:szCs w:val="24"/>
          <w:u w:val="single"/>
          <w:lang w:val="ka-GE"/>
        </w:rPr>
        <w:t>საეჭვო გვერდითი რეაქციების შესახებ შეტყობინება</w:t>
      </w:r>
    </w:p>
    <w:p w14:paraId="395B127D"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მნიშვნელოვანია საეჭვო  გვერდითი რეაქციების შესახებ ინფორმაცია სამედიცინო პროდუქტის რეგისტრაციის შემდეგ. ეს საშუალებას იძლევა  გაგრძელდეს სამედიცინო პროდუქტის სარგებელი/რისკის ბალანსის მონიტორინგი. ჯანდაცვის პროფესიონალებს სთხოვენ შეატყობინონ ნებისმიერი საეჭვო გვერდითი რეაქციის შესახებ ანგარიშგების ეროვნული სისტემის საშუალებით.</w:t>
      </w:r>
    </w:p>
    <w:p w14:paraId="75E11DAC" w14:textId="77777777" w:rsidR="002F335C" w:rsidRPr="003755F8" w:rsidRDefault="002F335C" w:rsidP="00FC7F87">
      <w:pPr>
        <w:spacing w:after="0" w:line="240" w:lineRule="auto"/>
        <w:jc w:val="both"/>
        <w:rPr>
          <w:rFonts w:ascii="Sylfaen" w:hAnsi="Sylfaen" w:cs="Sylfaen"/>
          <w:sz w:val="24"/>
          <w:szCs w:val="24"/>
          <w:u w:val="single"/>
          <w:lang w:val="ka-GE"/>
        </w:rPr>
      </w:pPr>
    </w:p>
    <w:p w14:paraId="583C4EA3"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xml:space="preserve">სპეციალური გაფრთხილებები და სიფრთხილის ზომები  გამოყენებისას </w:t>
      </w:r>
    </w:p>
    <w:p w14:paraId="1CA1A67F"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b/>
          <w:bCs/>
          <w:sz w:val="24"/>
          <w:szCs w:val="24"/>
          <w:lang w:val="ka-GE"/>
        </w:rPr>
        <w:t>სპეციალური გაფრთხილებები</w:t>
      </w:r>
    </w:p>
    <w:p w14:paraId="007D2378"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ეს სამედიცინო პროდუქტი არ არის განკუთვნილი </w:t>
      </w:r>
      <w:proofErr w:type="spellStart"/>
      <w:r w:rsidRPr="003755F8">
        <w:rPr>
          <w:rFonts w:ascii="Sylfaen" w:hAnsi="Sylfaen" w:cs="Sylfaen"/>
          <w:sz w:val="24"/>
          <w:szCs w:val="24"/>
          <w:lang w:val="ka-GE"/>
        </w:rPr>
        <w:t>ზოსტერის</w:t>
      </w:r>
      <w:proofErr w:type="spellEnd"/>
      <w:r w:rsidRPr="003755F8">
        <w:rPr>
          <w:rFonts w:ascii="Sylfaen" w:hAnsi="Sylfaen" w:cs="Sylfaen"/>
          <w:sz w:val="24"/>
          <w:szCs w:val="24"/>
          <w:lang w:val="ka-GE"/>
        </w:rPr>
        <w:t xml:space="preserve"> შემდგომი ტკივილის მკურნალობისთვის ან პრევენციისთვის.</w:t>
      </w:r>
    </w:p>
    <w:p w14:paraId="5BC65117"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თირკმლის უკმარისობის რისკი იზრდება სხვა </w:t>
      </w:r>
      <w:proofErr w:type="spellStart"/>
      <w:r w:rsidRPr="003755F8">
        <w:rPr>
          <w:rFonts w:ascii="Sylfaen" w:hAnsi="Sylfaen" w:cs="Sylfaen"/>
          <w:sz w:val="24"/>
          <w:szCs w:val="24"/>
          <w:lang w:val="ka-GE"/>
        </w:rPr>
        <w:t>ნეფროტოქსიკურ</w:t>
      </w:r>
      <w:proofErr w:type="spellEnd"/>
      <w:r w:rsidRPr="003755F8">
        <w:rPr>
          <w:rFonts w:ascii="Sylfaen" w:hAnsi="Sylfaen" w:cs="Sylfaen"/>
          <w:sz w:val="24"/>
          <w:szCs w:val="24"/>
          <w:lang w:val="ka-GE"/>
        </w:rPr>
        <w:t xml:space="preserve"> წამლებთან ერთად გამოყენებისას. საჭიროა სიფრთხილე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ინტრავენური შეყვანისას სხვა </w:t>
      </w:r>
      <w:proofErr w:type="spellStart"/>
      <w:r w:rsidRPr="003755F8">
        <w:rPr>
          <w:rFonts w:ascii="Sylfaen" w:hAnsi="Sylfaen" w:cs="Sylfaen"/>
          <w:sz w:val="24"/>
          <w:szCs w:val="24"/>
          <w:lang w:val="ka-GE"/>
        </w:rPr>
        <w:t>ნეფროტოქსიკურ</w:t>
      </w:r>
      <w:proofErr w:type="spellEnd"/>
      <w:r w:rsidRPr="003755F8">
        <w:rPr>
          <w:rFonts w:ascii="Sylfaen" w:hAnsi="Sylfaen" w:cs="Sylfaen"/>
          <w:sz w:val="24"/>
          <w:szCs w:val="24"/>
          <w:lang w:val="ka-GE"/>
        </w:rPr>
        <w:t xml:space="preserve"> საშუალებებთან ერთად.</w:t>
      </w:r>
    </w:p>
    <w:p w14:paraId="6221B66C"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lastRenderedPageBreak/>
        <w:t xml:space="preserve">თირკმლის ტკივილის გაჩენის შემთხვევაში გასათვალისწინებელია თირკმლის უკმარისობა და მკურნალობის შეწყვეტა. </w:t>
      </w:r>
    </w:p>
    <w:p w14:paraId="42603516"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b/>
          <w:bCs/>
          <w:sz w:val="24"/>
          <w:szCs w:val="24"/>
          <w:lang w:val="ka-GE"/>
        </w:rPr>
        <w:t>სიფრთხილის ზომები  გამოყენებისას</w:t>
      </w:r>
    </w:p>
    <w:p w14:paraId="7FE15D63" w14:textId="77777777" w:rsidR="002F335C" w:rsidRPr="003755F8" w:rsidRDefault="002F335C" w:rsidP="00FC7F87">
      <w:pPr>
        <w:spacing w:after="0" w:line="240" w:lineRule="auto"/>
        <w:jc w:val="both"/>
        <w:rPr>
          <w:rFonts w:ascii="Sylfaen" w:hAnsi="Sylfaen" w:cs="Sylfaen"/>
          <w:i/>
          <w:iCs/>
          <w:sz w:val="24"/>
          <w:szCs w:val="24"/>
          <w:u w:val="single"/>
          <w:lang w:val="ka-GE"/>
        </w:rPr>
      </w:pPr>
      <w:r w:rsidRPr="003755F8">
        <w:rPr>
          <w:rFonts w:ascii="Sylfaen" w:hAnsi="Sylfaen" w:cs="Sylfaen"/>
          <w:i/>
          <w:iCs/>
          <w:sz w:val="24"/>
          <w:szCs w:val="24"/>
          <w:u w:val="single"/>
          <w:lang w:val="ka-GE"/>
        </w:rPr>
        <w:t>პაციენტის ჰიდრატაციის სტატუსი</w:t>
      </w:r>
    </w:p>
    <w:p w14:paraId="03C89B5A"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დეჰიდრატაციის რისკის ქვეშ მყოფი პაციენტებისათვის, განსაკუთრებით ხანდაზმულებისთვის, მნიშვნელოვანია სითხის ადექვატური მიღება, ასევე პაციენტებში, რომლებიც იღებენ </w:t>
      </w:r>
      <w:proofErr w:type="spellStart"/>
      <w:r w:rsidRPr="003755F8">
        <w:rPr>
          <w:rFonts w:ascii="Sylfaen" w:hAnsi="Sylfaen" w:cs="Sylfaen"/>
          <w:sz w:val="24"/>
          <w:szCs w:val="24"/>
          <w:lang w:val="ka-GE"/>
        </w:rPr>
        <w:t>აციკლოვირს</w:t>
      </w:r>
      <w:proofErr w:type="spellEnd"/>
      <w:r w:rsidRPr="003755F8">
        <w:rPr>
          <w:rFonts w:ascii="Sylfaen" w:hAnsi="Sylfaen" w:cs="Sylfaen"/>
          <w:sz w:val="24"/>
          <w:szCs w:val="24"/>
          <w:lang w:val="ka-GE"/>
        </w:rPr>
        <w:t xml:space="preserve"> ინტრავენურად ან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მაღალ დოზებს </w:t>
      </w:r>
      <w:proofErr w:type="spellStart"/>
      <w:r w:rsidRPr="003755F8">
        <w:rPr>
          <w:rFonts w:ascii="Sylfaen" w:hAnsi="Sylfaen" w:cs="Sylfaen"/>
          <w:sz w:val="24"/>
          <w:szCs w:val="24"/>
          <w:lang w:val="ka-GE"/>
        </w:rPr>
        <w:t>პერორალურად</w:t>
      </w:r>
      <w:proofErr w:type="spellEnd"/>
      <w:r w:rsidRPr="003755F8">
        <w:rPr>
          <w:rFonts w:ascii="Sylfaen" w:hAnsi="Sylfaen" w:cs="Sylfaen"/>
          <w:sz w:val="24"/>
          <w:szCs w:val="24"/>
          <w:lang w:val="ka-GE"/>
        </w:rPr>
        <w:t xml:space="preserve">. </w:t>
      </w:r>
    </w:p>
    <w:p w14:paraId="41FC6CE4" w14:textId="77777777" w:rsidR="002F335C" w:rsidRPr="003755F8" w:rsidRDefault="002F335C" w:rsidP="00FC7F87">
      <w:pPr>
        <w:spacing w:after="0" w:line="240" w:lineRule="auto"/>
        <w:jc w:val="both"/>
        <w:rPr>
          <w:rFonts w:ascii="Sylfaen" w:hAnsi="Sylfaen" w:cs="Sylfaen"/>
          <w:i/>
          <w:iCs/>
          <w:sz w:val="24"/>
          <w:szCs w:val="24"/>
          <w:u w:val="single"/>
          <w:lang w:val="ka-GE"/>
        </w:rPr>
      </w:pPr>
      <w:r w:rsidRPr="003755F8">
        <w:rPr>
          <w:rFonts w:ascii="Sylfaen" w:hAnsi="Sylfaen" w:cs="Sylfaen"/>
          <w:i/>
          <w:iCs/>
          <w:sz w:val="24"/>
          <w:szCs w:val="24"/>
          <w:u w:val="single"/>
          <w:lang w:val="ka-GE"/>
        </w:rPr>
        <w:t>თირკმლის უკმარისობის მქონე პაციენტები და ხანდაზმულები</w:t>
      </w:r>
    </w:p>
    <w:p w14:paraId="0BEA2C37"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ვინაიდან </w:t>
      </w:r>
      <w:proofErr w:type="spellStart"/>
      <w:r w:rsidRPr="003755F8">
        <w:rPr>
          <w:rFonts w:ascii="Sylfaen" w:hAnsi="Sylfaen" w:cs="Sylfaen"/>
          <w:sz w:val="24"/>
          <w:szCs w:val="24"/>
          <w:lang w:val="ka-GE"/>
        </w:rPr>
        <w:t>აციკლოვირი</w:t>
      </w:r>
      <w:proofErr w:type="spellEnd"/>
      <w:r w:rsidRPr="003755F8">
        <w:rPr>
          <w:rFonts w:ascii="Sylfaen" w:hAnsi="Sylfaen" w:cs="Sylfaen"/>
          <w:sz w:val="24"/>
          <w:szCs w:val="24"/>
          <w:lang w:val="ka-GE"/>
        </w:rPr>
        <w:t xml:space="preserve"> გამოიყოფა </w:t>
      </w:r>
      <w:proofErr w:type="spellStart"/>
      <w:r w:rsidRPr="003755F8">
        <w:rPr>
          <w:rFonts w:ascii="Sylfaen" w:hAnsi="Sylfaen" w:cs="Sylfaen"/>
          <w:sz w:val="24"/>
          <w:szCs w:val="24"/>
          <w:lang w:val="ka-GE"/>
        </w:rPr>
        <w:t>თირკმლისმიერი</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კლირენსით</w:t>
      </w:r>
      <w:proofErr w:type="spellEnd"/>
      <w:r w:rsidRPr="003755F8">
        <w:rPr>
          <w:rFonts w:ascii="Sylfaen" w:hAnsi="Sylfaen" w:cs="Sylfaen"/>
          <w:sz w:val="24"/>
          <w:szCs w:val="24"/>
          <w:lang w:val="ka-GE"/>
        </w:rPr>
        <w:t xml:space="preserve">, ამიტომ დოზა უნდა იქნეს კორექტირებული </w:t>
      </w:r>
      <w:proofErr w:type="spellStart"/>
      <w:r w:rsidRPr="003755F8">
        <w:rPr>
          <w:rFonts w:ascii="Sylfaen" w:hAnsi="Sylfaen" w:cs="Sylfaen"/>
          <w:sz w:val="24"/>
          <w:szCs w:val="24"/>
          <w:lang w:val="ka-GE"/>
        </w:rPr>
        <w:t>კრეატინინის</w:t>
      </w:r>
      <w:proofErr w:type="spellEnd"/>
      <w:r w:rsidRPr="003755F8">
        <w:rPr>
          <w:rFonts w:ascii="Sylfaen" w:hAnsi="Sylfaen" w:cs="Sylfaen"/>
          <w:sz w:val="24"/>
          <w:szCs w:val="24"/>
          <w:lang w:val="ka-GE"/>
        </w:rPr>
        <w:t xml:space="preserve"> კლირენსის შესაბამისად (იხილეთ ნაწილი დოზირება და მიღების წესი).</w:t>
      </w:r>
    </w:p>
    <w:p w14:paraId="31AEF51A"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ხანდაზმულ პაციენტებს, სავარაუდოდ, აქვთ თირკმლის ფუნქციის შემცირება და ამიტომ ამ პაციენტებში უნდა იქნას გათვალისწინებული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დოზის კორექციის საჭიროება.</w:t>
      </w:r>
    </w:p>
    <w:p w14:paraId="1FFDA5FD"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ნევროლოგიური დარღვევები (იხილეთ ნაწილი  გვერდითი ეფექტები), სავარაუდოდ, უფრო ხშირად გვხვდება თირკმლის უკმარისობის მქონე პაციენტებში და ხანდაზმულ პაციენტებში თირკმლის პოტენციურად შემცირებული ფუნქციით.</w:t>
      </w:r>
    </w:p>
    <w:p w14:paraId="60D58F95"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ხანდაზმულ პაციენტებსა და თირკმლის უკმარისობის მქონე პაციენტებზე საჭიროა დაკვირვება ნევროლოგიური გვერდითი მოვლენების გამოსავლენად, რაც ზოგადად შექცევადია მკურნალობის შეწყვეტისას (იხილეთ ნაწილი  გვერდითი  ეფექტები).</w:t>
      </w:r>
    </w:p>
    <w:p w14:paraId="7BF23B90" w14:textId="77777777" w:rsidR="002F335C" w:rsidRPr="003755F8" w:rsidRDefault="002F335C" w:rsidP="00FC7F87">
      <w:pPr>
        <w:spacing w:after="0" w:line="240" w:lineRule="auto"/>
        <w:jc w:val="both"/>
        <w:rPr>
          <w:rFonts w:ascii="Sylfaen" w:hAnsi="Sylfaen" w:cs="Sylfaen"/>
          <w:i/>
          <w:iCs/>
          <w:sz w:val="24"/>
          <w:szCs w:val="24"/>
          <w:u w:val="single"/>
          <w:lang w:val="ka-GE"/>
        </w:rPr>
      </w:pPr>
      <w:r w:rsidRPr="003755F8">
        <w:rPr>
          <w:rFonts w:ascii="Sylfaen" w:hAnsi="Sylfaen" w:cs="Sylfaen"/>
          <w:i/>
          <w:iCs/>
          <w:sz w:val="24"/>
          <w:szCs w:val="24"/>
          <w:u w:val="single"/>
          <w:lang w:val="ka-GE"/>
        </w:rPr>
        <w:t xml:space="preserve">სიფრთხილის ზომები ინტრავენური გამოყენებისას </w:t>
      </w:r>
    </w:p>
    <w:p w14:paraId="16E40DDC"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თირკმლებში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დალექვის თავიდან ასაცილებლად ინტრავენური შეყვანა უნდა მოხდეს </w:t>
      </w:r>
      <w:proofErr w:type="spellStart"/>
      <w:r w:rsidRPr="003755F8">
        <w:rPr>
          <w:rFonts w:ascii="Sylfaen" w:hAnsi="Sylfaen" w:cs="Sylfaen"/>
          <w:sz w:val="24"/>
          <w:szCs w:val="24"/>
          <w:lang w:val="ka-GE"/>
        </w:rPr>
        <w:t>ინფუზიით</w:t>
      </w:r>
      <w:proofErr w:type="spellEnd"/>
      <w:r w:rsidRPr="003755F8">
        <w:rPr>
          <w:rFonts w:ascii="Sylfaen" w:hAnsi="Sylfaen" w:cs="Sylfaen"/>
          <w:sz w:val="24"/>
          <w:szCs w:val="24"/>
          <w:lang w:val="ka-GE"/>
        </w:rPr>
        <w:t xml:space="preserve">, არანაკლებ 1 საათის განმავლობაში. თავიდან უნდა იქნას აცილებული სწრაფი ან </w:t>
      </w:r>
      <w:proofErr w:type="spellStart"/>
      <w:r w:rsidRPr="003755F8">
        <w:rPr>
          <w:rFonts w:ascii="Sylfaen" w:hAnsi="Sylfaen" w:cs="Sylfaen"/>
          <w:sz w:val="24"/>
          <w:szCs w:val="24"/>
          <w:lang w:val="ka-GE"/>
        </w:rPr>
        <w:t>ბოლუსური</w:t>
      </w:r>
      <w:proofErr w:type="spellEnd"/>
      <w:r w:rsidRPr="003755F8">
        <w:rPr>
          <w:rFonts w:ascii="Sylfaen" w:hAnsi="Sylfaen" w:cs="Sylfaen"/>
          <w:sz w:val="24"/>
          <w:szCs w:val="24"/>
          <w:lang w:val="ka-GE"/>
        </w:rPr>
        <w:t xml:space="preserve"> ინექცია.</w:t>
      </w:r>
    </w:p>
    <w:p w14:paraId="45F45EDA"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sz w:val="24"/>
          <w:szCs w:val="24"/>
          <w:lang w:val="ka-GE"/>
        </w:rPr>
        <w:t xml:space="preserve">შეყვანისას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აღდგენილი ხსნარი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ტომარაში უნდა განზავდეს იმ მცდელობით, რომ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მაქსიმალური კონცენტრაცია არ  აღემატებოდეს 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/მლ თითო ტომარაზე (იხილეთ ნაწილები გვერდითი ეფექტები და სპეციალური სიფრთხილის ზომები განადგურებისთვის და სხვა მოხმარების დროს).</w:t>
      </w:r>
    </w:p>
    <w:p w14:paraId="4AE7B84C"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პაციენტებში, რომლებიც იღებენ </w:t>
      </w:r>
      <w:proofErr w:type="spellStart"/>
      <w:r w:rsidRPr="003755F8">
        <w:rPr>
          <w:rFonts w:ascii="Sylfaen" w:hAnsi="Sylfaen" w:cs="Sylfaen"/>
          <w:sz w:val="24"/>
          <w:szCs w:val="24"/>
          <w:lang w:val="ka-GE"/>
        </w:rPr>
        <w:t>აციკლოვირს</w:t>
      </w:r>
      <w:proofErr w:type="spellEnd"/>
      <w:r w:rsidRPr="003755F8">
        <w:rPr>
          <w:rFonts w:ascii="Sylfaen" w:hAnsi="Sylfaen" w:cs="Sylfaen"/>
          <w:sz w:val="24"/>
          <w:szCs w:val="24"/>
          <w:lang w:val="ka-GE"/>
        </w:rPr>
        <w:t xml:space="preserve"> ინტრავენური </w:t>
      </w:r>
      <w:proofErr w:type="spellStart"/>
      <w:r w:rsidRPr="003755F8">
        <w:rPr>
          <w:rFonts w:ascii="Sylfaen" w:hAnsi="Sylfaen" w:cs="Sylfaen"/>
          <w:sz w:val="24"/>
          <w:szCs w:val="24"/>
          <w:lang w:val="ka-GE"/>
        </w:rPr>
        <w:t>ინფუზიით</w:t>
      </w:r>
      <w:proofErr w:type="spellEnd"/>
      <w:r w:rsidRPr="003755F8">
        <w:rPr>
          <w:rFonts w:ascii="Sylfaen" w:hAnsi="Sylfaen" w:cs="Sylfaen"/>
          <w:sz w:val="24"/>
          <w:szCs w:val="24"/>
          <w:lang w:val="ka-GE"/>
        </w:rPr>
        <w:t xml:space="preserve"> უფრო მაღალი დოზებით (მაგალითად, </w:t>
      </w:r>
      <w:proofErr w:type="spellStart"/>
      <w:r w:rsidRPr="003755F8">
        <w:rPr>
          <w:rFonts w:ascii="Sylfaen" w:hAnsi="Sylfaen" w:cs="Sylfaen"/>
          <w:sz w:val="24"/>
          <w:szCs w:val="24"/>
          <w:lang w:val="ka-GE"/>
        </w:rPr>
        <w:t>ჰერპეტული</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ენცეფალიტის</w:t>
      </w:r>
      <w:proofErr w:type="spellEnd"/>
      <w:r w:rsidRPr="003755F8">
        <w:rPr>
          <w:rFonts w:ascii="Sylfaen" w:hAnsi="Sylfaen" w:cs="Sylfaen"/>
          <w:sz w:val="24"/>
          <w:szCs w:val="24"/>
          <w:lang w:val="ka-GE"/>
        </w:rPr>
        <w:t xml:space="preserve"> დროს), განსაკუთრებული ყურადღება უნდა მიექცეს თირკმლების ფუნქციას, განსაკუთრებით მაშინ, როდესაც პაციენტები </w:t>
      </w:r>
      <w:proofErr w:type="spellStart"/>
      <w:r w:rsidRPr="003755F8">
        <w:rPr>
          <w:rFonts w:ascii="Sylfaen" w:hAnsi="Sylfaen" w:cs="Sylfaen"/>
          <w:sz w:val="24"/>
          <w:szCs w:val="24"/>
          <w:lang w:val="ka-GE"/>
        </w:rPr>
        <w:t>დეჰიდრატირებულნი</w:t>
      </w:r>
      <w:proofErr w:type="spellEnd"/>
      <w:r w:rsidRPr="003755F8">
        <w:rPr>
          <w:rFonts w:ascii="Sylfaen" w:hAnsi="Sylfaen" w:cs="Sylfaen"/>
          <w:sz w:val="24"/>
          <w:szCs w:val="24"/>
          <w:lang w:val="ka-GE"/>
        </w:rPr>
        <w:t xml:space="preserve"> არიან ან აქვთ თირკმლის ფუნქციის  რაიმე დარღვევა.</w:t>
      </w:r>
    </w:p>
    <w:p w14:paraId="3696130D" w14:textId="77777777" w:rsidR="002F335C" w:rsidRPr="003755F8" w:rsidRDefault="002F335C" w:rsidP="00FC7F87">
      <w:pPr>
        <w:spacing w:after="0"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აღდგენილი ხსნარს აქვს </w:t>
      </w:r>
      <w:proofErr w:type="spellStart"/>
      <w:r w:rsidRPr="003755F8">
        <w:rPr>
          <w:rFonts w:ascii="Sylfaen" w:hAnsi="Sylfaen" w:cs="Sylfaen"/>
          <w:sz w:val="24"/>
          <w:szCs w:val="24"/>
          <w:lang w:val="ka-GE"/>
        </w:rPr>
        <w:t>pH</w:t>
      </w:r>
      <w:proofErr w:type="spellEnd"/>
      <w:r w:rsidRPr="003755F8">
        <w:rPr>
          <w:rFonts w:ascii="Sylfaen" w:hAnsi="Sylfaen" w:cs="Sylfaen"/>
          <w:sz w:val="24"/>
          <w:szCs w:val="24"/>
          <w:lang w:val="ka-GE"/>
        </w:rPr>
        <w:t xml:space="preserve"> დაახლოებით 11.1 და ის განკუთვნილია მხოლოდ ინტრავენური </w:t>
      </w:r>
      <w:proofErr w:type="spellStart"/>
      <w:r w:rsidRPr="003755F8">
        <w:rPr>
          <w:rFonts w:ascii="Sylfaen" w:hAnsi="Sylfaen" w:cs="Sylfaen"/>
          <w:sz w:val="24"/>
          <w:szCs w:val="24"/>
          <w:lang w:val="ka-GE"/>
        </w:rPr>
        <w:t>ინფუზიისთვის</w:t>
      </w:r>
      <w:proofErr w:type="spellEnd"/>
      <w:r w:rsidRPr="003755F8">
        <w:rPr>
          <w:rFonts w:ascii="Sylfaen" w:hAnsi="Sylfaen" w:cs="Sylfaen"/>
          <w:sz w:val="24"/>
          <w:szCs w:val="24"/>
          <w:lang w:val="ka-GE"/>
        </w:rPr>
        <w:t xml:space="preserve"> და არ უნდა იქნას გამოყენებული </w:t>
      </w:r>
      <w:proofErr w:type="spellStart"/>
      <w:r w:rsidRPr="003755F8">
        <w:rPr>
          <w:rFonts w:ascii="Sylfaen" w:hAnsi="Sylfaen" w:cs="Sylfaen"/>
          <w:sz w:val="24"/>
          <w:szCs w:val="24"/>
          <w:lang w:val="ka-GE"/>
        </w:rPr>
        <w:t>პერორალური</w:t>
      </w:r>
      <w:proofErr w:type="spellEnd"/>
      <w:r w:rsidRPr="003755F8">
        <w:rPr>
          <w:rFonts w:ascii="Sylfaen" w:hAnsi="Sylfaen" w:cs="Sylfaen"/>
          <w:sz w:val="24"/>
          <w:szCs w:val="24"/>
          <w:lang w:val="ka-GE"/>
        </w:rPr>
        <w:t xml:space="preserve"> გზით.</w:t>
      </w:r>
    </w:p>
    <w:p w14:paraId="3665B297"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sz w:val="24"/>
          <w:szCs w:val="24"/>
          <w:lang w:val="ka-GE"/>
        </w:rPr>
        <w:t xml:space="preserve">დაფიქსირებულია განზავების შეცდომები ინექციური გზით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დანიშვნისას.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ტომარაში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შეყვანისას მნიშვნელოვანია მკაცრად დაიცვან აღდგენისა და განზავების პროცედურები (იხ. განყოფილება სპეციალური სიფრთხილის ზომები განადგურებისთვის და სხვა მოხმარების დროს).</w:t>
      </w:r>
    </w:p>
    <w:p w14:paraId="76810EAA" w14:textId="77777777" w:rsidR="002F335C" w:rsidRPr="003755F8" w:rsidRDefault="002F335C" w:rsidP="00FC7F87">
      <w:pPr>
        <w:spacing w:after="0" w:line="240" w:lineRule="auto"/>
        <w:jc w:val="both"/>
        <w:rPr>
          <w:rFonts w:ascii="Sylfaen" w:hAnsi="Sylfaen" w:cs="Sylfaen"/>
          <w:i/>
          <w:iCs/>
          <w:sz w:val="24"/>
          <w:szCs w:val="24"/>
          <w:u w:val="single"/>
          <w:lang w:val="ka-GE"/>
        </w:rPr>
      </w:pPr>
      <w:r w:rsidRPr="003755F8">
        <w:rPr>
          <w:rFonts w:ascii="Sylfaen" w:hAnsi="Sylfaen" w:cs="Sylfaen"/>
          <w:i/>
          <w:iCs/>
          <w:sz w:val="24"/>
          <w:szCs w:val="24"/>
          <w:u w:val="single"/>
          <w:lang w:val="ka-GE"/>
        </w:rPr>
        <w:t>ხანგრძლივი მკურნალობა</w:t>
      </w:r>
    </w:p>
    <w:p w14:paraId="501C785B" w14:textId="77777777" w:rsidR="002F335C" w:rsidRPr="003755F8" w:rsidRDefault="002F335C" w:rsidP="00FC7F87">
      <w:pPr>
        <w:spacing w:after="0"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ხანგრძლივად ან განმეორებით მიღებამ  მძიმე </w:t>
      </w:r>
      <w:proofErr w:type="spellStart"/>
      <w:r w:rsidRPr="003755F8">
        <w:rPr>
          <w:rFonts w:ascii="Sylfaen" w:hAnsi="Sylfaen" w:cs="Sylfaen"/>
          <w:sz w:val="24"/>
          <w:szCs w:val="24"/>
          <w:lang w:val="ka-GE"/>
        </w:rPr>
        <w:t>იმუნოკომპრომისულ</w:t>
      </w:r>
      <w:proofErr w:type="spellEnd"/>
      <w:r w:rsidRPr="003755F8">
        <w:rPr>
          <w:rFonts w:ascii="Sylfaen" w:hAnsi="Sylfaen" w:cs="Sylfaen"/>
          <w:sz w:val="24"/>
          <w:szCs w:val="24"/>
          <w:lang w:val="ka-GE"/>
        </w:rPr>
        <w:t xml:space="preserve"> პაციენტებში შეიძლება გამოიწვიოს ვირუსის შტამების შერჩევა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მიმართ მგრძნობელობის შემცირებით, რომლებიც შეიძლება არ რეაგირებდნენ </w:t>
      </w:r>
      <w:proofErr w:type="spellStart"/>
      <w:r w:rsidRPr="003755F8">
        <w:rPr>
          <w:rFonts w:ascii="Sylfaen" w:hAnsi="Sylfaen" w:cs="Sylfaen"/>
          <w:sz w:val="24"/>
          <w:szCs w:val="24"/>
          <w:lang w:val="ka-GE"/>
        </w:rPr>
        <w:t>აციკლოვირით</w:t>
      </w:r>
      <w:proofErr w:type="spellEnd"/>
      <w:r w:rsidRPr="003755F8">
        <w:rPr>
          <w:rFonts w:ascii="Sylfaen" w:hAnsi="Sylfaen" w:cs="Sylfaen"/>
          <w:sz w:val="24"/>
          <w:szCs w:val="24"/>
          <w:lang w:val="ka-GE"/>
        </w:rPr>
        <w:t xml:space="preserve"> მკურნალობის გაგრძელებაზე (იხილეთ ნაწილი </w:t>
      </w:r>
      <w:proofErr w:type="spellStart"/>
      <w:r w:rsidRPr="003755F8">
        <w:rPr>
          <w:rFonts w:ascii="Sylfaen" w:hAnsi="Sylfaen" w:cs="Sylfaen"/>
          <w:sz w:val="24"/>
          <w:szCs w:val="24"/>
          <w:lang w:val="ka-GE"/>
        </w:rPr>
        <w:t>ფარმაკოდინამიკური</w:t>
      </w:r>
      <w:proofErr w:type="spellEnd"/>
      <w:r w:rsidRPr="003755F8">
        <w:rPr>
          <w:rFonts w:ascii="Sylfaen" w:hAnsi="Sylfaen" w:cs="Sylfaen"/>
          <w:sz w:val="24"/>
          <w:szCs w:val="24"/>
          <w:lang w:val="ka-GE"/>
        </w:rPr>
        <w:t xml:space="preserve"> თვისებები).</w:t>
      </w:r>
    </w:p>
    <w:p w14:paraId="6F422AC6" w14:textId="77777777" w:rsidR="002F335C" w:rsidRPr="003755F8" w:rsidRDefault="002F335C" w:rsidP="00FC7F87">
      <w:pPr>
        <w:spacing w:after="0" w:line="240" w:lineRule="auto"/>
        <w:jc w:val="both"/>
        <w:rPr>
          <w:rFonts w:ascii="Sylfaen" w:hAnsi="Sylfaen" w:cs="Sylfaen"/>
          <w:i/>
          <w:iCs/>
          <w:sz w:val="24"/>
          <w:szCs w:val="24"/>
          <w:u w:val="single"/>
          <w:lang w:val="ka-GE"/>
        </w:rPr>
      </w:pPr>
      <w:r w:rsidRPr="003755F8">
        <w:rPr>
          <w:rFonts w:ascii="Sylfaen" w:hAnsi="Sylfaen" w:cs="Sylfaen"/>
          <w:i/>
          <w:iCs/>
          <w:sz w:val="24"/>
          <w:szCs w:val="24"/>
          <w:u w:val="single"/>
          <w:lang w:val="ka-GE"/>
        </w:rPr>
        <w:t>დამხმარე ნივთიერება (ები) ცნობილი ეფექტით:</w:t>
      </w:r>
    </w:p>
    <w:p w14:paraId="586FE776"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ეს სამკურნალო პრეპარატი შეიცავს დაახლოებით 26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ნატრიუმს თითო ფლაკონში, რომელიც 1.3%-ით ეკვივალენტურია  </w:t>
      </w:r>
      <w:proofErr w:type="spellStart"/>
      <w:r w:rsidRPr="003755F8">
        <w:rPr>
          <w:rFonts w:ascii="Sylfaen" w:hAnsi="Sylfaen" w:cs="Sylfaen"/>
          <w:sz w:val="24"/>
          <w:szCs w:val="24"/>
          <w:lang w:val="ka-GE"/>
        </w:rPr>
        <w:t>ჯანმოს</w:t>
      </w:r>
      <w:proofErr w:type="spellEnd"/>
      <w:r w:rsidRPr="003755F8">
        <w:rPr>
          <w:rFonts w:ascii="Sylfaen" w:hAnsi="Sylfaen" w:cs="Sylfaen"/>
          <w:sz w:val="24"/>
          <w:szCs w:val="24"/>
          <w:lang w:val="ka-GE"/>
        </w:rPr>
        <w:t xml:space="preserve"> მიერ მოზრდილთათვის რეკომენდებული 2 გ ნატრიუმის მაქსიმალური სადღეღამისო დოზის.</w:t>
      </w:r>
    </w:p>
    <w:p w14:paraId="580F8BAF"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lastRenderedPageBreak/>
        <w:t xml:space="preserve">10 მლ საინექციო წყალში აღდგენის შემდეგ ნატრიუმის რაოდენობაა დაახლოებით 2.55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 მლ.</w:t>
      </w:r>
    </w:p>
    <w:p w14:paraId="676E8F0A"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10 მლ 0.9% ნატრიუმის ქლორიდის ხსნარში აღდგენის შემდეგ ნატრიუმის რაოდენობა  შეადგენს დაახლოებით 6.10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 მლ.</w:t>
      </w:r>
    </w:p>
    <w:p w14:paraId="17726401" w14:textId="77777777" w:rsidR="002F335C" w:rsidRPr="003755F8" w:rsidRDefault="002F335C" w:rsidP="00FC7F87">
      <w:pPr>
        <w:spacing w:after="0" w:line="240" w:lineRule="auto"/>
        <w:jc w:val="both"/>
        <w:rPr>
          <w:rFonts w:ascii="Sylfaen" w:hAnsi="Sylfaen" w:cs="Sylfaen"/>
          <w:sz w:val="24"/>
          <w:szCs w:val="24"/>
          <w:lang w:val="ka-GE"/>
        </w:rPr>
      </w:pPr>
    </w:p>
    <w:p w14:paraId="1A732706"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xml:space="preserve">გავლენა ავტომობილის მართვისა და გამოყენების უნარზე </w:t>
      </w:r>
    </w:p>
    <w:p w14:paraId="4EACCE8C" w14:textId="77777777" w:rsidR="002F335C" w:rsidRPr="003755F8" w:rsidRDefault="002F335C" w:rsidP="00FC7F87">
      <w:pPr>
        <w:spacing w:after="0"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გერპებლოკი</w:t>
      </w:r>
      <w:proofErr w:type="spellEnd"/>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ზოგადად გამოიყენება სტაციონარული პაციენტების პოპულაციაში და ინფორმაცია ავტომობილის მართვისა და მუშაობის უნარის შესახებ, როგორც წესი, არ არის მნიშვნელოვანი. გამოკვლევები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გავლენის შესახებ მანქანების მართვის ან მექანიზმებთან  მუშაობის უნარზე არ ჩატარებულა.</w:t>
      </w:r>
    </w:p>
    <w:p w14:paraId="567CA1A2" w14:textId="77777777" w:rsidR="002F335C" w:rsidRPr="003755F8" w:rsidRDefault="002F335C" w:rsidP="00FC7F87">
      <w:pPr>
        <w:spacing w:after="0" w:line="240" w:lineRule="auto"/>
        <w:jc w:val="both"/>
        <w:rPr>
          <w:rFonts w:ascii="Sylfaen" w:hAnsi="Sylfaen" w:cs="Sylfaen"/>
          <w:sz w:val="24"/>
          <w:szCs w:val="24"/>
          <w:lang w:val="ka-GE"/>
        </w:rPr>
      </w:pPr>
    </w:p>
    <w:p w14:paraId="0651965A" w14:textId="77777777" w:rsidR="002F335C" w:rsidRPr="003755F8" w:rsidRDefault="002F335C" w:rsidP="00FC7F87">
      <w:pPr>
        <w:spacing w:after="0" w:line="240" w:lineRule="auto"/>
        <w:jc w:val="both"/>
        <w:rPr>
          <w:rFonts w:ascii="Sylfaen" w:hAnsi="Sylfaen" w:cs="Sylfaen"/>
          <w:b/>
          <w:bCs/>
          <w:sz w:val="24"/>
          <w:szCs w:val="24"/>
          <w:lang w:val="ka-GE"/>
        </w:rPr>
      </w:pPr>
      <w:proofErr w:type="spellStart"/>
      <w:r w:rsidRPr="003755F8">
        <w:rPr>
          <w:rFonts w:ascii="Sylfaen" w:hAnsi="Sylfaen" w:cs="Sylfaen"/>
          <w:b/>
          <w:bCs/>
          <w:sz w:val="24"/>
          <w:szCs w:val="24"/>
          <w:lang w:val="ka-GE"/>
        </w:rPr>
        <w:t>ფერტილობა</w:t>
      </w:r>
      <w:proofErr w:type="spellEnd"/>
      <w:r w:rsidRPr="003755F8">
        <w:rPr>
          <w:rFonts w:ascii="Sylfaen" w:hAnsi="Sylfaen" w:cs="Sylfaen"/>
          <w:b/>
          <w:bCs/>
          <w:sz w:val="24"/>
          <w:szCs w:val="24"/>
          <w:lang w:val="ka-GE"/>
        </w:rPr>
        <w:t xml:space="preserve">, ორსულობა და ლაქტაცია </w:t>
      </w:r>
    </w:p>
    <w:p w14:paraId="0301ADA7" w14:textId="77777777" w:rsidR="002F335C" w:rsidRPr="003755F8" w:rsidRDefault="002F335C" w:rsidP="00FC7F87">
      <w:pPr>
        <w:spacing w:after="0" w:line="240" w:lineRule="auto"/>
        <w:jc w:val="both"/>
        <w:rPr>
          <w:rFonts w:ascii="Sylfaen" w:hAnsi="Sylfaen" w:cs="Sylfaen"/>
          <w:sz w:val="24"/>
          <w:szCs w:val="24"/>
          <w:u w:val="single"/>
          <w:lang w:val="ka-GE"/>
        </w:rPr>
      </w:pPr>
      <w:proofErr w:type="spellStart"/>
      <w:r w:rsidRPr="003755F8">
        <w:rPr>
          <w:rFonts w:ascii="Sylfaen" w:hAnsi="Sylfaen" w:cs="Sylfaen"/>
          <w:sz w:val="24"/>
          <w:szCs w:val="24"/>
          <w:u w:val="single"/>
          <w:lang w:val="ka-GE"/>
        </w:rPr>
        <w:t>ფერტილობა</w:t>
      </w:r>
      <w:proofErr w:type="spellEnd"/>
    </w:p>
    <w:p w14:paraId="726F808F"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იხილეთ კლინიკური კვლევები ნაწილში </w:t>
      </w:r>
      <w:proofErr w:type="spellStart"/>
      <w:r w:rsidRPr="003755F8">
        <w:rPr>
          <w:rFonts w:ascii="Sylfaen" w:hAnsi="Sylfaen" w:cs="Sylfaen"/>
          <w:sz w:val="24"/>
          <w:szCs w:val="24"/>
          <w:lang w:val="ka-GE"/>
        </w:rPr>
        <w:t>ფარმაკოდინამიკური</w:t>
      </w:r>
      <w:proofErr w:type="spellEnd"/>
      <w:r w:rsidRPr="003755F8">
        <w:rPr>
          <w:rFonts w:ascii="Sylfaen" w:hAnsi="Sylfaen" w:cs="Sylfaen"/>
          <w:sz w:val="24"/>
          <w:szCs w:val="24"/>
          <w:lang w:val="ka-GE"/>
        </w:rPr>
        <w:t xml:space="preserve"> თვისებები.</w:t>
      </w:r>
    </w:p>
    <w:p w14:paraId="3AA3E430" w14:textId="77777777" w:rsidR="002F335C" w:rsidRPr="003755F8" w:rsidRDefault="002F335C" w:rsidP="00FC7F87">
      <w:pPr>
        <w:spacing w:after="0" w:line="240" w:lineRule="auto"/>
        <w:jc w:val="both"/>
        <w:rPr>
          <w:rFonts w:ascii="Sylfaen" w:hAnsi="Sylfaen" w:cs="Sylfaen"/>
          <w:sz w:val="24"/>
          <w:szCs w:val="24"/>
          <w:u w:val="single"/>
          <w:lang w:val="ka-GE"/>
        </w:rPr>
      </w:pPr>
      <w:r w:rsidRPr="003755F8">
        <w:rPr>
          <w:rFonts w:ascii="Sylfaen" w:hAnsi="Sylfaen" w:cs="Sylfaen"/>
          <w:sz w:val="24"/>
          <w:szCs w:val="24"/>
          <w:u w:val="single"/>
          <w:lang w:val="ka-GE"/>
        </w:rPr>
        <w:t>ორსულობა</w:t>
      </w:r>
    </w:p>
    <w:p w14:paraId="3C75E81E"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ცხოველებზე ჩატარებულმა გამოკვლევებმა აჩვენა </w:t>
      </w:r>
      <w:proofErr w:type="spellStart"/>
      <w:r w:rsidRPr="003755F8">
        <w:rPr>
          <w:rFonts w:ascii="Sylfaen" w:hAnsi="Sylfaen" w:cs="Sylfaen"/>
          <w:sz w:val="24"/>
          <w:szCs w:val="24"/>
          <w:lang w:val="ka-GE"/>
        </w:rPr>
        <w:t>ტერატოგენული</w:t>
      </w:r>
      <w:proofErr w:type="spellEnd"/>
      <w:r w:rsidRPr="003755F8">
        <w:rPr>
          <w:rFonts w:ascii="Sylfaen" w:hAnsi="Sylfaen" w:cs="Sylfaen"/>
          <w:sz w:val="24"/>
          <w:szCs w:val="24"/>
          <w:lang w:val="ka-GE"/>
        </w:rPr>
        <w:t xml:space="preserve"> ეფექტი ერთ სახეობაში და ძალიან მაღალი დოზით.</w:t>
      </w:r>
    </w:p>
    <w:p w14:paraId="1256A935"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მიმღები ორსულების პოსტ-მარკეტინგულ რეესტრში დაფიქსირებულია ორსულობის შედეგები ქალებში, რომლებიც ექვემდებარებოდნენ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ნებისმიერი ფორმის ზემოქმედებას. რეესტრის მონაცემებმა აჩვენა, რომ </w:t>
      </w:r>
      <w:proofErr w:type="spellStart"/>
      <w:r w:rsidRPr="003755F8">
        <w:rPr>
          <w:rFonts w:ascii="Sylfaen" w:hAnsi="Sylfaen" w:cs="Sylfaen"/>
          <w:sz w:val="24"/>
          <w:szCs w:val="24"/>
          <w:lang w:val="ka-GE"/>
        </w:rPr>
        <w:t>აციკლოვირით</w:t>
      </w:r>
      <w:proofErr w:type="spellEnd"/>
      <w:r w:rsidRPr="003755F8">
        <w:rPr>
          <w:rFonts w:ascii="Sylfaen" w:hAnsi="Sylfaen" w:cs="Sylfaen"/>
          <w:sz w:val="24"/>
          <w:szCs w:val="24"/>
          <w:lang w:val="ka-GE"/>
        </w:rPr>
        <w:t xml:space="preserve"> დაქვემდებარებულ სუბიექტებს შორის თანდაყოლილი დეფექტების რიცხვი არ არის გაზრდილი ზოგად </w:t>
      </w:r>
      <w:proofErr w:type="spellStart"/>
      <w:r w:rsidRPr="003755F8">
        <w:rPr>
          <w:rFonts w:ascii="Sylfaen" w:hAnsi="Sylfaen" w:cs="Sylfaen"/>
          <w:sz w:val="24"/>
          <w:szCs w:val="24"/>
          <w:lang w:val="ka-GE"/>
        </w:rPr>
        <w:t>პოპულაციასთან</w:t>
      </w:r>
      <w:proofErr w:type="spellEnd"/>
      <w:r w:rsidRPr="003755F8">
        <w:rPr>
          <w:rFonts w:ascii="Sylfaen" w:hAnsi="Sylfaen" w:cs="Sylfaen"/>
          <w:sz w:val="24"/>
          <w:szCs w:val="24"/>
          <w:lang w:val="ka-GE"/>
        </w:rPr>
        <w:t xml:space="preserve"> შედარებით და ნებისმიერი თანდაყოლილი დეფექტი არ გამოხატავს უნიკალურობას ან თანმიმდევრულ კანონზომიერებას  სავარაუდო საერთო მიზეზის დასადგენად.</w:t>
      </w:r>
    </w:p>
    <w:p w14:paraId="21A615B8"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ამასთან, მხოლოდ ეპიდემიოლოგიურ კვლევებშია შესაძლებელი რისკის არარსებობის შემოწმება.</w:t>
      </w:r>
    </w:p>
    <w:p w14:paraId="7B9C07E9" w14:textId="77777777" w:rsidR="002F335C" w:rsidRPr="003755F8" w:rsidRDefault="002F335C" w:rsidP="00FC7F87">
      <w:pPr>
        <w:spacing w:after="0"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გერპებლოკი</w:t>
      </w:r>
      <w:proofErr w:type="spellEnd"/>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გამოყენება ორსულობის განმავლობაში უნდა იქნას განხილული მხოლოდ მაშინ, როდესაც პოტენციური სარგებელი აღემატება უცნობი რისკების შესაძლებლობას.</w:t>
      </w:r>
    </w:p>
    <w:p w14:paraId="2BE86E35" w14:textId="77777777" w:rsidR="002F335C" w:rsidRPr="003755F8" w:rsidRDefault="002F335C" w:rsidP="00FC7F87">
      <w:pPr>
        <w:spacing w:after="0" w:line="240" w:lineRule="auto"/>
        <w:jc w:val="both"/>
        <w:rPr>
          <w:rFonts w:ascii="Sylfaen" w:hAnsi="Sylfaen" w:cs="Sylfaen"/>
          <w:sz w:val="24"/>
          <w:szCs w:val="24"/>
          <w:lang w:val="ka-GE"/>
        </w:rPr>
      </w:pPr>
    </w:p>
    <w:p w14:paraId="0ED8A4C6" w14:textId="77777777" w:rsidR="002F335C" w:rsidRPr="003755F8" w:rsidRDefault="002F335C" w:rsidP="00FC7F87">
      <w:pPr>
        <w:spacing w:after="0" w:line="240" w:lineRule="auto"/>
        <w:jc w:val="both"/>
        <w:rPr>
          <w:rFonts w:ascii="Sylfaen" w:hAnsi="Sylfaen" w:cs="Sylfaen"/>
          <w:sz w:val="24"/>
          <w:szCs w:val="24"/>
          <w:u w:val="single"/>
          <w:lang w:val="ka-GE"/>
        </w:rPr>
      </w:pPr>
      <w:r w:rsidRPr="003755F8">
        <w:rPr>
          <w:rFonts w:ascii="Sylfaen" w:hAnsi="Sylfaen" w:cs="Sylfaen"/>
          <w:sz w:val="24"/>
          <w:szCs w:val="24"/>
          <w:u w:val="single"/>
          <w:lang w:val="ka-GE"/>
        </w:rPr>
        <w:t>ლაქტაცია</w:t>
      </w:r>
    </w:p>
    <w:p w14:paraId="2835F847"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200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დღეში ხუთჯერ </w:t>
      </w:r>
      <w:proofErr w:type="spellStart"/>
      <w:r w:rsidRPr="003755F8">
        <w:rPr>
          <w:rFonts w:ascii="Sylfaen" w:hAnsi="Sylfaen" w:cs="Sylfaen"/>
          <w:sz w:val="24"/>
          <w:szCs w:val="24"/>
          <w:lang w:val="ka-GE"/>
        </w:rPr>
        <w:t>პერორალურად</w:t>
      </w:r>
      <w:proofErr w:type="spellEnd"/>
      <w:r w:rsidRPr="003755F8">
        <w:rPr>
          <w:rFonts w:ascii="Sylfaen" w:hAnsi="Sylfaen" w:cs="Sylfaen"/>
          <w:sz w:val="24"/>
          <w:szCs w:val="24"/>
          <w:lang w:val="ka-GE"/>
        </w:rPr>
        <w:t xml:space="preserve"> მიღების შემდეგ, </w:t>
      </w:r>
      <w:proofErr w:type="spellStart"/>
      <w:r w:rsidRPr="003755F8">
        <w:rPr>
          <w:rFonts w:ascii="Sylfaen" w:hAnsi="Sylfaen" w:cs="Sylfaen"/>
          <w:sz w:val="24"/>
          <w:szCs w:val="24"/>
          <w:lang w:val="ka-GE"/>
        </w:rPr>
        <w:t>აციკლოვირი</w:t>
      </w:r>
      <w:proofErr w:type="spellEnd"/>
      <w:r w:rsidRPr="003755F8">
        <w:rPr>
          <w:rFonts w:ascii="Sylfaen" w:hAnsi="Sylfaen" w:cs="Sylfaen"/>
          <w:sz w:val="24"/>
          <w:szCs w:val="24"/>
          <w:lang w:val="ka-GE"/>
        </w:rPr>
        <w:t xml:space="preserve"> გამოვლინდა დედის რძეში </w:t>
      </w:r>
      <w:proofErr w:type="spellStart"/>
      <w:r w:rsidRPr="003755F8">
        <w:rPr>
          <w:rFonts w:ascii="Sylfaen" w:hAnsi="Sylfaen" w:cs="Sylfaen"/>
          <w:sz w:val="24"/>
          <w:szCs w:val="24"/>
          <w:lang w:val="ka-GE"/>
        </w:rPr>
        <w:t>კონცენტრაციებით</w:t>
      </w:r>
      <w:proofErr w:type="spellEnd"/>
      <w:r w:rsidRPr="003755F8">
        <w:rPr>
          <w:rFonts w:ascii="Sylfaen" w:hAnsi="Sylfaen" w:cs="Sylfaen"/>
          <w:sz w:val="24"/>
          <w:szCs w:val="24"/>
          <w:lang w:val="ka-GE"/>
        </w:rPr>
        <w:t xml:space="preserve">, რომლებიც 0.6-დან 4.1-ჯერ აღემატება  შესაბამის პლაზმურ დონეს. ეს დონე პოტენციურად ახდენს ზეგავლენას მეძუძურ ჩვილებზე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დოზებით 0.3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/კგ-მდე სხეულის წონაზე დღეში. ზემოაღნიშნულისა და მდგომარეობების სერიოზულობის გათვალისწინებით, რომლებიც საჭიროებენ ინექციური </w:t>
      </w:r>
      <w:proofErr w:type="spellStart"/>
      <w:r w:rsidRPr="003755F8">
        <w:rPr>
          <w:rFonts w:ascii="Sylfaen" w:hAnsi="Sylfaen" w:cs="Sylfaen"/>
          <w:sz w:val="24"/>
          <w:szCs w:val="24"/>
          <w:lang w:val="ka-GE"/>
        </w:rPr>
        <w:t>გერპებლოკი</w:t>
      </w:r>
      <w:proofErr w:type="spellEnd"/>
      <w:r w:rsidRPr="003755F8">
        <w:rPr>
          <w:rFonts w:ascii="Sylfaen" w:hAnsi="Sylfaen" w:cs="Sylfaen"/>
          <w:sz w:val="24"/>
          <w:szCs w:val="24"/>
        </w:rPr>
        <w:t xml:space="preserve"> </w:t>
      </w:r>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rPr>
        <w:t>-</w:t>
      </w:r>
      <w:r w:rsidRPr="003755F8">
        <w:rPr>
          <w:rFonts w:ascii="Sylfaen" w:hAnsi="Sylfaen" w:cs="Sylfaen"/>
          <w:sz w:val="24"/>
          <w:szCs w:val="24"/>
          <w:lang w:val="ka-GE"/>
        </w:rPr>
        <w:t>ით მკურნალობას, თავიდან უნდა იქნას აცილებული ძუძუთი კვება.</w:t>
      </w:r>
    </w:p>
    <w:p w14:paraId="3982860C"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ურთიერთქმედება სხვა სამკურნალო პროდუქტებთან და ურთიერთქმედების სხვა ფორმები</w:t>
      </w:r>
    </w:p>
    <w:p w14:paraId="5F5D546C" w14:textId="77777777" w:rsidR="002F335C" w:rsidRPr="003755F8" w:rsidRDefault="002F335C" w:rsidP="00FC7F87">
      <w:pPr>
        <w:spacing w:after="0" w:line="240" w:lineRule="auto"/>
        <w:jc w:val="both"/>
        <w:rPr>
          <w:rFonts w:ascii="Sylfaen" w:hAnsi="Sylfaen" w:cs="Sylfaen"/>
          <w:b/>
          <w:bCs/>
          <w:sz w:val="24"/>
          <w:szCs w:val="24"/>
          <w:u w:val="single"/>
          <w:lang w:val="ka-GE"/>
        </w:rPr>
      </w:pPr>
      <w:r w:rsidRPr="003755F8">
        <w:rPr>
          <w:rFonts w:ascii="Sylfaen" w:hAnsi="Sylfaen" w:cs="Sylfaen"/>
          <w:b/>
          <w:bCs/>
          <w:sz w:val="24"/>
          <w:szCs w:val="24"/>
          <w:u w:val="single"/>
          <w:lang w:val="ka-GE"/>
        </w:rPr>
        <w:t>გასათვალისწინებელი ასოციაციები</w:t>
      </w:r>
    </w:p>
    <w:p w14:paraId="1A7C99D0" w14:textId="77777777" w:rsidR="002F335C" w:rsidRPr="003755F8" w:rsidRDefault="002F335C" w:rsidP="00FC7F87">
      <w:pPr>
        <w:pStyle w:val="ListParagraph"/>
        <w:numPr>
          <w:ilvl w:val="0"/>
          <w:numId w:val="6"/>
        </w:numPr>
        <w:spacing w:after="0" w:line="240" w:lineRule="auto"/>
        <w:ind w:left="360"/>
        <w:jc w:val="both"/>
        <w:rPr>
          <w:rFonts w:ascii="Sylfaen" w:hAnsi="Sylfaen" w:cs="Sylfaen"/>
          <w:b/>
          <w:bCs/>
          <w:sz w:val="24"/>
          <w:szCs w:val="24"/>
          <w:lang w:val="ka-GE"/>
        </w:rPr>
      </w:pPr>
      <w:r w:rsidRPr="003755F8">
        <w:rPr>
          <w:rFonts w:ascii="Sylfaen" w:hAnsi="Sylfaen" w:cs="Sylfaen"/>
          <w:b/>
          <w:bCs/>
          <w:sz w:val="24"/>
          <w:szCs w:val="24"/>
          <w:lang w:val="ka-GE"/>
        </w:rPr>
        <w:t xml:space="preserve">სხვა </w:t>
      </w:r>
      <w:proofErr w:type="spellStart"/>
      <w:r w:rsidRPr="003755F8">
        <w:rPr>
          <w:rFonts w:ascii="Sylfaen" w:hAnsi="Sylfaen" w:cs="Sylfaen"/>
          <w:b/>
          <w:bCs/>
          <w:sz w:val="24"/>
          <w:szCs w:val="24"/>
          <w:lang w:val="ka-GE"/>
        </w:rPr>
        <w:t>ნეფროტოქსიკური</w:t>
      </w:r>
      <w:proofErr w:type="spellEnd"/>
      <w:r w:rsidRPr="003755F8">
        <w:rPr>
          <w:rFonts w:ascii="Sylfaen" w:hAnsi="Sylfaen" w:cs="Sylfaen"/>
          <w:b/>
          <w:bCs/>
          <w:sz w:val="24"/>
          <w:szCs w:val="24"/>
          <w:lang w:val="ka-GE"/>
        </w:rPr>
        <w:t xml:space="preserve"> წამლები</w:t>
      </w:r>
    </w:p>
    <w:p w14:paraId="39258D97" w14:textId="77777777" w:rsidR="002F335C" w:rsidRPr="003755F8" w:rsidRDefault="002F335C" w:rsidP="00FC7F87">
      <w:pPr>
        <w:spacing w:after="0"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ნეფროტოქსიკურობის</w:t>
      </w:r>
      <w:proofErr w:type="spellEnd"/>
      <w:r w:rsidRPr="003755F8">
        <w:rPr>
          <w:rFonts w:ascii="Sylfaen" w:hAnsi="Sylfaen" w:cs="Sylfaen"/>
          <w:sz w:val="24"/>
          <w:szCs w:val="24"/>
          <w:lang w:val="ka-GE"/>
        </w:rPr>
        <w:t xml:space="preserve"> გაზრდის რისკი.</w:t>
      </w:r>
    </w:p>
    <w:p w14:paraId="70B5A934"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სამკურნალო საშუალებების ერთდროული გამოყენება თირკმლის საკუთარ </w:t>
      </w:r>
      <w:proofErr w:type="spellStart"/>
      <w:r w:rsidRPr="003755F8">
        <w:rPr>
          <w:rFonts w:ascii="Sylfaen" w:hAnsi="Sylfaen" w:cs="Sylfaen"/>
          <w:sz w:val="24"/>
          <w:szCs w:val="24"/>
          <w:lang w:val="ka-GE"/>
        </w:rPr>
        <w:t>ტოქსიკურობასთან</w:t>
      </w:r>
      <w:proofErr w:type="spellEnd"/>
      <w:r w:rsidRPr="003755F8">
        <w:rPr>
          <w:rFonts w:ascii="Sylfaen" w:hAnsi="Sylfaen" w:cs="Sylfaen"/>
          <w:sz w:val="24"/>
          <w:szCs w:val="24"/>
          <w:lang w:val="ka-GE"/>
        </w:rPr>
        <w:t xml:space="preserve"> ერთად ზრდის </w:t>
      </w:r>
      <w:proofErr w:type="spellStart"/>
      <w:r w:rsidRPr="003755F8">
        <w:rPr>
          <w:rFonts w:ascii="Sylfaen" w:hAnsi="Sylfaen" w:cs="Sylfaen"/>
          <w:sz w:val="24"/>
          <w:szCs w:val="24"/>
          <w:lang w:val="ka-GE"/>
        </w:rPr>
        <w:t>ნეფროტოქსიკურობის</w:t>
      </w:r>
      <w:proofErr w:type="spellEnd"/>
      <w:r w:rsidRPr="003755F8">
        <w:rPr>
          <w:rFonts w:ascii="Sylfaen" w:hAnsi="Sylfaen" w:cs="Sylfaen"/>
          <w:sz w:val="24"/>
          <w:szCs w:val="24"/>
          <w:lang w:val="ka-GE"/>
        </w:rPr>
        <w:t xml:space="preserve"> რისკს. თუ ასეთი კომბინაცია აუცილებელია, უნდა გაძლიერდეს თირკმლის ფუნქციის ლაბორატორიული მონიტორინგი. </w:t>
      </w:r>
    </w:p>
    <w:p w14:paraId="04291772" w14:textId="77777777" w:rsidR="002F335C" w:rsidRPr="003755F8" w:rsidRDefault="002F335C" w:rsidP="00FC7F87">
      <w:pPr>
        <w:spacing w:after="0"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აციკლოვირი</w:t>
      </w:r>
      <w:proofErr w:type="spellEnd"/>
      <w:r w:rsidRPr="003755F8">
        <w:rPr>
          <w:rFonts w:ascii="Sylfaen" w:hAnsi="Sylfaen" w:cs="Sylfaen"/>
          <w:sz w:val="24"/>
          <w:szCs w:val="24"/>
          <w:lang w:val="ka-GE"/>
        </w:rPr>
        <w:t xml:space="preserve"> გამოიყოფა ძირითადად უცვლელი სახით შარდით აქტიური </w:t>
      </w:r>
      <w:proofErr w:type="spellStart"/>
      <w:r w:rsidRPr="003755F8">
        <w:rPr>
          <w:rFonts w:ascii="Sylfaen" w:hAnsi="Sylfaen" w:cs="Sylfaen"/>
          <w:sz w:val="24"/>
          <w:szCs w:val="24"/>
          <w:lang w:val="ka-GE"/>
        </w:rPr>
        <w:t>მილაკოვანი</w:t>
      </w:r>
      <w:proofErr w:type="spellEnd"/>
      <w:r w:rsidRPr="003755F8">
        <w:rPr>
          <w:rFonts w:ascii="Sylfaen" w:hAnsi="Sylfaen" w:cs="Sylfaen"/>
          <w:sz w:val="24"/>
          <w:szCs w:val="24"/>
          <w:lang w:val="ka-GE"/>
        </w:rPr>
        <w:t xml:space="preserve"> სეკრეციის გზით. ამ მექანიზმთან პარალელურად მიღებულმა ნებისმიერმა მედიკამენტმა შეიძლება გაზარდოს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კონცენტრაცია პლაზმაში.</w:t>
      </w:r>
    </w:p>
    <w:p w14:paraId="37752517" w14:textId="77777777" w:rsidR="002F335C" w:rsidRPr="003755F8" w:rsidRDefault="002F335C" w:rsidP="00FC7F87">
      <w:pPr>
        <w:spacing w:after="0"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პრობენეციდი</w:t>
      </w:r>
      <w:proofErr w:type="spellEnd"/>
      <w:r w:rsidRPr="003755F8">
        <w:rPr>
          <w:rFonts w:ascii="Sylfaen" w:hAnsi="Sylfaen" w:cs="Sylfaen"/>
          <w:sz w:val="24"/>
          <w:szCs w:val="24"/>
          <w:lang w:val="ka-GE"/>
        </w:rPr>
        <w:t xml:space="preserve"> და </w:t>
      </w:r>
      <w:proofErr w:type="spellStart"/>
      <w:r w:rsidRPr="003755F8">
        <w:rPr>
          <w:rFonts w:ascii="Sylfaen" w:hAnsi="Sylfaen" w:cs="Sylfaen"/>
          <w:sz w:val="24"/>
          <w:szCs w:val="24"/>
          <w:lang w:val="ka-GE"/>
        </w:rPr>
        <w:t>ციმეტიდინი</w:t>
      </w:r>
      <w:proofErr w:type="spellEnd"/>
      <w:r w:rsidRPr="003755F8">
        <w:rPr>
          <w:rFonts w:ascii="Sylfaen" w:hAnsi="Sylfaen" w:cs="Sylfaen"/>
          <w:sz w:val="24"/>
          <w:szCs w:val="24"/>
          <w:lang w:val="ka-GE"/>
        </w:rPr>
        <w:t xml:space="preserve"> ზრდის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AUC-ს ამ მექანიზმის გამო და ამცირებს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თირკმლისმიერ</w:t>
      </w:r>
      <w:proofErr w:type="spellEnd"/>
      <w:r w:rsidRPr="003755F8">
        <w:rPr>
          <w:rFonts w:ascii="Sylfaen" w:hAnsi="Sylfaen" w:cs="Sylfaen"/>
          <w:sz w:val="24"/>
          <w:szCs w:val="24"/>
          <w:lang w:val="ka-GE"/>
        </w:rPr>
        <w:t xml:space="preserve"> კლირენსს. ამასთან, დოზის კორექცია არ არის საჭირო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ფართო სამკურნალო ინდექსის გამო.</w:t>
      </w:r>
    </w:p>
    <w:p w14:paraId="241CB16F"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lastRenderedPageBreak/>
        <w:t xml:space="preserve">პაციენტებში, რომლებიც იღებენ </w:t>
      </w:r>
      <w:proofErr w:type="spellStart"/>
      <w:r w:rsidRPr="003755F8">
        <w:rPr>
          <w:rFonts w:ascii="Sylfaen" w:hAnsi="Sylfaen" w:cs="Sylfaen"/>
          <w:sz w:val="24"/>
          <w:szCs w:val="24"/>
          <w:lang w:val="ka-GE"/>
        </w:rPr>
        <w:t>აციკლოვირს</w:t>
      </w:r>
      <w:proofErr w:type="spellEnd"/>
      <w:r w:rsidRPr="003755F8">
        <w:rPr>
          <w:rFonts w:ascii="Sylfaen" w:hAnsi="Sylfaen" w:cs="Sylfaen"/>
          <w:sz w:val="24"/>
          <w:szCs w:val="24"/>
          <w:lang w:val="ka-GE"/>
        </w:rPr>
        <w:t xml:space="preserve"> ინტრავენურად, საჭიროა სიფრთხილე ერთდროული მიღებისას მედიკამენტებთან, რომლებიც კონკურენციას უწევენ </w:t>
      </w:r>
      <w:proofErr w:type="spellStart"/>
      <w:r w:rsidRPr="003755F8">
        <w:rPr>
          <w:rFonts w:ascii="Sylfaen" w:hAnsi="Sylfaen" w:cs="Sylfaen"/>
          <w:sz w:val="24"/>
          <w:szCs w:val="24"/>
          <w:lang w:val="ka-GE"/>
        </w:rPr>
        <w:t>აციკლოვირს</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ელიმინაციაში</w:t>
      </w:r>
      <w:proofErr w:type="spellEnd"/>
      <w:r w:rsidRPr="003755F8">
        <w:rPr>
          <w:rFonts w:ascii="Sylfaen" w:hAnsi="Sylfaen" w:cs="Sylfaen"/>
          <w:sz w:val="24"/>
          <w:szCs w:val="24"/>
          <w:lang w:val="ka-GE"/>
        </w:rPr>
        <w:t>, ერთი ან ორივე პრეპარატის ან მათი მეტაბოლიტების პლაზმური დონის მომატების გამო.</w:t>
      </w:r>
    </w:p>
    <w:p w14:paraId="7BCFAD23"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სისხლის პლაზმაში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და </w:t>
      </w:r>
      <w:proofErr w:type="spellStart"/>
      <w:r w:rsidRPr="003755F8">
        <w:rPr>
          <w:rFonts w:ascii="Sylfaen" w:hAnsi="Sylfaen" w:cs="Sylfaen"/>
          <w:sz w:val="24"/>
          <w:szCs w:val="24"/>
          <w:lang w:val="ka-GE"/>
        </w:rPr>
        <w:t>მიკოფენოლატ</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მოფეტილის</w:t>
      </w:r>
      <w:proofErr w:type="spellEnd"/>
      <w:r w:rsidRPr="003755F8">
        <w:rPr>
          <w:rFonts w:ascii="Sylfaen" w:hAnsi="Sylfaen" w:cs="Sylfaen"/>
          <w:sz w:val="24"/>
          <w:szCs w:val="24"/>
          <w:lang w:val="ka-GE"/>
        </w:rPr>
        <w:t xml:space="preserve"> არააქტიური </w:t>
      </w:r>
      <w:proofErr w:type="spellStart"/>
      <w:r w:rsidRPr="003755F8">
        <w:rPr>
          <w:rFonts w:ascii="Sylfaen" w:hAnsi="Sylfaen" w:cs="Sylfaen"/>
          <w:sz w:val="24"/>
          <w:szCs w:val="24"/>
          <w:lang w:val="ka-GE"/>
        </w:rPr>
        <w:t>მეტაბოლიტის</w:t>
      </w:r>
      <w:proofErr w:type="spellEnd"/>
      <w:r w:rsidRPr="003755F8">
        <w:rPr>
          <w:rFonts w:ascii="Sylfaen" w:hAnsi="Sylfaen" w:cs="Sylfaen"/>
          <w:sz w:val="24"/>
          <w:szCs w:val="24"/>
          <w:lang w:val="ka-GE"/>
        </w:rPr>
        <w:t xml:space="preserve"> AUC-ს მომატება, </w:t>
      </w:r>
      <w:proofErr w:type="spellStart"/>
      <w:r w:rsidRPr="003755F8">
        <w:rPr>
          <w:rFonts w:ascii="Sylfaen" w:hAnsi="Sylfaen" w:cs="Sylfaen"/>
          <w:sz w:val="24"/>
          <w:szCs w:val="24"/>
          <w:lang w:val="ka-GE"/>
        </w:rPr>
        <w:t>იმუნოდეპრესანტული</w:t>
      </w:r>
      <w:proofErr w:type="spellEnd"/>
      <w:r w:rsidRPr="003755F8">
        <w:rPr>
          <w:rFonts w:ascii="Sylfaen" w:hAnsi="Sylfaen" w:cs="Sylfaen"/>
          <w:sz w:val="24"/>
          <w:szCs w:val="24"/>
          <w:lang w:val="ka-GE"/>
        </w:rPr>
        <w:t xml:space="preserve"> აგენტი, რომელიც გამოიყენება ტრანსპლანტაციურ პაციენტებში, ნაჩვენებია პრეპარატების ერთდროული მიღებისას.</w:t>
      </w:r>
    </w:p>
    <w:p w14:paraId="6932124C"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ასევე საჭიროა სიფრთხილე (თირკმლის ფუნქციის ცვლილების მონიტორინგით), თუ ინტრავენურად იყენებენ </w:t>
      </w:r>
      <w:proofErr w:type="spellStart"/>
      <w:r w:rsidRPr="003755F8">
        <w:rPr>
          <w:rFonts w:ascii="Sylfaen" w:hAnsi="Sylfaen" w:cs="Sylfaen"/>
          <w:sz w:val="24"/>
          <w:szCs w:val="24"/>
          <w:lang w:val="ka-GE"/>
        </w:rPr>
        <w:t>აციკლოვირს</w:t>
      </w:r>
      <w:proofErr w:type="spellEnd"/>
      <w:r w:rsidRPr="003755F8">
        <w:rPr>
          <w:rFonts w:ascii="Sylfaen" w:hAnsi="Sylfaen" w:cs="Sylfaen"/>
          <w:sz w:val="24"/>
          <w:szCs w:val="24"/>
          <w:lang w:val="ka-GE"/>
        </w:rPr>
        <w:t xml:space="preserve"> მედიკამენტებთან, რომლებიც გავლენას ახდენენ თირკმლის ფიზიოლოგიის სხვა ასპექტებზე (მაგ. </w:t>
      </w:r>
      <w:proofErr w:type="spellStart"/>
      <w:r w:rsidRPr="003755F8">
        <w:rPr>
          <w:rFonts w:ascii="Sylfaen" w:hAnsi="Sylfaen" w:cs="Sylfaen"/>
          <w:sz w:val="24"/>
          <w:szCs w:val="24"/>
          <w:lang w:val="ka-GE"/>
        </w:rPr>
        <w:t>ციკლოსპორინი</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ტაკროლიმუსი</w:t>
      </w:r>
      <w:proofErr w:type="spellEnd"/>
      <w:r w:rsidRPr="003755F8">
        <w:rPr>
          <w:rFonts w:ascii="Sylfaen" w:hAnsi="Sylfaen" w:cs="Sylfaen"/>
          <w:sz w:val="24"/>
          <w:szCs w:val="24"/>
          <w:lang w:val="ka-GE"/>
        </w:rPr>
        <w:t>).</w:t>
      </w:r>
    </w:p>
    <w:p w14:paraId="40F4CDBE"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ლითიუმი</w:t>
      </w:r>
    </w:p>
    <w:p w14:paraId="0A85CD97"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თუ ლითიუმი გამოიყენება ინტრავენურ </w:t>
      </w:r>
      <w:proofErr w:type="spellStart"/>
      <w:r w:rsidRPr="003755F8">
        <w:rPr>
          <w:rFonts w:ascii="Sylfaen" w:hAnsi="Sylfaen" w:cs="Sylfaen"/>
          <w:sz w:val="24"/>
          <w:szCs w:val="24"/>
          <w:lang w:val="ka-GE"/>
        </w:rPr>
        <w:t>აციკლოვირთან</w:t>
      </w:r>
      <w:proofErr w:type="spellEnd"/>
      <w:r w:rsidRPr="003755F8">
        <w:rPr>
          <w:rFonts w:ascii="Sylfaen" w:hAnsi="Sylfaen" w:cs="Sylfaen"/>
          <w:sz w:val="24"/>
          <w:szCs w:val="24"/>
          <w:lang w:val="ka-GE"/>
        </w:rPr>
        <w:t xml:space="preserve"> ერთად დიდი დოზით, ლითიუმის შრატის </w:t>
      </w:r>
      <w:proofErr w:type="spellStart"/>
      <w:r w:rsidRPr="003755F8">
        <w:rPr>
          <w:rFonts w:ascii="Sylfaen" w:hAnsi="Sylfaen" w:cs="Sylfaen"/>
          <w:sz w:val="24"/>
          <w:szCs w:val="24"/>
          <w:lang w:val="ka-GE"/>
        </w:rPr>
        <w:t>კონცენტრაციებზე</w:t>
      </w:r>
      <w:proofErr w:type="spellEnd"/>
      <w:r w:rsidRPr="003755F8">
        <w:rPr>
          <w:rFonts w:ascii="Sylfaen" w:hAnsi="Sylfaen" w:cs="Sylfaen"/>
          <w:sz w:val="24"/>
          <w:szCs w:val="24"/>
          <w:lang w:val="ka-GE"/>
        </w:rPr>
        <w:t xml:space="preserve"> უნდა იყოს სათანადო მონიტორინგი ლითიუმის ტოქსიკურობის რისკის გამო და შეიძლება საჭირო გახდეს ლითიუმის შემცირებული დოზა.</w:t>
      </w:r>
    </w:p>
    <w:p w14:paraId="4A2CCBFB"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xml:space="preserve">- </w:t>
      </w:r>
      <w:proofErr w:type="spellStart"/>
      <w:r w:rsidRPr="003755F8">
        <w:rPr>
          <w:rFonts w:ascii="Sylfaen" w:hAnsi="Sylfaen" w:cs="Sylfaen"/>
          <w:b/>
          <w:bCs/>
          <w:sz w:val="24"/>
          <w:szCs w:val="24"/>
          <w:lang w:val="ka-GE"/>
        </w:rPr>
        <w:t>თეოფილინი</w:t>
      </w:r>
      <w:proofErr w:type="spellEnd"/>
    </w:p>
    <w:p w14:paraId="339A49E1"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კლინიკურ კვლევაში 5 მამრობითი სქესის სუბიექტზე გამოვლინდა მთლიანი შეყვანილი </w:t>
      </w:r>
      <w:proofErr w:type="spellStart"/>
      <w:r w:rsidRPr="003755F8">
        <w:rPr>
          <w:rFonts w:ascii="Sylfaen" w:hAnsi="Sylfaen" w:cs="Sylfaen"/>
          <w:sz w:val="24"/>
          <w:szCs w:val="24"/>
          <w:lang w:val="ka-GE"/>
        </w:rPr>
        <w:t>თეოფილინის</w:t>
      </w:r>
      <w:proofErr w:type="spellEnd"/>
      <w:r w:rsidRPr="003755F8">
        <w:rPr>
          <w:rFonts w:ascii="Sylfaen" w:hAnsi="Sylfaen" w:cs="Sylfaen"/>
          <w:sz w:val="24"/>
          <w:szCs w:val="24"/>
          <w:lang w:val="ka-GE"/>
        </w:rPr>
        <w:t xml:space="preserve"> AUC-ს  დაახლოებით 50% ზრდა </w:t>
      </w:r>
      <w:proofErr w:type="spellStart"/>
      <w:r w:rsidRPr="003755F8">
        <w:rPr>
          <w:rFonts w:ascii="Sylfaen" w:hAnsi="Sylfaen" w:cs="Sylfaen"/>
          <w:sz w:val="24"/>
          <w:szCs w:val="24"/>
          <w:lang w:val="ka-GE"/>
        </w:rPr>
        <w:t>აციკლოვირთან</w:t>
      </w:r>
      <w:proofErr w:type="spellEnd"/>
      <w:r w:rsidRPr="003755F8">
        <w:rPr>
          <w:rFonts w:ascii="Sylfaen" w:hAnsi="Sylfaen" w:cs="Sylfaen"/>
          <w:sz w:val="24"/>
          <w:szCs w:val="24"/>
          <w:lang w:val="ka-GE"/>
        </w:rPr>
        <w:t xml:space="preserve"> ერთდროული მიღებისას. რეკომენდებულია </w:t>
      </w:r>
      <w:proofErr w:type="spellStart"/>
      <w:r w:rsidRPr="003755F8">
        <w:rPr>
          <w:rFonts w:ascii="Sylfaen" w:hAnsi="Sylfaen" w:cs="Sylfaen"/>
          <w:sz w:val="24"/>
          <w:szCs w:val="24"/>
          <w:lang w:val="ka-GE"/>
        </w:rPr>
        <w:t>თეოფილინის</w:t>
      </w:r>
      <w:proofErr w:type="spellEnd"/>
      <w:r w:rsidRPr="003755F8">
        <w:rPr>
          <w:rFonts w:ascii="Sylfaen" w:hAnsi="Sylfaen" w:cs="Sylfaen"/>
          <w:sz w:val="24"/>
          <w:szCs w:val="24"/>
          <w:lang w:val="ka-GE"/>
        </w:rPr>
        <w:t xml:space="preserve"> კონცენტრაციის კონტროლი </w:t>
      </w:r>
      <w:proofErr w:type="spellStart"/>
      <w:r w:rsidRPr="003755F8">
        <w:rPr>
          <w:rFonts w:ascii="Sylfaen" w:hAnsi="Sylfaen" w:cs="Sylfaen"/>
          <w:sz w:val="24"/>
          <w:szCs w:val="24"/>
          <w:lang w:val="ka-GE"/>
        </w:rPr>
        <w:t>აციკლოვირთან</w:t>
      </w:r>
      <w:proofErr w:type="spellEnd"/>
      <w:r w:rsidRPr="003755F8">
        <w:rPr>
          <w:rFonts w:ascii="Sylfaen" w:hAnsi="Sylfaen" w:cs="Sylfaen"/>
          <w:sz w:val="24"/>
          <w:szCs w:val="24"/>
          <w:lang w:val="ka-GE"/>
        </w:rPr>
        <w:t xml:space="preserve"> ერთდროულად მიღებისას.</w:t>
      </w:r>
    </w:p>
    <w:p w14:paraId="41111395" w14:textId="77777777" w:rsidR="002F335C" w:rsidRPr="003755F8" w:rsidRDefault="002F335C" w:rsidP="00FC7F87">
      <w:pPr>
        <w:spacing w:after="0" w:line="240" w:lineRule="auto"/>
        <w:jc w:val="both"/>
        <w:rPr>
          <w:rFonts w:ascii="Sylfaen" w:hAnsi="Sylfaen" w:cs="Sylfaen"/>
          <w:sz w:val="24"/>
          <w:szCs w:val="24"/>
          <w:lang w:val="ka-GE"/>
        </w:rPr>
      </w:pPr>
    </w:p>
    <w:p w14:paraId="4729029C"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ჭარბი დოზირება</w:t>
      </w:r>
    </w:p>
    <w:p w14:paraId="0B55FF74" w14:textId="77777777" w:rsidR="002F335C" w:rsidRPr="003755F8" w:rsidRDefault="002F335C" w:rsidP="00FC7F87">
      <w:pPr>
        <w:spacing w:after="0" w:line="240" w:lineRule="auto"/>
        <w:jc w:val="both"/>
        <w:rPr>
          <w:rFonts w:ascii="Sylfaen" w:hAnsi="Sylfaen" w:cs="Sylfaen"/>
          <w:b/>
          <w:bCs/>
          <w:sz w:val="24"/>
          <w:szCs w:val="24"/>
          <w:u w:val="single"/>
          <w:lang w:val="ka-GE"/>
        </w:rPr>
      </w:pPr>
      <w:r w:rsidRPr="003755F8">
        <w:rPr>
          <w:rFonts w:ascii="Sylfaen" w:hAnsi="Sylfaen" w:cs="Sylfaen"/>
          <w:b/>
          <w:bCs/>
          <w:sz w:val="24"/>
          <w:szCs w:val="24"/>
          <w:u w:val="single"/>
          <w:lang w:val="ka-GE"/>
        </w:rPr>
        <w:t>სიმპტომები და ნიშნები</w:t>
      </w:r>
    </w:p>
    <w:p w14:paraId="7D35C460"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ინტრავენური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გადაჭარბებულმა დოზამ გამოიწვია შრატის </w:t>
      </w:r>
      <w:proofErr w:type="spellStart"/>
      <w:r w:rsidRPr="003755F8">
        <w:rPr>
          <w:rFonts w:ascii="Sylfaen" w:hAnsi="Sylfaen" w:cs="Sylfaen"/>
          <w:sz w:val="24"/>
          <w:szCs w:val="24"/>
          <w:lang w:val="ka-GE"/>
        </w:rPr>
        <w:t>კრეატინინის</w:t>
      </w:r>
      <w:proofErr w:type="spellEnd"/>
      <w:r w:rsidRPr="003755F8">
        <w:rPr>
          <w:rFonts w:ascii="Sylfaen" w:hAnsi="Sylfaen" w:cs="Sylfaen"/>
          <w:sz w:val="24"/>
          <w:szCs w:val="24"/>
          <w:lang w:val="ka-GE"/>
        </w:rPr>
        <w:t>, სისხლში შარდოვანა აზოტის მომატება და შემდგომი თირკმლის უკმარისობა. ნევროლოგიური ეფექტები, მათ შორის დაბნეულობა, ჰალუცინაციები, აგზნება, კრუნჩხვები და კომა, აღწერილია დოზის გადაჭარბებასთან ერთად.</w:t>
      </w:r>
    </w:p>
    <w:p w14:paraId="12BBA2C5" w14:textId="77777777" w:rsidR="002F335C" w:rsidRPr="003755F8" w:rsidRDefault="002F335C" w:rsidP="00FC7F87">
      <w:pPr>
        <w:spacing w:after="0" w:line="240" w:lineRule="auto"/>
        <w:jc w:val="both"/>
        <w:rPr>
          <w:rFonts w:ascii="Sylfaen" w:hAnsi="Sylfaen" w:cs="Sylfaen"/>
          <w:sz w:val="24"/>
          <w:szCs w:val="24"/>
          <w:lang w:val="ka-GE"/>
        </w:rPr>
      </w:pPr>
    </w:p>
    <w:p w14:paraId="436017D6" w14:textId="77777777" w:rsidR="002F335C" w:rsidRPr="003755F8" w:rsidRDefault="002F335C" w:rsidP="00FC7F87">
      <w:pPr>
        <w:spacing w:after="0" w:line="240" w:lineRule="auto"/>
        <w:jc w:val="both"/>
        <w:rPr>
          <w:rFonts w:ascii="Sylfaen" w:hAnsi="Sylfaen" w:cs="Sylfaen"/>
          <w:b/>
          <w:bCs/>
          <w:sz w:val="24"/>
          <w:szCs w:val="24"/>
          <w:u w:val="single"/>
          <w:lang w:val="ka-GE"/>
        </w:rPr>
      </w:pPr>
      <w:r w:rsidRPr="003755F8">
        <w:rPr>
          <w:rFonts w:ascii="Sylfaen" w:hAnsi="Sylfaen" w:cs="Sylfaen"/>
          <w:b/>
          <w:bCs/>
          <w:sz w:val="24"/>
          <w:szCs w:val="24"/>
          <w:u w:val="single"/>
          <w:lang w:val="ka-GE"/>
        </w:rPr>
        <w:t>მკურნალობა</w:t>
      </w:r>
    </w:p>
    <w:p w14:paraId="587F5664"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პაციენტებს გულდასმით უნდა დააკვირდნენ ტოქსიკურობის ნიშნების გამოსავლენად.</w:t>
      </w:r>
    </w:p>
    <w:p w14:paraId="28221884"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ჰემოდიალიზი მნიშვნელოვნად აძლიერებს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გამოდევნას სისხლიდან და, შესაბამისად, შეიძლება ჩაითვალოს ამ პრეპარატით დოზის გადაჭარბების მართვის ვარიანტად.</w:t>
      </w:r>
    </w:p>
    <w:p w14:paraId="3F133FCB" w14:textId="77777777" w:rsidR="002F335C" w:rsidRPr="003755F8" w:rsidRDefault="002F335C" w:rsidP="00FC7F87">
      <w:pPr>
        <w:spacing w:after="0" w:line="240" w:lineRule="auto"/>
        <w:jc w:val="both"/>
        <w:rPr>
          <w:rFonts w:ascii="Sylfaen" w:hAnsi="Sylfaen" w:cs="Sylfaen"/>
          <w:sz w:val="24"/>
          <w:szCs w:val="24"/>
          <w:u w:val="single"/>
          <w:lang w:val="ka-GE"/>
        </w:rPr>
      </w:pPr>
    </w:p>
    <w:p w14:paraId="60831F4B"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xml:space="preserve">სპეციალური სიფრთხილის ზომები განადგურებისთვის და სხვა მოხმარების დროს </w:t>
      </w:r>
    </w:p>
    <w:p w14:paraId="21546434"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აღდგენილი და განზავებული </w:t>
      </w:r>
      <w:proofErr w:type="spellStart"/>
      <w:r w:rsidRPr="003755F8">
        <w:rPr>
          <w:rFonts w:ascii="Sylfaen" w:hAnsi="Sylfaen" w:cs="Sylfaen"/>
          <w:sz w:val="24"/>
          <w:szCs w:val="24"/>
          <w:lang w:val="ka-GE"/>
        </w:rPr>
        <w:t>აციკლოვირი</w:t>
      </w:r>
      <w:proofErr w:type="spellEnd"/>
      <w:r w:rsidRPr="003755F8">
        <w:rPr>
          <w:rFonts w:ascii="Sylfaen" w:hAnsi="Sylfaen" w:cs="Sylfaen"/>
          <w:sz w:val="24"/>
          <w:szCs w:val="24"/>
          <w:lang w:val="ka-GE"/>
        </w:rPr>
        <w:t xml:space="preserve"> გამოყენებული უნდა იყოს დაუყოვნებლივ ინტრავენური </w:t>
      </w:r>
      <w:proofErr w:type="spellStart"/>
      <w:r w:rsidRPr="003755F8">
        <w:rPr>
          <w:rFonts w:ascii="Sylfaen" w:hAnsi="Sylfaen" w:cs="Sylfaen"/>
          <w:sz w:val="24"/>
          <w:szCs w:val="24"/>
          <w:lang w:val="ka-GE"/>
        </w:rPr>
        <w:t>ინფუზიისთვის</w:t>
      </w:r>
      <w:proofErr w:type="spellEnd"/>
      <w:r w:rsidRPr="003755F8">
        <w:rPr>
          <w:rFonts w:ascii="Sylfaen" w:hAnsi="Sylfaen" w:cs="Sylfaen"/>
          <w:sz w:val="24"/>
          <w:szCs w:val="24"/>
          <w:lang w:val="ka-GE"/>
        </w:rPr>
        <w:t>.</w:t>
      </w:r>
    </w:p>
    <w:p w14:paraId="3D94DE35"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აღდგენილი ხსნარი გამოიყენება ერთჯერადი მიღებისთვის და არ გამოიყენება განმეორებითი </w:t>
      </w:r>
      <w:proofErr w:type="spellStart"/>
      <w:r w:rsidRPr="003755F8">
        <w:rPr>
          <w:rFonts w:ascii="Sylfaen" w:hAnsi="Sylfaen" w:cs="Sylfaen"/>
          <w:sz w:val="24"/>
          <w:szCs w:val="24"/>
          <w:lang w:val="ka-GE"/>
        </w:rPr>
        <w:t>ინექციებისთვის</w:t>
      </w:r>
      <w:proofErr w:type="spellEnd"/>
      <w:r w:rsidRPr="003755F8">
        <w:rPr>
          <w:rFonts w:ascii="Sylfaen" w:hAnsi="Sylfaen" w:cs="Sylfaen"/>
          <w:sz w:val="24"/>
          <w:szCs w:val="24"/>
          <w:lang w:val="ka-GE"/>
        </w:rPr>
        <w:t>.</w:t>
      </w:r>
    </w:p>
    <w:p w14:paraId="131D5D64"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ხსნარი არ გამოიყენება  დაბინდვის  ან კრისტალების აღმოჩენის შემთხვევაში.</w:t>
      </w:r>
    </w:p>
    <w:p w14:paraId="68947967"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არ შეიძლება ხსნარის შენახვა მაცივარში.</w:t>
      </w:r>
    </w:p>
    <w:p w14:paraId="2302477A"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აღდგენის/განზავების მიზნით გამოყენებული აღდგენის გამხსნელი უნდა იყოს ოთახის ტემპერატურის </w:t>
      </w:r>
      <w:r w:rsidRPr="003755F8">
        <w:rPr>
          <w:rFonts w:ascii="Times New Roman" w:hAnsi="Times New Roman" w:cs="Times New Roman"/>
          <w:sz w:val="24"/>
          <w:szCs w:val="24"/>
          <w:lang w:val="ka-GE"/>
        </w:rPr>
        <w:t>(1</w:t>
      </w:r>
      <w:r w:rsidRPr="003755F8">
        <w:rPr>
          <w:rFonts w:ascii="Times New Roman" w:hAnsi="Times New Roman" w:cs="Times New Roman"/>
          <w:sz w:val="24"/>
          <w:szCs w:val="24"/>
        </w:rPr>
        <w:t>5</w:t>
      </w:r>
      <w:r w:rsidRPr="003755F8">
        <w:rPr>
          <w:rFonts w:ascii="Times New Roman" w:hAnsi="Times New Roman" w:cs="Times New Roman"/>
          <w:sz w:val="24"/>
          <w:szCs w:val="24"/>
          <w:lang w:val="ka-GE"/>
        </w:rPr>
        <w:t>°C-25°C).</w:t>
      </w:r>
      <w:r w:rsidRPr="003755F8">
        <w:rPr>
          <w:rFonts w:ascii="Sylfaen" w:hAnsi="Sylfaen" w:cs="Sylfaen"/>
          <w:sz w:val="24"/>
          <w:szCs w:val="24"/>
          <w:lang w:val="ka-GE"/>
        </w:rPr>
        <w:t xml:space="preserve"> </w:t>
      </w:r>
    </w:p>
    <w:p w14:paraId="297CCBBE" w14:textId="77777777" w:rsidR="002F335C" w:rsidRPr="003755F8" w:rsidRDefault="002F335C" w:rsidP="00FC7F87">
      <w:pPr>
        <w:spacing w:after="0" w:line="240" w:lineRule="auto"/>
        <w:jc w:val="both"/>
        <w:rPr>
          <w:rFonts w:ascii="Sylfaen" w:hAnsi="Sylfaen" w:cs="Sylfaen"/>
          <w:sz w:val="24"/>
          <w:szCs w:val="24"/>
          <w:u w:val="single"/>
          <w:lang w:val="ka-GE"/>
        </w:rPr>
      </w:pPr>
      <w:r w:rsidRPr="003755F8">
        <w:rPr>
          <w:rFonts w:ascii="Sylfaen" w:hAnsi="Sylfaen" w:cs="Sylfaen"/>
          <w:sz w:val="24"/>
          <w:szCs w:val="24"/>
          <w:u w:val="single"/>
          <w:lang w:val="ka-GE"/>
        </w:rPr>
        <w:t>როგორ გამოვიყენოთ</w:t>
      </w:r>
    </w:p>
    <w:p w14:paraId="33A1093F"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აღადგინეთ თითოეული ფლაკონის შიგთავსი (ექვივალენტური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10 მლ საინექციო წყლით ან ნატრიუმის ქლორიდის 0,9% </w:t>
      </w:r>
      <w:proofErr w:type="spellStart"/>
      <w:r w:rsidRPr="003755F8">
        <w:rPr>
          <w:rFonts w:ascii="Sylfaen" w:hAnsi="Sylfaen" w:cs="Sylfaen"/>
          <w:sz w:val="24"/>
          <w:szCs w:val="24"/>
          <w:lang w:val="ka-GE"/>
        </w:rPr>
        <w:t>იზოტონური</w:t>
      </w:r>
      <w:proofErr w:type="spellEnd"/>
      <w:r w:rsidRPr="003755F8">
        <w:rPr>
          <w:rFonts w:ascii="Sylfaen" w:hAnsi="Sylfaen" w:cs="Sylfaen"/>
          <w:sz w:val="24"/>
          <w:szCs w:val="24"/>
          <w:lang w:val="ka-GE"/>
        </w:rPr>
        <w:t xml:space="preserve"> საინექციო ხსნარით. საინექციო წყლით აღდგენის  შემდეგ ხსნარის </w:t>
      </w:r>
      <w:proofErr w:type="spellStart"/>
      <w:r w:rsidRPr="003755F8">
        <w:rPr>
          <w:rFonts w:ascii="Sylfaen" w:hAnsi="Sylfaen" w:cs="Sylfaen"/>
          <w:sz w:val="24"/>
          <w:szCs w:val="24"/>
          <w:lang w:val="ka-GE"/>
        </w:rPr>
        <w:t>pH</w:t>
      </w:r>
      <w:proofErr w:type="spellEnd"/>
      <w:r w:rsidRPr="003755F8">
        <w:rPr>
          <w:rFonts w:ascii="Sylfaen" w:hAnsi="Sylfaen" w:cs="Sylfaen"/>
          <w:sz w:val="24"/>
          <w:szCs w:val="24"/>
          <w:lang w:val="ka-GE"/>
        </w:rPr>
        <w:t xml:space="preserve"> არის 10.6 -11.6.</w:t>
      </w:r>
    </w:p>
    <w:p w14:paraId="43EC8BD4"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lastRenderedPageBreak/>
        <w:t xml:space="preserve">აღდგენის შემდეგ ხსნარის გამოყენება შესაძლებელია ინტრავენური გზით, არანაკლებ 1 საათის განმავლობაში, </w:t>
      </w:r>
      <w:proofErr w:type="spellStart"/>
      <w:r w:rsidRPr="003755F8">
        <w:rPr>
          <w:rFonts w:ascii="Sylfaen" w:hAnsi="Sylfaen" w:cs="Sylfaen"/>
          <w:sz w:val="24"/>
          <w:szCs w:val="24"/>
          <w:lang w:val="ka-GE"/>
        </w:rPr>
        <w:t>ინფუზიის</w:t>
      </w:r>
      <w:proofErr w:type="spellEnd"/>
      <w:r w:rsidRPr="003755F8">
        <w:rPr>
          <w:rFonts w:ascii="Sylfaen" w:hAnsi="Sylfaen" w:cs="Sylfaen"/>
          <w:sz w:val="24"/>
          <w:szCs w:val="24"/>
          <w:lang w:val="ka-GE"/>
        </w:rPr>
        <w:t xml:space="preserve"> საშუალებით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ტომარაში განზავების შემდეგ ან ტუმბოს მუდმივი ნაკადის საშუალებით.</w:t>
      </w:r>
    </w:p>
    <w:p w14:paraId="64BD2AF7" w14:textId="77777777" w:rsidR="002F335C" w:rsidRPr="003755F8" w:rsidRDefault="002F335C" w:rsidP="00FC7F87">
      <w:pPr>
        <w:spacing w:after="0" w:line="240" w:lineRule="auto"/>
        <w:jc w:val="both"/>
        <w:rPr>
          <w:rFonts w:ascii="Sylfaen" w:hAnsi="Sylfaen" w:cs="Sylfaen"/>
          <w:sz w:val="24"/>
          <w:szCs w:val="24"/>
          <w:u w:val="single"/>
          <w:lang w:val="ka-GE"/>
        </w:rPr>
      </w:pPr>
      <w:proofErr w:type="spellStart"/>
      <w:r w:rsidRPr="003755F8">
        <w:rPr>
          <w:rFonts w:ascii="Sylfaen" w:hAnsi="Sylfaen" w:cs="Sylfaen"/>
          <w:sz w:val="24"/>
          <w:szCs w:val="24"/>
          <w:u w:val="single"/>
          <w:lang w:val="ka-GE"/>
        </w:rPr>
        <w:t>საინფუზიო</w:t>
      </w:r>
      <w:proofErr w:type="spellEnd"/>
      <w:r w:rsidRPr="003755F8">
        <w:rPr>
          <w:rFonts w:ascii="Sylfaen" w:hAnsi="Sylfaen" w:cs="Sylfaen"/>
          <w:sz w:val="24"/>
          <w:szCs w:val="24"/>
          <w:u w:val="single"/>
          <w:lang w:val="ka-GE"/>
        </w:rPr>
        <w:t xml:space="preserve"> ტომრის გამოყენების წესი</w:t>
      </w:r>
    </w:p>
    <w:tbl>
      <w:tblPr>
        <w:tblW w:w="1036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5838"/>
      </w:tblGrid>
      <w:tr w:rsidR="002F335C" w:rsidRPr="003755F8" w14:paraId="7CE30FB0" w14:textId="77777777">
        <w:tc>
          <w:tcPr>
            <w:tcW w:w="10368" w:type="dxa"/>
            <w:gridSpan w:val="2"/>
          </w:tcPr>
          <w:p w14:paraId="48263599" w14:textId="77777777" w:rsidR="002F335C" w:rsidRPr="003755F8" w:rsidRDefault="002F335C" w:rsidP="00FC7F87">
            <w:pPr>
              <w:spacing w:after="0" w:line="240" w:lineRule="auto"/>
              <w:jc w:val="both"/>
              <w:rPr>
                <w:rFonts w:ascii="Sylfaen" w:hAnsi="Sylfaen" w:cs="Sylfaen"/>
                <w:b/>
                <w:bCs/>
                <w:sz w:val="24"/>
                <w:szCs w:val="24"/>
                <w:lang w:val="ka-GE"/>
              </w:rPr>
            </w:pPr>
            <w:proofErr w:type="spellStart"/>
            <w:r w:rsidRPr="003755F8">
              <w:rPr>
                <w:rFonts w:ascii="Sylfaen" w:hAnsi="Sylfaen" w:cs="Sylfaen"/>
                <w:sz w:val="24"/>
                <w:szCs w:val="24"/>
                <w:lang w:eastAsia="en-GB"/>
              </w:rPr>
              <w:t>საინფუზიო</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ტომრით</w:t>
            </w:r>
            <w:proofErr w:type="spellEnd"/>
            <w:r w:rsidRPr="003755F8">
              <w:rPr>
                <w:rFonts w:ascii="Sylfaen" w:hAnsi="Sylfaen" w:cs="Sylfaen"/>
                <w:sz w:val="24"/>
                <w:szCs w:val="24"/>
                <w:lang w:eastAsia="en-GB"/>
              </w:rPr>
              <w:t xml:space="preserve"> </w:t>
            </w:r>
            <w:r w:rsidRPr="003755F8">
              <w:rPr>
                <w:rFonts w:ascii="Sylfaen" w:hAnsi="Sylfaen" w:cs="Sylfaen"/>
                <w:sz w:val="24"/>
                <w:szCs w:val="24"/>
                <w:lang w:val="ka-GE" w:eastAsia="en-GB"/>
              </w:rPr>
              <w:t>შეყვანისას</w:t>
            </w:r>
            <w:r w:rsidRPr="003755F8">
              <w:rPr>
                <w:rFonts w:ascii="Sylfaen" w:hAnsi="Sylfaen" w:cs="Sylfaen"/>
                <w:sz w:val="24"/>
                <w:szCs w:val="24"/>
                <w:lang w:eastAsia="en-GB"/>
              </w:rPr>
              <w:t xml:space="preserve">, </w:t>
            </w:r>
            <w:proofErr w:type="spellStart"/>
            <w:r w:rsidRPr="003755F8">
              <w:rPr>
                <w:rFonts w:ascii="Sylfaen" w:hAnsi="Sylfaen" w:cs="Sylfaen"/>
                <w:b/>
                <w:bCs/>
                <w:sz w:val="24"/>
                <w:szCs w:val="24"/>
                <w:lang w:eastAsia="en-GB"/>
              </w:rPr>
              <w:t>აღდგენილი</w:t>
            </w:r>
            <w:proofErr w:type="spellEnd"/>
            <w:r w:rsidRPr="003755F8">
              <w:rPr>
                <w:rFonts w:ascii="Sylfaen" w:hAnsi="Sylfaen" w:cs="Sylfaen"/>
                <w:b/>
                <w:bCs/>
                <w:sz w:val="24"/>
                <w:szCs w:val="24"/>
                <w:lang w:eastAsia="en-GB"/>
              </w:rPr>
              <w:t xml:space="preserve"> </w:t>
            </w:r>
            <w:proofErr w:type="spellStart"/>
            <w:r w:rsidRPr="003755F8">
              <w:rPr>
                <w:rFonts w:ascii="Sylfaen" w:hAnsi="Sylfaen" w:cs="Sylfaen"/>
                <w:b/>
                <w:bCs/>
                <w:sz w:val="24"/>
                <w:szCs w:val="24"/>
                <w:lang w:eastAsia="en-GB"/>
              </w:rPr>
              <w:t>ხსნარი</w:t>
            </w:r>
            <w:proofErr w:type="spellEnd"/>
            <w:r w:rsidRPr="003755F8">
              <w:rPr>
                <w:rFonts w:ascii="Sylfaen" w:hAnsi="Sylfaen" w:cs="Sylfaen"/>
                <w:b/>
                <w:bCs/>
                <w:sz w:val="24"/>
                <w:szCs w:val="24"/>
                <w:lang w:eastAsia="en-GB"/>
              </w:rPr>
              <w:t xml:space="preserve"> </w:t>
            </w:r>
            <w:proofErr w:type="spellStart"/>
            <w:r w:rsidRPr="003755F8">
              <w:rPr>
                <w:rFonts w:ascii="Sylfaen" w:hAnsi="Sylfaen" w:cs="Sylfaen"/>
                <w:b/>
                <w:bCs/>
                <w:sz w:val="24"/>
                <w:szCs w:val="24"/>
                <w:lang w:eastAsia="en-GB"/>
              </w:rPr>
              <w:t>უნდა</w:t>
            </w:r>
            <w:proofErr w:type="spellEnd"/>
            <w:r w:rsidRPr="003755F8">
              <w:rPr>
                <w:rFonts w:ascii="Sylfaen" w:hAnsi="Sylfaen" w:cs="Sylfaen"/>
                <w:b/>
                <w:bCs/>
                <w:sz w:val="24"/>
                <w:szCs w:val="24"/>
                <w:lang w:eastAsia="en-GB"/>
              </w:rPr>
              <w:t xml:space="preserve"> </w:t>
            </w:r>
            <w:proofErr w:type="spellStart"/>
            <w:r w:rsidRPr="003755F8">
              <w:rPr>
                <w:rFonts w:ascii="Sylfaen" w:hAnsi="Sylfaen" w:cs="Sylfaen"/>
                <w:b/>
                <w:bCs/>
                <w:sz w:val="24"/>
                <w:szCs w:val="24"/>
                <w:lang w:eastAsia="en-GB"/>
              </w:rPr>
              <w:t>განზავდეს</w:t>
            </w:r>
            <w:proofErr w:type="spellEnd"/>
            <w:r w:rsidRPr="003755F8">
              <w:rPr>
                <w:rFonts w:ascii="Sylfaen" w:hAnsi="Sylfaen" w:cs="Sylfaen"/>
                <w:sz w:val="24"/>
                <w:szCs w:val="24"/>
                <w:lang w:eastAsia="en-GB"/>
              </w:rPr>
              <w:t xml:space="preserve"> </w:t>
            </w:r>
            <w:r w:rsidRPr="003755F8">
              <w:rPr>
                <w:rFonts w:ascii="Sylfaen" w:hAnsi="Sylfaen" w:cs="Sylfaen"/>
                <w:sz w:val="24"/>
                <w:szCs w:val="24"/>
                <w:lang w:val="ka-GE" w:eastAsia="en-GB"/>
              </w:rPr>
              <w:t>სა</w:t>
            </w:r>
            <w:proofErr w:type="spellStart"/>
            <w:r w:rsidRPr="003755F8">
              <w:rPr>
                <w:rFonts w:ascii="Sylfaen" w:hAnsi="Sylfaen" w:cs="Sylfaen"/>
                <w:sz w:val="24"/>
                <w:szCs w:val="24"/>
                <w:lang w:eastAsia="en-GB"/>
              </w:rPr>
              <w:t>ინფუზიო</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გამხსნელი</w:t>
            </w:r>
            <w:proofErr w:type="spellEnd"/>
            <w:r w:rsidRPr="003755F8">
              <w:rPr>
                <w:rFonts w:ascii="Sylfaen" w:hAnsi="Sylfaen" w:cs="Sylfaen"/>
                <w:sz w:val="24"/>
                <w:szCs w:val="24"/>
                <w:lang w:val="ka-GE" w:eastAsia="en-GB"/>
              </w:rPr>
              <w:t>ს</w:t>
            </w:r>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საკმარისი</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მოცულობით</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რომ</w:t>
            </w:r>
            <w:proofErr w:type="spellEnd"/>
            <w:r w:rsidRPr="003755F8">
              <w:rPr>
                <w:rFonts w:ascii="Sylfaen" w:hAnsi="Sylfaen" w:cs="Sylfaen"/>
                <w:sz w:val="24"/>
                <w:szCs w:val="24"/>
                <w:lang w:eastAsia="en-GB"/>
              </w:rPr>
              <w:t xml:space="preserve"> </w:t>
            </w:r>
            <w:proofErr w:type="spellStart"/>
            <w:r w:rsidRPr="003755F8">
              <w:rPr>
                <w:rFonts w:ascii="Sylfaen" w:hAnsi="Sylfaen" w:cs="Sylfaen"/>
                <w:b/>
                <w:bCs/>
                <w:sz w:val="24"/>
                <w:szCs w:val="24"/>
                <w:lang w:eastAsia="en-GB"/>
              </w:rPr>
              <w:t>აციკლოვირის</w:t>
            </w:r>
            <w:proofErr w:type="spellEnd"/>
            <w:r w:rsidRPr="003755F8">
              <w:rPr>
                <w:rFonts w:ascii="Sylfaen" w:hAnsi="Sylfaen" w:cs="Sylfaen"/>
                <w:b/>
                <w:bCs/>
                <w:sz w:val="24"/>
                <w:szCs w:val="24"/>
                <w:lang w:eastAsia="en-GB"/>
              </w:rPr>
              <w:t xml:space="preserve"> </w:t>
            </w:r>
            <w:proofErr w:type="spellStart"/>
            <w:r w:rsidRPr="003755F8">
              <w:rPr>
                <w:rFonts w:ascii="Sylfaen" w:hAnsi="Sylfaen" w:cs="Sylfaen"/>
                <w:b/>
                <w:bCs/>
                <w:sz w:val="24"/>
                <w:szCs w:val="24"/>
                <w:lang w:eastAsia="en-GB"/>
              </w:rPr>
              <w:t>მაქსიმალური</w:t>
            </w:r>
            <w:proofErr w:type="spellEnd"/>
            <w:r w:rsidRPr="003755F8">
              <w:rPr>
                <w:rFonts w:ascii="Sylfaen" w:hAnsi="Sylfaen" w:cs="Sylfaen"/>
                <w:b/>
                <w:bCs/>
                <w:sz w:val="24"/>
                <w:szCs w:val="24"/>
                <w:lang w:eastAsia="en-GB"/>
              </w:rPr>
              <w:t xml:space="preserve"> </w:t>
            </w:r>
            <w:proofErr w:type="spellStart"/>
            <w:r w:rsidRPr="003755F8">
              <w:rPr>
                <w:rFonts w:ascii="Sylfaen" w:hAnsi="Sylfaen" w:cs="Sylfaen"/>
                <w:b/>
                <w:bCs/>
                <w:sz w:val="24"/>
                <w:szCs w:val="24"/>
                <w:lang w:eastAsia="en-GB"/>
              </w:rPr>
              <w:t>კონცენტრაცია</w:t>
            </w:r>
            <w:proofErr w:type="spellEnd"/>
            <w:r w:rsidRPr="003755F8">
              <w:rPr>
                <w:rFonts w:ascii="Sylfaen" w:hAnsi="Sylfaen" w:cs="Sylfaen"/>
                <w:sz w:val="24"/>
                <w:szCs w:val="24"/>
                <w:lang w:eastAsia="en-GB"/>
              </w:rPr>
              <w:t xml:space="preserve"> </w:t>
            </w:r>
            <w:proofErr w:type="spellStart"/>
            <w:r w:rsidRPr="003755F8">
              <w:rPr>
                <w:rFonts w:ascii="Sylfaen" w:hAnsi="Sylfaen" w:cs="Sylfaen"/>
                <w:b/>
                <w:bCs/>
                <w:sz w:val="24"/>
                <w:szCs w:val="24"/>
                <w:lang w:eastAsia="en-GB"/>
              </w:rPr>
              <w:t>მივიღოთ</w:t>
            </w:r>
            <w:proofErr w:type="spellEnd"/>
            <w:r w:rsidRPr="003755F8">
              <w:rPr>
                <w:rFonts w:ascii="Sylfaen" w:hAnsi="Sylfaen" w:cs="Sylfaen"/>
                <w:b/>
                <w:bCs/>
                <w:sz w:val="24"/>
                <w:szCs w:val="24"/>
                <w:lang w:eastAsia="en-GB"/>
              </w:rPr>
              <w:t xml:space="preserve"> 5 </w:t>
            </w:r>
            <w:proofErr w:type="spellStart"/>
            <w:r w:rsidRPr="003755F8">
              <w:rPr>
                <w:rFonts w:ascii="Sylfaen" w:hAnsi="Sylfaen" w:cs="Sylfaen"/>
                <w:b/>
                <w:bCs/>
                <w:sz w:val="24"/>
                <w:szCs w:val="24"/>
                <w:lang w:eastAsia="en-GB"/>
              </w:rPr>
              <w:t>მგ</w:t>
            </w:r>
            <w:proofErr w:type="spellEnd"/>
            <w:r w:rsidRPr="003755F8">
              <w:rPr>
                <w:rFonts w:ascii="Sylfaen" w:hAnsi="Sylfaen" w:cs="Sylfaen"/>
                <w:b/>
                <w:bCs/>
                <w:sz w:val="24"/>
                <w:szCs w:val="24"/>
                <w:lang w:eastAsia="en-GB"/>
              </w:rPr>
              <w:t xml:space="preserve"> / </w:t>
            </w:r>
            <w:proofErr w:type="spellStart"/>
            <w:r w:rsidRPr="003755F8">
              <w:rPr>
                <w:rFonts w:ascii="Sylfaen" w:hAnsi="Sylfaen" w:cs="Sylfaen"/>
                <w:b/>
                <w:bCs/>
                <w:sz w:val="24"/>
                <w:szCs w:val="24"/>
                <w:lang w:eastAsia="en-GB"/>
              </w:rPr>
              <w:t>მლ</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საინფუზიო</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სითხეში</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იხილე</w:t>
            </w:r>
            <w:proofErr w:type="spellEnd"/>
            <w:r w:rsidRPr="003755F8">
              <w:rPr>
                <w:rFonts w:ascii="Sylfaen" w:hAnsi="Sylfaen" w:cs="Sylfaen"/>
                <w:sz w:val="24"/>
                <w:szCs w:val="24"/>
                <w:lang w:val="ka-GE" w:eastAsia="en-GB"/>
              </w:rPr>
              <w:t xml:space="preserve">თ ნაწილი </w:t>
            </w:r>
            <w:r w:rsidRPr="003755F8">
              <w:rPr>
                <w:rFonts w:ascii="Sylfaen" w:hAnsi="Sylfaen" w:cs="Sylfaen"/>
                <w:sz w:val="24"/>
                <w:szCs w:val="24"/>
                <w:lang w:val="ka-GE"/>
              </w:rPr>
              <w:t xml:space="preserve">სპეციალური სიფრთხილის ზომები განადგურებისთვის და სხვა მოხმარების </w:t>
            </w:r>
            <w:proofErr w:type="gramStart"/>
            <w:r w:rsidRPr="003755F8">
              <w:rPr>
                <w:rFonts w:ascii="Sylfaen" w:hAnsi="Sylfaen" w:cs="Sylfaen"/>
                <w:sz w:val="24"/>
                <w:szCs w:val="24"/>
                <w:lang w:val="ka-GE"/>
              </w:rPr>
              <w:t>დროს</w:t>
            </w:r>
            <w:r w:rsidRPr="003755F8">
              <w:rPr>
                <w:rFonts w:ascii="Sylfaen" w:hAnsi="Sylfaen" w:cs="Sylfaen"/>
                <w:b/>
                <w:bCs/>
                <w:sz w:val="24"/>
                <w:szCs w:val="24"/>
                <w:lang w:val="ka-GE"/>
              </w:rPr>
              <w:t xml:space="preserve"> </w:t>
            </w:r>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და</w:t>
            </w:r>
            <w:proofErr w:type="spellEnd"/>
            <w:proofErr w:type="gram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არასასურველი</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ეფექტები</w:t>
            </w:r>
            <w:proofErr w:type="spellEnd"/>
            <w:r w:rsidRPr="003755F8">
              <w:rPr>
                <w:rFonts w:ascii="Sylfaen" w:hAnsi="Sylfaen" w:cs="Sylfaen"/>
                <w:sz w:val="24"/>
                <w:szCs w:val="24"/>
                <w:lang w:eastAsia="en-GB"/>
              </w:rPr>
              <w:t>).</w:t>
            </w:r>
          </w:p>
        </w:tc>
      </w:tr>
      <w:tr w:rsidR="002F335C" w:rsidRPr="003755F8" w14:paraId="2E900524" w14:textId="77777777">
        <w:tc>
          <w:tcPr>
            <w:tcW w:w="10368" w:type="dxa"/>
            <w:gridSpan w:val="2"/>
            <w:shd w:val="clear" w:color="auto" w:fill="D9D9D9"/>
          </w:tcPr>
          <w:p w14:paraId="2DDDBC5D" w14:textId="77777777" w:rsidR="002F335C" w:rsidRPr="003755F8" w:rsidRDefault="002F335C" w:rsidP="00FC7F87">
            <w:pPr>
              <w:spacing w:line="240" w:lineRule="auto"/>
              <w:rPr>
                <w:rFonts w:ascii="Times New Roman" w:hAnsi="Times New Roman" w:cs="Times New Roman"/>
                <w:b/>
                <w:bCs/>
                <w:sz w:val="24"/>
                <w:szCs w:val="24"/>
                <w:lang w:eastAsia="en-GB"/>
              </w:rPr>
            </w:pPr>
            <w:r w:rsidRPr="003755F8">
              <w:rPr>
                <w:b/>
                <w:bCs/>
                <w:sz w:val="24"/>
                <w:szCs w:val="24"/>
                <w:lang w:val="ka-GE" w:eastAsia="en-GB"/>
              </w:rPr>
              <w:t>1)</w:t>
            </w:r>
            <w:r w:rsidRPr="003755F8">
              <w:rPr>
                <w:rFonts w:ascii="Sylfaen" w:hAnsi="Sylfaen" w:cs="Sylfaen"/>
                <w:b/>
                <w:bCs/>
                <w:sz w:val="24"/>
                <w:szCs w:val="24"/>
                <w:lang w:val="ka-GE" w:eastAsia="en-GB"/>
              </w:rPr>
              <w:t xml:space="preserve"> </w:t>
            </w:r>
            <w:proofErr w:type="spellStart"/>
            <w:r w:rsidRPr="003755F8">
              <w:rPr>
                <w:rFonts w:ascii="Sylfaen" w:hAnsi="Sylfaen" w:cs="Sylfaen"/>
                <w:b/>
                <w:bCs/>
                <w:sz w:val="24"/>
                <w:szCs w:val="24"/>
                <w:lang w:eastAsia="en-GB"/>
              </w:rPr>
              <w:t>გერპებლოკის</w:t>
            </w:r>
            <w:proofErr w:type="spellEnd"/>
            <w:r w:rsidRPr="003755F8">
              <w:rPr>
                <w:rFonts w:ascii="Times New Roman" w:hAnsi="Times New Roman" w:cs="Times New Roman"/>
                <w:b/>
                <w:bCs/>
                <w:sz w:val="24"/>
                <w:szCs w:val="24"/>
                <w:lang w:eastAsia="en-GB"/>
              </w:rPr>
              <w:t xml:space="preserve"> 250 </w:t>
            </w:r>
            <w:proofErr w:type="spellStart"/>
            <w:r w:rsidRPr="003755F8">
              <w:rPr>
                <w:rFonts w:ascii="Sylfaen" w:hAnsi="Sylfaen" w:cs="Sylfaen"/>
                <w:b/>
                <w:bCs/>
                <w:sz w:val="24"/>
                <w:szCs w:val="24"/>
                <w:lang w:eastAsia="en-GB"/>
              </w:rPr>
              <w:t>მგ</w:t>
            </w:r>
            <w:proofErr w:type="spellEnd"/>
            <w:r w:rsidRPr="003755F8">
              <w:rPr>
                <w:rFonts w:ascii="Times New Roman" w:hAnsi="Times New Roman" w:cs="Times New Roman"/>
                <w:b/>
                <w:bCs/>
                <w:sz w:val="24"/>
                <w:szCs w:val="24"/>
                <w:lang w:eastAsia="en-GB"/>
              </w:rPr>
              <w:t xml:space="preserve"> </w:t>
            </w:r>
            <w:proofErr w:type="spellStart"/>
            <w:r w:rsidRPr="003755F8">
              <w:rPr>
                <w:rFonts w:ascii="Sylfaen" w:hAnsi="Sylfaen" w:cs="Sylfaen"/>
                <w:b/>
                <w:bCs/>
                <w:sz w:val="24"/>
                <w:szCs w:val="24"/>
                <w:lang w:eastAsia="en-GB"/>
              </w:rPr>
              <w:t>შემცველობის</w:t>
            </w:r>
            <w:proofErr w:type="spellEnd"/>
            <w:r w:rsidRPr="003755F8">
              <w:rPr>
                <w:rFonts w:ascii="Times New Roman" w:hAnsi="Times New Roman" w:cs="Times New Roman"/>
                <w:b/>
                <w:bCs/>
                <w:sz w:val="24"/>
                <w:szCs w:val="24"/>
                <w:lang w:eastAsia="en-GB"/>
              </w:rPr>
              <w:t xml:space="preserve"> </w:t>
            </w:r>
            <w:proofErr w:type="spellStart"/>
            <w:r w:rsidRPr="003755F8">
              <w:rPr>
                <w:rFonts w:ascii="Sylfaen" w:hAnsi="Sylfaen" w:cs="Sylfaen"/>
                <w:b/>
                <w:bCs/>
                <w:sz w:val="24"/>
                <w:szCs w:val="24"/>
                <w:lang w:eastAsia="en-GB"/>
              </w:rPr>
              <w:t>ფლაკონის</w:t>
            </w:r>
            <w:proofErr w:type="spellEnd"/>
            <w:r w:rsidRPr="003755F8">
              <w:rPr>
                <w:rFonts w:ascii="Times New Roman" w:hAnsi="Times New Roman" w:cs="Times New Roman"/>
                <w:b/>
                <w:bCs/>
                <w:sz w:val="24"/>
                <w:szCs w:val="24"/>
                <w:lang w:eastAsia="en-GB"/>
              </w:rPr>
              <w:t xml:space="preserve"> </w:t>
            </w:r>
            <w:r w:rsidRPr="003755F8">
              <w:rPr>
                <w:rFonts w:ascii="Sylfaen" w:hAnsi="Sylfaen" w:cs="Sylfaen"/>
                <w:b/>
                <w:bCs/>
                <w:sz w:val="24"/>
                <w:szCs w:val="24"/>
                <w:lang w:val="ka-GE" w:eastAsia="en-GB"/>
              </w:rPr>
              <w:t>აღდგენა</w:t>
            </w:r>
          </w:p>
        </w:tc>
      </w:tr>
      <w:tr w:rsidR="002F335C" w:rsidRPr="003755F8" w14:paraId="4D2DBB1E" w14:textId="77777777">
        <w:trPr>
          <w:trHeight w:val="716"/>
        </w:trPr>
        <w:tc>
          <w:tcPr>
            <w:tcW w:w="4530" w:type="dxa"/>
          </w:tcPr>
          <w:p w14:paraId="6622093F" w14:textId="77777777" w:rsidR="002F335C" w:rsidRPr="003755F8" w:rsidRDefault="002F335C" w:rsidP="00FC7F87">
            <w:pPr>
              <w:tabs>
                <w:tab w:val="left" w:pos="567"/>
              </w:tabs>
              <w:spacing w:line="240" w:lineRule="auto"/>
              <w:rPr>
                <w:rFonts w:ascii="Sylfaen" w:eastAsia="SimSun" w:hAnsi="Sylfaen"/>
                <w:sz w:val="24"/>
                <w:szCs w:val="24"/>
                <w:lang w:eastAsia="en-GB"/>
              </w:rPr>
            </w:pPr>
            <w:r w:rsidRPr="003755F8">
              <w:rPr>
                <w:rFonts w:ascii="Sylfaen" w:hAnsi="Sylfaen" w:cs="Sylfaen"/>
                <w:sz w:val="24"/>
                <w:szCs w:val="24"/>
                <w:lang w:val="ka-GE"/>
              </w:rPr>
              <w:t>აღდგენის გამხსნელი</w:t>
            </w:r>
          </w:p>
        </w:tc>
        <w:tc>
          <w:tcPr>
            <w:tcW w:w="5838" w:type="dxa"/>
          </w:tcPr>
          <w:p w14:paraId="42C9A78E" w14:textId="77777777" w:rsidR="002F335C" w:rsidRPr="003755F8" w:rsidRDefault="002F335C" w:rsidP="00FC7F87">
            <w:pPr>
              <w:tabs>
                <w:tab w:val="left" w:pos="567"/>
              </w:tabs>
              <w:spacing w:line="240" w:lineRule="auto"/>
              <w:rPr>
                <w:rFonts w:ascii="Sylfaen" w:hAnsi="Sylfaen" w:cs="Sylfaen"/>
                <w:sz w:val="24"/>
                <w:szCs w:val="24"/>
                <w:lang w:eastAsia="en-GB"/>
              </w:rPr>
            </w:pPr>
            <w:proofErr w:type="spellStart"/>
            <w:r w:rsidRPr="003755F8">
              <w:rPr>
                <w:rFonts w:ascii="Sylfaen" w:hAnsi="Sylfaen" w:cs="Sylfaen"/>
                <w:sz w:val="24"/>
                <w:szCs w:val="24"/>
                <w:lang w:eastAsia="en-GB"/>
              </w:rPr>
              <w:t>საინექციო</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წყალი</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ან</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იზოტონური</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ნატრიუმის</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ქლორიდი</w:t>
            </w:r>
            <w:proofErr w:type="spellEnd"/>
            <w:r w:rsidRPr="003755F8">
              <w:rPr>
                <w:rFonts w:ascii="Sylfaen" w:hAnsi="Sylfaen" w:cs="Sylfaen"/>
                <w:sz w:val="24"/>
                <w:szCs w:val="24"/>
                <w:lang w:val="ka-GE" w:eastAsia="en-GB"/>
              </w:rPr>
              <w:t>ს</w:t>
            </w:r>
            <w:r w:rsidRPr="003755F8">
              <w:rPr>
                <w:rFonts w:ascii="Sylfaen" w:hAnsi="Sylfaen" w:cs="Sylfaen"/>
                <w:sz w:val="24"/>
                <w:szCs w:val="24"/>
                <w:lang w:eastAsia="en-GB"/>
              </w:rPr>
              <w:t xml:space="preserve"> 0</w:t>
            </w:r>
            <w:r w:rsidRPr="003755F8">
              <w:rPr>
                <w:rFonts w:ascii="Sylfaen" w:hAnsi="Sylfaen" w:cs="Sylfaen"/>
                <w:sz w:val="24"/>
                <w:szCs w:val="24"/>
                <w:lang w:val="ka-GE" w:eastAsia="en-GB"/>
              </w:rPr>
              <w:t>.</w:t>
            </w:r>
            <w:r w:rsidRPr="003755F8">
              <w:rPr>
                <w:rFonts w:ascii="Sylfaen" w:hAnsi="Sylfaen" w:cs="Sylfaen"/>
                <w:sz w:val="24"/>
                <w:szCs w:val="24"/>
                <w:lang w:eastAsia="en-GB"/>
              </w:rPr>
              <w:t xml:space="preserve">9% </w:t>
            </w:r>
            <w:proofErr w:type="spellStart"/>
            <w:r w:rsidRPr="003755F8">
              <w:rPr>
                <w:rFonts w:ascii="Sylfaen" w:hAnsi="Sylfaen" w:cs="Sylfaen"/>
                <w:sz w:val="24"/>
                <w:szCs w:val="24"/>
                <w:lang w:eastAsia="en-GB"/>
              </w:rPr>
              <w:t>საინექციო</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ხსნარი</w:t>
            </w:r>
            <w:proofErr w:type="spellEnd"/>
          </w:p>
        </w:tc>
      </w:tr>
      <w:tr w:rsidR="002F335C" w:rsidRPr="003755F8" w14:paraId="3FC2030A" w14:textId="77777777">
        <w:trPr>
          <w:trHeight w:val="581"/>
        </w:trPr>
        <w:tc>
          <w:tcPr>
            <w:tcW w:w="4530" w:type="dxa"/>
          </w:tcPr>
          <w:p w14:paraId="6E704124" w14:textId="77777777" w:rsidR="002F335C" w:rsidRPr="003755F8" w:rsidRDefault="002F335C" w:rsidP="00FC7F87">
            <w:pPr>
              <w:tabs>
                <w:tab w:val="left" w:pos="567"/>
              </w:tabs>
              <w:spacing w:line="240" w:lineRule="auto"/>
              <w:rPr>
                <w:rFonts w:ascii="Sylfaen" w:eastAsia="SimSun" w:hAnsi="Sylfaen" w:cs="Sylfaen"/>
                <w:sz w:val="24"/>
                <w:szCs w:val="24"/>
                <w:lang w:eastAsia="en-GB"/>
              </w:rPr>
            </w:pPr>
            <w:proofErr w:type="gramStart"/>
            <w:r w:rsidRPr="003755F8">
              <w:rPr>
                <w:rFonts w:ascii="Sylfaen" w:eastAsia="SimSun" w:hAnsi="Sylfaen" w:cs="Sylfaen"/>
                <w:sz w:val="24"/>
                <w:szCs w:val="24"/>
                <w:lang w:eastAsia="en-GB"/>
              </w:rPr>
              <w:t>ა</w:t>
            </w:r>
            <w:proofErr w:type="spellStart"/>
            <w:r w:rsidRPr="003755F8">
              <w:rPr>
                <w:rFonts w:ascii="Sylfaen" w:eastAsia="SimSun" w:hAnsi="Sylfaen" w:cs="Sylfaen"/>
                <w:sz w:val="24"/>
                <w:szCs w:val="24"/>
                <w:lang w:val="ka-GE" w:eastAsia="en-GB"/>
              </w:rPr>
              <w:t>ღდგენის</w:t>
            </w:r>
            <w:proofErr w:type="spellEnd"/>
            <w:r w:rsidRPr="003755F8">
              <w:rPr>
                <w:rFonts w:ascii="Sylfaen" w:eastAsia="SimSun" w:hAnsi="Sylfaen" w:cs="Sylfaen"/>
                <w:sz w:val="24"/>
                <w:szCs w:val="24"/>
                <w:lang w:val="ka-GE" w:eastAsia="en-GB"/>
              </w:rPr>
              <w:t xml:space="preserve"> </w:t>
            </w:r>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მოცულობა</w:t>
            </w:r>
            <w:proofErr w:type="spellEnd"/>
            <w:proofErr w:type="gramEnd"/>
            <w:r w:rsidRPr="003755F8">
              <w:rPr>
                <w:rFonts w:ascii="Sylfaen" w:eastAsia="SimSun" w:hAnsi="Sylfaen" w:cs="Sylfaen"/>
                <w:sz w:val="24"/>
                <w:szCs w:val="24"/>
                <w:lang w:eastAsia="en-GB"/>
              </w:rPr>
              <w:t xml:space="preserve"> </w:t>
            </w:r>
          </w:p>
        </w:tc>
        <w:tc>
          <w:tcPr>
            <w:tcW w:w="5838" w:type="dxa"/>
          </w:tcPr>
          <w:p w14:paraId="637FFAB6" w14:textId="77777777" w:rsidR="002F335C" w:rsidRPr="003755F8" w:rsidRDefault="002F335C" w:rsidP="00FC7F87">
            <w:pPr>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10 </w:t>
            </w:r>
            <w:proofErr w:type="spellStart"/>
            <w:r w:rsidRPr="003755F8">
              <w:rPr>
                <w:rFonts w:ascii="Sylfaen" w:eastAsia="SimSun" w:hAnsi="Sylfaen" w:cs="Sylfaen"/>
                <w:sz w:val="24"/>
                <w:szCs w:val="24"/>
                <w:lang w:eastAsia="en-GB"/>
              </w:rPr>
              <w:t>მლ</w:t>
            </w:r>
            <w:proofErr w:type="spellEnd"/>
          </w:p>
        </w:tc>
      </w:tr>
      <w:tr w:rsidR="002F335C" w:rsidRPr="003755F8" w14:paraId="72E4CB9D" w14:textId="77777777">
        <w:tc>
          <w:tcPr>
            <w:tcW w:w="4530" w:type="dxa"/>
          </w:tcPr>
          <w:p w14:paraId="10FB7831"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val="ka-GE" w:eastAsia="en-GB"/>
              </w:rPr>
              <w:t>კონცენტრაცია აღდგენის შემდეგ</w:t>
            </w:r>
          </w:p>
        </w:tc>
        <w:tc>
          <w:tcPr>
            <w:tcW w:w="5838" w:type="dxa"/>
          </w:tcPr>
          <w:p w14:paraId="1A3EB650" w14:textId="77777777" w:rsidR="002F335C" w:rsidRPr="003755F8" w:rsidRDefault="002F335C" w:rsidP="00FC7F87">
            <w:pPr>
              <w:pStyle w:val="ListParagraph"/>
              <w:numPr>
                <w:ilvl w:val="0"/>
                <w:numId w:val="8"/>
              </w:numPr>
              <w:spacing w:line="240" w:lineRule="auto"/>
              <w:ind w:left="331" w:hanging="270"/>
              <w:rPr>
                <w:rFonts w:ascii="Sylfaen" w:hAnsi="Sylfaen" w:cs="Sylfaen"/>
                <w:sz w:val="24"/>
                <w:szCs w:val="24"/>
                <w:lang w:eastAsia="en-GB"/>
              </w:rPr>
            </w:pP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val="ka-GE" w:eastAsia="en-GB"/>
              </w:rPr>
              <w:t xml:space="preserve"> </w:t>
            </w:r>
            <w:r w:rsidRPr="003755F8">
              <w:rPr>
                <w:rFonts w:ascii="Sylfaen" w:eastAsia="SimSun" w:hAnsi="Sylfaen" w:cs="Sylfaen"/>
                <w:sz w:val="24"/>
                <w:szCs w:val="24"/>
                <w:lang w:eastAsia="en-GB"/>
              </w:rPr>
              <w:t>/</w:t>
            </w:r>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eastAsia="en-GB"/>
              </w:rPr>
              <w:t>მლ</w:t>
            </w:r>
            <w:proofErr w:type="spellEnd"/>
          </w:p>
        </w:tc>
      </w:tr>
      <w:tr w:rsidR="002F335C" w:rsidRPr="003755F8" w14:paraId="76327790" w14:textId="77777777">
        <w:tc>
          <w:tcPr>
            <w:tcW w:w="10368" w:type="dxa"/>
            <w:gridSpan w:val="2"/>
            <w:shd w:val="clear" w:color="auto" w:fill="D9D9D9"/>
          </w:tcPr>
          <w:p w14:paraId="4E643AD9" w14:textId="77777777" w:rsidR="002F335C" w:rsidRPr="003755F8" w:rsidRDefault="002F335C" w:rsidP="00B722B6">
            <w:pPr>
              <w:pStyle w:val="ListParagraph"/>
              <w:numPr>
                <w:ilvl w:val="0"/>
                <w:numId w:val="12"/>
              </w:numPr>
              <w:tabs>
                <w:tab w:val="left" w:pos="567"/>
              </w:tabs>
              <w:spacing w:after="0" w:line="240" w:lineRule="auto"/>
              <w:rPr>
                <w:rFonts w:ascii="Sylfaen" w:hAnsi="Sylfaen" w:cs="Sylfaen"/>
                <w:b/>
                <w:bCs/>
                <w:sz w:val="24"/>
                <w:szCs w:val="24"/>
                <w:lang w:eastAsia="en-GB"/>
              </w:rPr>
            </w:pPr>
            <w:r w:rsidRPr="003755F8">
              <w:rPr>
                <w:rFonts w:ascii="Sylfaen" w:eastAsia="SimSun" w:hAnsi="Sylfaen" w:cs="Sylfaen"/>
                <w:b/>
                <w:bCs/>
                <w:sz w:val="24"/>
                <w:szCs w:val="24"/>
                <w:lang w:val="ka-GE" w:eastAsia="en-GB"/>
              </w:rPr>
              <w:t xml:space="preserve">გახსნა </w:t>
            </w:r>
            <w:proofErr w:type="spellStart"/>
            <w:r w:rsidRPr="003755F8">
              <w:rPr>
                <w:rFonts w:ascii="Sylfaen" w:eastAsia="SimSun" w:hAnsi="Sylfaen" w:cs="Sylfaen"/>
                <w:b/>
                <w:bCs/>
                <w:sz w:val="24"/>
                <w:szCs w:val="24"/>
                <w:lang w:val="ka-GE" w:eastAsia="en-GB"/>
              </w:rPr>
              <w:t>საინფუზიო</w:t>
            </w:r>
            <w:proofErr w:type="spellEnd"/>
            <w:r w:rsidRPr="003755F8">
              <w:rPr>
                <w:rFonts w:ascii="Sylfaen" w:eastAsia="SimSun" w:hAnsi="Sylfaen" w:cs="Sylfaen"/>
                <w:b/>
                <w:bCs/>
                <w:sz w:val="24"/>
                <w:szCs w:val="24"/>
                <w:lang w:val="ka-GE" w:eastAsia="en-GB"/>
              </w:rPr>
              <w:t xml:space="preserve"> ტომარაში</w:t>
            </w:r>
            <w:r w:rsidRPr="003755F8">
              <w:rPr>
                <w:rFonts w:ascii="Sylfaen" w:eastAsia="SimSun" w:hAnsi="Sylfaen" w:cs="Sylfaen"/>
                <w:b/>
                <w:bCs/>
                <w:sz w:val="24"/>
                <w:szCs w:val="24"/>
                <w:lang w:eastAsia="en-GB"/>
              </w:rPr>
              <w:t>*</w:t>
            </w:r>
          </w:p>
        </w:tc>
      </w:tr>
      <w:tr w:rsidR="002F335C" w:rsidRPr="003755F8" w14:paraId="34B1B900" w14:textId="77777777">
        <w:tc>
          <w:tcPr>
            <w:tcW w:w="4530" w:type="dxa"/>
          </w:tcPr>
          <w:p w14:paraId="0921BC43" w14:textId="77777777" w:rsidR="002F335C" w:rsidRPr="003755F8" w:rsidRDefault="002F335C" w:rsidP="00FC7F87">
            <w:pPr>
              <w:spacing w:after="0" w:line="240" w:lineRule="auto"/>
              <w:rPr>
                <w:rFonts w:ascii="Sylfaen" w:hAnsi="Sylfaen" w:cs="Sylfaen"/>
                <w:sz w:val="24"/>
                <w:szCs w:val="24"/>
                <w:lang w:val="ka-GE" w:eastAsia="en-GB"/>
              </w:rPr>
            </w:pPr>
            <w:proofErr w:type="spellStart"/>
            <w:r w:rsidRPr="003755F8">
              <w:rPr>
                <w:rFonts w:ascii="Sylfaen" w:eastAsia="SimSun" w:hAnsi="Sylfaen" w:cs="Sylfaen"/>
                <w:sz w:val="24"/>
                <w:szCs w:val="24"/>
                <w:lang w:val="ka-GE" w:eastAsia="en-GB"/>
              </w:rPr>
              <w:t>აციკლოვირის</w:t>
            </w:r>
            <w:proofErr w:type="spellEnd"/>
            <w:r w:rsidRPr="003755F8">
              <w:rPr>
                <w:rFonts w:ascii="Sylfaen" w:eastAsia="SimSun" w:hAnsi="Sylfaen" w:cs="Sylfaen"/>
                <w:sz w:val="24"/>
                <w:szCs w:val="24"/>
                <w:lang w:val="ka-GE" w:eastAsia="en-GB"/>
              </w:rPr>
              <w:t xml:space="preserve"> მაქსიმალური</w:t>
            </w:r>
            <w:r w:rsidRPr="003755F8">
              <w:rPr>
                <w:rFonts w:ascii="Sylfaen" w:eastAsia="SimSun" w:hAnsi="Sylfaen" w:cs="Sylfaen"/>
                <w:sz w:val="24"/>
                <w:szCs w:val="24"/>
                <w:lang w:eastAsia="en-GB"/>
              </w:rPr>
              <w:t xml:space="preserve"> </w:t>
            </w:r>
            <w:r w:rsidRPr="003755F8">
              <w:rPr>
                <w:rFonts w:ascii="Sylfaen" w:eastAsia="SimSun" w:hAnsi="Sylfaen" w:cs="Sylfaen"/>
                <w:sz w:val="24"/>
                <w:szCs w:val="24"/>
                <w:lang w:val="ka-GE" w:eastAsia="en-GB"/>
              </w:rPr>
              <w:t xml:space="preserve">კონცენტრაცია გახსნის შემდეგ </w:t>
            </w:r>
          </w:p>
          <w:p w14:paraId="6E400E02" w14:textId="77777777" w:rsidR="002F335C" w:rsidRPr="003755F8" w:rsidRDefault="002F335C" w:rsidP="00FC7F87">
            <w:pPr>
              <w:spacing w:after="0" w:line="240" w:lineRule="auto"/>
              <w:rPr>
                <w:rFonts w:ascii="Sylfaen" w:hAnsi="Sylfaen" w:cs="Sylfaen"/>
                <w:sz w:val="24"/>
                <w:szCs w:val="24"/>
                <w:lang w:val="ka-GE" w:eastAsia="en-GB"/>
              </w:rPr>
            </w:pPr>
            <w:r w:rsidRPr="003755F8">
              <w:rPr>
                <w:rFonts w:ascii="Sylfaen" w:eastAsia="SimSun" w:hAnsi="Sylfaen" w:cs="Sylfaen"/>
                <w:sz w:val="24"/>
                <w:szCs w:val="24"/>
                <w:lang w:eastAsia="en-GB"/>
              </w:rPr>
              <w:t xml:space="preserve">NB: </w:t>
            </w:r>
            <w:proofErr w:type="spellStart"/>
            <w:r w:rsidRPr="003755F8">
              <w:rPr>
                <w:rFonts w:ascii="Sylfaen" w:eastAsia="SimSun" w:hAnsi="Sylfaen" w:cs="Sylfaen"/>
                <w:sz w:val="24"/>
                <w:szCs w:val="24"/>
                <w:lang w:eastAsia="en-GB"/>
              </w:rPr>
              <w:t>ტომრების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რაოდენობა</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დამოკიდებულია</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დოზაზე</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იხილეთ</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მაგალითები</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ქვემოთ</w:t>
            </w:r>
            <w:proofErr w:type="spellEnd"/>
            <w:r w:rsidRPr="003755F8">
              <w:rPr>
                <w:rFonts w:ascii="Sylfaen" w:eastAsia="SimSun" w:hAnsi="Sylfaen" w:cs="Sylfaen"/>
                <w:sz w:val="24"/>
                <w:szCs w:val="24"/>
                <w:lang w:eastAsia="en-GB"/>
              </w:rPr>
              <w:t>)</w:t>
            </w:r>
          </w:p>
        </w:tc>
        <w:tc>
          <w:tcPr>
            <w:tcW w:w="5838" w:type="dxa"/>
          </w:tcPr>
          <w:p w14:paraId="2A66615B"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5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eastAsia="en-GB"/>
              </w:rPr>
              <w:t xml:space="preserve"> /</w:t>
            </w:r>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eastAsia="en-GB"/>
              </w:rPr>
              <w:t>მლ</w:t>
            </w:r>
            <w:proofErr w:type="spellEnd"/>
          </w:p>
        </w:tc>
      </w:tr>
      <w:tr w:rsidR="002F335C" w:rsidRPr="003755F8" w14:paraId="70EB59C5" w14:textId="77777777">
        <w:tc>
          <w:tcPr>
            <w:tcW w:w="10368" w:type="dxa"/>
            <w:gridSpan w:val="2"/>
            <w:shd w:val="clear" w:color="auto" w:fill="D9D9D9"/>
          </w:tcPr>
          <w:p w14:paraId="2112FFC8" w14:textId="77777777" w:rsidR="002F335C" w:rsidRPr="003755F8" w:rsidRDefault="002F335C" w:rsidP="00FC7F87">
            <w:pPr>
              <w:tabs>
                <w:tab w:val="left" w:pos="567"/>
              </w:tabs>
              <w:spacing w:after="0" w:line="240" w:lineRule="auto"/>
              <w:rPr>
                <w:rFonts w:ascii="Sylfaen" w:hAnsi="Sylfaen" w:cs="Sylfaen"/>
                <w:b/>
                <w:bCs/>
                <w:sz w:val="24"/>
                <w:szCs w:val="24"/>
                <w:lang w:eastAsia="en-GB"/>
              </w:rPr>
            </w:pPr>
            <w:r w:rsidRPr="003755F8">
              <w:rPr>
                <w:rFonts w:ascii="Sylfaen" w:eastAsia="SimSun" w:hAnsi="Sylfaen" w:cs="Sylfaen"/>
                <w:b/>
                <w:bCs/>
                <w:sz w:val="24"/>
                <w:szCs w:val="24"/>
                <w:lang w:eastAsia="en-GB"/>
              </w:rPr>
              <w:t xml:space="preserve">3) </w:t>
            </w:r>
            <w:r w:rsidRPr="003755F8">
              <w:rPr>
                <w:rFonts w:ascii="Sylfaen" w:eastAsia="SimSun" w:hAnsi="Sylfaen" w:cs="Sylfaen"/>
                <w:b/>
                <w:bCs/>
                <w:sz w:val="24"/>
                <w:szCs w:val="24"/>
                <w:lang w:val="ka-GE" w:eastAsia="en-GB"/>
              </w:rPr>
              <w:t xml:space="preserve"> </w:t>
            </w:r>
            <w:proofErr w:type="spellStart"/>
            <w:r w:rsidRPr="003755F8">
              <w:rPr>
                <w:rFonts w:ascii="Sylfaen" w:eastAsia="SimSun" w:hAnsi="Sylfaen" w:cs="Sylfaen"/>
                <w:b/>
                <w:bCs/>
                <w:sz w:val="24"/>
                <w:szCs w:val="24"/>
                <w:lang w:val="ka-GE" w:eastAsia="en-GB"/>
              </w:rPr>
              <w:t>საინფუზიო</w:t>
            </w:r>
            <w:proofErr w:type="spellEnd"/>
            <w:r w:rsidRPr="003755F8">
              <w:rPr>
                <w:rFonts w:ascii="Sylfaen" w:eastAsia="SimSun" w:hAnsi="Sylfaen" w:cs="Sylfaen"/>
                <w:b/>
                <w:bCs/>
                <w:sz w:val="24"/>
                <w:szCs w:val="24"/>
                <w:lang w:val="ka-GE" w:eastAsia="en-GB"/>
              </w:rPr>
              <w:t xml:space="preserve"> ტომრით </w:t>
            </w:r>
            <w:proofErr w:type="spellStart"/>
            <w:r w:rsidRPr="003755F8">
              <w:rPr>
                <w:rFonts w:ascii="Sylfaen" w:eastAsia="SimSun" w:hAnsi="Sylfaen" w:cs="Sylfaen"/>
                <w:b/>
                <w:bCs/>
                <w:sz w:val="24"/>
                <w:szCs w:val="24"/>
                <w:lang w:eastAsia="en-GB"/>
              </w:rPr>
              <w:t>შეყვანა</w:t>
            </w:r>
            <w:proofErr w:type="spellEnd"/>
            <w:r w:rsidRPr="003755F8">
              <w:rPr>
                <w:rFonts w:ascii="Sylfaen" w:eastAsia="SimSun" w:hAnsi="Sylfaen" w:cs="Sylfaen"/>
                <w:b/>
                <w:bCs/>
                <w:sz w:val="24"/>
                <w:szCs w:val="24"/>
                <w:lang w:eastAsia="en-GB"/>
              </w:rPr>
              <w:t xml:space="preserve"> </w:t>
            </w:r>
          </w:p>
        </w:tc>
      </w:tr>
      <w:tr w:rsidR="002F335C" w:rsidRPr="003755F8" w14:paraId="05F2D410" w14:textId="77777777">
        <w:tc>
          <w:tcPr>
            <w:tcW w:w="4530" w:type="dxa"/>
          </w:tcPr>
          <w:p w14:paraId="0FDFCAAA" w14:textId="77777777" w:rsidR="002F335C" w:rsidRPr="003755F8" w:rsidRDefault="002F335C" w:rsidP="00FC7F87">
            <w:pPr>
              <w:tabs>
                <w:tab w:val="left" w:pos="567"/>
              </w:tabs>
              <w:spacing w:line="240" w:lineRule="auto"/>
              <w:rPr>
                <w:rFonts w:ascii="Sylfaen" w:hAnsi="Sylfaen" w:cs="Sylfaen"/>
                <w:b/>
                <w:bCs/>
                <w:sz w:val="24"/>
                <w:szCs w:val="24"/>
                <w:lang w:val="ka-GE" w:eastAsia="en-GB"/>
              </w:rPr>
            </w:pPr>
            <w:proofErr w:type="spellStart"/>
            <w:r w:rsidRPr="003755F8">
              <w:rPr>
                <w:rFonts w:ascii="Sylfaen" w:eastAsia="SimSun" w:hAnsi="Sylfaen" w:cs="Sylfaen"/>
                <w:b/>
                <w:bCs/>
                <w:sz w:val="24"/>
                <w:szCs w:val="24"/>
                <w:lang w:val="ka-GE" w:eastAsia="en-GB"/>
              </w:rPr>
              <w:t>ინფუზიის</w:t>
            </w:r>
            <w:proofErr w:type="spellEnd"/>
            <w:r w:rsidRPr="003755F8">
              <w:rPr>
                <w:rFonts w:ascii="Sylfaen" w:eastAsia="SimSun" w:hAnsi="Sylfaen" w:cs="Sylfaen"/>
                <w:b/>
                <w:bCs/>
                <w:sz w:val="24"/>
                <w:szCs w:val="24"/>
                <w:lang w:val="ka-GE" w:eastAsia="en-GB"/>
              </w:rPr>
              <w:t xml:space="preserve"> ხანგრძლივობა </w:t>
            </w:r>
          </w:p>
        </w:tc>
        <w:tc>
          <w:tcPr>
            <w:tcW w:w="5838" w:type="dxa"/>
          </w:tcPr>
          <w:p w14:paraId="176E850C" w14:textId="77777777" w:rsidR="002F335C" w:rsidRPr="003755F8" w:rsidRDefault="002F335C" w:rsidP="00FC7F87">
            <w:pPr>
              <w:tabs>
                <w:tab w:val="left" w:pos="567"/>
              </w:tabs>
              <w:spacing w:line="240" w:lineRule="auto"/>
              <w:rPr>
                <w:rFonts w:ascii="Sylfaen" w:hAnsi="Sylfaen" w:cs="Sylfaen"/>
                <w:b/>
                <w:bCs/>
                <w:sz w:val="24"/>
                <w:szCs w:val="24"/>
                <w:lang w:eastAsia="en-GB"/>
              </w:rPr>
            </w:pPr>
            <w:r w:rsidRPr="003755F8">
              <w:rPr>
                <w:rFonts w:ascii="Sylfaen" w:eastAsia="SimSun" w:hAnsi="Sylfaen" w:cs="Sylfaen"/>
                <w:b/>
                <w:bCs/>
                <w:sz w:val="24"/>
                <w:szCs w:val="24"/>
                <w:lang w:val="ka-GE" w:eastAsia="en-GB"/>
              </w:rPr>
              <w:t>მინიმუმ 1 საათი</w:t>
            </w:r>
          </w:p>
        </w:tc>
      </w:tr>
    </w:tbl>
    <w:p w14:paraId="4FBE0DDA" w14:textId="77777777" w:rsidR="002F335C" w:rsidRPr="003755F8" w:rsidRDefault="002F335C" w:rsidP="00FC7F87">
      <w:pPr>
        <w:spacing w:after="0" w:line="240" w:lineRule="auto"/>
        <w:jc w:val="both"/>
        <w:rPr>
          <w:rFonts w:ascii="Sylfaen" w:hAnsi="Sylfaen" w:cs="Sylfaen"/>
          <w:sz w:val="24"/>
          <w:szCs w:val="24"/>
          <w:lang w:val="ka-GE"/>
        </w:rPr>
      </w:pPr>
    </w:p>
    <w:p w14:paraId="49264C32"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 მოზრდილებისთვის რეკომენდებულია 100 მლ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ტომრების გამოყენება, მაშინაც კი, თუ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მიღებული კონცენტრაცია 5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/მლ-ზე გაცილებით ნაკლებია. ამრიგად, 100 მლ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ტომარა შეიძლება გამოყენებულ იქნას 250 და 500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გერპებლოკი</w:t>
      </w:r>
      <w:proofErr w:type="spellEnd"/>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დოზისთვის, ფხვნილი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ხსნარისთვის   (</w:t>
      </w:r>
      <w:proofErr w:type="spellStart"/>
      <w:r w:rsidRPr="003755F8">
        <w:rPr>
          <w:rFonts w:ascii="Sylfaen" w:hAnsi="Sylfaen" w:cs="Sylfaen"/>
          <w:sz w:val="24"/>
          <w:szCs w:val="24"/>
          <w:lang w:val="ka-GE"/>
        </w:rPr>
        <w:t>ი.ვ</w:t>
      </w:r>
      <w:proofErr w:type="spellEnd"/>
      <w:r w:rsidRPr="003755F8">
        <w:rPr>
          <w:rFonts w:ascii="Sylfaen" w:hAnsi="Sylfaen" w:cs="Sylfaen"/>
          <w:sz w:val="24"/>
          <w:szCs w:val="24"/>
          <w:lang w:val="ka-GE"/>
        </w:rPr>
        <w:t xml:space="preserve">.). მეორე ტომარა უნდა იქნას გამოყენებული 500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-დან 1000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-ზე და მეტი დოზებისთვის.</w:t>
      </w:r>
    </w:p>
    <w:p w14:paraId="5D45F87F"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ბავშვებსა და ახალშობილებში, </w:t>
      </w:r>
      <w:proofErr w:type="spellStart"/>
      <w:r w:rsidRPr="003755F8">
        <w:rPr>
          <w:rFonts w:ascii="Sylfaen" w:hAnsi="Sylfaen" w:cs="Sylfaen"/>
          <w:sz w:val="24"/>
          <w:szCs w:val="24"/>
          <w:lang w:val="ka-GE"/>
        </w:rPr>
        <w:t>ინფუზიის</w:t>
      </w:r>
      <w:proofErr w:type="spellEnd"/>
      <w:r w:rsidRPr="003755F8">
        <w:rPr>
          <w:rFonts w:ascii="Sylfaen" w:hAnsi="Sylfaen" w:cs="Sylfaen"/>
          <w:sz w:val="24"/>
          <w:szCs w:val="24"/>
          <w:lang w:val="ka-GE"/>
        </w:rPr>
        <w:t xml:space="preserve"> მინიმალური მოცულობის მისაღწევად, რეკომენდებულია 4 მლ აღდგენილი ხსნარის გამოყოფა  (რაც შეესაბამება </w:t>
      </w:r>
      <w:proofErr w:type="spellStart"/>
      <w:r w:rsidRPr="003755F8">
        <w:rPr>
          <w:rFonts w:ascii="Sylfaen" w:hAnsi="Sylfaen" w:cs="Sylfaen"/>
          <w:sz w:val="24"/>
          <w:szCs w:val="24"/>
          <w:lang w:val="ka-GE"/>
        </w:rPr>
        <w:t>აციკლოვირის</w:t>
      </w:r>
      <w:proofErr w:type="spellEnd"/>
      <w:r w:rsidRPr="003755F8">
        <w:rPr>
          <w:rFonts w:ascii="Sylfaen" w:hAnsi="Sylfaen" w:cs="Sylfaen"/>
          <w:sz w:val="24"/>
          <w:szCs w:val="24"/>
          <w:lang w:val="ka-GE"/>
        </w:rPr>
        <w:t xml:space="preserve"> 100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დოზას) და  დამატება 20 მლ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სითხეში.</w:t>
      </w:r>
    </w:p>
    <w:p w14:paraId="605B1446" w14:textId="77777777" w:rsidR="002F335C" w:rsidRPr="003755F8" w:rsidRDefault="002F335C" w:rsidP="00FC7F87">
      <w:pPr>
        <w:spacing w:after="0" w:line="240" w:lineRule="auto"/>
        <w:jc w:val="both"/>
        <w:rPr>
          <w:rFonts w:ascii="Sylfaen" w:hAnsi="Sylfaen" w:cs="Sylfaen"/>
          <w:sz w:val="24"/>
          <w:szCs w:val="24"/>
          <w:u w:val="single"/>
          <w:lang w:val="ka-GE"/>
        </w:rPr>
      </w:pPr>
      <w:r w:rsidRPr="003755F8">
        <w:rPr>
          <w:rFonts w:ascii="Sylfaen" w:hAnsi="Sylfaen" w:cs="Sylfaen"/>
          <w:sz w:val="24"/>
          <w:szCs w:val="24"/>
          <w:u w:val="single"/>
          <w:lang w:val="ka-GE"/>
        </w:rPr>
        <w:t>რეკომენდაციების მაგალითი:</w:t>
      </w:r>
    </w:p>
    <w:p w14:paraId="2125B01A"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მოზრდილების შემთხვევაში:</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2"/>
        <w:gridCol w:w="2076"/>
        <w:gridCol w:w="2135"/>
        <w:gridCol w:w="1716"/>
        <w:gridCol w:w="1813"/>
      </w:tblGrid>
      <w:tr w:rsidR="002F335C" w:rsidRPr="003755F8" w14:paraId="4608ECEC" w14:textId="77777777">
        <w:tc>
          <w:tcPr>
            <w:tcW w:w="1812" w:type="dxa"/>
          </w:tcPr>
          <w:p w14:paraId="3DE193C9" w14:textId="77777777" w:rsidR="002F335C" w:rsidRPr="003755F8" w:rsidRDefault="002F335C" w:rsidP="00FC7F87">
            <w:pPr>
              <w:tabs>
                <w:tab w:val="left" w:pos="567"/>
              </w:tabs>
              <w:spacing w:line="240" w:lineRule="auto"/>
              <w:rPr>
                <w:rFonts w:ascii="Sylfaen" w:hAnsi="Sylfaen" w:cs="Sylfaen"/>
                <w:sz w:val="24"/>
                <w:szCs w:val="24"/>
                <w:lang w:eastAsia="en-GB"/>
              </w:rPr>
            </w:pPr>
            <w:proofErr w:type="spellStart"/>
            <w:r w:rsidRPr="003755F8">
              <w:rPr>
                <w:rFonts w:ascii="Sylfaen" w:eastAsia="SimSun" w:hAnsi="Sylfaen" w:cs="Sylfaen"/>
                <w:sz w:val="24"/>
                <w:szCs w:val="24"/>
                <w:lang w:eastAsia="en-GB"/>
              </w:rPr>
              <w:t>აციკლოვირის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დოზა</w:t>
            </w:r>
            <w:proofErr w:type="spellEnd"/>
          </w:p>
        </w:tc>
        <w:tc>
          <w:tcPr>
            <w:tcW w:w="2076" w:type="dxa"/>
          </w:tcPr>
          <w:p w14:paraId="11EF64A8" w14:textId="77777777" w:rsidR="002F335C" w:rsidRPr="003755F8" w:rsidRDefault="002F335C" w:rsidP="00FC7F87">
            <w:pPr>
              <w:tabs>
                <w:tab w:val="left" w:pos="567"/>
              </w:tabs>
              <w:spacing w:after="0" w:line="240" w:lineRule="auto"/>
              <w:rPr>
                <w:rFonts w:ascii="Sylfaen" w:hAnsi="Sylfaen" w:cs="Sylfaen"/>
                <w:sz w:val="24"/>
                <w:szCs w:val="24"/>
                <w:lang w:eastAsia="en-GB"/>
              </w:rPr>
            </w:pPr>
            <w:r w:rsidRPr="003755F8">
              <w:rPr>
                <w:rFonts w:ascii="Sylfaen" w:eastAsia="SimSun" w:hAnsi="Sylfaen" w:cs="Sylfaen"/>
                <w:sz w:val="24"/>
                <w:szCs w:val="24"/>
                <w:lang w:val="ka-GE" w:eastAsia="en-GB"/>
              </w:rPr>
              <w:t>ფლაკონების აუცილებელი რაოდენობა აღდგენისთვის</w:t>
            </w:r>
          </w:p>
        </w:tc>
        <w:tc>
          <w:tcPr>
            <w:tcW w:w="2070" w:type="dxa"/>
          </w:tcPr>
          <w:p w14:paraId="27F54452" w14:textId="77777777" w:rsidR="002F335C" w:rsidRPr="003755F8" w:rsidRDefault="002F335C" w:rsidP="00FC7F87">
            <w:pPr>
              <w:tabs>
                <w:tab w:val="left" w:pos="567"/>
              </w:tabs>
              <w:spacing w:after="0" w:line="240" w:lineRule="auto"/>
              <w:rPr>
                <w:rFonts w:ascii="Sylfaen" w:hAnsi="Sylfaen" w:cs="Sylfaen"/>
                <w:sz w:val="24"/>
                <w:szCs w:val="24"/>
                <w:lang w:val="ka-GE" w:eastAsia="en-GB"/>
              </w:rPr>
            </w:pPr>
            <w:r w:rsidRPr="003755F8">
              <w:rPr>
                <w:rFonts w:ascii="Sylfaen" w:eastAsia="SimSun" w:hAnsi="Sylfaen" w:cs="Sylfaen"/>
                <w:sz w:val="24"/>
                <w:szCs w:val="24"/>
                <w:lang w:eastAsia="en-GB"/>
              </w:rPr>
              <w:t xml:space="preserve">100 </w:t>
            </w:r>
            <w:proofErr w:type="spellStart"/>
            <w:r w:rsidRPr="003755F8">
              <w:rPr>
                <w:rFonts w:ascii="Sylfaen" w:eastAsia="SimSun" w:hAnsi="Sylfaen" w:cs="Sylfaen"/>
                <w:sz w:val="24"/>
                <w:szCs w:val="24"/>
                <w:lang w:eastAsia="en-GB"/>
              </w:rPr>
              <w:t>მლ</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საინფუზიო</w:t>
            </w:r>
            <w:proofErr w:type="spellEnd"/>
            <w:r w:rsidRPr="003755F8">
              <w:rPr>
                <w:rFonts w:ascii="Sylfaen" w:eastAsia="SimSun" w:hAnsi="Sylfaen" w:cs="Sylfaen"/>
                <w:sz w:val="24"/>
                <w:szCs w:val="24"/>
                <w:lang w:eastAsia="en-GB"/>
              </w:rPr>
              <w:t xml:space="preserve"> </w:t>
            </w:r>
            <w:proofErr w:type="gramStart"/>
            <w:r w:rsidRPr="003755F8">
              <w:rPr>
                <w:rFonts w:ascii="Sylfaen" w:eastAsia="SimSun" w:hAnsi="Sylfaen" w:cs="Sylfaen"/>
                <w:sz w:val="24"/>
                <w:szCs w:val="24"/>
                <w:lang w:val="ka-GE" w:eastAsia="en-GB"/>
              </w:rPr>
              <w:t xml:space="preserve">ტომრების </w:t>
            </w:r>
            <w:r w:rsidRPr="003755F8">
              <w:rPr>
                <w:rFonts w:ascii="Sylfaen" w:eastAsia="SimSun" w:hAnsi="Sylfaen" w:cs="Sylfaen"/>
                <w:sz w:val="24"/>
                <w:szCs w:val="24"/>
                <w:lang w:eastAsia="en-GB"/>
              </w:rPr>
              <w:t xml:space="preserve"> </w:t>
            </w:r>
            <w:r w:rsidRPr="003755F8">
              <w:rPr>
                <w:rFonts w:ascii="Sylfaen" w:eastAsia="SimSun" w:hAnsi="Sylfaen" w:cs="Sylfaen"/>
                <w:sz w:val="24"/>
                <w:szCs w:val="24"/>
                <w:lang w:val="ka-GE" w:eastAsia="en-GB"/>
              </w:rPr>
              <w:t>რაოდენობა</w:t>
            </w:r>
            <w:proofErr w:type="gram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eastAsia="en-GB"/>
              </w:rPr>
              <w:t>გამოყენების</w:t>
            </w:r>
            <w:proofErr w:type="spellEnd"/>
            <w:r w:rsidRPr="003755F8">
              <w:rPr>
                <w:rFonts w:ascii="Sylfaen" w:eastAsia="SimSun" w:hAnsi="Sylfaen" w:cs="Sylfaen"/>
                <w:sz w:val="24"/>
                <w:szCs w:val="24"/>
                <w:lang w:val="ka-GE" w:eastAsia="en-GB"/>
              </w:rPr>
              <w:t>თვის</w:t>
            </w:r>
          </w:p>
        </w:tc>
        <w:tc>
          <w:tcPr>
            <w:tcW w:w="1716" w:type="dxa"/>
          </w:tcPr>
          <w:p w14:paraId="074AB59D" w14:textId="77777777" w:rsidR="002F335C" w:rsidRPr="003755F8" w:rsidRDefault="002F335C" w:rsidP="00FC7F87">
            <w:pPr>
              <w:tabs>
                <w:tab w:val="left" w:pos="567"/>
              </w:tabs>
              <w:spacing w:after="0" w:line="240" w:lineRule="auto"/>
              <w:rPr>
                <w:rFonts w:ascii="Sylfaen" w:hAnsi="Sylfaen" w:cs="Sylfaen"/>
                <w:sz w:val="24"/>
                <w:szCs w:val="24"/>
                <w:lang w:eastAsia="en-GB"/>
              </w:rPr>
            </w:pPr>
            <w:r w:rsidRPr="003755F8">
              <w:rPr>
                <w:rFonts w:ascii="Sylfaen" w:eastAsia="SimSun" w:hAnsi="Sylfaen" w:cs="Sylfaen"/>
                <w:sz w:val="24"/>
                <w:szCs w:val="24"/>
                <w:lang w:val="ka-GE" w:eastAsia="en-GB"/>
              </w:rPr>
              <w:t>აუცილებელი მოცულობის რაოდენობა აღდგენილი ხსნარიდან</w:t>
            </w:r>
            <w:r w:rsidRPr="003755F8">
              <w:rPr>
                <w:rFonts w:ascii="Sylfaen" w:eastAsia="SimSun" w:hAnsi="Sylfaen" w:cs="Sylfaen"/>
                <w:sz w:val="24"/>
                <w:szCs w:val="24"/>
                <w:lang w:eastAsia="en-GB"/>
              </w:rPr>
              <w:t xml:space="preserve"> </w:t>
            </w:r>
          </w:p>
        </w:tc>
        <w:tc>
          <w:tcPr>
            <w:tcW w:w="1813" w:type="dxa"/>
          </w:tcPr>
          <w:p w14:paraId="582607DF" w14:textId="77777777" w:rsidR="002F335C" w:rsidRPr="003755F8" w:rsidRDefault="002F335C" w:rsidP="00FC7F87">
            <w:pPr>
              <w:tabs>
                <w:tab w:val="left" w:pos="567"/>
              </w:tabs>
              <w:spacing w:after="0" w:line="240" w:lineRule="auto"/>
              <w:rPr>
                <w:rFonts w:ascii="Sylfaen" w:hAnsi="Sylfaen" w:cs="Sylfaen"/>
                <w:sz w:val="24"/>
                <w:szCs w:val="24"/>
                <w:lang w:eastAsia="en-GB"/>
              </w:rPr>
            </w:pPr>
            <w:r w:rsidRPr="003755F8">
              <w:rPr>
                <w:rFonts w:ascii="Sylfaen" w:eastAsia="SimSun" w:hAnsi="Sylfaen" w:cs="Sylfaen"/>
                <w:sz w:val="24"/>
                <w:szCs w:val="24"/>
                <w:lang w:val="ka-GE" w:eastAsia="en-GB"/>
              </w:rPr>
              <w:t>სა</w:t>
            </w:r>
            <w:proofErr w:type="spellStart"/>
            <w:r w:rsidRPr="003755F8">
              <w:rPr>
                <w:rFonts w:ascii="Sylfaen" w:eastAsia="SimSun" w:hAnsi="Sylfaen" w:cs="Sylfaen"/>
                <w:sz w:val="24"/>
                <w:szCs w:val="24"/>
                <w:lang w:eastAsia="en-GB"/>
              </w:rPr>
              <w:t>ინფუზიო</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ტომარა</w:t>
            </w:r>
            <w:proofErr w:type="spellEnd"/>
            <w:r w:rsidRPr="003755F8">
              <w:rPr>
                <w:rFonts w:ascii="Sylfaen" w:eastAsia="SimSun" w:hAnsi="Sylfaen" w:cs="Sylfaen"/>
                <w:sz w:val="24"/>
                <w:szCs w:val="24"/>
                <w:lang w:val="ka-GE" w:eastAsia="en-GB"/>
              </w:rPr>
              <w:t>ში</w:t>
            </w:r>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მიღებული</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აციკლოვირის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კონცენტრაცია</w:t>
            </w:r>
            <w:proofErr w:type="spellEnd"/>
            <w:r w:rsidRPr="003755F8">
              <w:rPr>
                <w:rFonts w:ascii="Sylfaen" w:eastAsia="SimSun" w:hAnsi="Sylfaen" w:cs="Sylfaen"/>
                <w:sz w:val="24"/>
                <w:szCs w:val="24"/>
                <w:lang w:eastAsia="en-GB"/>
              </w:rPr>
              <w:t xml:space="preserve"> </w:t>
            </w:r>
          </w:p>
        </w:tc>
      </w:tr>
      <w:tr w:rsidR="002F335C" w:rsidRPr="003755F8" w14:paraId="6B45B076" w14:textId="77777777">
        <w:trPr>
          <w:trHeight w:val="950"/>
        </w:trPr>
        <w:tc>
          <w:tcPr>
            <w:tcW w:w="1812" w:type="dxa"/>
          </w:tcPr>
          <w:p w14:paraId="5F75FDB0" w14:textId="77777777" w:rsidR="002F335C" w:rsidRPr="003755F8" w:rsidRDefault="002F335C" w:rsidP="00FC7F87">
            <w:pPr>
              <w:tabs>
                <w:tab w:val="left" w:pos="567"/>
              </w:tabs>
              <w:spacing w:line="240" w:lineRule="auto"/>
              <w:rPr>
                <w:rFonts w:ascii="Sylfaen" w:hAnsi="Sylfaen" w:cs="Sylfaen"/>
                <w:sz w:val="24"/>
                <w:szCs w:val="24"/>
                <w:lang w:eastAsia="en-GB"/>
              </w:rPr>
            </w:pPr>
            <w:proofErr w:type="spellStart"/>
            <w:r w:rsidRPr="003755F8">
              <w:rPr>
                <w:rFonts w:ascii="Sylfaen" w:eastAsia="SimSun" w:hAnsi="Sylfaen" w:cs="Sylfaen"/>
                <w:sz w:val="24"/>
                <w:szCs w:val="24"/>
                <w:lang w:eastAsia="en-GB"/>
              </w:rPr>
              <w:t>ერთი</w:t>
            </w:r>
            <w:proofErr w:type="spellEnd"/>
            <w:r w:rsidRPr="003755F8">
              <w:rPr>
                <w:rFonts w:ascii="Sylfaen" w:eastAsia="SimSun" w:hAnsi="Sylfaen" w:cs="Sylfaen"/>
                <w:sz w:val="24"/>
                <w:szCs w:val="24"/>
                <w:lang w:eastAsia="en-GB"/>
              </w:rPr>
              <w:t xml:space="preserve"> 100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დოზის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მაგალითი</w:t>
            </w:r>
            <w:proofErr w:type="spellEnd"/>
          </w:p>
        </w:tc>
        <w:tc>
          <w:tcPr>
            <w:tcW w:w="2076" w:type="dxa"/>
          </w:tcPr>
          <w:p w14:paraId="4C922E9D" w14:textId="77777777" w:rsidR="002F335C" w:rsidRPr="003755F8" w:rsidRDefault="002F335C" w:rsidP="00FC7F87">
            <w:pPr>
              <w:tabs>
                <w:tab w:val="left" w:pos="567"/>
              </w:tabs>
              <w:spacing w:after="0"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1 </w:t>
            </w:r>
            <w:r w:rsidRPr="003755F8">
              <w:rPr>
                <w:rFonts w:ascii="Sylfaen" w:eastAsia="SimSun" w:hAnsi="Sylfaen" w:cs="Sylfaen"/>
                <w:sz w:val="24"/>
                <w:szCs w:val="24"/>
                <w:lang w:val="ka-GE" w:eastAsia="en-GB"/>
              </w:rPr>
              <w:t xml:space="preserve">ფლაკონი </w:t>
            </w:r>
            <w:r w:rsidRPr="003755F8">
              <w:rPr>
                <w:rFonts w:ascii="Sylfaen" w:eastAsia="SimSun" w:hAnsi="Sylfaen" w:cs="Sylfaen"/>
                <w:sz w:val="24"/>
                <w:szCs w:val="24"/>
                <w:lang w:eastAsia="en-GB"/>
              </w:rPr>
              <w:t xml:space="preserve">250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აციკლოვირი</w:t>
            </w:r>
            <w:proofErr w:type="spellEnd"/>
            <w:r w:rsidRPr="003755F8">
              <w:rPr>
                <w:rFonts w:ascii="Sylfaen" w:eastAsia="SimSun" w:hAnsi="Sylfaen" w:cs="Sylfaen"/>
                <w:sz w:val="24"/>
                <w:szCs w:val="24"/>
                <w:lang w:val="ka-GE" w:eastAsia="en-GB"/>
              </w:rPr>
              <w:t>თ</w:t>
            </w:r>
          </w:p>
        </w:tc>
        <w:tc>
          <w:tcPr>
            <w:tcW w:w="2070" w:type="dxa"/>
          </w:tcPr>
          <w:p w14:paraId="1F132989"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1</w:t>
            </w:r>
          </w:p>
        </w:tc>
        <w:tc>
          <w:tcPr>
            <w:tcW w:w="1716" w:type="dxa"/>
          </w:tcPr>
          <w:p w14:paraId="3D2D20D8"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4 </w:t>
            </w:r>
            <w:proofErr w:type="spellStart"/>
            <w:r w:rsidRPr="003755F8">
              <w:rPr>
                <w:rFonts w:ascii="Sylfaen" w:eastAsia="SimSun" w:hAnsi="Sylfaen" w:cs="Sylfaen"/>
                <w:sz w:val="24"/>
                <w:szCs w:val="24"/>
                <w:lang w:eastAsia="en-GB"/>
              </w:rPr>
              <w:t>მლ</w:t>
            </w:r>
            <w:proofErr w:type="spellEnd"/>
          </w:p>
        </w:tc>
        <w:tc>
          <w:tcPr>
            <w:tcW w:w="1813" w:type="dxa"/>
          </w:tcPr>
          <w:p w14:paraId="0751E187"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1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w:t>
            </w:r>
            <w:proofErr w:type="spellStart"/>
            <w:r w:rsidRPr="003755F8">
              <w:rPr>
                <w:rFonts w:ascii="Sylfaen" w:eastAsia="SimSun" w:hAnsi="Sylfaen" w:cs="Sylfaen"/>
                <w:sz w:val="24"/>
                <w:szCs w:val="24"/>
                <w:lang w:eastAsia="en-GB"/>
              </w:rPr>
              <w:t>მლ</w:t>
            </w:r>
            <w:proofErr w:type="spellEnd"/>
          </w:p>
        </w:tc>
      </w:tr>
      <w:tr w:rsidR="002F335C" w:rsidRPr="003755F8" w14:paraId="06021C86" w14:textId="77777777">
        <w:trPr>
          <w:trHeight w:val="635"/>
        </w:trPr>
        <w:tc>
          <w:tcPr>
            <w:tcW w:w="1812" w:type="dxa"/>
          </w:tcPr>
          <w:p w14:paraId="6B8F9673" w14:textId="77777777" w:rsidR="002F335C" w:rsidRPr="003755F8" w:rsidRDefault="002F335C" w:rsidP="00FC7F87">
            <w:pPr>
              <w:tabs>
                <w:tab w:val="left" w:pos="567"/>
              </w:tabs>
              <w:spacing w:line="240" w:lineRule="auto"/>
              <w:rPr>
                <w:rFonts w:ascii="Sylfaen" w:hAnsi="Sylfaen" w:cs="Sylfaen"/>
                <w:sz w:val="24"/>
                <w:szCs w:val="24"/>
                <w:lang w:eastAsia="en-GB"/>
              </w:rPr>
            </w:pPr>
            <w:proofErr w:type="spellStart"/>
            <w:proofErr w:type="gramStart"/>
            <w:r w:rsidRPr="003755F8">
              <w:rPr>
                <w:rFonts w:ascii="Sylfaen" w:eastAsia="SimSun" w:hAnsi="Sylfaen" w:cs="Sylfaen"/>
                <w:sz w:val="24"/>
                <w:szCs w:val="24"/>
                <w:lang w:eastAsia="en-GB"/>
              </w:rPr>
              <w:lastRenderedPageBreak/>
              <w:t>ერთი</w:t>
            </w:r>
            <w:proofErr w:type="spellEnd"/>
            <w:r w:rsidRPr="003755F8">
              <w:rPr>
                <w:rFonts w:ascii="Sylfaen" w:eastAsia="SimSun" w:hAnsi="Sylfaen" w:cs="Sylfaen"/>
                <w:sz w:val="24"/>
                <w:szCs w:val="24"/>
                <w:lang w:eastAsia="en-GB"/>
              </w:rPr>
              <w:t xml:space="preserve">  250</w:t>
            </w:r>
            <w:proofErr w:type="gram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eastAsia="en-GB"/>
              </w:rPr>
              <w:t>დოზის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მაგალითი</w:t>
            </w:r>
            <w:proofErr w:type="spellEnd"/>
            <w:r w:rsidRPr="003755F8">
              <w:rPr>
                <w:rFonts w:ascii="Sylfaen" w:eastAsia="SimSun" w:hAnsi="Sylfaen" w:cs="Sylfaen"/>
                <w:sz w:val="24"/>
                <w:szCs w:val="24"/>
                <w:lang w:eastAsia="en-GB"/>
              </w:rPr>
              <w:t xml:space="preserve">  </w:t>
            </w:r>
          </w:p>
        </w:tc>
        <w:tc>
          <w:tcPr>
            <w:tcW w:w="2076" w:type="dxa"/>
          </w:tcPr>
          <w:p w14:paraId="7E8BB614"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 1 </w:t>
            </w:r>
            <w:r w:rsidRPr="003755F8">
              <w:rPr>
                <w:rFonts w:ascii="Sylfaen" w:eastAsia="SimSun" w:hAnsi="Sylfaen" w:cs="Sylfaen"/>
                <w:sz w:val="24"/>
                <w:szCs w:val="24"/>
                <w:lang w:val="ka-GE" w:eastAsia="en-GB"/>
              </w:rPr>
              <w:t xml:space="preserve">ფლაკონი </w:t>
            </w:r>
            <w:r w:rsidRPr="003755F8">
              <w:rPr>
                <w:rFonts w:ascii="Sylfaen" w:eastAsia="SimSun" w:hAnsi="Sylfaen" w:cs="Sylfaen"/>
                <w:sz w:val="24"/>
                <w:szCs w:val="24"/>
                <w:lang w:eastAsia="en-GB"/>
              </w:rPr>
              <w:t xml:space="preserve">250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აციკლოვირი</w:t>
            </w:r>
            <w:proofErr w:type="spellEnd"/>
            <w:r w:rsidRPr="003755F8">
              <w:rPr>
                <w:rFonts w:ascii="Sylfaen" w:eastAsia="SimSun" w:hAnsi="Sylfaen" w:cs="Sylfaen"/>
                <w:sz w:val="24"/>
                <w:szCs w:val="24"/>
                <w:lang w:val="ka-GE" w:eastAsia="en-GB"/>
              </w:rPr>
              <w:t>თ</w:t>
            </w:r>
            <w:r w:rsidRPr="003755F8">
              <w:rPr>
                <w:rFonts w:ascii="Sylfaen" w:eastAsia="SimSun" w:hAnsi="Sylfaen" w:cs="Sylfaen"/>
                <w:sz w:val="24"/>
                <w:szCs w:val="24"/>
                <w:lang w:eastAsia="en-GB"/>
              </w:rPr>
              <w:t xml:space="preserve"> </w:t>
            </w:r>
          </w:p>
        </w:tc>
        <w:tc>
          <w:tcPr>
            <w:tcW w:w="2070" w:type="dxa"/>
          </w:tcPr>
          <w:p w14:paraId="50D52AA8"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1</w:t>
            </w:r>
          </w:p>
        </w:tc>
        <w:tc>
          <w:tcPr>
            <w:tcW w:w="1716" w:type="dxa"/>
          </w:tcPr>
          <w:p w14:paraId="1CD23F95"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10 </w:t>
            </w:r>
            <w:proofErr w:type="spellStart"/>
            <w:r w:rsidRPr="003755F8">
              <w:rPr>
                <w:rFonts w:ascii="Sylfaen" w:eastAsia="SimSun" w:hAnsi="Sylfaen" w:cs="Sylfaen"/>
                <w:sz w:val="24"/>
                <w:szCs w:val="24"/>
                <w:lang w:eastAsia="en-GB"/>
              </w:rPr>
              <w:t>მლ</w:t>
            </w:r>
            <w:proofErr w:type="spellEnd"/>
          </w:p>
        </w:tc>
        <w:tc>
          <w:tcPr>
            <w:tcW w:w="1813" w:type="dxa"/>
          </w:tcPr>
          <w:p w14:paraId="48DDF4B8"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2,5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w:t>
            </w:r>
            <w:proofErr w:type="spellStart"/>
            <w:r w:rsidRPr="003755F8">
              <w:rPr>
                <w:rFonts w:ascii="Sylfaen" w:eastAsia="SimSun" w:hAnsi="Sylfaen" w:cs="Sylfaen"/>
                <w:sz w:val="24"/>
                <w:szCs w:val="24"/>
                <w:lang w:eastAsia="en-GB"/>
              </w:rPr>
              <w:t>მლ</w:t>
            </w:r>
            <w:proofErr w:type="spellEnd"/>
          </w:p>
        </w:tc>
      </w:tr>
    </w:tbl>
    <w:p w14:paraId="1A0D06D1"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 ≥ 500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დოზებისთვის, ასევე უპირატესობა ენიჭება 500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ფლაკონების გამოყენებას დამატებით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ფლაკონებთან, ფლაკონების საჭირო რაოდენობის ადაპტაციის მიზნით.</w:t>
      </w:r>
    </w:p>
    <w:p w14:paraId="00CB3401"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ახალშობილთა და ჩვილების შემთხვევაში (3 თვემდე)</w:t>
      </w:r>
    </w:p>
    <w:tbl>
      <w:tblPr>
        <w:tblW w:w="929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3"/>
        <w:gridCol w:w="1864"/>
        <w:gridCol w:w="2135"/>
        <w:gridCol w:w="1716"/>
        <w:gridCol w:w="1811"/>
      </w:tblGrid>
      <w:tr w:rsidR="002F335C" w:rsidRPr="003755F8" w14:paraId="7DB6A0B7" w14:textId="77777777">
        <w:trPr>
          <w:trHeight w:val="1343"/>
        </w:trPr>
        <w:tc>
          <w:tcPr>
            <w:tcW w:w="1643" w:type="dxa"/>
          </w:tcPr>
          <w:p w14:paraId="0E96C70F" w14:textId="77777777" w:rsidR="002F335C" w:rsidRPr="003755F8" w:rsidRDefault="002F335C" w:rsidP="00FC7F87">
            <w:pPr>
              <w:tabs>
                <w:tab w:val="left" w:pos="567"/>
              </w:tabs>
              <w:spacing w:line="240" w:lineRule="auto"/>
              <w:rPr>
                <w:rFonts w:ascii="Sylfaen" w:hAnsi="Sylfaen" w:cs="Sylfaen"/>
                <w:sz w:val="24"/>
                <w:szCs w:val="24"/>
                <w:lang w:eastAsia="en-GB"/>
              </w:rPr>
            </w:pPr>
            <w:proofErr w:type="spellStart"/>
            <w:r w:rsidRPr="003755F8">
              <w:rPr>
                <w:rFonts w:ascii="Sylfaen" w:eastAsia="SimSun" w:hAnsi="Sylfaen" w:cs="Sylfaen"/>
                <w:sz w:val="24"/>
                <w:szCs w:val="24"/>
                <w:lang w:eastAsia="en-GB"/>
              </w:rPr>
              <w:t>აციკლოვირის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დოზა</w:t>
            </w:r>
            <w:proofErr w:type="spellEnd"/>
          </w:p>
        </w:tc>
        <w:tc>
          <w:tcPr>
            <w:tcW w:w="2027" w:type="dxa"/>
          </w:tcPr>
          <w:p w14:paraId="495F42DF" w14:textId="77777777" w:rsidR="002F335C" w:rsidRPr="003755F8" w:rsidRDefault="002F335C" w:rsidP="00FC7F87">
            <w:pPr>
              <w:tabs>
                <w:tab w:val="left" w:pos="567"/>
              </w:tabs>
              <w:spacing w:after="0" w:line="240" w:lineRule="auto"/>
              <w:rPr>
                <w:rFonts w:ascii="Sylfaen" w:hAnsi="Sylfaen" w:cs="Sylfaen"/>
                <w:sz w:val="24"/>
                <w:szCs w:val="24"/>
                <w:lang w:eastAsia="en-GB"/>
              </w:rPr>
            </w:pPr>
            <w:r w:rsidRPr="003755F8">
              <w:rPr>
                <w:rFonts w:ascii="Sylfaen" w:eastAsia="SimSun" w:hAnsi="Sylfaen" w:cs="Sylfaen"/>
                <w:sz w:val="24"/>
                <w:szCs w:val="24"/>
                <w:lang w:val="ka-GE" w:eastAsia="en-GB"/>
              </w:rPr>
              <w:t>ფლაკონების აუცილებელი რაოდენობა აღდგენისთვის</w:t>
            </w:r>
          </w:p>
        </w:tc>
        <w:tc>
          <w:tcPr>
            <w:tcW w:w="1975" w:type="dxa"/>
          </w:tcPr>
          <w:p w14:paraId="669541BC" w14:textId="77777777" w:rsidR="002F335C" w:rsidRPr="003755F8" w:rsidRDefault="002F335C" w:rsidP="00FC7F87">
            <w:pPr>
              <w:tabs>
                <w:tab w:val="left" w:pos="567"/>
              </w:tabs>
              <w:spacing w:after="0" w:line="240" w:lineRule="auto"/>
              <w:rPr>
                <w:rFonts w:ascii="Sylfaen" w:hAnsi="Sylfaen" w:cs="Sylfaen"/>
                <w:sz w:val="24"/>
                <w:szCs w:val="24"/>
                <w:lang w:val="ka-GE" w:eastAsia="en-GB"/>
              </w:rPr>
            </w:pPr>
            <w:r w:rsidRPr="003755F8">
              <w:rPr>
                <w:rFonts w:ascii="Sylfaen" w:eastAsia="SimSun" w:hAnsi="Sylfaen" w:cs="Sylfaen"/>
                <w:sz w:val="24"/>
                <w:szCs w:val="24"/>
                <w:lang w:eastAsia="en-GB"/>
              </w:rPr>
              <w:t xml:space="preserve">20 </w:t>
            </w:r>
            <w:proofErr w:type="spellStart"/>
            <w:r w:rsidRPr="003755F8">
              <w:rPr>
                <w:rFonts w:ascii="Sylfaen" w:eastAsia="SimSun" w:hAnsi="Sylfaen" w:cs="Sylfaen"/>
                <w:sz w:val="24"/>
                <w:szCs w:val="24"/>
                <w:lang w:eastAsia="en-GB"/>
              </w:rPr>
              <w:t>მლ</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საინფუზიო</w:t>
            </w:r>
            <w:proofErr w:type="spellEnd"/>
            <w:r w:rsidRPr="003755F8">
              <w:rPr>
                <w:rFonts w:ascii="Sylfaen" w:eastAsia="SimSun" w:hAnsi="Sylfaen" w:cs="Sylfaen"/>
                <w:sz w:val="24"/>
                <w:szCs w:val="24"/>
                <w:lang w:eastAsia="en-GB"/>
              </w:rPr>
              <w:t xml:space="preserve"> </w:t>
            </w:r>
            <w:proofErr w:type="gramStart"/>
            <w:r w:rsidRPr="003755F8">
              <w:rPr>
                <w:rFonts w:ascii="Sylfaen" w:eastAsia="SimSun" w:hAnsi="Sylfaen" w:cs="Sylfaen"/>
                <w:sz w:val="24"/>
                <w:szCs w:val="24"/>
                <w:lang w:val="ka-GE" w:eastAsia="en-GB"/>
              </w:rPr>
              <w:t xml:space="preserve">ტომრების </w:t>
            </w:r>
            <w:r w:rsidRPr="003755F8">
              <w:rPr>
                <w:rFonts w:ascii="Sylfaen" w:eastAsia="SimSun" w:hAnsi="Sylfaen" w:cs="Sylfaen"/>
                <w:sz w:val="24"/>
                <w:szCs w:val="24"/>
                <w:lang w:eastAsia="en-GB"/>
              </w:rPr>
              <w:t xml:space="preserve"> </w:t>
            </w:r>
            <w:r w:rsidRPr="003755F8">
              <w:rPr>
                <w:rFonts w:ascii="Sylfaen" w:eastAsia="SimSun" w:hAnsi="Sylfaen" w:cs="Sylfaen"/>
                <w:sz w:val="24"/>
                <w:szCs w:val="24"/>
                <w:lang w:val="ka-GE" w:eastAsia="en-GB"/>
              </w:rPr>
              <w:t>რაოდენობა</w:t>
            </w:r>
            <w:proofErr w:type="gram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eastAsia="en-GB"/>
              </w:rPr>
              <w:t>გამოყენების</w:t>
            </w:r>
            <w:proofErr w:type="spellEnd"/>
            <w:r w:rsidRPr="003755F8">
              <w:rPr>
                <w:rFonts w:ascii="Sylfaen" w:eastAsia="SimSun" w:hAnsi="Sylfaen" w:cs="Sylfaen"/>
                <w:sz w:val="24"/>
                <w:szCs w:val="24"/>
                <w:lang w:val="ka-GE" w:eastAsia="en-GB"/>
              </w:rPr>
              <w:t>თვის</w:t>
            </w:r>
          </w:p>
        </w:tc>
        <w:tc>
          <w:tcPr>
            <w:tcW w:w="1611" w:type="dxa"/>
          </w:tcPr>
          <w:p w14:paraId="0707ADDB" w14:textId="77777777" w:rsidR="002F335C" w:rsidRPr="003755F8" w:rsidRDefault="002F335C" w:rsidP="00FC7F87">
            <w:pPr>
              <w:tabs>
                <w:tab w:val="left" w:pos="567"/>
              </w:tabs>
              <w:spacing w:after="0" w:line="240" w:lineRule="auto"/>
              <w:rPr>
                <w:rFonts w:ascii="Sylfaen" w:hAnsi="Sylfaen" w:cs="Sylfaen"/>
                <w:sz w:val="24"/>
                <w:szCs w:val="24"/>
                <w:lang w:eastAsia="en-GB"/>
              </w:rPr>
            </w:pPr>
            <w:r w:rsidRPr="003755F8">
              <w:rPr>
                <w:rFonts w:ascii="Sylfaen" w:eastAsia="SimSun" w:hAnsi="Sylfaen" w:cs="Sylfaen"/>
                <w:sz w:val="24"/>
                <w:szCs w:val="24"/>
                <w:lang w:val="ka-GE" w:eastAsia="en-GB"/>
              </w:rPr>
              <w:t>აუცილებელი მოცულობის რაოდენობა აღდგენილი ხსნარიდან</w:t>
            </w:r>
            <w:r w:rsidRPr="003755F8">
              <w:rPr>
                <w:rFonts w:ascii="Sylfaen" w:eastAsia="SimSun" w:hAnsi="Sylfaen" w:cs="Sylfaen"/>
                <w:sz w:val="24"/>
                <w:szCs w:val="24"/>
                <w:lang w:eastAsia="en-GB"/>
              </w:rPr>
              <w:t xml:space="preserve"> </w:t>
            </w:r>
          </w:p>
        </w:tc>
        <w:tc>
          <w:tcPr>
            <w:tcW w:w="2043" w:type="dxa"/>
          </w:tcPr>
          <w:p w14:paraId="4CA554E5" w14:textId="77777777" w:rsidR="002F335C" w:rsidRPr="003755F8" w:rsidRDefault="002F335C" w:rsidP="00FC7F87">
            <w:pPr>
              <w:tabs>
                <w:tab w:val="left" w:pos="567"/>
              </w:tabs>
              <w:spacing w:after="0" w:line="240" w:lineRule="auto"/>
              <w:rPr>
                <w:rFonts w:ascii="Sylfaen" w:hAnsi="Sylfaen" w:cs="Sylfaen"/>
                <w:sz w:val="24"/>
                <w:szCs w:val="24"/>
                <w:lang w:eastAsia="en-GB"/>
              </w:rPr>
            </w:pPr>
            <w:r w:rsidRPr="003755F8">
              <w:rPr>
                <w:rFonts w:ascii="Sylfaen" w:eastAsia="SimSun" w:hAnsi="Sylfaen" w:cs="Sylfaen"/>
                <w:sz w:val="24"/>
                <w:szCs w:val="24"/>
                <w:lang w:val="ka-GE" w:eastAsia="en-GB"/>
              </w:rPr>
              <w:t>სა</w:t>
            </w:r>
            <w:proofErr w:type="spellStart"/>
            <w:r w:rsidRPr="003755F8">
              <w:rPr>
                <w:rFonts w:ascii="Sylfaen" w:eastAsia="SimSun" w:hAnsi="Sylfaen" w:cs="Sylfaen"/>
                <w:sz w:val="24"/>
                <w:szCs w:val="24"/>
                <w:lang w:eastAsia="en-GB"/>
              </w:rPr>
              <w:t>ინფუზიო</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ტომარა</w:t>
            </w:r>
            <w:proofErr w:type="spellEnd"/>
            <w:r w:rsidRPr="003755F8">
              <w:rPr>
                <w:rFonts w:ascii="Sylfaen" w:eastAsia="SimSun" w:hAnsi="Sylfaen" w:cs="Sylfaen"/>
                <w:sz w:val="24"/>
                <w:szCs w:val="24"/>
                <w:lang w:val="ka-GE" w:eastAsia="en-GB"/>
              </w:rPr>
              <w:t>ში</w:t>
            </w:r>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მიღებული</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აციკლოვირის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კონცენტრაცია</w:t>
            </w:r>
            <w:proofErr w:type="spellEnd"/>
            <w:r w:rsidRPr="003755F8">
              <w:rPr>
                <w:rFonts w:ascii="Sylfaen" w:eastAsia="SimSun" w:hAnsi="Sylfaen" w:cs="Sylfaen"/>
                <w:sz w:val="24"/>
                <w:szCs w:val="24"/>
                <w:lang w:eastAsia="en-GB"/>
              </w:rPr>
              <w:t xml:space="preserve"> </w:t>
            </w:r>
          </w:p>
        </w:tc>
      </w:tr>
      <w:tr w:rsidR="002F335C" w:rsidRPr="003755F8" w14:paraId="622E19E5" w14:textId="77777777">
        <w:trPr>
          <w:trHeight w:val="835"/>
        </w:trPr>
        <w:tc>
          <w:tcPr>
            <w:tcW w:w="1643" w:type="dxa"/>
          </w:tcPr>
          <w:p w14:paraId="62409047" w14:textId="77777777" w:rsidR="002F335C" w:rsidRPr="003755F8" w:rsidRDefault="002F335C" w:rsidP="00FC7F87">
            <w:pPr>
              <w:tabs>
                <w:tab w:val="left" w:pos="567"/>
              </w:tabs>
              <w:spacing w:line="240" w:lineRule="auto"/>
              <w:rPr>
                <w:rFonts w:ascii="Sylfaen" w:hAnsi="Sylfaen" w:cs="Sylfaen"/>
                <w:sz w:val="24"/>
                <w:szCs w:val="24"/>
                <w:lang w:eastAsia="en-GB"/>
              </w:rPr>
            </w:pPr>
            <w:proofErr w:type="spellStart"/>
            <w:r w:rsidRPr="003755F8">
              <w:rPr>
                <w:rFonts w:ascii="Sylfaen" w:eastAsia="SimSun" w:hAnsi="Sylfaen" w:cs="Sylfaen"/>
                <w:sz w:val="24"/>
                <w:szCs w:val="24"/>
                <w:lang w:eastAsia="en-GB"/>
              </w:rPr>
              <w:t>ერთი</w:t>
            </w:r>
            <w:proofErr w:type="spellEnd"/>
            <w:r w:rsidRPr="003755F8">
              <w:rPr>
                <w:rFonts w:ascii="Sylfaen" w:eastAsia="SimSun" w:hAnsi="Sylfaen" w:cs="Sylfaen"/>
                <w:sz w:val="24"/>
                <w:szCs w:val="24"/>
                <w:lang w:eastAsia="en-GB"/>
              </w:rPr>
              <w:t xml:space="preserve"> 50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დოზის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მაგალითი</w:t>
            </w:r>
            <w:proofErr w:type="spellEnd"/>
          </w:p>
        </w:tc>
        <w:tc>
          <w:tcPr>
            <w:tcW w:w="2027" w:type="dxa"/>
          </w:tcPr>
          <w:p w14:paraId="61EBE11D" w14:textId="77777777" w:rsidR="002F335C" w:rsidRPr="003755F8" w:rsidRDefault="002F335C" w:rsidP="00FC7F87">
            <w:pPr>
              <w:tabs>
                <w:tab w:val="left" w:pos="567"/>
              </w:tabs>
              <w:spacing w:after="0"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1 </w:t>
            </w:r>
            <w:r w:rsidRPr="003755F8">
              <w:rPr>
                <w:rFonts w:ascii="Sylfaen" w:eastAsia="SimSun" w:hAnsi="Sylfaen" w:cs="Sylfaen"/>
                <w:sz w:val="24"/>
                <w:szCs w:val="24"/>
                <w:lang w:val="ka-GE" w:eastAsia="en-GB"/>
              </w:rPr>
              <w:t xml:space="preserve">ფლაკონი </w:t>
            </w:r>
            <w:r w:rsidRPr="003755F8">
              <w:rPr>
                <w:rFonts w:ascii="Sylfaen" w:eastAsia="SimSun" w:hAnsi="Sylfaen" w:cs="Sylfaen"/>
                <w:sz w:val="24"/>
                <w:szCs w:val="24"/>
                <w:lang w:eastAsia="en-GB"/>
              </w:rPr>
              <w:t>250</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აციკლოვირი</w:t>
            </w:r>
            <w:proofErr w:type="spellEnd"/>
            <w:r w:rsidRPr="003755F8">
              <w:rPr>
                <w:rFonts w:ascii="Sylfaen" w:eastAsia="SimSun" w:hAnsi="Sylfaen" w:cs="Sylfaen"/>
                <w:sz w:val="24"/>
                <w:szCs w:val="24"/>
                <w:lang w:val="ka-GE" w:eastAsia="en-GB"/>
              </w:rPr>
              <w:t>თ</w:t>
            </w:r>
          </w:p>
        </w:tc>
        <w:tc>
          <w:tcPr>
            <w:tcW w:w="1975" w:type="dxa"/>
          </w:tcPr>
          <w:p w14:paraId="3127EFE6"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1</w:t>
            </w:r>
          </w:p>
        </w:tc>
        <w:tc>
          <w:tcPr>
            <w:tcW w:w="1611" w:type="dxa"/>
          </w:tcPr>
          <w:p w14:paraId="642B26A4"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2 </w:t>
            </w:r>
            <w:proofErr w:type="spellStart"/>
            <w:r w:rsidRPr="003755F8">
              <w:rPr>
                <w:rFonts w:ascii="Sylfaen" w:eastAsia="SimSun" w:hAnsi="Sylfaen" w:cs="Sylfaen"/>
                <w:sz w:val="24"/>
                <w:szCs w:val="24"/>
                <w:lang w:eastAsia="en-GB"/>
              </w:rPr>
              <w:t>მლ</w:t>
            </w:r>
            <w:proofErr w:type="spellEnd"/>
          </w:p>
        </w:tc>
        <w:tc>
          <w:tcPr>
            <w:tcW w:w="2043" w:type="dxa"/>
          </w:tcPr>
          <w:p w14:paraId="6676447B"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2.5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w:t>
            </w:r>
            <w:proofErr w:type="spellStart"/>
            <w:r w:rsidRPr="003755F8">
              <w:rPr>
                <w:rFonts w:ascii="Sylfaen" w:eastAsia="SimSun" w:hAnsi="Sylfaen" w:cs="Sylfaen"/>
                <w:sz w:val="24"/>
                <w:szCs w:val="24"/>
                <w:lang w:eastAsia="en-GB"/>
              </w:rPr>
              <w:t>მლ</w:t>
            </w:r>
            <w:proofErr w:type="spellEnd"/>
          </w:p>
        </w:tc>
      </w:tr>
      <w:tr w:rsidR="002F335C" w:rsidRPr="003755F8" w14:paraId="10E1CDE2" w14:textId="77777777">
        <w:trPr>
          <w:trHeight w:val="592"/>
        </w:trPr>
        <w:tc>
          <w:tcPr>
            <w:tcW w:w="1643" w:type="dxa"/>
          </w:tcPr>
          <w:p w14:paraId="1DA43FA9" w14:textId="77777777" w:rsidR="002F335C" w:rsidRPr="003755F8" w:rsidRDefault="002F335C" w:rsidP="00FC7F87">
            <w:pPr>
              <w:tabs>
                <w:tab w:val="left" w:pos="567"/>
              </w:tabs>
              <w:spacing w:line="240" w:lineRule="auto"/>
              <w:rPr>
                <w:rFonts w:ascii="Sylfaen" w:hAnsi="Sylfaen" w:cs="Sylfaen"/>
                <w:sz w:val="24"/>
                <w:szCs w:val="24"/>
                <w:lang w:eastAsia="en-GB"/>
              </w:rPr>
            </w:pPr>
            <w:proofErr w:type="spellStart"/>
            <w:proofErr w:type="gramStart"/>
            <w:r w:rsidRPr="003755F8">
              <w:rPr>
                <w:rFonts w:ascii="Sylfaen" w:eastAsia="SimSun" w:hAnsi="Sylfaen" w:cs="Sylfaen"/>
                <w:sz w:val="24"/>
                <w:szCs w:val="24"/>
                <w:lang w:eastAsia="en-GB"/>
              </w:rPr>
              <w:t>ერთი</w:t>
            </w:r>
            <w:proofErr w:type="spellEnd"/>
            <w:r w:rsidRPr="003755F8">
              <w:rPr>
                <w:rFonts w:ascii="Sylfaen" w:eastAsia="SimSun" w:hAnsi="Sylfaen" w:cs="Sylfaen"/>
                <w:sz w:val="24"/>
                <w:szCs w:val="24"/>
                <w:lang w:eastAsia="en-GB"/>
              </w:rPr>
              <w:t xml:space="preserve">  100</w:t>
            </w:r>
            <w:proofErr w:type="gram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eastAsia="en-GB"/>
              </w:rPr>
              <w:t>დოზის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მაგალითი</w:t>
            </w:r>
            <w:proofErr w:type="spellEnd"/>
            <w:r w:rsidRPr="003755F8">
              <w:rPr>
                <w:rFonts w:ascii="Sylfaen" w:eastAsia="SimSun" w:hAnsi="Sylfaen" w:cs="Sylfaen"/>
                <w:sz w:val="24"/>
                <w:szCs w:val="24"/>
                <w:lang w:eastAsia="en-GB"/>
              </w:rPr>
              <w:t xml:space="preserve">  </w:t>
            </w:r>
          </w:p>
        </w:tc>
        <w:tc>
          <w:tcPr>
            <w:tcW w:w="2027" w:type="dxa"/>
          </w:tcPr>
          <w:p w14:paraId="412AE53A"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 1 </w:t>
            </w:r>
            <w:r w:rsidRPr="003755F8">
              <w:rPr>
                <w:rFonts w:ascii="Sylfaen" w:eastAsia="SimSun" w:hAnsi="Sylfaen" w:cs="Sylfaen"/>
                <w:sz w:val="24"/>
                <w:szCs w:val="24"/>
                <w:lang w:val="ka-GE" w:eastAsia="en-GB"/>
              </w:rPr>
              <w:t xml:space="preserve">ფლაკონი </w:t>
            </w:r>
            <w:r w:rsidRPr="003755F8">
              <w:rPr>
                <w:rFonts w:ascii="Sylfaen" w:eastAsia="SimSun" w:hAnsi="Sylfaen" w:cs="Sylfaen"/>
                <w:sz w:val="24"/>
                <w:szCs w:val="24"/>
                <w:lang w:eastAsia="en-GB"/>
              </w:rPr>
              <w:t xml:space="preserve">250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აციკლოვირი</w:t>
            </w:r>
            <w:proofErr w:type="spellEnd"/>
            <w:r w:rsidRPr="003755F8">
              <w:rPr>
                <w:rFonts w:ascii="Sylfaen" w:eastAsia="SimSun" w:hAnsi="Sylfaen" w:cs="Sylfaen"/>
                <w:sz w:val="24"/>
                <w:szCs w:val="24"/>
                <w:lang w:val="ka-GE" w:eastAsia="en-GB"/>
              </w:rPr>
              <w:t>თ</w:t>
            </w:r>
            <w:r w:rsidRPr="003755F8">
              <w:rPr>
                <w:rFonts w:ascii="Sylfaen" w:eastAsia="SimSun" w:hAnsi="Sylfaen" w:cs="Sylfaen"/>
                <w:sz w:val="24"/>
                <w:szCs w:val="24"/>
                <w:lang w:eastAsia="en-GB"/>
              </w:rPr>
              <w:t xml:space="preserve"> </w:t>
            </w:r>
          </w:p>
        </w:tc>
        <w:tc>
          <w:tcPr>
            <w:tcW w:w="1975" w:type="dxa"/>
          </w:tcPr>
          <w:p w14:paraId="25A8A9B4"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1</w:t>
            </w:r>
          </w:p>
        </w:tc>
        <w:tc>
          <w:tcPr>
            <w:tcW w:w="1611" w:type="dxa"/>
          </w:tcPr>
          <w:p w14:paraId="52832ABE"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4 </w:t>
            </w:r>
            <w:proofErr w:type="spellStart"/>
            <w:r w:rsidRPr="003755F8">
              <w:rPr>
                <w:rFonts w:ascii="Sylfaen" w:eastAsia="SimSun" w:hAnsi="Sylfaen" w:cs="Sylfaen"/>
                <w:sz w:val="24"/>
                <w:szCs w:val="24"/>
                <w:lang w:eastAsia="en-GB"/>
              </w:rPr>
              <w:t>მლ</w:t>
            </w:r>
            <w:proofErr w:type="spellEnd"/>
          </w:p>
        </w:tc>
        <w:tc>
          <w:tcPr>
            <w:tcW w:w="2043" w:type="dxa"/>
          </w:tcPr>
          <w:p w14:paraId="0D0B9863" w14:textId="77777777" w:rsidR="002F335C" w:rsidRPr="003755F8" w:rsidRDefault="002F335C" w:rsidP="00FC7F87">
            <w:pPr>
              <w:tabs>
                <w:tab w:val="left" w:pos="567"/>
              </w:tabs>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5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w:t>
            </w:r>
            <w:proofErr w:type="spellStart"/>
            <w:r w:rsidRPr="003755F8">
              <w:rPr>
                <w:rFonts w:ascii="Sylfaen" w:eastAsia="SimSun" w:hAnsi="Sylfaen" w:cs="Sylfaen"/>
                <w:sz w:val="24"/>
                <w:szCs w:val="24"/>
                <w:lang w:eastAsia="en-GB"/>
              </w:rPr>
              <w:t>მლ</w:t>
            </w:r>
            <w:proofErr w:type="spellEnd"/>
          </w:p>
        </w:tc>
      </w:tr>
      <w:tr w:rsidR="002F335C" w:rsidRPr="003755F8" w14:paraId="7C21E5D4" w14:textId="77777777">
        <w:trPr>
          <w:trHeight w:val="592"/>
        </w:trPr>
        <w:tc>
          <w:tcPr>
            <w:tcW w:w="1643" w:type="dxa"/>
          </w:tcPr>
          <w:p w14:paraId="41A40841" w14:textId="77777777" w:rsidR="002F335C" w:rsidRPr="003755F8" w:rsidRDefault="002F335C" w:rsidP="00FC7F87">
            <w:pPr>
              <w:tabs>
                <w:tab w:val="left" w:pos="567"/>
              </w:tabs>
              <w:spacing w:line="240" w:lineRule="auto"/>
              <w:rPr>
                <w:rFonts w:ascii="Sylfaen" w:eastAsia="SimSun" w:hAnsi="Sylfaen" w:cs="Sylfaen"/>
                <w:sz w:val="24"/>
                <w:szCs w:val="24"/>
                <w:lang w:eastAsia="en-GB"/>
              </w:rPr>
            </w:pPr>
            <w:proofErr w:type="spellStart"/>
            <w:proofErr w:type="gramStart"/>
            <w:r w:rsidRPr="003755F8">
              <w:rPr>
                <w:rFonts w:ascii="Sylfaen" w:eastAsia="SimSun" w:hAnsi="Sylfaen" w:cs="Sylfaen"/>
                <w:sz w:val="24"/>
                <w:szCs w:val="24"/>
                <w:lang w:eastAsia="en-GB"/>
              </w:rPr>
              <w:t>ერთი</w:t>
            </w:r>
            <w:proofErr w:type="spellEnd"/>
            <w:r w:rsidRPr="003755F8">
              <w:rPr>
                <w:rFonts w:ascii="Sylfaen" w:eastAsia="SimSun" w:hAnsi="Sylfaen" w:cs="Sylfaen"/>
                <w:sz w:val="24"/>
                <w:szCs w:val="24"/>
                <w:lang w:eastAsia="en-GB"/>
              </w:rPr>
              <w:t xml:space="preserve">  250</w:t>
            </w:r>
            <w:proofErr w:type="gram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val="ka-GE" w:eastAsia="en-GB"/>
              </w:rPr>
              <w:t>მგ</w:t>
            </w:r>
            <w:proofErr w:type="spellEnd"/>
            <w:r w:rsidRPr="003755F8">
              <w:rPr>
                <w:rFonts w:ascii="Sylfaen" w:eastAsia="SimSun" w:hAnsi="Sylfaen" w:cs="Sylfaen"/>
                <w:sz w:val="24"/>
                <w:szCs w:val="24"/>
                <w:lang w:val="ka-GE" w:eastAsia="en-GB"/>
              </w:rPr>
              <w:t xml:space="preserve"> </w:t>
            </w:r>
            <w:proofErr w:type="spellStart"/>
            <w:r w:rsidRPr="003755F8">
              <w:rPr>
                <w:rFonts w:ascii="Sylfaen" w:eastAsia="SimSun" w:hAnsi="Sylfaen" w:cs="Sylfaen"/>
                <w:sz w:val="24"/>
                <w:szCs w:val="24"/>
                <w:lang w:eastAsia="en-GB"/>
              </w:rPr>
              <w:t>დოზის</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მაგალითი</w:t>
            </w:r>
            <w:proofErr w:type="spellEnd"/>
            <w:r w:rsidRPr="003755F8">
              <w:rPr>
                <w:rFonts w:ascii="Sylfaen" w:eastAsia="SimSun" w:hAnsi="Sylfaen" w:cs="Sylfaen"/>
                <w:sz w:val="24"/>
                <w:szCs w:val="24"/>
                <w:lang w:eastAsia="en-GB"/>
              </w:rPr>
              <w:t xml:space="preserve">  </w:t>
            </w:r>
          </w:p>
        </w:tc>
        <w:tc>
          <w:tcPr>
            <w:tcW w:w="2027" w:type="dxa"/>
          </w:tcPr>
          <w:p w14:paraId="4CDD8572" w14:textId="77777777" w:rsidR="002F335C" w:rsidRPr="003755F8" w:rsidRDefault="002F335C" w:rsidP="00FC7F87">
            <w:pPr>
              <w:tabs>
                <w:tab w:val="left" w:pos="567"/>
              </w:tabs>
              <w:spacing w:line="240" w:lineRule="auto"/>
              <w:rPr>
                <w:rFonts w:ascii="Sylfaen" w:eastAsia="SimSun" w:hAnsi="Sylfaen"/>
                <w:sz w:val="24"/>
                <w:szCs w:val="24"/>
                <w:lang w:eastAsia="en-GB"/>
              </w:rPr>
            </w:pPr>
            <w:r w:rsidRPr="003755F8">
              <w:rPr>
                <w:rFonts w:ascii="Sylfaen" w:eastAsia="SimSun" w:hAnsi="Sylfaen" w:cs="Sylfaen"/>
                <w:sz w:val="24"/>
                <w:szCs w:val="24"/>
                <w:lang w:eastAsia="en-GB"/>
              </w:rPr>
              <w:t xml:space="preserve">1 </w:t>
            </w:r>
            <w:r w:rsidRPr="003755F8">
              <w:rPr>
                <w:rFonts w:ascii="Sylfaen" w:eastAsia="SimSun" w:hAnsi="Sylfaen" w:cs="Sylfaen"/>
                <w:sz w:val="24"/>
                <w:szCs w:val="24"/>
                <w:lang w:val="ka-GE" w:eastAsia="en-GB"/>
              </w:rPr>
              <w:t xml:space="preserve">ფლაკონი </w:t>
            </w:r>
            <w:r w:rsidRPr="003755F8">
              <w:rPr>
                <w:rFonts w:ascii="Sylfaen" w:eastAsia="SimSun" w:hAnsi="Sylfaen" w:cs="Sylfaen"/>
                <w:sz w:val="24"/>
                <w:szCs w:val="24"/>
                <w:lang w:eastAsia="en-GB"/>
              </w:rPr>
              <w:t xml:space="preserve">250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 xml:space="preserve"> </w:t>
            </w:r>
            <w:proofErr w:type="spellStart"/>
            <w:r w:rsidRPr="003755F8">
              <w:rPr>
                <w:rFonts w:ascii="Sylfaen" w:eastAsia="SimSun" w:hAnsi="Sylfaen" w:cs="Sylfaen"/>
                <w:sz w:val="24"/>
                <w:szCs w:val="24"/>
                <w:lang w:eastAsia="en-GB"/>
              </w:rPr>
              <w:t>აციკლოვირი</w:t>
            </w:r>
            <w:proofErr w:type="spellEnd"/>
            <w:r w:rsidRPr="003755F8">
              <w:rPr>
                <w:rFonts w:ascii="Sylfaen" w:eastAsia="SimSun" w:hAnsi="Sylfaen" w:cs="Sylfaen"/>
                <w:sz w:val="24"/>
                <w:szCs w:val="24"/>
                <w:lang w:val="ka-GE" w:eastAsia="en-GB"/>
              </w:rPr>
              <w:t>თ</w:t>
            </w:r>
          </w:p>
        </w:tc>
        <w:tc>
          <w:tcPr>
            <w:tcW w:w="1975" w:type="dxa"/>
          </w:tcPr>
          <w:p w14:paraId="69554C77" w14:textId="77777777" w:rsidR="002F335C" w:rsidRPr="003755F8" w:rsidRDefault="002F335C" w:rsidP="00FC7F87">
            <w:pPr>
              <w:tabs>
                <w:tab w:val="left" w:pos="567"/>
              </w:tabs>
              <w:spacing w:line="240" w:lineRule="auto"/>
              <w:rPr>
                <w:rFonts w:ascii="Sylfaen" w:eastAsia="SimSun" w:hAnsi="Sylfaen" w:cs="Sylfaen"/>
                <w:sz w:val="24"/>
                <w:szCs w:val="24"/>
                <w:lang w:val="ka-GE" w:eastAsia="en-GB"/>
              </w:rPr>
            </w:pPr>
            <w:r w:rsidRPr="003755F8">
              <w:rPr>
                <w:rFonts w:ascii="Sylfaen" w:eastAsia="SimSun" w:hAnsi="Sylfaen" w:cs="Sylfaen"/>
                <w:sz w:val="24"/>
                <w:szCs w:val="24"/>
                <w:lang w:val="ka-GE" w:eastAsia="en-GB"/>
              </w:rPr>
              <w:t>3</w:t>
            </w:r>
          </w:p>
        </w:tc>
        <w:tc>
          <w:tcPr>
            <w:tcW w:w="1611" w:type="dxa"/>
          </w:tcPr>
          <w:p w14:paraId="08635A35" w14:textId="77777777" w:rsidR="002F335C" w:rsidRPr="003755F8" w:rsidRDefault="002F335C" w:rsidP="00FC7F87">
            <w:pPr>
              <w:tabs>
                <w:tab w:val="left" w:pos="567"/>
              </w:tabs>
              <w:spacing w:line="240" w:lineRule="auto"/>
              <w:rPr>
                <w:rFonts w:ascii="Sylfaen" w:eastAsia="SimSun" w:hAnsi="Sylfaen" w:cs="Sylfaen"/>
                <w:sz w:val="24"/>
                <w:szCs w:val="24"/>
                <w:lang w:val="ka-GE" w:eastAsia="en-GB"/>
              </w:rPr>
            </w:pPr>
            <w:r w:rsidRPr="003755F8">
              <w:rPr>
                <w:rFonts w:ascii="Sylfaen" w:eastAsia="SimSun" w:hAnsi="Sylfaen" w:cs="Sylfaen"/>
                <w:sz w:val="24"/>
                <w:szCs w:val="24"/>
                <w:lang w:val="ka-GE" w:eastAsia="en-GB"/>
              </w:rPr>
              <w:t>მაგალითად:</w:t>
            </w:r>
          </w:p>
          <w:p w14:paraId="66886916" w14:textId="77777777" w:rsidR="002F335C" w:rsidRPr="003755F8" w:rsidRDefault="002F335C" w:rsidP="00FC7F87">
            <w:pPr>
              <w:tabs>
                <w:tab w:val="left" w:pos="567"/>
              </w:tabs>
              <w:spacing w:after="0" w:line="240" w:lineRule="auto"/>
              <w:rPr>
                <w:rFonts w:ascii="Sylfaen" w:eastAsia="SimSun" w:hAnsi="Sylfaen"/>
                <w:sz w:val="24"/>
                <w:szCs w:val="24"/>
                <w:lang w:val="ka-GE" w:eastAsia="en-GB"/>
              </w:rPr>
            </w:pPr>
            <w:r w:rsidRPr="003755F8">
              <w:rPr>
                <w:rFonts w:ascii="Sylfaen" w:eastAsia="SimSun" w:hAnsi="Sylfaen" w:cs="Sylfaen"/>
                <w:sz w:val="24"/>
                <w:szCs w:val="24"/>
                <w:lang w:val="ka-GE" w:eastAsia="en-GB"/>
              </w:rPr>
              <w:t xml:space="preserve">4 მლ ინექცია პირველ </w:t>
            </w:r>
            <w:proofErr w:type="spellStart"/>
            <w:r w:rsidRPr="003755F8">
              <w:rPr>
                <w:rFonts w:ascii="Sylfaen" w:eastAsia="SimSun" w:hAnsi="Sylfaen" w:cs="Sylfaen"/>
                <w:sz w:val="24"/>
                <w:szCs w:val="24"/>
                <w:lang w:val="ka-GE" w:eastAsia="en-GB"/>
              </w:rPr>
              <w:t>საინფუზიო</w:t>
            </w:r>
            <w:proofErr w:type="spellEnd"/>
            <w:r w:rsidRPr="003755F8">
              <w:rPr>
                <w:rFonts w:ascii="Sylfaen" w:eastAsia="SimSun" w:hAnsi="Sylfaen" w:cs="Sylfaen"/>
                <w:sz w:val="24"/>
                <w:szCs w:val="24"/>
                <w:lang w:val="ka-GE" w:eastAsia="en-GB"/>
              </w:rPr>
              <w:t xml:space="preserve"> ჩანთაში</w:t>
            </w:r>
          </w:p>
          <w:p w14:paraId="1A3455EC" w14:textId="77777777" w:rsidR="002F335C" w:rsidRPr="003755F8" w:rsidRDefault="002F335C" w:rsidP="00FC7F87">
            <w:pPr>
              <w:tabs>
                <w:tab w:val="left" w:pos="567"/>
              </w:tabs>
              <w:spacing w:after="0" w:line="240" w:lineRule="auto"/>
              <w:rPr>
                <w:rFonts w:ascii="Sylfaen" w:eastAsia="SimSun" w:hAnsi="Sylfaen"/>
                <w:sz w:val="24"/>
                <w:szCs w:val="24"/>
                <w:lang w:val="ka-GE" w:eastAsia="en-GB"/>
              </w:rPr>
            </w:pPr>
            <w:r w:rsidRPr="003755F8">
              <w:rPr>
                <w:rFonts w:ascii="Sylfaen" w:eastAsia="SimSun" w:hAnsi="Sylfaen" w:cs="Sylfaen"/>
                <w:sz w:val="24"/>
                <w:szCs w:val="24"/>
                <w:lang w:val="ka-GE" w:eastAsia="en-GB"/>
              </w:rPr>
              <w:t xml:space="preserve">4 მლ ინექცია მეორე </w:t>
            </w:r>
            <w:proofErr w:type="spellStart"/>
            <w:r w:rsidRPr="003755F8">
              <w:rPr>
                <w:rFonts w:ascii="Sylfaen" w:eastAsia="SimSun" w:hAnsi="Sylfaen" w:cs="Sylfaen"/>
                <w:sz w:val="24"/>
                <w:szCs w:val="24"/>
                <w:lang w:val="ka-GE" w:eastAsia="en-GB"/>
              </w:rPr>
              <w:t>საინფუზიო</w:t>
            </w:r>
            <w:proofErr w:type="spellEnd"/>
            <w:r w:rsidRPr="003755F8">
              <w:rPr>
                <w:rFonts w:ascii="Sylfaen" w:eastAsia="SimSun" w:hAnsi="Sylfaen" w:cs="Sylfaen"/>
                <w:sz w:val="24"/>
                <w:szCs w:val="24"/>
                <w:lang w:val="ka-GE" w:eastAsia="en-GB"/>
              </w:rPr>
              <w:t xml:space="preserve"> ჩანთაში</w:t>
            </w:r>
          </w:p>
          <w:p w14:paraId="64D10BE9" w14:textId="77777777" w:rsidR="002F335C" w:rsidRPr="003755F8" w:rsidRDefault="002F335C" w:rsidP="00FC7F87">
            <w:pPr>
              <w:tabs>
                <w:tab w:val="left" w:pos="567"/>
              </w:tabs>
              <w:spacing w:after="0" w:line="240" w:lineRule="auto"/>
              <w:rPr>
                <w:rFonts w:ascii="Sylfaen" w:eastAsia="SimSun" w:hAnsi="Sylfaen"/>
                <w:sz w:val="24"/>
                <w:szCs w:val="24"/>
                <w:lang w:val="ka-GE" w:eastAsia="en-GB"/>
              </w:rPr>
            </w:pPr>
            <w:r w:rsidRPr="003755F8">
              <w:rPr>
                <w:rFonts w:ascii="Sylfaen" w:eastAsia="SimSun" w:hAnsi="Sylfaen" w:cs="Sylfaen"/>
                <w:sz w:val="24"/>
                <w:szCs w:val="24"/>
                <w:lang w:val="ka-GE" w:eastAsia="en-GB"/>
              </w:rPr>
              <w:t xml:space="preserve">2 მლ ინექცია მესამე </w:t>
            </w:r>
            <w:proofErr w:type="spellStart"/>
            <w:r w:rsidRPr="003755F8">
              <w:rPr>
                <w:rFonts w:ascii="Sylfaen" w:eastAsia="SimSun" w:hAnsi="Sylfaen" w:cs="Sylfaen"/>
                <w:sz w:val="24"/>
                <w:szCs w:val="24"/>
                <w:lang w:val="ka-GE" w:eastAsia="en-GB"/>
              </w:rPr>
              <w:t>საინფუზიო</w:t>
            </w:r>
            <w:proofErr w:type="spellEnd"/>
            <w:r w:rsidRPr="003755F8">
              <w:rPr>
                <w:rFonts w:ascii="Sylfaen" w:eastAsia="SimSun" w:hAnsi="Sylfaen" w:cs="Sylfaen"/>
                <w:sz w:val="24"/>
                <w:szCs w:val="24"/>
                <w:lang w:val="ka-GE" w:eastAsia="en-GB"/>
              </w:rPr>
              <w:t xml:space="preserve"> ჩანთაში</w:t>
            </w:r>
          </w:p>
          <w:p w14:paraId="42C2C6EE" w14:textId="77777777" w:rsidR="002F335C" w:rsidRPr="003755F8" w:rsidRDefault="002F335C" w:rsidP="00FC7F87">
            <w:pPr>
              <w:spacing w:line="240" w:lineRule="auto"/>
              <w:rPr>
                <w:rFonts w:ascii="Sylfaen" w:eastAsia="SimSun" w:hAnsi="Sylfaen"/>
                <w:sz w:val="24"/>
                <w:szCs w:val="24"/>
                <w:lang w:val="ka-GE" w:eastAsia="en-GB"/>
              </w:rPr>
            </w:pPr>
          </w:p>
        </w:tc>
        <w:tc>
          <w:tcPr>
            <w:tcW w:w="2043" w:type="dxa"/>
          </w:tcPr>
          <w:p w14:paraId="455677C5" w14:textId="77777777" w:rsidR="002F335C" w:rsidRPr="003755F8" w:rsidRDefault="002F335C" w:rsidP="00FC7F87">
            <w:pPr>
              <w:tabs>
                <w:tab w:val="left" w:pos="567"/>
              </w:tabs>
              <w:spacing w:line="240" w:lineRule="auto"/>
              <w:rPr>
                <w:rFonts w:ascii="Sylfaen" w:eastAsia="SimSun" w:hAnsi="Sylfaen"/>
                <w:sz w:val="24"/>
                <w:szCs w:val="24"/>
                <w:lang w:eastAsia="en-GB"/>
              </w:rPr>
            </w:pPr>
          </w:p>
          <w:p w14:paraId="213D9C35" w14:textId="77777777" w:rsidR="002F335C" w:rsidRPr="003755F8" w:rsidRDefault="002F335C" w:rsidP="00FC7F87">
            <w:pPr>
              <w:tabs>
                <w:tab w:val="left" w:pos="567"/>
              </w:tabs>
              <w:spacing w:line="240" w:lineRule="auto"/>
              <w:rPr>
                <w:rFonts w:ascii="Sylfaen" w:eastAsia="SimSun" w:hAnsi="Sylfaen"/>
                <w:sz w:val="24"/>
                <w:szCs w:val="24"/>
                <w:lang w:eastAsia="en-GB"/>
              </w:rPr>
            </w:pPr>
          </w:p>
          <w:p w14:paraId="539E5659" w14:textId="77777777" w:rsidR="002F335C" w:rsidRPr="003755F8" w:rsidRDefault="002F335C" w:rsidP="00FC7F87">
            <w:pPr>
              <w:tabs>
                <w:tab w:val="left" w:pos="567"/>
              </w:tabs>
              <w:spacing w:line="240" w:lineRule="auto"/>
              <w:rPr>
                <w:rFonts w:ascii="Sylfaen" w:eastAsia="SimSun" w:hAnsi="Sylfaen"/>
                <w:sz w:val="24"/>
                <w:szCs w:val="24"/>
                <w:lang w:eastAsia="en-GB"/>
              </w:rPr>
            </w:pPr>
            <w:r w:rsidRPr="003755F8">
              <w:rPr>
                <w:rFonts w:ascii="Sylfaen" w:eastAsia="SimSun" w:hAnsi="Sylfaen" w:cs="Sylfaen"/>
                <w:sz w:val="24"/>
                <w:szCs w:val="24"/>
                <w:lang w:eastAsia="en-GB"/>
              </w:rPr>
              <w:t xml:space="preserve">5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w:t>
            </w:r>
            <w:proofErr w:type="spellStart"/>
            <w:r w:rsidRPr="003755F8">
              <w:rPr>
                <w:rFonts w:ascii="Sylfaen" w:eastAsia="SimSun" w:hAnsi="Sylfaen" w:cs="Sylfaen"/>
                <w:sz w:val="24"/>
                <w:szCs w:val="24"/>
                <w:lang w:eastAsia="en-GB"/>
              </w:rPr>
              <w:t>მლ</w:t>
            </w:r>
            <w:proofErr w:type="spellEnd"/>
          </w:p>
          <w:p w14:paraId="7C637DE7" w14:textId="77777777" w:rsidR="002F335C" w:rsidRPr="003755F8" w:rsidRDefault="002F335C" w:rsidP="00FC7F87">
            <w:pPr>
              <w:tabs>
                <w:tab w:val="left" w:pos="567"/>
              </w:tabs>
              <w:spacing w:line="240" w:lineRule="auto"/>
              <w:rPr>
                <w:rFonts w:ascii="Sylfaen" w:eastAsia="SimSun" w:hAnsi="Sylfaen"/>
                <w:sz w:val="24"/>
                <w:szCs w:val="24"/>
                <w:lang w:eastAsia="en-GB"/>
              </w:rPr>
            </w:pPr>
          </w:p>
          <w:p w14:paraId="0FE20480" w14:textId="77777777" w:rsidR="002F335C" w:rsidRPr="003755F8" w:rsidRDefault="002F335C" w:rsidP="00FC7F87">
            <w:pPr>
              <w:tabs>
                <w:tab w:val="left" w:pos="567"/>
              </w:tabs>
              <w:spacing w:line="240" w:lineRule="auto"/>
              <w:rPr>
                <w:rFonts w:ascii="Sylfaen" w:eastAsia="SimSun" w:hAnsi="Sylfaen"/>
                <w:sz w:val="24"/>
                <w:szCs w:val="24"/>
                <w:lang w:eastAsia="en-GB"/>
              </w:rPr>
            </w:pPr>
            <w:r w:rsidRPr="003755F8">
              <w:rPr>
                <w:rFonts w:ascii="Sylfaen" w:eastAsia="SimSun" w:hAnsi="Sylfaen" w:cs="Sylfaen"/>
                <w:sz w:val="24"/>
                <w:szCs w:val="24"/>
                <w:lang w:eastAsia="en-GB"/>
              </w:rPr>
              <w:t xml:space="preserve">5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w:t>
            </w:r>
            <w:proofErr w:type="spellStart"/>
            <w:r w:rsidRPr="003755F8">
              <w:rPr>
                <w:rFonts w:ascii="Sylfaen" w:eastAsia="SimSun" w:hAnsi="Sylfaen" w:cs="Sylfaen"/>
                <w:sz w:val="24"/>
                <w:szCs w:val="24"/>
                <w:lang w:eastAsia="en-GB"/>
              </w:rPr>
              <w:t>მლ</w:t>
            </w:r>
            <w:proofErr w:type="spellEnd"/>
          </w:p>
          <w:p w14:paraId="6CD36675" w14:textId="77777777" w:rsidR="002F335C" w:rsidRPr="003755F8" w:rsidRDefault="002F335C" w:rsidP="00FC7F87">
            <w:pPr>
              <w:tabs>
                <w:tab w:val="left" w:pos="567"/>
              </w:tabs>
              <w:spacing w:line="240" w:lineRule="auto"/>
              <w:rPr>
                <w:rFonts w:ascii="Sylfaen" w:eastAsia="SimSun" w:hAnsi="Sylfaen"/>
                <w:sz w:val="24"/>
                <w:szCs w:val="24"/>
                <w:lang w:val="ka-GE" w:eastAsia="en-GB"/>
              </w:rPr>
            </w:pPr>
          </w:p>
          <w:p w14:paraId="050E8D0B" w14:textId="77777777" w:rsidR="002F335C" w:rsidRPr="003755F8" w:rsidRDefault="002F335C" w:rsidP="00FC7F87">
            <w:pPr>
              <w:tabs>
                <w:tab w:val="left" w:pos="567"/>
              </w:tabs>
              <w:spacing w:line="240" w:lineRule="auto"/>
              <w:rPr>
                <w:rFonts w:ascii="Sylfaen" w:eastAsia="SimSun" w:hAnsi="Sylfaen"/>
                <w:sz w:val="24"/>
                <w:szCs w:val="24"/>
                <w:lang w:eastAsia="en-GB"/>
              </w:rPr>
            </w:pPr>
            <w:r w:rsidRPr="003755F8">
              <w:rPr>
                <w:rFonts w:ascii="Sylfaen" w:eastAsia="SimSun" w:hAnsi="Sylfaen" w:cs="Sylfaen"/>
                <w:sz w:val="24"/>
                <w:szCs w:val="24"/>
                <w:lang w:val="ka-GE" w:eastAsia="en-GB"/>
              </w:rPr>
              <w:t>2.</w:t>
            </w:r>
            <w:r w:rsidRPr="003755F8">
              <w:rPr>
                <w:rFonts w:ascii="Sylfaen" w:eastAsia="SimSun" w:hAnsi="Sylfaen" w:cs="Sylfaen"/>
                <w:sz w:val="24"/>
                <w:szCs w:val="24"/>
                <w:lang w:eastAsia="en-GB"/>
              </w:rPr>
              <w:t xml:space="preserve">5 </w:t>
            </w: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w:t>
            </w:r>
            <w:proofErr w:type="spellStart"/>
            <w:r w:rsidRPr="003755F8">
              <w:rPr>
                <w:rFonts w:ascii="Sylfaen" w:eastAsia="SimSun" w:hAnsi="Sylfaen" w:cs="Sylfaen"/>
                <w:sz w:val="24"/>
                <w:szCs w:val="24"/>
                <w:lang w:eastAsia="en-GB"/>
              </w:rPr>
              <w:t>მლ</w:t>
            </w:r>
            <w:proofErr w:type="spellEnd"/>
          </w:p>
          <w:p w14:paraId="1A45A043" w14:textId="77777777" w:rsidR="002F335C" w:rsidRPr="003755F8" w:rsidRDefault="002F335C" w:rsidP="00FC7F87">
            <w:pPr>
              <w:tabs>
                <w:tab w:val="left" w:pos="567"/>
              </w:tabs>
              <w:spacing w:line="240" w:lineRule="auto"/>
              <w:rPr>
                <w:rFonts w:ascii="Sylfaen" w:eastAsia="SimSun" w:hAnsi="Sylfaen"/>
                <w:sz w:val="24"/>
                <w:szCs w:val="24"/>
                <w:lang w:eastAsia="en-GB"/>
              </w:rPr>
            </w:pPr>
          </w:p>
        </w:tc>
      </w:tr>
    </w:tbl>
    <w:p w14:paraId="3B7AFEC3"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ეს ცხრილები მოცემულია ინფორმაციის მისაღებად მხოლოდ მაგალითის სახით. მართლაც,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ტომარის მოცულობის დოზა, აგრეთვე აღდგენილი ხსნარის ამოსაღები მოცულობის დოზა განისაზღვრება და </w:t>
      </w:r>
      <w:proofErr w:type="spellStart"/>
      <w:r w:rsidRPr="003755F8">
        <w:rPr>
          <w:rFonts w:ascii="Sylfaen" w:hAnsi="Sylfaen" w:cs="Sylfaen"/>
          <w:sz w:val="24"/>
          <w:szCs w:val="24"/>
          <w:lang w:val="ka-GE"/>
        </w:rPr>
        <w:t>ადაპტირდება</w:t>
      </w:r>
      <w:proofErr w:type="spellEnd"/>
      <w:r w:rsidRPr="003755F8">
        <w:rPr>
          <w:rFonts w:ascii="Sylfaen" w:hAnsi="Sylfaen" w:cs="Sylfaen"/>
          <w:sz w:val="24"/>
          <w:szCs w:val="24"/>
          <w:lang w:val="ka-GE"/>
        </w:rPr>
        <w:t xml:space="preserve"> ინდივიდუალურად დადგენილი </w:t>
      </w:r>
      <w:proofErr w:type="spellStart"/>
      <w:r w:rsidRPr="003755F8">
        <w:rPr>
          <w:rFonts w:ascii="Sylfaen" w:hAnsi="Sylfaen" w:cs="Sylfaen"/>
          <w:sz w:val="24"/>
          <w:szCs w:val="24"/>
          <w:lang w:val="ka-GE"/>
        </w:rPr>
        <w:t>გერპებლოკი</w:t>
      </w:r>
      <w:proofErr w:type="spellEnd"/>
      <w:r w:rsidRPr="003755F8">
        <w:rPr>
          <w:rFonts w:ascii="Sylfaen" w:hAnsi="Sylfaen" w:cs="Sylfaen"/>
          <w:sz w:val="24"/>
          <w:szCs w:val="24"/>
          <w:lang w:val="ka-GE"/>
        </w:rPr>
        <w:t xml:space="preserve"> 250 </w:t>
      </w:r>
      <w:proofErr w:type="spellStart"/>
      <w:r w:rsidRPr="003755F8">
        <w:rPr>
          <w:rFonts w:ascii="Sylfaen" w:hAnsi="Sylfaen" w:cs="Sylfaen"/>
          <w:sz w:val="24"/>
          <w:szCs w:val="24"/>
          <w:lang w:val="ka-GE"/>
        </w:rPr>
        <w:t>მგ</w:t>
      </w:r>
      <w:proofErr w:type="spellEnd"/>
      <w:r w:rsidRPr="003755F8">
        <w:rPr>
          <w:rFonts w:ascii="Sylfaen" w:hAnsi="Sylfaen" w:cs="Sylfaen"/>
          <w:sz w:val="24"/>
          <w:szCs w:val="24"/>
          <w:lang w:val="ka-GE"/>
        </w:rPr>
        <w:t xml:space="preserve">, ფხვნილი </w:t>
      </w:r>
      <w:proofErr w:type="spellStart"/>
      <w:r w:rsidRPr="003755F8">
        <w:rPr>
          <w:rFonts w:ascii="Sylfaen" w:hAnsi="Sylfaen" w:cs="Sylfaen"/>
          <w:sz w:val="24"/>
          <w:szCs w:val="24"/>
          <w:lang w:val="ka-GE"/>
        </w:rPr>
        <w:t>საინფუზიო</w:t>
      </w:r>
      <w:proofErr w:type="spellEnd"/>
      <w:r w:rsidRPr="003755F8">
        <w:rPr>
          <w:rFonts w:ascii="Sylfaen" w:hAnsi="Sylfaen" w:cs="Sylfaen"/>
          <w:sz w:val="24"/>
          <w:szCs w:val="24"/>
          <w:lang w:val="ka-GE"/>
        </w:rPr>
        <w:t xml:space="preserve"> ხსნარისთვის (ივ), დოზის შესაბამისად, მცდელობით, </w:t>
      </w:r>
      <w:r w:rsidRPr="003755F8">
        <w:rPr>
          <w:rFonts w:ascii="Sylfaen" w:hAnsi="Sylfaen" w:cs="Sylfaen"/>
          <w:b/>
          <w:bCs/>
          <w:sz w:val="24"/>
          <w:szCs w:val="24"/>
          <w:lang w:val="ka-GE"/>
        </w:rPr>
        <w:t xml:space="preserve">რომ არ გადააჭარბოს </w:t>
      </w:r>
      <w:proofErr w:type="spellStart"/>
      <w:r w:rsidRPr="003755F8">
        <w:rPr>
          <w:rFonts w:ascii="Sylfaen" w:hAnsi="Sylfaen" w:cs="Sylfaen"/>
          <w:b/>
          <w:bCs/>
          <w:sz w:val="24"/>
          <w:szCs w:val="24"/>
          <w:lang w:val="ka-GE"/>
        </w:rPr>
        <w:t>აციკლოვირის</w:t>
      </w:r>
      <w:proofErr w:type="spellEnd"/>
      <w:r w:rsidRPr="003755F8">
        <w:rPr>
          <w:rFonts w:ascii="Sylfaen" w:hAnsi="Sylfaen" w:cs="Sylfaen"/>
          <w:b/>
          <w:bCs/>
          <w:sz w:val="24"/>
          <w:szCs w:val="24"/>
          <w:lang w:val="ka-GE"/>
        </w:rPr>
        <w:t xml:space="preserve"> მაქსიმალურ კონცენტრაციას 5 </w:t>
      </w:r>
      <w:proofErr w:type="spellStart"/>
      <w:r w:rsidRPr="003755F8">
        <w:rPr>
          <w:rFonts w:ascii="Sylfaen" w:hAnsi="Sylfaen" w:cs="Sylfaen"/>
          <w:b/>
          <w:bCs/>
          <w:sz w:val="24"/>
          <w:szCs w:val="24"/>
          <w:lang w:val="ka-GE"/>
        </w:rPr>
        <w:t>მგ</w:t>
      </w:r>
      <w:proofErr w:type="spellEnd"/>
      <w:r w:rsidRPr="003755F8">
        <w:rPr>
          <w:rFonts w:ascii="Sylfaen" w:hAnsi="Sylfaen" w:cs="Sylfaen"/>
          <w:b/>
          <w:bCs/>
          <w:sz w:val="24"/>
          <w:szCs w:val="24"/>
          <w:lang w:val="ka-GE"/>
        </w:rPr>
        <w:t xml:space="preserve"> / მლ ტომარაში.</w:t>
      </w:r>
    </w:p>
    <w:p w14:paraId="788C4558" w14:textId="77777777" w:rsidR="002F335C" w:rsidRPr="003755F8" w:rsidRDefault="002F335C" w:rsidP="00FC7F87">
      <w:pPr>
        <w:spacing w:after="0" w:line="240" w:lineRule="auto"/>
        <w:jc w:val="both"/>
        <w:rPr>
          <w:rFonts w:ascii="Sylfaen" w:hAnsi="Sylfaen" w:cs="Sylfaen"/>
          <w:sz w:val="24"/>
          <w:szCs w:val="24"/>
          <w:u w:val="single"/>
          <w:lang w:val="ka-GE"/>
        </w:rPr>
      </w:pPr>
      <w:r w:rsidRPr="003755F8">
        <w:rPr>
          <w:rFonts w:ascii="Sylfaen" w:hAnsi="Sylfaen" w:cs="Sylfaen"/>
          <w:sz w:val="24"/>
          <w:szCs w:val="24"/>
          <w:u w:val="single"/>
          <w:lang w:val="ka-GE"/>
        </w:rPr>
        <w:t xml:space="preserve">შეყვანის მეთოდები </w:t>
      </w:r>
      <w:r w:rsidRPr="003755F8">
        <w:rPr>
          <w:rFonts w:ascii="Sylfaen" w:hAnsi="Sylfaen" w:cs="Sylfaen"/>
          <w:b/>
          <w:bCs/>
          <w:sz w:val="24"/>
          <w:szCs w:val="24"/>
          <w:u w:val="single"/>
          <w:lang w:val="ka-GE"/>
        </w:rPr>
        <w:t>მუდმივი ნაკადის ტუმბოთი</w:t>
      </w:r>
    </w:p>
    <w:p w14:paraId="384D3E40" w14:textId="77777777" w:rsidR="002F335C" w:rsidRPr="003755F8" w:rsidRDefault="002F335C" w:rsidP="00FC7F87">
      <w:pPr>
        <w:spacing w:after="0" w:line="240" w:lineRule="auto"/>
        <w:jc w:val="both"/>
        <w:rPr>
          <w:rFonts w:ascii="Sylfaen" w:hAnsi="Sylfaen" w:cs="Sylfaen"/>
          <w:sz w:val="24"/>
          <w:szCs w:val="24"/>
          <w:lang w:val="ka-GE"/>
        </w:rPr>
      </w:pPr>
    </w:p>
    <w:tbl>
      <w:tblPr>
        <w:tblW w:w="96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5118"/>
      </w:tblGrid>
      <w:tr w:rsidR="002F335C" w:rsidRPr="003755F8" w14:paraId="113DA98E" w14:textId="77777777">
        <w:tc>
          <w:tcPr>
            <w:tcW w:w="9648" w:type="dxa"/>
            <w:gridSpan w:val="2"/>
            <w:shd w:val="clear" w:color="auto" w:fill="D9D9D9"/>
          </w:tcPr>
          <w:p w14:paraId="0659EBB4" w14:textId="77777777" w:rsidR="002F335C" w:rsidRPr="003755F8" w:rsidRDefault="002F335C" w:rsidP="00FC7F87">
            <w:pPr>
              <w:pStyle w:val="ListParagraph"/>
              <w:numPr>
                <w:ilvl w:val="0"/>
                <w:numId w:val="9"/>
              </w:numPr>
              <w:tabs>
                <w:tab w:val="left" w:pos="567"/>
              </w:tabs>
              <w:spacing w:after="0" w:line="240" w:lineRule="auto"/>
              <w:ind w:left="360"/>
              <w:rPr>
                <w:b/>
                <w:bCs/>
                <w:sz w:val="24"/>
                <w:szCs w:val="24"/>
                <w:lang w:eastAsia="en-GB"/>
              </w:rPr>
            </w:pPr>
            <w:proofErr w:type="spellStart"/>
            <w:r w:rsidRPr="003755F8">
              <w:rPr>
                <w:rFonts w:ascii="Sylfaen" w:eastAsia="SimSun" w:hAnsi="Sylfaen" w:cs="Sylfaen"/>
                <w:b/>
                <w:bCs/>
                <w:sz w:val="24"/>
                <w:szCs w:val="24"/>
                <w:lang w:eastAsia="en-GB"/>
              </w:rPr>
              <w:t>გერპებლოკის</w:t>
            </w:r>
            <w:proofErr w:type="spellEnd"/>
            <w:r w:rsidRPr="003755F8">
              <w:rPr>
                <w:rFonts w:ascii="Sylfaen" w:eastAsia="SimSun" w:hAnsi="Sylfaen" w:cs="Sylfaen"/>
                <w:b/>
                <w:bCs/>
                <w:sz w:val="24"/>
                <w:szCs w:val="24"/>
                <w:lang w:eastAsia="en-GB"/>
              </w:rPr>
              <w:t xml:space="preserve"> 250 </w:t>
            </w:r>
            <w:proofErr w:type="spellStart"/>
            <w:r w:rsidRPr="003755F8">
              <w:rPr>
                <w:rFonts w:ascii="Sylfaen" w:eastAsia="SimSun" w:hAnsi="Sylfaen" w:cs="Sylfaen"/>
                <w:b/>
                <w:bCs/>
                <w:sz w:val="24"/>
                <w:szCs w:val="24"/>
                <w:lang w:eastAsia="en-GB"/>
              </w:rPr>
              <w:t>მგ</w:t>
            </w:r>
            <w:proofErr w:type="spellEnd"/>
            <w:r w:rsidRPr="003755F8">
              <w:rPr>
                <w:rFonts w:ascii="Sylfaen" w:eastAsia="SimSun" w:hAnsi="Sylfaen" w:cs="Sylfaen"/>
                <w:b/>
                <w:bCs/>
                <w:sz w:val="24"/>
                <w:szCs w:val="24"/>
                <w:lang w:eastAsia="en-GB"/>
              </w:rPr>
              <w:t xml:space="preserve"> </w:t>
            </w:r>
            <w:proofErr w:type="spellStart"/>
            <w:r w:rsidRPr="003755F8">
              <w:rPr>
                <w:rFonts w:ascii="Sylfaen" w:eastAsia="SimSun" w:hAnsi="Sylfaen" w:cs="Sylfaen"/>
                <w:b/>
                <w:bCs/>
                <w:sz w:val="24"/>
                <w:szCs w:val="24"/>
                <w:lang w:eastAsia="en-GB"/>
              </w:rPr>
              <w:t>ფლაკონის</w:t>
            </w:r>
            <w:proofErr w:type="spellEnd"/>
            <w:r w:rsidRPr="003755F8">
              <w:rPr>
                <w:rFonts w:ascii="Sylfaen" w:eastAsia="SimSun" w:hAnsi="Sylfaen" w:cs="Sylfaen"/>
                <w:b/>
                <w:bCs/>
                <w:sz w:val="24"/>
                <w:szCs w:val="24"/>
                <w:lang w:eastAsia="en-GB"/>
              </w:rPr>
              <w:t xml:space="preserve"> </w:t>
            </w:r>
            <w:proofErr w:type="spellStart"/>
            <w:r w:rsidRPr="003755F8">
              <w:rPr>
                <w:rFonts w:ascii="Sylfaen" w:eastAsia="SimSun" w:hAnsi="Sylfaen" w:cs="Sylfaen"/>
                <w:b/>
                <w:bCs/>
                <w:sz w:val="24"/>
                <w:szCs w:val="24"/>
                <w:lang w:eastAsia="en-GB"/>
              </w:rPr>
              <w:t>შემცველობა</w:t>
            </w:r>
            <w:proofErr w:type="spellEnd"/>
          </w:p>
          <w:p w14:paraId="42B412AF" w14:textId="77777777" w:rsidR="002F335C" w:rsidRPr="003755F8" w:rsidRDefault="002F335C" w:rsidP="00FC7F87">
            <w:pPr>
              <w:tabs>
                <w:tab w:val="left" w:pos="567"/>
              </w:tabs>
              <w:spacing w:line="240" w:lineRule="auto"/>
              <w:ind w:left="360"/>
              <w:rPr>
                <w:i/>
                <w:iCs/>
                <w:sz w:val="24"/>
                <w:szCs w:val="24"/>
                <w:lang w:eastAsia="en-GB"/>
              </w:rPr>
            </w:pPr>
          </w:p>
        </w:tc>
      </w:tr>
      <w:tr w:rsidR="002F335C" w:rsidRPr="003755F8" w14:paraId="1C04DF85" w14:textId="77777777">
        <w:trPr>
          <w:trHeight w:val="602"/>
        </w:trPr>
        <w:tc>
          <w:tcPr>
            <w:tcW w:w="4530" w:type="dxa"/>
          </w:tcPr>
          <w:p w14:paraId="059E683C" w14:textId="77777777" w:rsidR="002F335C" w:rsidRPr="003755F8" w:rsidRDefault="002F335C" w:rsidP="00FC7F87">
            <w:pPr>
              <w:tabs>
                <w:tab w:val="left" w:pos="567"/>
              </w:tabs>
              <w:spacing w:line="240" w:lineRule="auto"/>
              <w:rPr>
                <w:rFonts w:ascii="Sylfaen" w:hAnsi="Sylfaen" w:cs="Sylfaen"/>
                <w:i/>
                <w:iCs/>
                <w:sz w:val="24"/>
                <w:szCs w:val="24"/>
                <w:lang w:eastAsia="en-GB"/>
              </w:rPr>
            </w:pPr>
            <w:r w:rsidRPr="003755F8">
              <w:rPr>
                <w:rFonts w:ascii="Sylfaen" w:eastAsia="SimSun" w:hAnsi="Sylfaen" w:cs="Sylfaen"/>
                <w:sz w:val="24"/>
                <w:szCs w:val="24"/>
                <w:lang w:val="ka-GE" w:eastAsia="en-GB"/>
              </w:rPr>
              <w:t>აღდგენის გამხსნელი</w:t>
            </w:r>
          </w:p>
        </w:tc>
        <w:tc>
          <w:tcPr>
            <w:tcW w:w="5118" w:type="dxa"/>
          </w:tcPr>
          <w:p w14:paraId="29116964" w14:textId="77777777" w:rsidR="002F335C" w:rsidRPr="003755F8" w:rsidRDefault="002F335C" w:rsidP="00FC7F87">
            <w:pPr>
              <w:spacing w:line="240" w:lineRule="auto"/>
              <w:rPr>
                <w:rFonts w:ascii="Sylfaen" w:hAnsi="Sylfaen" w:cs="Sylfaen"/>
                <w:sz w:val="24"/>
                <w:szCs w:val="24"/>
                <w:lang w:eastAsia="en-GB"/>
              </w:rPr>
            </w:pPr>
            <w:proofErr w:type="spellStart"/>
            <w:r w:rsidRPr="003755F8">
              <w:rPr>
                <w:rFonts w:ascii="Sylfaen" w:hAnsi="Sylfaen" w:cs="Sylfaen"/>
                <w:sz w:val="24"/>
                <w:szCs w:val="24"/>
                <w:lang w:eastAsia="en-GB"/>
              </w:rPr>
              <w:t>საინექციო</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წყალი</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ან</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იზოტონური</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ნატრიუმის</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t>ქლორიდი</w:t>
            </w:r>
            <w:proofErr w:type="spellEnd"/>
            <w:r w:rsidRPr="003755F8">
              <w:rPr>
                <w:rFonts w:ascii="Sylfaen" w:hAnsi="Sylfaen" w:cs="Sylfaen"/>
                <w:sz w:val="24"/>
                <w:szCs w:val="24"/>
                <w:lang w:val="ka-GE" w:eastAsia="en-GB"/>
              </w:rPr>
              <w:t>ს</w:t>
            </w:r>
            <w:r w:rsidRPr="003755F8">
              <w:rPr>
                <w:rFonts w:ascii="Sylfaen" w:hAnsi="Sylfaen" w:cs="Sylfaen"/>
                <w:sz w:val="24"/>
                <w:szCs w:val="24"/>
                <w:lang w:eastAsia="en-GB"/>
              </w:rPr>
              <w:t xml:space="preserve"> 0</w:t>
            </w:r>
            <w:r w:rsidRPr="003755F8">
              <w:rPr>
                <w:rFonts w:ascii="Sylfaen" w:hAnsi="Sylfaen" w:cs="Sylfaen"/>
                <w:sz w:val="24"/>
                <w:szCs w:val="24"/>
                <w:lang w:val="ka-GE" w:eastAsia="en-GB"/>
              </w:rPr>
              <w:t>.</w:t>
            </w:r>
            <w:r w:rsidRPr="003755F8">
              <w:rPr>
                <w:rFonts w:ascii="Sylfaen" w:hAnsi="Sylfaen" w:cs="Sylfaen"/>
                <w:sz w:val="24"/>
                <w:szCs w:val="24"/>
                <w:lang w:eastAsia="en-GB"/>
              </w:rPr>
              <w:t xml:space="preserve">9% </w:t>
            </w:r>
            <w:proofErr w:type="spellStart"/>
            <w:r w:rsidRPr="003755F8">
              <w:rPr>
                <w:rFonts w:ascii="Sylfaen" w:hAnsi="Sylfaen" w:cs="Sylfaen"/>
                <w:sz w:val="24"/>
                <w:szCs w:val="24"/>
                <w:lang w:eastAsia="en-GB"/>
              </w:rPr>
              <w:t>საინექციო</w:t>
            </w:r>
            <w:proofErr w:type="spellEnd"/>
            <w:r w:rsidRPr="003755F8">
              <w:rPr>
                <w:rFonts w:ascii="Sylfaen" w:hAnsi="Sylfaen" w:cs="Sylfaen"/>
                <w:sz w:val="24"/>
                <w:szCs w:val="24"/>
                <w:lang w:eastAsia="en-GB"/>
              </w:rPr>
              <w:t xml:space="preserve"> </w:t>
            </w:r>
            <w:proofErr w:type="spellStart"/>
            <w:r w:rsidRPr="003755F8">
              <w:rPr>
                <w:rFonts w:ascii="Sylfaen" w:hAnsi="Sylfaen" w:cs="Sylfaen"/>
                <w:sz w:val="24"/>
                <w:szCs w:val="24"/>
                <w:lang w:eastAsia="en-GB"/>
              </w:rPr>
              <w:lastRenderedPageBreak/>
              <w:t>ხსნარი</w:t>
            </w:r>
            <w:proofErr w:type="spellEnd"/>
          </w:p>
        </w:tc>
      </w:tr>
      <w:tr w:rsidR="002F335C" w:rsidRPr="003755F8" w14:paraId="0DF120A0" w14:textId="77777777">
        <w:tc>
          <w:tcPr>
            <w:tcW w:w="4530" w:type="dxa"/>
          </w:tcPr>
          <w:p w14:paraId="01FFC205" w14:textId="77777777" w:rsidR="002F335C" w:rsidRPr="003755F8" w:rsidRDefault="002F335C" w:rsidP="00FC7F87">
            <w:pPr>
              <w:tabs>
                <w:tab w:val="left" w:pos="567"/>
              </w:tabs>
              <w:spacing w:line="240" w:lineRule="auto"/>
              <w:rPr>
                <w:rFonts w:ascii="Sylfaen" w:hAnsi="Sylfaen" w:cs="Sylfaen"/>
                <w:i/>
                <w:iCs/>
                <w:sz w:val="24"/>
                <w:szCs w:val="24"/>
                <w:lang w:eastAsia="en-GB"/>
              </w:rPr>
            </w:pPr>
            <w:r w:rsidRPr="003755F8">
              <w:rPr>
                <w:rFonts w:ascii="Sylfaen" w:eastAsia="SimSun" w:hAnsi="Sylfaen" w:cs="Sylfaen"/>
                <w:sz w:val="24"/>
                <w:szCs w:val="24"/>
                <w:lang w:val="ka-GE" w:eastAsia="en-GB"/>
              </w:rPr>
              <w:lastRenderedPageBreak/>
              <w:t>აღდგენის მოცულობა</w:t>
            </w:r>
          </w:p>
        </w:tc>
        <w:tc>
          <w:tcPr>
            <w:tcW w:w="5118" w:type="dxa"/>
          </w:tcPr>
          <w:p w14:paraId="4BC2DEFB" w14:textId="77777777" w:rsidR="002F335C" w:rsidRPr="003755F8" w:rsidRDefault="002F335C" w:rsidP="00FC7F87">
            <w:pPr>
              <w:spacing w:line="240" w:lineRule="auto"/>
              <w:rPr>
                <w:rFonts w:ascii="Sylfaen" w:hAnsi="Sylfaen" w:cs="Sylfaen"/>
                <w:sz w:val="24"/>
                <w:szCs w:val="24"/>
                <w:lang w:eastAsia="en-GB"/>
              </w:rPr>
            </w:pPr>
            <w:r w:rsidRPr="003755F8">
              <w:rPr>
                <w:rFonts w:ascii="Sylfaen" w:eastAsia="SimSun" w:hAnsi="Sylfaen" w:cs="Sylfaen"/>
                <w:sz w:val="24"/>
                <w:szCs w:val="24"/>
                <w:lang w:eastAsia="en-GB"/>
              </w:rPr>
              <w:t xml:space="preserve">10 </w:t>
            </w:r>
            <w:proofErr w:type="spellStart"/>
            <w:r w:rsidRPr="003755F8">
              <w:rPr>
                <w:rFonts w:ascii="Sylfaen" w:eastAsia="SimSun" w:hAnsi="Sylfaen" w:cs="Sylfaen"/>
                <w:sz w:val="24"/>
                <w:szCs w:val="24"/>
                <w:lang w:eastAsia="en-GB"/>
              </w:rPr>
              <w:t>მლ</w:t>
            </w:r>
            <w:proofErr w:type="spellEnd"/>
          </w:p>
        </w:tc>
      </w:tr>
      <w:tr w:rsidR="002F335C" w:rsidRPr="003755F8" w14:paraId="0B4182E3" w14:textId="77777777">
        <w:tc>
          <w:tcPr>
            <w:tcW w:w="4530" w:type="dxa"/>
          </w:tcPr>
          <w:p w14:paraId="767D51A5" w14:textId="77777777" w:rsidR="002F335C" w:rsidRPr="003755F8" w:rsidRDefault="002F335C" w:rsidP="00FC7F87">
            <w:pPr>
              <w:tabs>
                <w:tab w:val="left" w:pos="567"/>
              </w:tabs>
              <w:spacing w:line="240" w:lineRule="auto"/>
              <w:rPr>
                <w:rFonts w:ascii="Sylfaen" w:hAnsi="Sylfaen" w:cs="Sylfaen"/>
                <w:i/>
                <w:iCs/>
                <w:sz w:val="24"/>
                <w:szCs w:val="24"/>
                <w:lang w:eastAsia="en-GB"/>
              </w:rPr>
            </w:pPr>
            <w:r w:rsidRPr="003755F8">
              <w:rPr>
                <w:rFonts w:ascii="Sylfaen" w:eastAsia="SimSun" w:hAnsi="Sylfaen" w:cs="Sylfaen"/>
                <w:sz w:val="24"/>
                <w:szCs w:val="24"/>
                <w:lang w:val="ka-GE" w:eastAsia="en-GB"/>
              </w:rPr>
              <w:t>კონცენტრაცია აღდგენის შემდეგ</w:t>
            </w:r>
          </w:p>
        </w:tc>
        <w:tc>
          <w:tcPr>
            <w:tcW w:w="5118" w:type="dxa"/>
          </w:tcPr>
          <w:p w14:paraId="40B217A2" w14:textId="77777777" w:rsidR="002F335C" w:rsidRPr="003755F8" w:rsidRDefault="002F335C" w:rsidP="00FC7F87">
            <w:pPr>
              <w:pStyle w:val="ListParagraph"/>
              <w:numPr>
                <w:ilvl w:val="0"/>
                <w:numId w:val="10"/>
              </w:numPr>
              <w:spacing w:line="240" w:lineRule="auto"/>
              <w:ind w:left="331" w:hanging="331"/>
              <w:rPr>
                <w:rFonts w:ascii="Sylfaen" w:hAnsi="Sylfaen" w:cs="Sylfaen"/>
                <w:sz w:val="24"/>
                <w:szCs w:val="24"/>
                <w:lang w:eastAsia="en-GB"/>
              </w:rPr>
            </w:pPr>
            <w:proofErr w:type="spellStart"/>
            <w:r w:rsidRPr="003755F8">
              <w:rPr>
                <w:rFonts w:ascii="Sylfaen" w:eastAsia="SimSun" w:hAnsi="Sylfaen" w:cs="Sylfaen"/>
                <w:sz w:val="24"/>
                <w:szCs w:val="24"/>
                <w:lang w:eastAsia="en-GB"/>
              </w:rPr>
              <w:t>მგ</w:t>
            </w:r>
            <w:proofErr w:type="spellEnd"/>
            <w:r w:rsidRPr="003755F8">
              <w:rPr>
                <w:rFonts w:ascii="Sylfaen" w:eastAsia="SimSun" w:hAnsi="Sylfaen" w:cs="Sylfaen"/>
                <w:sz w:val="24"/>
                <w:szCs w:val="24"/>
                <w:lang w:eastAsia="en-GB"/>
              </w:rPr>
              <w:t>/</w:t>
            </w:r>
            <w:proofErr w:type="spellStart"/>
            <w:r w:rsidRPr="003755F8">
              <w:rPr>
                <w:rFonts w:ascii="Sylfaen" w:eastAsia="SimSun" w:hAnsi="Sylfaen" w:cs="Sylfaen"/>
                <w:sz w:val="24"/>
                <w:szCs w:val="24"/>
                <w:lang w:eastAsia="en-GB"/>
              </w:rPr>
              <w:t>მლ</w:t>
            </w:r>
            <w:proofErr w:type="spellEnd"/>
          </w:p>
        </w:tc>
      </w:tr>
      <w:tr w:rsidR="002F335C" w:rsidRPr="003755F8" w14:paraId="1D070D5A" w14:textId="77777777">
        <w:trPr>
          <w:trHeight w:val="303"/>
        </w:trPr>
        <w:tc>
          <w:tcPr>
            <w:tcW w:w="9648" w:type="dxa"/>
            <w:gridSpan w:val="2"/>
            <w:shd w:val="clear" w:color="auto" w:fill="D9D9D9"/>
          </w:tcPr>
          <w:p w14:paraId="6B46FA8E" w14:textId="77777777" w:rsidR="002F335C" w:rsidRPr="003755F8" w:rsidRDefault="002F335C" w:rsidP="00FC7F87">
            <w:pPr>
              <w:tabs>
                <w:tab w:val="left" w:pos="567"/>
              </w:tabs>
              <w:spacing w:after="0" w:line="240" w:lineRule="auto"/>
              <w:rPr>
                <w:rFonts w:ascii="Sylfaen" w:hAnsi="Sylfaen" w:cs="Sylfaen"/>
                <w:b/>
                <w:bCs/>
                <w:sz w:val="24"/>
                <w:szCs w:val="24"/>
                <w:lang w:eastAsia="en-GB"/>
              </w:rPr>
            </w:pPr>
            <w:r w:rsidRPr="003755F8">
              <w:rPr>
                <w:rFonts w:ascii="Sylfaen" w:eastAsia="SimSun" w:hAnsi="Sylfaen" w:cs="Sylfaen"/>
                <w:b/>
                <w:bCs/>
                <w:sz w:val="24"/>
                <w:szCs w:val="24"/>
                <w:shd w:val="clear" w:color="auto" w:fill="D9D9D9"/>
                <w:lang w:val="ka-GE" w:eastAsia="en-GB"/>
              </w:rPr>
              <w:t>2) მუდმივი ტუმბოს ნაკადით შეყვანა</w:t>
            </w:r>
          </w:p>
        </w:tc>
      </w:tr>
      <w:tr w:rsidR="002F335C" w:rsidRPr="003755F8" w14:paraId="77BEF4C6" w14:textId="77777777">
        <w:trPr>
          <w:trHeight w:val="518"/>
        </w:trPr>
        <w:tc>
          <w:tcPr>
            <w:tcW w:w="4530" w:type="dxa"/>
          </w:tcPr>
          <w:p w14:paraId="32980199" w14:textId="77777777" w:rsidR="002F335C" w:rsidRPr="003755F8" w:rsidRDefault="002F335C" w:rsidP="00FC7F87">
            <w:pPr>
              <w:tabs>
                <w:tab w:val="left" w:pos="567"/>
              </w:tabs>
              <w:spacing w:line="240" w:lineRule="auto"/>
              <w:rPr>
                <w:rFonts w:ascii="Sylfaen" w:hAnsi="Sylfaen" w:cs="Sylfaen"/>
                <w:b/>
                <w:bCs/>
                <w:i/>
                <w:iCs/>
                <w:sz w:val="24"/>
                <w:szCs w:val="24"/>
                <w:u w:val="single"/>
                <w:lang w:val="ka-GE" w:eastAsia="en-GB"/>
              </w:rPr>
            </w:pPr>
            <w:proofErr w:type="spellStart"/>
            <w:r w:rsidRPr="003755F8">
              <w:rPr>
                <w:rFonts w:ascii="Sylfaen" w:eastAsia="SimSun" w:hAnsi="Sylfaen" w:cs="Sylfaen"/>
                <w:b/>
                <w:bCs/>
                <w:sz w:val="24"/>
                <w:szCs w:val="24"/>
                <w:u w:val="single"/>
                <w:lang w:eastAsia="en-GB"/>
              </w:rPr>
              <w:t>ინფუზიის</w:t>
            </w:r>
            <w:proofErr w:type="spellEnd"/>
            <w:r w:rsidRPr="003755F8">
              <w:rPr>
                <w:rFonts w:ascii="Sylfaen" w:eastAsia="SimSun" w:hAnsi="Sylfaen" w:cs="Sylfaen"/>
                <w:b/>
                <w:bCs/>
                <w:sz w:val="24"/>
                <w:szCs w:val="24"/>
                <w:u w:val="single"/>
                <w:lang w:eastAsia="en-GB"/>
              </w:rPr>
              <w:t xml:space="preserve"> </w:t>
            </w:r>
            <w:proofErr w:type="spellStart"/>
            <w:r w:rsidRPr="003755F8">
              <w:rPr>
                <w:rFonts w:ascii="Sylfaen" w:eastAsia="SimSun" w:hAnsi="Sylfaen" w:cs="Sylfaen"/>
                <w:b/>
                <w:bCs/>
                <w:sz w:val="24"/>
                <w:szCs w:val="24"/>
                <w:u w:val="single"/>
                <w:lang w:eastAsia="en-GB"/>
              </w:rPr>
              <w:t>ხანგრ</w:t>
            </w:r>
            <w:r w:rsidRPr="003755F8">
              <w:rPr>
                <w:rFonts w:ascii="Sylfaen" w:eastAsia="SimSun" w:hAnsi="Sylfaen" w:cs="Sylfaen"/>
                <w:b/>
                <w:bCs/>
                <w:sz w:val="24"/>
                <w:szCs w:val="24"/>
                <w:u w:val="single"/>
                <w:lang w:val="ka-GE" w:eastAsia="en-GB"/>
              </w:rPr>
              <w:t>ძლივობა</w:t>
            </w:r>
            <w:proofErr w:type="spellEnd"/>
          </w:p>
        </w:tc>
        <w:tc>
          <w:tcPr>
            <w:tcW w:w="5118" w:type="dxa"/>
          </w:tcPr>
          <w:p w14:paraId="0C822480" w14:textId="77777777" w:rsidR="002F335C" w:rsidRPr="003755F8" w:rsidRDefault="002F335C" w:rsidP="00FC7F87">
            <w:pPr>
              <w:spacing w:line="240" w:lineRule="auto"/>
              <w:rPr>
                <w:rFonts w:ascii="Sylfaen" w:hAnsi="Sylfaen" w:cs="Sylfaen"/>
                <w:b/>
                <w:bCs/>
                <w:sz w:val="24"/>
                <w:szCs w:val="24"/>
                <w:lang w:eastAsia="en-GB"/>
              </w:rPr>
            </w:pPr>
            <w:r w:rsidRPr="003755F8">
              <w:rPr>
                <w:rFonts w:ascii="Sylfaen" w:eastAsia="SimSun" w:hAnsi="Sylfaen" w:cs="Sylfaen"/>
                <w:b/>
                <w:bCs/>
                <w:sz w:val="24"/>
                <w:szCs w:val="24"/>
                <w:lang w:val="ka-GE" w:eastAsia="en-GB"/>
              </w:rPr>
              <w:t>მინიმუმ 1 საათი</w:t>
            </w:r>
          </w:p>
        </w:tc>
      </w:tr>
    </w:tbl>
    <w:p w14:paraId="73C14B8F" w14:textId="77777777" w:rsidR="002F335C" w:rsidRPr="003755F8" w:rsidRDefault="002F335C" w:rsidP="00FC7F87">
      <w:pPr>
        <w:spacing w:after="0" w:line="240" w:lineRule="auto"/>
        <w:jc w:val="both"/>
        <w:rPr>
          <w:rFonts w:ascii="Sylfaen" w:hAnsi="Sylfaen" w:cs="Sylfaen"/>
          <w:b/>
          <w:bCs/>
          <w:sz w:val="24"/>
          <w:szCs w:val="24"/>
          <w:lang w:val="ka-GE"/>
        </w:rPr>
      </w:pPr>
    </w:p>
    <w:p w14:paraId="597CA210"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შეუთავსებლობა</w:t>
      </w:r>
    </w:p>
    <w:p w14:paraId="1D62160F"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sz w:val="24"/>
          <w:szCs w:val="24"/>
          <w:lang w:val="ka-GE"/>
        </w:rPr>
        <w:t>კრისტალიზაციის საშიშროების გამო ეს მედიკამენტი არ უნდა იყოს შერეული სხვა სამკურნალო საშუალებებთან, გარდა ჩამოთვლილისა  ნაწილში სპეციალური სიფრთხილის ზომები განადგურებისთვის და სხვა მოხმარების დროს.</w:t>
      </w:r>
      <w:r w:rsidRPr="003755F8">
        <w:rPr>
          <w:rFonts w:ascii="Sylfaen" w:hAnsi="Sylfaen" w:cs="Sylfaen"/>
          <w:b/>
          <w:bCs/>
          <w:sz w:val="24"/>
          <w:szCs w:val="24"/>
          <w:lang w:val="ka-GE"/>
        </w:rPr>
        <w:t xml:space="preserve"> </w:t>
      </w:r>
    </w:p>
    <w:p w14:paraId="56F4F38C" w14:textId="77777777" w:rsidR="002F335C" w:rsidRPr="003755F8" w:rsidRDefault="002F335C" w:rsidP="00FC7F87">
      <w:pPr>
        <w:spacing w:after="0" w:line="240" w:lineRule="auto"/>
        <w:jc w:val="both"/>
        <w:rPr>
          <w:rFonts w:ascii="Sylfaen" w:hAnsi="Sylfaen" w:cs="Sylfaen"/>
          <w:b/>
          <w:bCs/>
          <w:sz w:val="24"/>
          <w:szCs w:val="24"/>
          <w:lang w:val="ka-GE"/>
        </w:rPr>
      </w:pPr>
    </w:p>
    <w:p w14:paraId="0E30213F"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xml:space="preserve">კონტეინერის ბუნება და შემადგენლობა </w:t>
      </w:r>
    </w:p>
    <w:p w14:paraId="67782A21"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გამჭვირვალე</w:t>
      </w:r>
      <w:r w:rsidRPr="003755F8">
        <w:rPr>
          <w:rFonts w:ascii="Sylfaen" w:hAnsi="Sylfaen" w:cs="Sylfaen"/>
          <w:sz w:val="24"/>
          <w:szCs w:val="24"/>
        </w:rPr>
        <w:t>,</w:t>
      </w:r>
      <w:r w:rsidRPr="003755F8">
        <w:rPr>
          <w:rFonts w:ascii="Sylfaen" w:hAnsi="Sylfaen" w:cs="Sylfaen"/>
          <w:sz w:val="24"/>
          <w:szCs w:val="24"/>
          <w:lang w:val="ka-GE"/>
        </w:rPr>
        <w:t xml:space="preserve"> უფერო, ტიპი I მინის ფლაკონი </w:t>
      </w:r>
      <w:proofErr w:type="spellStart"/>
      <w:r w:rsidRPr="003755F8">
        <w:rPr>
          <w:rFonts w:ascii="Sylfaen" w:hAnsi="Sylfaen" w:cs="Sylfaen"/>
          <w:sz w:val="24"/>
          <w:szCs w:val="24"/>
          <w:lang w:val="ka-GE"/>
        </w:rPr>
        <w:t>ბრომბუტილის</w:t>
      </w:r>
      <w:proofErr w:type="spellEnd"/>
      <w:r w:rsidRPr="003755F8">
        <w:rPr>
          <w:rFonts w:ascii="Sylfaen" w:hAnsi="Sylfaen" w:cs="Sylfaen"/>
          <w:sz w:val="24"/>
          <w:szCs w:val="24"/>
          <w:lang w:val="ka-GE"/>
        </w:rPr>
        <w:t xml:space="preserve"> რეზინის საცობით და ალუმინის საკეტით, თეთრი გადასაფარებელი თავსახურით.</w:t>
      </w:r>
    </w:p>
    <w:p w14:paraId="07F50F54"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შეფუთვის ზომა: 1 ფლაკონი </w:t>
      </w:r>
    </w:p>
    <w:p w14:paraId="5F59CD19" w14:textId="77777777" w:rsidR="002F335C" w:rsidRPr="003755F8" w:rsidRDefault="002F335C" w:rsidP="00FC7F87">
      <w:pPr>
        <w:spacing w:after="0" w:line="240" w:lineRule="auto"/>
        <w:jc w:val="both"/>
        <w:rPr>
          <w:rFonts w:ascii="Sylfaen" w:hAnsi="Sylfaen" w:cs="Sylfaen"/>
          <w:sz w:val="24"/>
          <w:szCs w:val="24"/>
          <w:lang w:val="ka-GE"/>
        </w:rPr>
      </w:pPr>
    </w:p>
    <w:p w14:paraId="131E3225"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b/>
          <w:bCs/>
          <w:sz w:val="24"/>
          <w:szCs w:val="24"/>
          <w:lang w:val="ka-GE"/>
        </w:rPr>
        <w:t xml:space="preserve">სიფრთხილის  განსაკუთრებული ზომები შენახვისას </w:t>
      </w:r>
    </w:p>
    <w:p w14:paraId="087664CD"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 ეს </w:t>
      </w:r>
      <w:proofErr w:type="spellStart"/>
      <w:r w:rsidRPr="003755F8">
        <w:rPr>
          <w:rFonts w:ascii="Sylfaen" w:hAnsi="Sylfaen" w:cs="Sylfaen"/>
          <w:sz w:val="24"/>
          <w:szCs w:val="24"/>
        </w:rPr>
        <w:t>სამედიცინო</w:t>
      </w:r>
      <w:proofErr w:type="spellEnd"/>
      <w:r w:rsidRPr="003755F8">
        <w:rPr>
          <w:rFonts w:ascii="Sylfaen" w:hAnsi="Sylfaen" w:cs="Sylfaen"/>
          <w:sz w:val="24"/>
          <w:szCs w:val="24"/>
        </w:rPr>
        <w:t xml:space="preserve"> </w:t>
      </w:r>
      <w:proofErr w:type="spellStart"/>
      <w:r w:rsidRPr="003755F8">
        <w:rPr>
          <w:rFonts w:ascii="Sylfaen" w:hAnsi="Sylfaen" w:cs="Sylfaen"/>
          <w:sz w:val="24"/>
          <w:szCs w:val="24"/>
        </w:rPr>
        <w:t>პროდუქტი</w:t>
      </w:r>
      <w:proofErr w:type="spellEnd"/>
      <w:r w:rsidRPr="003755F8">
        <w:rPr>
          <w:rFonts w:ascii="Sylfaen" w:hAnsi="Sylfaen" w:cs="Sylfaen"/>
          <w:sz w:val="24"/>
          <w:szCs w:val="24"/>
        </w:rPr>
        <w:t xml:space="preserve"> </w:t>
      </w:r>
      <w:r w:rsidRPr="003755F8">
        <w:rPr>
          <w:rFonts w:ascii="Sylfaen" w:hAnsi="Sylfaen" w:cs="Sylfaen"/>
          <w:sz w:val="24"/>
          <w:szCs w:val="24"/>
          <w:lang w:val="ka-GE"/>
        </w:rPr>
        <w:t>არ საჭიროებს შენახვის სპეციალურ პირობებს</w:t>
      </w:r>
    </w:p>
    <w:p w14:paraId="4105B828"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აღდგენილი პროდუქტი / განზავებული პროდუქტი: გამოიყენეთ დაუყოვნებლივ.</w:t>
      </w:r>
    </w:p>
    <w:p w14:paraId="1376AC67" w14:textId="77777777" w:rsidR="002F335C" w:rsidRPr="003755F8" w:rsidRDefault="002F335C" w:rsidP="00FC7F87">
      <w:pPr>
        <w:spacing w:after="0" w:line="240" w:lineRule="auto"/>
        <w:jc w:val="both"/>
        <w:rPr>
          <w:rFonts w:ascii="Sylfaen" w:hAnsi="Sylfaen" w:cs="Sylfaen"/>
          <w:sz w:val="24"/>
          <w:szCs w:val="24"/>
          <w:lang w:val="ka-GE"/>
        </w:rPr>
      </w:pPr>
    </w:p>
    <w:p w14:paraId="4AC0A50A"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b/>
          <w:bCs/>
          <w:sz w:val="24"/>
          <w:szCs w:val="24"/>
          <w:lang w:val="ka-GE"/>
        </w:rPr>
        <w:t xml:space="preserve">ვარგისობის ვადა         </w:t>
      </w:r>
    </w:p>
    <w:p w14:paraId="5B883E42"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3 წელი.</w:t>
      </w:r>
    </w:p>
    <w:p w14:paraId="14C94AB6"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აღდგენილი და განზავებული ხსნარის ქიმიური და ფიზიკური სტაბილურობა გამოყენებისას  წარმოდგენილი იყო 12 საათის განმავლობაში 1</w:t>
      </w:r>
      <w:r w:rsidRPr="003755F8">
        <w:rPr>
          <w:rFonts w:ascii="Sylfaen" w:hAnsi="Sylfaen" w:cs="Sylfaen"/>
          <w:sz w:val="24"/>
          <w:szCs w:val="24"/>
        </w:rPr>
        <w:t>5</w:t>
      </w:r>
      <w:r w:rsidRPr="003755F8">
        <w:rPr>
          <w:rFonts w:ascii="Sylfaen" w:hAnsi="Sylfaen" w:cs="Sylfaen"/>
          <w:sz w:val="24"/>
          <w:szCs w:val="24"/>
          <w:lang w:val="ka-GE"/>
        </w:rPr>
        <w:t>°C-25°C ტემპერატურაზე.</w:t>
      </w:r>
    </w:p>
    <w:p w14:paraId="0943EEB4"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მიკრობიოლოგიური თვალსაზრისით, გარდა იმ შემთხვევისა, როდესაც აღდგენის/განზავების მეთოდი გამორიცხავს </w:t>
      </w:r>
      <w:proofErr w:type="spellStart"/>
      <w:r w:rsidRPr="003755F8">
        <w:rPr>
          <w:rFonts w:ascii="Sylfaen" w:hAnsi="Sylfaen" w:cs="Sylfaen"/>
          <w:sz w:val="24"/>
          <w:szCs w:val="24"/>
          <w:lang w:val="ka-GE"/>
        </w:rPr>
        <w:t>მიკრობული</w:t>
      </w:r>
      <w:proofErr w:type="spellEnd"/>
      <w:r w:rsidRPr="003755F8">
        <w:rPr>
          <w:rFonts w:ascii="Sylfaen" w:hAnsi="Sylfaen" w:cs="Sylfaen"/>
          <w:sz w:val="24"/>
          <w:szCs w:val="24"/>
          <w:lang w:val="ka-GE"/>
        </w:rPr>
        <w:t xml:space="preserve"> დაბინძურების რისკს, აღდგენა და განზავება უნდა მოხდეს უშუალოდ ინტრავენური </w:t>
      </w:r>
      <w:proofErr w:type="spellStart"/>
      <w:r w:rsidRPr="003755F8">
        <w:rPr>
          <w:rFonts w:ascii="Sylfaen" w:hAnsi="Sylfaen" w:cs="Sylfaen"/>
          <w:sz w:val="24"/>
          <w:szCs w:val="24"/>
          <w:lang w:val="ka-GE"/>
        </w:rPr>
        <w:t>ინფუზიის</w:t>
      </w:r>
      <w:proofErr w:type="spellEnd"/>
      <w:r w:rsidRPr="003755F8">
        <w:rPr>
          <w:rFonts w:ascii="Sylfaen" w:hAnsi="Sylfaen" w:cs="Sylfaen"/>
          <w:sz w:val="24"/>
          <w:szCs w:val="24"/>
          <w:lang w:val="ka-GE"/>
        </w:rPr>
        <w:t xml:space="preserve"> დაწყების წინ. თუ დაუყოვნებლივ არ იქნა გამოყენებული,  შენახვის დროსა  და პირობებზე პასუხისმგებელია მომხმარებელი.</w:t>
      </w:r>
    </w:p>
    <w:p w14:paraId="0E2926EA" w14:textId="77777777" w:rsidR="002F335C" w:rsidRPr="003755F8" w:rsidRDefault="002F335C" w:rsidP="00FC7F87">
      <w:pPr>
        <w:spacing w:after="0" w:line="240" w:lineRule="auto"/>
        <w:jc w:val="both"/>
        <w:rPr>
          <w:rFonts w:ascii="Sylfaen" w:hAnsi="Sylfaen" w:cs="Sylfaen"/>
          <w:b/>
          <w:bCs/>
          <w:sz w:val="24"/>
          <w:szCs w:val="24"/>
          <w:lang w:val="ka-GE"/>
        </w:rPr>
      </w:pPr>
    </w:p>
    <w:p w14:paraId="5BC6A956"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აღდგენილი ან განზავებული ხსნარები არ ინახება მაცივარში.</w:t>
      </w:r>
    </w:p>
    <w:p w14:paraId="6F5B2946" w14:textId="77777777" w:rsidR="002F335C" w:rsidRPr="003755F8" w:rsidRDefault="002F335C" w:rsidP="00FC7F87">
      <w:pPr>
        <w:spacing w:after="0" w:line="240" w:lineRule="auto"/>
        <w:jc w:val="both"/>
        <w:rPr>
          <w:rFonts w:ascii="Sylfaen" w:hAnsi="Sylfaen" w:cs="Sylfaen"/>
          <w:sz w:val="24"/>
          <w:szCs w:val="24"/>
          <w:lang w:val="ka-GE"/>
        </w:rPr>
      </w:pPr>
    </w:p>
    <w:p w14:paraId="37D4454D" w14:textId="77777777" w:rsidR="003755F8" w:rsidRDefault="003755F8" w:rsidP="003755F8">
      <w:pPr>
        <w:autoSpaceDE w:val="0"/>
        <w:autoSpaceDN w:val="0"/>
        <w:adjustRightInd w:val="0"/>
        <w:jc w:val="both"/>
        <w:rPr>
          <w:rFonts w:ascii="Sylfaen" w:hAnsi="Sylfaen" w:cs="Sylfaen"/>
          <w:b/>
          <w:noProof/>
          <w:color w:val="000000"/>
          <w:lang w:val="ka-GE"/>
        </w:rPr>
      </w:pPr>
      <w:bookmarkStart w:id="0" w:name="_Hlk222833764"/>
      <w:r w:rsidRPr="000F4D22">
        <w:rPr>
          <w:rFonts w:ascii="Sylfaen" w:hAnsi="Sylfaen" w:cs="Sylfaen"/>
          <w:b/>
          <w:noProof/>
          <w:color w:val="000000"/>
          <w:lang w:val="ka-GE"/>
        </w:rPr>
        <w:t>გაცემის რეჟიმი:</w:t>
      </w:r>
    </w:p>
    <w:p w14:paraId="65736A05" w14:textId="77777777" w:rsidR="003755F8" w:rsidRPr="000F4D22" w:rsidRDefault="003755F8" w:rsidP="003755F8">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bookmarkEnd w:id="0"/>
    <w:p w14:paraId="05882139" w14:textId="77777777" w:rsidR="002F335C" w:rsidRPr="003755F8" w:rsidRDefault="002F335C" w:rsidP="00FC7F87">
      <w:pPr>
        <w:spacing w:after="0" w:line="240" w:lineRule="auto"/>
        <w:jc w:val="both"/>
        <w:rPr>
          <w:rFonts w:ascii="Sylfaen" w:hAnsi="Sylfaen" w:cs="Sylfaen"/>
          <w:b/>
          <w:bCs/>
          <w:sz w:val="24"/>
          <w:szCs w:val="24"/>
          <w:lang w:val="ka-GE"/>
        </w:rPr>
      </w:pPr>
    </w:p>
    <w:p w14:paraId="526F2C0C" w14:textId="77777777" w:rsidR="002F335C" w:rsidRPr="003755F8" w:rsidRDefault="002F335C" w:rsidP="00FC7F87">
      <w:pPr>
        <w:spacing w:after="0" w:line="240" w:lineRule="auto"/>
        <w:jc w:val="both"/>
        <w:rPr>
          <w:rFonts w:ascii="Sylfaen" w:hAnsi="Sylfaen" w:cs="Sylfaen"/>
          <w:b/>
          <w:bCs/>
          <w:sz w:val="24"/>
          <w:szCs w:val="24"/>
          <w:lang w:val="ka-GE"/>
        </w:rPr>
      </w:pPr>
      <w:r w:rsidRPr="003755F8">
        <w:rPr>
          <w:rFonts w:ascii="Sylfaen" w:hAnsi="Sylfaen" w:cs="Sylfaen"/>
          <w:b/>
          <w:bCs/>
          <w:sz w:val="24"/>
          <w:szCs w:val="24"/>
          <w:lang w:val="ka-GE"/>
        </w:rPr>
        <w:t xml:space="preserve">მწარმოებლის სახელი და მისამართი     </w:t>
      </w:r>
    </w:p>
    <w:p w14:paraId="0DF9A5E0"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 xml:space="preserve">S.C. </w:t>
      </w:r>
      <w:proofErr w:type="spellStart"/>
      <w:r w:rsidRPr="003755F8">
        <w:rPr>
          <w:rFonts w:ascii="Sylfaen" w:hAnsi="Sylfaen" w:cs="Sylfaen"/>
          <w:sz w:val="24"/>
          <w:szCs w:val="24"/>
          <w:lang w:val="ka-GE"/>
        </w:rPr>
        <w:t>Rompharm</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Company</w:t>
      </w:r>
      <w:proofErr w:type="spellEnd"/>
      <w:r w:rsidRPr="003755F8">
        <w:rPr>
          <w:rFonts w:ascii="Sylfaen" w:hAnsi="Sylfaen" w:cs="Sylfaen"/>
          <w:sz w:val="24"/>
          <w:szCs w:val="24"/>
          <w:lang w:val="ka-GE"/>
        </w:rPr>
        <w:t xml:space="preserve"> S.R.L.</w:t>
      </w:r>
    </w:p>
    <w:p w14:paraId="3D5D29DD" w14:textId="77777777" w:rsidR="002F335C" w:rsidRPr="003755F8" w:rsidRDefault="002F335C" w:rsidP="00FC7F87">
      <w:pPr>
        <w:spacing w:line="240" w:lineRule="auto"/>
        <w:jc w:val="both"/>
        <w:rPr>
          <w:rFonts w:ascii="Sylfaen" w:hAnsi="Sylfaen" w:cs="Sylfaen"/>
          <w:sz w:val="24"/>
          <w:szCs w:val="24"/>
          <w:lang w:val="ka-GE"/>
        </w:rPr>
      </w:pPr>
      <w:proofErr w:type="spellStart"/>
      <w:r w:rsidRPr="003755F8">
        <w:rPr>
          <w:rFonts w:ascii="Sylfaen" w:hAnsi="Sylfaen" w:cs="Sylfaen"/>
          <w:sz w:val="24"/>
          <w:szCs w:val="24"/>
          <w:lang w:val="ka-GE"/>
        </w:rPr>
        <w:t>Str</w:t>
      </w:r>
      <w:proofErr w:type="spellEnd"/>
      <w:r w:rsidRPr="003755F8">
        <w:rPr>
          <w:rFonts w:ascii="Sylfaen" w:hAnsi="Sylfaen" w:cs="Sylfaen"/>
          <w:sz w:val="24"/>
          <w:szCs w:val="24"/>
          <w:lang w:val="ka-GE"/>
        </w:rPr>
        <w:t xml:space="preserve">. </w:t>
      </w:r>
      <w:proofErr w:type="spellStart"/>
      <w:r w:rsidRPr="003755F8">
        <w:rPr>
          <w:rFonts w:ascii="Sylfaen" w:hAnsi="Sylfaen" w:cs="Sylfaen"/>
          <w:sz w:val="24"/>
          <w:szCs w:val="24"/>
          <w:lang w:val="ka-GE"/>
        </w:rPr>
        <w:t>Eroilor</w:t>
      </w:r>
      <w:proofErr w:type="spellEnd"/>
      <w:r w:rsidRPr="003755F8">
        <w:rPr>
          <w:rFonts w:ascii="Sylfaen" w:hAnsi="Sylfaen" w:cs="Sylfaen"/>
          <w:sz w:val="24"/>
          <w:szCs w:val="24"/>
          <w:lang w:val="ka-GE"/>
        </w:rPr>
        <w:t xml:space="preserve"> 1А, </w:t>
      </w:r>
      <w:proofErr w:type="spellStart"/>
      <w:r w:rsidRPr="003755F8">
        <w:rPr>
          <w:rFonts w:ascii="Sylfaen" w:hAnsi="Sylfaen" w:cs="Sylfaen"/>
          <w:sz w:val="24"/>
          <w:szCs w:val="24"/>
          <w:lang w:val="ka-GE"/>
        </w:rPr>
        <w:t>Otopeni</w:t>
      </w:r>
      <w:proofErr w:type="spellEnd"/>
      <w:r w:rsidRPr="003755F8">
        <w:rPr>
          <w:rFonts w:ascii="Sylfaen" w:hAnsi="Sylfaen" w:cs="Sylfaen"/>
          <w:sz w:val="24"/>
          <w:szCs w:val="24"/>
          <w:lang w:val="ka-GE"/>
        </w:rPr>
        <w:t xml:space="preserve">, 075100, </w:t>
      </w:r>
      <w:proofErr w:type="spellStart"/>
      <w:r w:rsidRPr="003755F8">
        <w:rPr>
          <w:rFonts w:ascii="Sylfaen" w:hAnsi="Sylfaen" w:cs="Sylfaen"/>
          <w:sz w:val="24"/>
          <w:szCs w:val="24"/>
          <w:lang w:val="ka-GE"/>
        </w:rPr>
        <w:t>Romania</w:t>
      </w:r>
      <w:proofErr w:type="spellEnd"/>
    </w:p>
    <w:p w14:paraId="3A1BD28F" w14:textId="77777777" w:rsidR="002F335C" w:rsidRPr="003755F8" w:rsidRDefault="002F335C" w:rsidP="00FC7F87">
      <w:pPr>
        <w:spacing w:after="0" w:line="240" w:lineRule="auto"/>
        <w:jc w:val="both"/>
        <w:rPr>
          <w:b/>
          <w:bCs/>
          <w:sz w:val="24"/>
          <w:szCs w:val="24"/>
          <w:lang w:val="ka-GE"/>
        </w:rPr>
      </w:pPr>
      <w:r w:rsidRPr="003755F8">
        <w:rPr>
          <w:rFonts w:ascii="Sylfaen" w:hAnsi="Sylfaen" w:cs="Sylfaen"/>
          <w:b/>
          <w:bCs/>
          <w:sz w:val="24"/>
          <w:szCs w:val="24"/>
          <w:lang w:val="ka-GE"/>
        </w:rPr>
        <w:t xml:space="preserve">სავაჭრო ლიცენზიის მფლობელი </w:t>
      </w:r>
    </w:p>
    <w:p w14:paraId="58699888" w14:textId="77777777" w:rsidR="002F335C" w:rsidRPr="003755F8" w:rsidRDefault="002F335C" w:rsidP="00FC7F87">
      <w:pPr>
        <w:tabs>
          <w:tab w:val="left" w:pos="567"/>
        </w:tabs>
        <w:spacing w:after="0" w:line="240" w:lineRule="auto"/>
        <w:jc w:val="both"/>
        <w:rPr>
          <w:sz w:val="24"/>
          <w:szCs w:val="24"/>
          <w:lang w:val="ka-GE"/>
        </w:rPr>
      </w:pPr>
      <w:r w:rsidRPr="003755F8">
        <w:rPr>
          <w:rFonts w:ascii="Sylfaen" w:hAnsi="Sylfaen" w:cs="Sylfaen"/>
          <w:sz w:val="24"/>
          <w:szCs w:val="24"/>
          <w:lang w:val="ka-GE"/>
        </w:rPr>
        <w:t xml:space="preserve">შპს  </w:t>
      </w:r>
      <w:proofErr w:type="spellStart"/>
      <w:r w:rsidRPr="003755F8">
        <w:rPr>
          <w:rFonts w:ascii="Sylfaen" w:hAnsi="Sylfaen" w:cs="Sylfaen"/>
          <w:sz w:val="24"/>
          <w:szCs w:val="24"/>
          <w:lang w:val="ka-GE"/>
        </w:rPr>
        <w:t>რომფარმ</w:t>
      </w:r>
      <w:proofErr w:type="spellEnd"/>
      <w:r w:rsidRPr="003755F8">
        <w:rPr>
          <w:rFonts w:ascii="Sylfaen" w:hAnsi="Sylfaen" w:cs="Sylfaen"/>
          <w:sz w:val="24"/>
          <w:szCs w:val="24"/>
          <w:lang w:val="ka-GE"/>
        </w:rPr>
        <w:t xml:space="preserve"> </w:t>
      </w:r>
      <w:r w:rsidRPr="003755F8">
        <w:rPr>
          <w:sz w:val="24"/>
          <w:szCs w:val="24"/>
          <w:lang w:val="ka-GE"/>
        </w:rPr>
        <w:t xml:space="preserve"> </w:t>
      </w:r>
      <w:r w:rsidRPr="003755F8">
        <w:rPr>
          <w:rFonts w:ascii="Sylfaen" w:hAnsi="Sylfaen" w:cs="Sylfaen"/>
          <w:sz w:val="24"/>
          <w:szCs w:val="24"/>
          <w:lang w:val="ka-GE"/>
        </w:rPr>
        <w:t>კომპანი საქართველო</w:t>
      </w:r>
    </w:p>
    <w:p w14:paraId="660D786A" w14:textId="77777777" w:rsidR="002F335C" w:rsidRPr="003755F8" w:rsidRDefault="002F335C" w:rsidP="00FC7F87">
      <w:pPr>
        <w:spacing w:after="0" w:line="240" w:lineRule="auto"/>
        <w:jc w:val="both"/>
        <w:rPr>
          <w:rFonts w:ascii="Sylfaen" w:hAnsi="Sylfaen" w:cs="Sylfaen"/>
          <w:sz w:val="24"/>
          <w:szCs w:val="24"/>
          <w:lang w:val="ka-GE"/>
        </w:rPr>
      </w:pPr>
      <w:r w:rsidRPr="003755F8">
        <w:rPr>
          <w:rFonts w:ascii="Sylfaen" w:hAnsi="Sylfaen" w:cs="Sylfaen"/>
          <w:sz w:val="24"/>
          <w:szCs w:val="24"/>
          <w:lang w:val="ka-GE"/>
        </w:rPr>
        <w:t>საქართველო, თბილისი, სააკაძის დაღმართი N8, ოფისი N7ა</w:t>
      </w:r>
    </w:p>
    <w:p w14:paraId="0FD3F2E0" w14:textId="77777777" w:rsidR="002F335C" w:rsidRPr="003755F8" w:rsidRDefault="002F335C" w:rsidP="00FC7F87">
      <w:pPr>
        <w:spacing w:after="0" w:line="240" w:lineRule="auto"/>
        <w:jc w:val="both"/>
        <w:rPr>
          <w:rFonts w:ascii="Sylfaen" w:hAnsi="Sylfaen" w:cs="Sylfaen"/>
          <w:sz w:val="24"/>
          <w:szCs w:val="24"/>
          <w:lang w:val="ka-GE"/>
        </w:rPr>
      </w:pPr>
    </w:p>
    <w:sectPr w:rsidR="002F335C" w:rsidRPr="003755F8" w:rsidSect="00FC7F87">
      <w:pgSz w:w="12240" w:h="15840"/>
      <w:pgMar w:top="54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D4FD2" w14:textId="77777777" w:rsidR="00FF6B8B" w:rsidRDefault="00FF6B8B" w:rsidP="00AA1EF2">
      <w:pPr>
        <w:spacing w:after="0" w:line="240" w:lineRule="auto"/>
      </w:pPr>
      <w:r>
        <w:separator/>
      </w:r>
    </w:p>
  </w:endnote>
  <w:endnote w:type="continuationSeparator" w:id="0">
    <w:p w14:paraId="1733D6EF" w14:textId="77777777" w:rsidR="00FF6B8B" w:rsidRDefault="00FF6B8B" w:rsidP="00AA1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E904F" w14:textId="77777777" w:rsidR="00FF6B8B" w:rsidRDefault="00FF6B8B" w:rsidP="00AA1EF2">
      <w:pPr>
        <w:spacing w:after="0" w:line="240" w:lineRule="auto"/>
      </w:pPr>
      <w:r>
        <w:separator/>
      </w:r>
    </w:p>
  </w:footnote>
  <w:footnote w:type="continuationSeparator" w:id="0">
    <w:p w14:paraId="78687393" w14:textId="77777777" w:rsidR="00FF6B8B" w:rsidRDefault="00FF6B8B" w:rsidP="00AA1E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29C4"/>
    <w:multiLevelType w:val="hybridMultilevel"/>
    <w:tmpl w:val="079AF600"/>
    <w:lvl w:ilvl="0" w:tplc="62C8FAA0">
      <w:numFmt w:val="bullet"/>
      <w:lvlText w:val="–"/>
      <w:lvlJc w:val="left"/>
      <w:pPr>
        <w:ind w:left="2160" w:hanging="360"/>
      </w:pPr>
      <w:rPr>
        <w:rFonts w:ascii="Sylfaen" w:eastAsia="Times New Roman" w:hAnsi="Sylfae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hint="default"/>
      </w:rPr>
    </w:lvl>
    <w:lvl w:ilvl="8" w:tplc="04090005">
      <w:start w:val="1"/>
      <w:numFmt w:val="bullet"/>
      <w:lvlText w:val=""/>
      <w:lvlJc w:val="left"/>
      <w:pPr>
        <w:ind w:left="7920" w:hanging="360"/>
      </w:pPr>
      <w:rPr>
        <w:rFonts w:ascii="Wingdings" w:hAnsi="Wingdings" w:hint="default"/>
      </w:rPr>
    </w:lvl>
  </w:abstractNum>
  <w:abstractNum w:abstractNumId="1" w15:restartNumberingAfterBreak="0">
    <w:nsid w:val="0452742C"/>
    <w:multiLevelType w:val="hybridMultilevel"/>
    <w:tmpl w:val="4C40AA38"/>
    <w:lvl w:ilvl="0" w:tplc="A8E86446">
      <w:start w:val="25"/>
      <w:numFmt w:val="decimal"/>
      <w:lvlText w:val="%1"/>
      <w:lvlJc w:val="left"/>
      <w:pPr>
        <w:ind w:left="720" w:hanging="360"/>
      </w:pPr>
      <w:rPr>
        <w:rFonts w:eastAsia="SimSu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0AB44644"/>
    <w:multiLevelType w:val="hybridMultilevel"/>
    <w:tmpl w:val="A29CA4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2E8732F"/>
    <w:multiLevelType w:val="hybridMultilevel"/>
    <w:tmpl w:val="06CE49A2"/>
    <w:lvl w:ilvl="0" w:tplc="04090001">
      <w:start w:val="1"/>
      <w:numFmt w:val="bullet"/>
      <w:lvlText w:val=""/>
      <w:lvlJc w:val="left"/>
      <w:pPr>
        <w:ind w:left="1080" w:hanging="360"/>
      </w:pPr>
      <w:rPr>
        <w:rFonts w:ascii="Symbol" w:hAnsi="Symbol" w:hint="default"/>
      </w:rPr>
    </w:lvl>
    <w:lvl w:ilvl="1" w:tplc="20A6F916">
      <w:numFmt w:val="bullet"/>
      <w:lvlText w:val="-"/>
      <w:lvlJc w:val="left"/>
      <w:pPr>
        <w:ind w:left="1800" w:hanging="360"/>
      </w:pPr>
      <w:rPr>
        <w:rFonts w:ascii="Sylfaen" w:eastAsia="Times New Roman" w:hAnsi="Sylfae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14CE6A04"/>
    <w:multiLevelType w:val="hybridMultilevel"/>
    <w:tmpl w:val="827A2630"/>
    <w:lvl w:ilvl="0" w:tplc="60A63910">
      <w:start w:val="25"/>
      <w:numFmt w:val="decimal"/>
      <w:lvlText w:val="%1"/>
      <w:lvlJc w:val="left"/>
      <w:pPr>
        <w:ind w:left="720" w:hanging="360"/>
      </w:pPr>
      <w:rPr>
        <w:rFonts w:eastAsia="SimSu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20157D75"/>
    <w:multiLevelType w:val="hybridMultilevel"/>
    <w:tmpl w:val="8D325572"/>
    <w:lvl w:ilvl="0" w:tplc="83B8AB50">
      <w:start w:val="2"/>
      <w:numFmt w:val="decimal"/>
      <w:lvlText w:val="%1)"/>
      <w:lvlJc w:val="left"/>
      <w:pPr>
        <w:tabs>
          <w:tab w:val="num" w:pos="360"/>
        </w:tabs>
        <w:ind w:left="360" w:hanging="360"/>
      </w:pPr>
      <w:rPr>
        <w:rFonts w:eastAsia="SimSun" w:cs="Times New Roman"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6" w15:restartNumberingAfterBreak="0">
    <w:nsid w:val="2A1D439A"/>
    <w:multiLevelType w:val="hybridMultilevel"/>
    <w:tmpl w:val="A2F2953C"/>
    <w:lvl w:ilvl="0" w:tplc="585E61CE">
      <w:start w:val="10"/>
      <w:numFmt w:val="bullet"/>
      <w:lvlText w:val="-"/>
      <w:lvlJc w:val="left"/>
      <w:pPr>
        <w:ind w:left="720" w:hanging="360"/>
      </w:pPr>
      <w:rPr>
        <w:rFonts w:ascii="Sylfaen" w:eastAsia="Times New Roman" w:hAnsi="Sylfae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BAC3140"/>
    <w:multiLevelType w:val="multilevel"/>
    <w:tmpl w:val="7CA0A0EA"/>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2C417B17"/>
    <w:multiLevelType w:val="hybridMultilevel"/>
    <w:tmpl w:val="252EAE76"/>
    <w:lvl w:ilvl="0" w:tplc="D3A4DF38">
      <w:start w:val="1"/>
      <w:numFmt w:val="decimal"/>
      <w:lvlText w:val="%1)"/>
      <w:lvlJc w:val="left"/>
      <w:pPr>
        <w:ind w:left="720" w:hanging="360"/>
      </w:pPr>
      <w:rPr>
        <w:rFonts w:ascii="Sylfaen" w:eastAsia="SimSun" w:hAnsi="Sylfaen" w:cs="Times New Roman" w:hint="default"/>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3A3F47C3"/>
    <w:multiLevelType w:val="hybridMultilevel"/>
    <w:tmpl w:val="7A72F5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421305FA"/>
    <w:multiLevelType w:val="hybridMultilevel"/>
    <w:tmpl w:val="0F5EC5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590E3389"/>
    <w:multiLevelType w:val="hybridMultilevel"/>
    <w:tmpl w:val="7CA0A0EA"/>
    <w:lvl w:ilvl="0" w:tplc="04090011">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264926783">
    <w:abstractNumId w:val="2"/>
  </w:num>
  <w:num w:numId="2" w16cid:durableId="1302074891">
    <w:abstractNumId w:val="3"/>
  </w:num>
  <w:num w:numId="3" w16cid:durableId="567807723">
    <w:abstractNumId w:val="9"/>
  </w:num>
  <w:num w:numId="4" w16cid:durableId="713693610">
    <w:abstractNumId w:val="10"/>
  </w:num>
  <w:num w:numId="5" w16cid:durableId="206138679">
    <w:abstractNumId w:val="0"/>
  </w:num>
  <w:num w:numId="6" w16cid:durableId="972641900">
    <w:abstractNumId w:val="6"/>
  </w:num>
  <w:num w:numId="7" w16cid:durableId="834224238">
    <w:abstractNumId w:val="11"/>
  </w:num>
  <w:num w:numId="8" w16cid:durableId="720784749">
    <w:abstractNumId w:val="4"/>
  </w:num>
  <w:num w:numId="9" w16cid:durableId="761872793">
    <w:abstractNumId w:val="8"/>
  </w:num>
  <w:num w:numId="10" w16cid:durableId="931086127">
    <w:abstractNumId w:val="1"/>
  </w:num>
  <w:num w:numId="11" w16cid:durableId="1488663753">
    <w:abstractNumId w:val="7"/>
  </w:num>
  <w:num w:numId="12" w16cid:durableId="10818731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6895"/>
    <w:rsid w:val="00020209"/>
    <w:rsid w:val="00045DAD"/>
    <w:rsid w:val="00055CFF"/>
    <w:rsid w:val="000568E1"/>
    <w:rsid w:val="00086304"/>
    <w:rsid w:val="000D39AE"/>
    <w:rsid w:val="000D7D43"/>
    <w:rsid w:val="000E46FB"/>
    <w:rsid w:val="000E6353"/>
    <w:rsid w:val="00104605"/>
    <w:rsid w:val="00116991"/>
    <w:rsid w:val="00132367"/>
    <w:rsid w:val="001617FE"/>
    <w:rsid w:val="001650FC"/>
    <w:rsid w:val="001700B4"/>
    <w:rsid w:val="00175C08"/>
    <w:rsid w:val="00186895"/>
    <w:rsid w:val="00194541"/>
    <w:rsid w:val="001C4157"/>
    <w:rsid w:val="001D5E3E"/>
    <w:rsid w:val="001E2A91"/>
    <w:rsid w:val="002005DE"/>
    <w:rsid w:val="00215887"/>
    <w:rsid w:val="002359D3"/>
    <w:rsid w:val="002442BB"/>
    <w:rsid w:val="002821E5"/>
    <w:rsid w:val="002B71E9"/>
    <w:rsid w:val="002F335C"/>
    <w:rsid w:val="00335500"/>
    <w:rsid w:val="003470C1"/>
    <w:rsid w:val="003755F8"/>
    <w:rsid w:val="0038214B"/>
    <w:rsid w:val="00386FC5"/>
    <w:rsid w:val="003B4544"/>
    <w:rsid w:val="00426DC8"/>
    <w:rsid w:val="00441DEA"/>
    <w:rsid w:val="0044627E"/>
    <w:rsid w:val="004563A5"/>
    <w:rsid w:val="00457F1A"/>
    <w:rsid w:val="00461A9D"/>
    <w:rsid w:val="004646CB"/>
    <w:rsid w:val="00476B38"/>
    <w:rsid w:val="004A1FE5"/>
    <w:rsid w:val="004A4AE4"/>
    <w:rsid w:val="004A5F42"/>
    <w:rsid w:val="004D365E"/>
    <w:rsid w:val="004F3DFD"/>
    <w:rsid w:val="00514027"/>
    <w:rsid w:val="005215E0"/>
    <w:rsid w:val="00561D24"/>
    <w:rsid w:val="0058746E"/>
    <w:rsid w:val="00590816"/>
    <w:rsid w:val="005B2BF0"/>
    <w:rsid w:val="005E7E4C"/>
    <w:rsid w:val="00602D7D"/>
    <w:rsid w:val="00611007"/>
    <w:rsid w:val="00632425"/>
    <w:rsid w:val="0064283A"/>
    <w:rsid w:val="00647E80"/>
    <w:rsid w:val="006675A4"/>
    <w:rsid w:val="006738EF"/>
    <w:rsid w:val="006A4DB8"/>
    <w:rsid w:val="006C1A8D"/>
    <w:rsid w:val="006C2974"/>
    <w:rsid w:val="006C3629"/>
    <w:rsid w:val="006D47AA"/>
    <w:rsid w:val="007239F8"/>
    <w:rsid w:val="007271AC"/>
    <w:rsid w:val="00756FF1"/>
    <w:rsid w:val="007827E4"/>
    <w:rsid w:val="007C28BE"/>
    <w:rsid w:val="007D1147"/>
    <w:rsid w:val="007E21C3"/>
    <w:rsid w:val="007E459F"/>
    <w:rsid w:val="0081022B"/>
    <w:rsid w:val="008141C7"/>
    <w:rsid w:val="00831DB2"/>
    <w:rsid w:val="008322B7"/>
    <w:rsid w:val="00846B00"/>
    <w:rsid w:val="008502AE"/>
    <w:rsid w:val="00866ADB"/>
    <w:rsid w:val="00876029"/>
    <w:rsid w:val="008C03FA"/>
    <w:rsid w:val="008C6ACD"/>
    <w:rsid w:val="008E1ECF"/>
    <w:rsid w:val="008F18D0"/>
    <w:rsid w:val="00915C4C"/>
    <w:rsid w:val="0091656C"/>
    <w:rsid w:val="00951066"/>
    <w:rsid w:val="00951534"/>
    <w:rsid w:val="00980F00"/>
    <w:rsid w:val="009946E8"/>
    <w:rsid w:val="009A0882"/>
    <w:rsid w:val="009D06DF"/>
    <w:rsid w:val="009D68C0"/>
    <w:rsid w:val="009E2A09"/>
    <w:rsid w:val="009E7433"/>
    <w:rsid w:val="00A0745B"/>
    <w:rsid w:val="00A11C55"/>
    <w:rsid w:val="00A17522"/>
    <w:rsid w:val="00A2082C"/>
    <w:rsid w:val="00A24417"/>
    <w:rsid w:val="00A50B86"/>
    <w:rsid w:val="00A537FC"/>
    <w:rsid w:val="00A82CBC"/>
    <w:rsid w:val="00A92B9C"/>
    <w:rsid w:val="00AA1EF2"/>
    <w:rsid w:val="00AD54D1"/>
    <w:rsid w:val="00B47795"/>
    <w:rsid w:val="00B722B6"/>
    <w:rsid w:val="00B95BF5"/>
    <w:rsid w:val="00BB6B9F"/>
    <w:rsid w:val="00BC51E4"/>
    <w:rsid w:val="00BD4670"/>
    <w:rsid w:val="00BF20C2"/>
    <w:rsid w:val="00C04180"/>
    <w:rsid w:val="00C22B0F"/>
    <w:rsid w:val="00C26EBD"/>
    <w:rsid w:val="00C3091C"/>
    <w:rsid w:val="00C361DF"/>
    <w:rsid w:val="00C4040B"/>
    <w:rsid w:val="00C72179"/>
    <w:rsid w:val="00C77981"/>
    <w:rsid w:val="00C80AFF"/>
    <w:rsid w:val="00CB3A5A"/>
    <w:rsid w:val="00CD59DD"/>
    <w:rsid w:val="00CD7FE4"/>
    <w:rsid w:val="00CE3789"/>
    <w:rsid w:val="00D065CC"/>
    <w:rsid w:val="00D1617D"/>
    <w:rsid w:val="00D371DE"/>
    <w:rsid w:val="00D4779E"/>
    <w:rsid w:val="00D575A6"/>
    <w:rsid w:val="00D672B2"/>
    <w:rsid w:val="00DA25F3"/>
    <w:rsid w:val="00DA6914"/>
    <w:rsid w:val="00DC73A6"/>
    <w:rsid w:val="00E0283E"/>
    <w:rsid w:val="00E1764E"/>
    <w:rsid w:val="00E20E32"/>
    <w:rsid w:val="00E21D2D"/>
    <w:rsid w:val="00E24448"/>
    <w:rsid w:val="00E50E85"/>
    <w:rsid w:val="00E51BBD"/>
    <w:rsid w:val="00E62CBE"/>
    <w:rsid w:val="00E63C55"/>
    <w:rsid w:val="00E63E6A"/>
    <w:rsid w:val="00E851AE"/>
    <w:rsid w:val="00E85CFB"/>
    <w:rsid w:val="00E87F5A"/>
    <w:rsid w:val="00E9017D"/>
    <w:rsid w:val="00E93D1F"/>
    <w:rsid w:val="00E973D3"/>
    <w:rsid w:val="00EA38B1"/>
    <w:rsid w:val="00EF591C"/>
    <w:rsid w:val="00F14525"/>
    <w:rsid w:val="00F264CC"/>
    <w:rsid w:val="00F27D1E"/>
    <w:rsid w:val="00F6413F"/>
    <w:rsid w:val="00F648F4"/>
    <w:rsid w:val="00F72F69"/>
    <w:rsid w:val="00F96855"/>
    <w:rsid w:val="00FC630F"/>
    <w:rsid w:val="00FC7F87"/>
    <w:rsid w:val="00FD1C48"/>
    <w:rsid w:val="00FD1D7A"/>
    <w:rsid w:val="00FF6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ECBA6"/>
  <w15:docId w15:val="{4E5298A8-9C2D-4870-A9FE-1206EDB66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895"/>
    <w:pPr>
      <w:spacing w:after="200" w:line="276" w:lineRule="auto"/>
    </w:pPr>
    <w:rPr>
      <w:rFonts w:eastAsia="Times New Roman"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2">
    <w:name w:val="No Spacing2"/>
    <w:uiPriority w:val="99"/>
    <w:rsid w:val="00186895"/>
    <w:rPr>
      <w:rFonts w:eastAsia="Times New Roman" w:cs="Calibri"/>
      <w:sz w:val="22"/>
      <w:szCs w:val="22"/>
      <w:lang w:val="en-US" w:eastAsia="en-US"/>
    </w:rPr>
  </w:style>
  <w:style w:type="character" w:styleId="Emphasis">
    <w:name w:val="Emphasis"/>
    <w:uiPriority w:val="99"/>
    <w:qFormat/>
    <w:rsid w:val="00186895"/>
    <w:rPr>
      <w:rFonts w:cs="Times New Roman"/>
      <w:i/>
      <w:iCs/>
    </w:rPr>
  </w:style>
  <w:style w:type="character" w:customStyle="1" w:styleId="jlqj4b">
    <w:name w:val="jlqj4b"/>
    <w:uiPriority w:val="99"/>
    <w:rsid w:val="00186895"/>
    <w:rPr>
      <w:rFonts w:cs="Times New Roman"/>
    </w:rPr>
  </w:style>
  <w:style w:type="paragraph" w:styleId="ListParagraph">
    <w:name w:val="List Paragraph"/>
    <w:basedOn w:val="Normal"/>
    <w:uiPriority w:val="99"/>
    <w:qFormat/>
    <w:rsid w:val="00EF591C"/>
    <w:pPr>
      <w:ind w:left="720"/>
    </w:pPr>
  </w:style>
  <w:style w:type="character" w:styleId="IntenseEmphasis">
    <w:name w:val="Intense Emphasis"/>
    <w:uiPriority w:val="99"/>
    <w:qFormat/>
    <w:rsid w:val="0058746E"/>
    <w:rPr>
      <w:rFonts w:cs="Times New Roman"/>
      <w:i/>
      <w:iCs/>
      <w:color w:val="auto"/>
    </w:rPr>
  </w:style>
  <w:style w:type="paragraph" w:styleId="Header">
    <w:name w:val="header"/>
    <w:basedOn w:val="Normal"/>
    <w:link w:val="HeaderChar"/>
    <w:uiPriority w:val="99"/>
    <w:rsid w:val="00AA1EF2"/>
    <w:pPr>
      <w:tabs>
        <w:tab w:val="center" w:pos="4680"/>
        <w:tab w:val="right" w:pos="9360"/>
      </w:tabs>
      <w:spacing w:after="0" w:line="240" w:lineRule="auto"/>
    </w:pPr>
  </w:style>
  <w:style w:type="character" w:customStyle="1" w:styleId="HeaderChar">
    <w:name w:val="Header Char"/>
    <w:link w:val="Header"/>
    <w:uiPriority w:val="99"/>
    <w:locked/>
    <w:rsid w:val="00AA1EF2"/>
    <w:rPr>
      <w:rFonts w:ascii="Calibri" w:hAnsi="Calibri" w:cs="Calibri"/>
    </w:rPr>
  </w:style>
  <w:style w:type="paragraph" w:styleId="Footer">
    <w:name w:val="footer"/>
    <w:basedOn w:val="Normal"/>
    <w:link w:val="FooterChar"/>
    <w:uiPriority w:val="99"/>
    <w:rsid w:val="00AA1EF2"/>
    <w:pPr>
      <w:tabs>
        <w:tab w:val="center" w:pos="4680"/>
        <w:tab w:val="right" w:pos="9360"/>
      </w:tabs>
      <w:spacing w:after="0" w:line="240" w:lineRule="auto"/>
    </w:pPr>
  </w:style>
  <w:style w:type="character" w:customStyle="1" w:styleId="FooterChar">
    <w:name w:val="Footer Char"/>
    <w:link w:val="Footer"/>
    <w:uiPriority w:val="99"/>
    <w:locked/>
    <w:rsid w:val="00AA1EF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493</TotalTime>
  <Pages>14</Pages>
  <Words>4741</Words>
  <Characters>27030</Characters>
  <Application>Microsoft Office Word</Application>
  <DocSecurity>0</DocSecurity>
  <Lines>225</Lines>
  <Paragraphs>63</Paragraphs>
  <ScaleCrop>false</ScaleCrop>
  <Company/>
  <LinksUpToDate>false</LinksUpToDate>
  <CharactersWithSpaces>31708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Zaza Chapichadze</cp:lastModifiedBy>
  <cp:revision>66</cp:revision>
  <cp:lastPrinted>2026-02-05T08:43:00Z</cp:lastPrinted>
  <dcterms:created xsi:type="dcterms:W3CDTF">2020-12-21T19:34:00Z</dcterms:created>
  <dcterms:modified xsi:type="dcterms:W3CDTF">2026-02-24T10:06:00Z</dcterms:modified>
</cp:coreProperties>
</file>