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5D6599" w14:textId="77777777" w:rsidR="00457B6F" w:rsidRPr="006E530E" w:rsidRDefault="00457B6F" w:rsidP="008862E2">
      <w:pPr>
        <w:spacing w:after="0" w:line="240" w:lineRule="auto"/>
        <w:jc w:val="center"/>
        <w:rPr>
          <w:rFonts w:ascii="AcadNusx" w:hAnsi="AcadNusx"/>
          <w:b/>
          <w:noProof/>
          <w:sz w:val="24"/>
          <w:szCs w:val="24"/>
          <w:lang w:val="ka-GE"/>
        </w:rPr>
      </w:pPr>
      <w:r w:rsidRPr="00AB1653">
        <w:rPr>
          <w:rFonts w:ascii="AcadNusx" w:hAnsi="AcadNusx"/>
          <w:b/>
          <w:noProof/>
          <w:sz w:val="24"/>
          <w:szCs w:val="24"/>
          <w:lang w:val="it-IT"/>
        </w:rPr>
        <w:t xml:space="preserve">                                                                                                                </w:t>
      </w:r>
      <w:r w:rsidRPr="006E530E">
        <w:rPr>
          <w:rFonts w:ascii="AcadNusx" w:hAnsi="AcadNusx"/>
          <w:b/>
          <w:noProof/>
          <w:sz w:val="24"/>
          <w:szCs w:val="24"/>
          <w:lang w:val="ka-GE"/>
        </w:rPr>
        <w:t>SefuTvis CanarTi: informacia pacientisTvis</w:t>
      </w:r>
    </w:p>
    <w:p w14:paraId="3C0F5BCD" w14:textId="77777777" w:rsidR="00457B6F" w:rsidRPr="006E530E" w:rsidRDefault="00457B6F" w:rsidP="008862E2">
      <w:pPr>
        <w:spacing w:after="0" w:line="240" w:lineRule="auto"/>
        <w:jc w:val="center"/>
        <w:rPr>
          <w:rFonts w:ascii="AcadNusx" w:hAnsi="AcadNusx"/>
          <w:b/>
          <w:noProof/>
          <w:sz w:val="24"/>
          <w:szCs w:val="24"/>
          <w:lang w:val="ka-GE"/>
        </w:rPr>
      </w:pPr>
      <w:r w:rsidRPr="006E530E">
        <w:rPr>
          <w:rFonts w:ascii="AcadNusx" w:hAnsi="AcadNusx"/>
          <w:b/>
          <w:noProof/>
          <w:sz w:val="24"/>
          <w:szCs w:val="24"/>
          <w:lang w:val="ka-GE"/>
        </w:rPr>
        <w:t xml:space="preserve">enteroli 250 </w:t>
      </w:r>
    </w:p>
    <w:p w14:paraId="34418A4F" w14:textId="77777777" w:rsidR="00457B6F" w:rsidRPr="006E530E" w:rsidRDefault="00457B6F" w:rsidP="008862E2">
      <w:pPr>
        <w:spacing w:after="0" w:line="240" w:lineRule="auto"/>
        <w:jc w:val="center"/>
        <w:rPr>
          <w:rFonts w:ascii="AcadNusx" w:hAnsi="AcadNusx"/>
          <w:b/>
          <w:noProof/>
          <w:sz w:val="24"/>
          <w:szCs w:val="24"/>
          <w:lang w:val="ka-GE"/>
        </w:rPr>
      </w:pPr>
      <w:r w:rsidRPr="006E530E">
        <w:rPr>
          <w:rFonts w:ascii="AcadNusx" w:hAnsi="AcadNusx"/>
          <w:b/>
          <w:noProof/>
          <w:sz w:val="24"/>
          <w:szCs w:val="24"/>
          <w:lang w:val="ka-GE"/>
        </w:rPr>
        <w:t>fxvnili oraluri suspenziisTvis</w:t>
      </w:r>
    </w:p>
    <w:p w14:paraId="5163D370" w14:textId="77777777" w:rsidR="00457B6F" w:rsidRPr="006E530E" w:rsidRDefault="00457B6F" w:rsidP="00E8799B">
      <w:pPr>
        <w:spacing w:after="0" w:line="240" w:lineRule="auto"/>
        <w:jc w:val="center"/>
        <w:rPr>
          <w:rFonts w:ascii="Times New Roman" w:hAnsi="Times New Roman"/>
          <w:b/>
          <w:noProof/>
          <w:sz w:val="24"/>
          <w:szCs w:val="24"/>
          <w:lang w:val="ka-GE"/>
        </w:rPr>
      </w:pPr>
      <w:r w:rsidRPr="006E530E">
        <w:rPr>
          <w:rFonts w:ascii="Times New Roman" w:hAnsi="Times New Roman"/>
          <w:b/>
          <w:noProof/>
          <w:sz w:val="24"/>
          <w:szCs w:val="24"/>
          <w:lang w:val="ka-GE"/>
        </w:rPr>
        <w:t>Saccharomyces boutardii</w:t>
      </w:r>
      <w:r w:rsidRPr="00AB1653">
        <w:rPr>
          <w:rFonts w:ascii="Times New Roman" w:hAnsi="Times New Roman"/>
          <w:b/>
          <w:noProof/>
          <w:sz w:val="24"/>
          <w:szCs w:val="24"/>
          <w:lang w:val="ka-GE"/>
        </w:rPr>
        <w:t xml:space="preserve"> CNCM I-745</w:t>
      </w:r>
    </w:p>
    <w:p w14:paraId="7DB34840" w14:textId="77777777" w:rsidR="00457B6F" w:rsidRPr="006E530E" w:rsidRDefault="00457B6F" w:rsidP="008862E2">
      <w:pPr>
        <w:spacing w:after="0" w:line="240" w:lineRule="auto"/>
        <w:jc w:val="both"/>
        <w:rPr>
          <w:rFonts w:ascii="Arial" w:hAnsi="Arial" w:cs="Arial"/>
          <w:b/>
          <w:noProof/>
          <w:sz w:val="24"/>
          <w:szCs w:val="24"/>
          <w:lang w:val="ka-GE"/>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96"/>
      </w:tblGrid>
      <w:tr w:rsidR="00457B6F" w:rsidRPr="00AB1653" w14:paraId="4F6E1CD7" w14:textId="77777777" w:rsidTr="00AB1653">
        <w:tc>
          <w:tcPr>
            <w:tcW w:w="11196" w:type="dxa"/>
            <w:shd w:val="clear" w:color="auto" w:fill="auto"/>
          </w:tcPr>
          <w:p w14:paraId="61E7B3E9" w14:textId="77777777" w:rsidR="00457B6F" w:rsidRPr="00AB1653" w:rsidRDefault="00457B6F" w:rsidP="00AB1653">
            <w:pPr>
              <w:spacing w:after="0" w:line="240" w:lineRule="auto"/>
              <w:jc w:val="both"/>
              <w:rPr>
                <w:rFonts w:ascii="AcadNusx" w:hAnsi="AcadNusx"/>
                <w:b/>
                <w:noProof/>
                <w:sz w:val="24"/>
                <w:szCs w:val="24"/>
                <w:lang w:val="ka-GE"/>
              </w:rPr>
            </w:pPr>
            <w:r w:rsidRPr="00AB1653">
              <w:rPr>
                <w:rFonts w:ascii="AcadNusx" w:hAnsi="AcadNusx" w:cs="Arial"/>
                <w:b/>
                <w:noProof/>
                <w:sz w:val="24"/>
                <w:szCs w:val="24"/>
                <w:lang w:val="ka-GE"/>
              </w:rPr>
              <w:t xml:space="preserve">waikiTxeT CanarTi srulad, </w:t>
            </w:r>
            <w:r w:rsidRPr="00AB1653">
              <w:rPr>
                <w:rFonts w:ascii="AcadNusx" w:hAnsi="AcadNusx"/>
                <w:b/>
                <w:noProof/>
                <w:sz w:val="24"/>
                <w:szCs w:val="24"/>
                <w:lang w:val="ka-GE"/>
              </w:rPr>
              <w:t>yuradRebiT sanam daiwyebdeT preparatis gamoyenebas vinaidan is Seicavs TqvenTvis mniSvnelovan informacias</w:t>
            </w:r>
          </w:p>
          <w:p w14:paraId="10EDEACF" w14:textId="77777777" w:rsidR="00457B6F" w:rsidRPr="00AB1653" w:rsidRDefault="00457B6F" w:rsidP="00AB1653">
            <w:pPr>
              <w:spacing w:after="0" w:line="240" w:lineRule="auto"/>
              <w:jc w:val="both"/>
              <w:rPr>
                <w:rFonts w:ascii="AcadNusx" w:hAnsi="AcadNusx"/>
                <w:noProof/>
                <w:sz w:val="24"/>
                <w:szCs w:val="24"/>
                <w:lang w:val="ka-GE"/>
              </w:rPr>
            </w:pPr>
            <w:r w:rsidRPr="00AB1653">
              <w:rPr>
                <w:rFonts w:ascii="AcadNusx" w:hAnsi="AcadNusx"/>
                <w:noProof/>
                <w:sz w:val="24"/>
                <w:szCs w:val="24"/>
                <w:lang w:val="ka-GE"/>
              </w:rPr>
              <w:t>yovelTvis gamoiyeneT es preparati zustad ise rogorc aRwerilia mocemul CanarTSi an rogorc daginiSnaT Tqvenma eqimma an farmacevtma.</w:t>
            </w:r>
          </w:p>
          <w:p w14:paraId="1255AFAA" w14:textId="77777777" w:rsidR="00457B6F" w:rsidRPr="00AB1653" w:rsidRDefault="00457B6F" w:rsidP="00AB1653">
            <w:pPr>
              <w:spacing w:after="0" w:line="240" w:lineRule="auto"/>
              <w:jc w:val="both"/>
              <w:rPr>
                <w:rFonts w:ascii="AcadNusx" w:hAnsi="AcadNusx"/>
                <w:noProof/>
                <w:sz w:val="24"/>
                <w:szCs w:val="24"/>
                <w:lang w:val="ka-GE"/>
              </w:rPr>
            </w:pPr>
          </w:p>
          <w:p w14:paraId="7C40C387" w14:textId="77777777" w:rsidR="00457B6F" w:rsidRPr="00AB1653" w:rsidRDefault="00457B6F" w:rsidP="00AB1653">
            <w:pPr>
              <w:pStyle w:val="ListParagraph"/>
              <w:numPr>
                <w:ilvl w:val="0"/>
                <w:numId w:val="1"/>
              </w:numPr>
              <w:spacing w:after="0" w:line="240" w:lineRule="auto"/>
              <w:ind w:left="360"/>
              <w:jc w:val="both"/>
              <w:rPr>
                <w:rFonts w:ascii="AcadNusx" w:hAnsi="AcadNusx"/>
                <w:noProof/>
                <w:sz w:val="24"/>
                <w:szCs w:val="24"/>
                <w:lang w:val="ka-GE"/>
              </w:rPr>
            </w:pPr>
            <w:r w:rsidRPr="00AB1653">
              <w:rPr>
                <w:rFonts w:ascii="AcadNusx" w:hAnsi="AcadNusx"/>
                <w:noProof/>
                <w:sz w:val="24"/>
                <w:szCs w:val="24"/>
                <w:lang w:val="ka-GE"/>
              </w:rPr>
              <w:t>SeinaxeT es CanarTi. SeiZleba kvlav dagWirdeT wakiTxva</w:t>
            </w:r>
          </w:p>
          <w:p w14:paraId="5B9A09C7" w14:textId="77777777" w:rsidR="00457B6F" w:rsidRPr="00AB1653" w:rsidRDefault="00457B6F" w:rsidP="00AB1653">
            <w:pPr>
              <w:pStyle w:val="ListParagraph"/>
              <w:numPr>
                <w:ilvl w:val="0"/>
                <w:numId w:val="1"/>
              </w:numPr>
              <w:spacing w:after="0" w:line="240" w:lineRule="auto"/>
              <w:ind w:left="360"/>
              <w:jc w:val="both"/>
              <w:rPr>
                <w:rFonts w:ascii="AcadNusx" w:hAnsi="AcadNusx"/>
                <w:noProof/>
                <w:sz w:val="24"/>
                <w:szCs w:val="24"/>
                <w:lang w:val="ka-GE"/>
              </w:rPr>
            </w:pPr>
            <w:r w:rsidRPr="00AB1653">
              <w:rPr>
                <w:rFonts w:ascii="AcadNusx" w:hAnsi="AcadNusx"/>
                <w:noProof/>
                <w:sz w:val="24"/>
                <w:szCs w:val="24"/>
                <w:lang w:val="ka-GE"/>
              </w:rPr>
              <w:t>mimarTeT Tqven farmacevts Tu gWirdebaT sxva informacia an rCeva</w:t>
            </w:r>
          </w:p>
          <w:p w14:paraId="3F75FB53" w14:textId="77777777" w:rsidR="00457B6F" w:rsidRPr="00AB1653" w:rsidRDefault="00457B6F" w:rsidP="00AB1653">
            <w:pPr>
              <w:pStyle w:val="ListParagraph"/>
              <w:numPr>
                <w:ilvl w:val="0"/>
                <w:numId w:val="1"/>
              </w:numPr>
              <w:spacing w:after="0" w:line="240" w:lineRule="auto"/>
              <w:ind w:left="360"/>
              <w:jc w:val="both"/>
              <w:rPr>
                <w:rFonts w:ascii="AcadNusx" w:hAnsi="AcadNusx"/>
                <w:noProof/>
                <w:sz w:val="24"/>
                <w:szCs w:val="24"/>
                <w:lang w:val="ka-GE"/>
              </w:rPr>
            </w:pPr>
            <w:r w:rsidRPr="00AB1653">
              <w:rPr>
                <w:rFonts w:ascii="AcadNusx" w:hAnsi="AcadNusx"/>
                <w:noProof/>
                <w:sz w:val="24"/>
                <w:szCs w:val="24"/>
                <w:lang w:val="ka-GE"/>
              </w:rPr>
              <w:t xml:space="preserve">Tu Tqven aRniSnavT raime gverdiT efeqtebs, mimarTeT Tqvens eqims an farmacevts. es exeba iseT SesaZlo gverdiT efeqtebsac, romlebic ar aris aRwerili am CanarTSi. </w:t>
            </w:r>
          </w:p>
          <w:p w14:paraId="2C376570" w14:textId="77777777" w:rsidR="00457B6F" w:rsidRPr="00AB1653" w:rsidRDefault="00457B6F" w:rsidP="00AB1653">
            <w:pPr>
              <w:pStyle w:val="ListParagraph"/>
              <w:numPr>
                <w:ilvl w:val="0"/>
                <w:numId w:val="1"/>
              </w:numPr>
              <w:spacing w:after="0" w:line="240" w:lineRule="auto"/>
              <w:ind w:left="360"/>
              <w:jc w:val="both"/>
              <w:rPr>
                <w:rFonts w:ascii="AcadNusx" w:hAnsi="AcadNusx"/>
                <w:noProof/>
                <w:sz w:val="24"/>
                <w:szCs w:val="24"/>
                <w:lang w:val="ka-GE"/>
              </w:rPr>
            </w:pPr>
            <w:r w:rsidRPr="00AB1653">
              <w:rPr>
                <w:rFonts w:ascii="AcadNusx" w:hAnsi="AcadNusx"/>
                <w:noProof/>
                <w:sz w:val="24"/>
                <w:szCs w:val="24"/>
                <w:lang w:val="ka-GE"/>
              </w:rPr>
              <w:t xml:space="preserve">aucileblad unda daelaparkoT Tqvens eqims an farmacevts Tu 2 dRis Semdeg Tavs ukeT ar grZnobT an mdgomareoba gauaresda. </w:t>
            </w:r>
          </w:p>
          <w:p w14:paraId="643B3BB3" w14:textId="77777777" w:rsidR="00457B6F" w:rsidRPr="00AB1653" w:rsidRDefault="00457B6F" w:rsidP="00AB1653">
            <w:pPr>
              <w:pStyle w:val="ListParagraph"/>
              <w:spacing w:after="0" w:line="240" w:lineRule="auto"/>
              <w:ind w:left="0"/>
              <w:jc w:val="both"/>
              <w:rPr>
                <w:rFonts w:ascii="AcadNusx" w:hAnsi="AcadNusx"/>
                <w:noProof/>
                <w:sz w:val="24"/>
                <w:szCs w:val="24"/>
                <w:lang w:val="ka-GE"/>
              </w:rPr>
            </w:pPr>
          </w:p>
        </w:tc>
      </w:tr>
    </w:tbl>
    <w:p w14:paraId="4E5543A3" w14:textId="77777777" w:rsidR="00457B6F" w:rsidRPr="006E530E" w:rsidRDefault="00457B6F" w:rsidP="008862E2">
      <w:pPr>
        <w:pStyle w:val="ListParagraph"/>
        <w:spacing w:after="0" w:line="240" w:lineRule="auto"/>
        <w:ind w:left="360"/>
        <w:jc w:val="both"/>
        <w:rPr>
          <w:rFonts w:ascii="AcadNusx" w:hAnsi="AcadNusx"/>
          <w:noProof/>
          <w:sz w:val="24"/>
          <w:szCs w:val="24"/>
          <w:lang w:val="ka-GE"/>
        </w:rPr>
      </w:pPr>
    </w:p>
    <w:p w14:paraId="3810B4C2" w14:textId="77777777" w:rsidR="00457B6F" w:rsidRPr="006E530E" w:rsidRDefault="00457B6F" w:rsidP="008862E2">
      <w:pPr>
        <w:spacing w:after="0" w:line="240" w:lineRule="auto"/>
        <w:jc w:val="both"/>
        <w:rPr>
          <w:rFonts w:ascii="AcadNusx" w:hAnsi="AcadNusx"/>
          <w:b/>
          <w:noProof/>
          <w:sz w:val="24"/>
          <w:szCs w:val="24"/>
          <w:lang w:val="ka-GE"/>
        </w:rPr>
      </w:pPr>
      <w:r w:rsidRPr="006E530E">
        <w:rPr>
          <w:rFonts w:ascii="AcadNusx" w:hAnsi="AcadNusx"/>
          <w:b/>
          <w:noProof/>
          <w:sz w:val="24"/>
          <w:szCs w:val="24"/>
          <w:lang w:val="ka-GE"/>
        </w:rPr>
        <w:t>mocemul CanarTSi:</w:t>
      </w:r>
    </w:p>
    <w:p w14:paraId="73F34992" w14:textId="77777777" w:rsidR="00457B6F" w:rsidRPr="006E530E" w:rsidRDefault="00457B6F" w:rsidP="008862E2">
      <w:pPr>
        <w:pStyle w:val="ListParagraph"/>
        <w:numPr>
          <w:ilvl w:val="0"/>
          <w:numId w:val="2"/>
        </w:numPr>
        <w:spacing w:after="0" w:line="240" w:lineRule="auto"/>
        <w:jc w:val="both"/>
        <w:rPr>
          <w:rFonts w:ascii="AcadNusx" w:hAnsi="AcadNusx"/>
          <w:b/>
          <w:noProof/>
          <w:sz w:val="24"/>
          <w:szCs w:val="24"/>
          <w:lang w:val="ka-GE"/>
        </w:rPr>
      </w:pPr>
      <w:r w:rsidRPr="006E530E">
        <w:rPr>
          <w:rFonts w:ascii="AcadNusx" w:hAnsi="AcadNusx"/>
          <w:noProof/>
          <w:sz w:val="24"/>
          <w:szCs w:val="24"/>
          <w:lang w:val="ka-GE"/>
        </w:rPr>
        <w:t xml:space="preserve">ra aris </w:t>
      </w:r>
      <w:r w:rsidRPr="006E530E">
        <w:rPr>
          <w:rFonts w:ascii="AcadNusx" w:hAnsi="AcadNusx"/>
          <w:b/>
          <w:noProof/>
          <w:sz w:val="24"/>
          <w:szCs w:val="24"/>
          <w:lang w:val="ka-GE"/>
        </w:rPr>
        <w:t>enteroli 250,</w:t>
      </w:r>
      <w:r w:rsidRPr="006E530E">
        <w:rPr>
          <w:rFonts w:ascii="AcadNusx" w:hAnsi="AcadNusx"/>
          <w:noProof/>
          <w:sz w:val="24"/>
          <w:szCs w:val="24"/>
          <w:lang w:val="ka-GE"/>
        </w:rPr>
        <w:t xml:space="preserve"> fxvnili oraluri suspenziisTvis da risTvis gamoiyeneba</w:t>
      </w:r>
    </w:p>
    <w:p w14:paraId="575A50BC" w14:textId="77777777" w:rsidR="00457B6F" w:rsidRPr="006E530E" w:rsidRDefault="00457B6F" w:rsidP="008862E2">
      <w:pPr>
        <w:pStyle w:val="ListParagraph"/>
        <w:numPr>
          <w:ilvl w:val="0"/>
          <w:numId w:val="2"/>
        </w:numPr>
        <w:spacing w:after="0" w:line="240" w:lineRule="auto"/>
        <w:jc w:val="both"/>
        <w:rPr>
          <w:rFonts w:ascii="AcadNusx" w:hAnsi="AcadNusx"/>
          <w:b/>
          <w:noProof/>
          <w:sz w:val="24"/>
          <w:szCs w:val="24"/>
          <w:lang w:val="ka-GE"/>
        </w:rPr>
      </w:pPr>
      <w:r w:rsidRPr="006E530E">
        <w:rPr>
          <w:rFonts w:ascii="AcadNusx" w:hAnsi="AcadNusx"/>
          <w:noProof/>
          <w:sz w:val="24"/>
          <w:szCs w:val="24"/>
          <w:lang w:val="ka-GE"/>
        </w:rPr>
        <w:t xml:space="preserve">ra unda icodeT </w:t>
      </w:r>
      <w:r w:rsidRPr="006E530E">
        <w:rPr>
          <w:rFonts w:ascii="AcadNusx" w:hAnsi="AcadNusx"/>
          <w:b/>
          <w:noProof/>
          <w:sz w:val="24"/>
          <w:szCs w:val="24"/>
          <w:lang w:val="ka-GE"/>
        </w:rPr>
        <w:t>enteroli 250,</w:t>
      </w:r>
      <w:r w:rsidRPr="006E530E">
        <w:rPr>
          <w:rFonts w:ascii="AcadNusx" w:hAnsi="AcadNusx"/>
          <w:noProof/>
          <w:sz w:val="24"/>
          <w:szCs w:val="24"/>
          <w:lang w:val="ka-GE"/>
        </w:rPr>
        <w:t xml:space="preserve"> fxvnili oraluri suspenziisTvis miRebamde. </w:t>
      </w:r>
    </w:p>
    <w:p w14:paraId="3ED82F50" w14:textId="77777777" w:rsidR="00457B6F" w:rsidRPr="006E530E" w:rsidRDefault="00457B6F" w:rsidP="008862E2">
      <w:pPr>
        <w:pStyle w:val="ListParagraph"/>
        <w:numPr>
          <w:ilvl w:val="0"/>
          <w:numId w:val="2"/>
        </w:numPr>
        <w:spacing w:after="0" w:line="240" w:lineRule="auto"/>
        <w:jc w:val="both"/>
        <w:rPr>
          <w:rFonts w:ascii="AcadNusx" w:hAnsi="AcadNusx"/>
          <w:b/>
          <w:noProof/>
          <w:sz w:val="24"/>
          <w:szCs w:val="24"/>
          <w:lang w:val="ka-GE"/>
        </w:rPr>
      </w:pPr>
      <w:r w:rsidRPr="006E530E">
        <w:rPr>
          <w:rFonts w:ascii="AcadNusx" w:hAnsi="AcadNusx"/>
          <w:noProof/>
          <w:sz w:val="24"/>
          <w:szCs w:val="24"/>
          <w:lang w:val="ka-GE"/>
        </w:rPr>
        <w:t xml:space="preserve">rogor miiReba </w:t>
      </w:r>
      <w:r w:rsidRPr="006E530E">
        <w:rPr>
          <w:rFonts w:ascii="AcadNusx" w:hAnsi="AcadNusx"/>
          <w:b/>
          <w:noProof/>
          <w:sz w:val="24"/>
          <w:szCs w:val="24"/>
          <w:lang w:val="ka-GE"/>
        </w:rPr>
        <w:t>enteroli 250,</w:t>
      </w:r>
      <w:r w:rsidRPr="006E530E">
        <w:rPr>
          <w:rFonts w:ascii="AcadNusx" w:hAnsi="AcadNusx"/>
          <w:noProof/>
          <w:sz w:val="24"/>
          <w:szCs w:val="24"/>
          <w:lang w:val="ka-GE"/>
        </w:rPr>
        <w:t xml:space="preserve"> fxvnili oraluri suspenziisTvis</w:t>
      </w:r>
    </w:p>
    <w:p w14:paraId="069BE2F0" w14:textId="77777777" w:rsidR="00457B6F" w:rsidRPr="006E530E" w:rsidRDefault="00457B6F" w:rsidP="008862E2">
      <w:pPr>
        <w:pStyle w:val="ListParagraph"/>
        <w:numPr>
          <w:ilvl w:val="0"/>
          <w:numId w:val="2"/>
        </w:numPr>
        <w:spacing w:after="0" w:line="240" w:lineRule="auto"/>
        <w:jc w:val="both"/>
        <w:rPr>
          <w:rFonts w:ascii="AcadNusx" w:hAnsi="AcadNusx"/>
          <w:b/>
          <w:noProof/>
          <w:sz w:val="24"/>
          <w:szCs w:val="24"/>
          <w:lang w:val="ka-GE"/>
        </w:rPr>
      </w:pPr>
      <w:r w:rsidRPr="006E530E">
        <w:rPr>
          <w:rFonts w:ascii="AcadNusx" w:hAnsi="AcadNusx"/>
          <w:noProof/>
          <w:sz w:val="24"/>
          <w:szCs w:val="24"/>
          <w:lang w:val="ka-GE"/>
        </w:rPr>
        <w:t>SesaZlo gverdiTi efeqtebi</w:t>
      </w:r>
    </w:p>
    <w:p w14:paraId="255DC09E" w14:textId="77777777" w:rsidR="00457B6F" w:rsidRPr="006E530E" w:rsidRDefault="00457B6F" w:rsidP="008862E2">
      <w:pPr>
        <w:pStyle w:val="ListParagraph"/>
        <w:numPr>
          <w:ilvl w:val="0"/>
          <w:numId w:val="2"/>
        </w:numPr>
        <w:spacing w:after="0" w:line="240" w:lineRule="auto"/>
        <w:jc w:val="both"/>
        <w:rPr>
          <w:rFonts w:ascii="AcadNusx" w:hAnsi="AcadNusx"/>
          <w:b/>
          <w:noProof/>
          <w:sz w:val="24"/>
          <w:szCs w:val="24"/>
          <w:lang w:val="ka-GE"/>
        </w:rPr>
      </w:pPr>
      <w:r w:rsidRPr="006E530E">
        <w:rPr>
          <w:rFonts w:ascii="AcadNusx" w:hAnsi="AcadNusx"/>
          <w:noProof/>
          <w:sz w:val="24"/>
          <w:szCs w:val="24"/>
          <w:lang w:val="ka-GE"/>
        </w:rPr>
        <w:t xml:space="preserve">rogor inaxeba </w:t>
      </w:r>
      <w:r w:rsidRPr="006E530E">
        <w:rPr>
          <w:rFonts w:ascii="AcadNusx" w:hAnsi="AcadNusx"/>
          <w:b/>
          <w:noProof/>
          <w:sz w:val="24"/>
          <w:szCs w:val="24"/>
          <w:lang w:val="ka-GE"/>
        </w:rPr>
        <w:t>enteroli 250,</w:t>
      </w:r>
      <w:r w:rsidRPr="006E530E">
        <w:rPr>
          <w:rFonts w:ascii="AcadNusx" w:hAnsi="AcadNusx"/>
          <w:noProof/>
          <w:sz w:val="24"/>
          <w:szCs w:val="24"/>
          <w:lang w:val="ka-GE"/>
        </w:rPr>
        <w:t xml:space="preserve"> fxvnili oraluri suspenziisTvis</w:t>
      </w:r>
    </w:p>
    <w:p w14:paraId="18B3466A" w14:textId="77777777" w:rsidR="00457B6F" w:rsidRPr="006E530E" w:rsidRDefault="00457B6F" w:rsidP="008862E2">
      <w:pPr>
        <w:pStyle w:val="ListParagraph"/>
        <w:numPr>
          <w:ilvl w:val="0"/>
          <w:numId w:val="2"/>
        </w:numPr>
        <w:spacing w:after="0" w:line="240" w:lineRule="auto"/>
        <w:jc w:val="both"/>
        <w:rPr>
          <w:rFonts w:ascii="AcadNusx" w:hAnsi="AcadNusx"/>
          <w:b/>
          <w:noProof/>
          <w:sz w:val="24"/>
          <w:szCs w:val="24"/>
          <w:lang w:val="ka-GE"/>
        </w:rPr>
      </w:pPr>
      <w:r w:rsidRPr="006E530E">
        <w:rPr>
          <w:rFonts w:ascii="AcadNusx" w:hAnsi="AcadNusx"/>
          <w:noProof/>
          <w:sz w:val="24"/>
          <w:szCs w:val="24"/>
          <w:lang w:val="ka-GE"/>
        </w:rPr>
        <w:t>SefuTvis Semcveloba da damatebiTi informacia</w:t>
      </w:r>
    </w:p>
    <w:p w14:paraId="30A12241" w14:textId="77777777" w:rsidR="00457B6F" w:rsidRPr="006E530E" w:rsidRDefault="00457B6F" w:rsidP="008862E2">
      <w:pPr>
        <w:spacing w:after="0" w:line="240" w:lineRule="auto"/>
        <w:jc w:val="both"/>
        <w:rPr>
          <w:rFonts w:ascii="AcadNusx" w:hAnsi="AcadNusx"/>
          <w:b/>
          <w:noProof/>
          <w:sz w:val="24"/>
          <w:szCs w:val="24"/>
          <w:lang w:val="ka-GE"/>
        </w:rPr>
      </w:pPr>
    </w:p>
    <w:p w14:paraId="30ABF7F9" w14:textId="77777777" w:rsidR="00457B6F" w:rsidRPr="006E530E" w:rsidRDefault="00457B6F" w:rsidP="008862E2">
      <w:pPr>
        <w:pStyle w:val="ListParagraph"/>
        <w:numPr>
          <w:ilvl w:val="0"/>
          <w:numId w:val="3"/>
        </w:numPr>
        <w:spacing w:after="0" w:line="240" w:lineRule="auto"/>
        <w:jc w:val="both"/>
        <w:rPr>
          <w:rFonts w:ascii="AcadNusx" w:hAnsi="AcadNusx"/>
          <w:b/>
          <w:noProof/>
          <w:sz w:val="24"/>
          <w:szCs w:val="24"/>
          <w:lang w:val="ka-GE"/>
        </w:rPr>
      </w:pPr>
      <w:r w:rsidRPr="006E530E">
        <w:rPr>
          <w:rFonts w:ascii="AcadNusx" w:hAnsi="AcadNusx"/>
          <w:b/>
          <w:noProof/>
          <w:sz w:val="24"/>
          <w:szCs w:val="24"/>
          <w:lang w:val="ka-GE"/>
        </w:rPr>
        <w:t>ra aris enteroli 250 fxvnili oraluri suspenziisTvis da risTvis gamoiyeneba</w:t>
      </w:r>
    </w:p>
    <w:p w14:paraId="5054D58F" w14:textId="77777777" w:rsidR="00457B6F" w:rsidRPr="006E530E" w:rsidRDefault="00457B6F" w:rsidP="008862E2">
      <w:pPr>
        <w:spacing w:after="0" w:line="240" w:lineRule="auto"/>
        <w:jc w:val="both"/>
        <w:rPr>
          <w:rFonts w:ascii="AcadNusx" w:hAnsi="AcadNusx"/>
          <w:b/>
          <w:noProof/>
          <w:sz w:val="24"/>
          <w:szCs w:val="24"/>
          <w:lang w:val="ka-GE"/>
        </w:rPr>
      </w:pPr>
    </w:p>
    <w:p w14:paraId="6191C170" w14:textId="77777777" w:rsidR="00457B6F" w:rsidRPr="006E530E" w:rsidRDefault="00457B6F" w:rsidP="008862E2">
      <w:pPr>
        <w:spacing w:after="0" w:line="240" w:lineRule="auto"/>
        <w:jc w:val="both"/>
        <w:rPr>
          <w:rFonts w:ascii="AcadNusx" w:hAnsi="AcadNusx"/>
          <w:b/>
          <w:noProof/>
          <w:sz w:val="24"/>
          <w:szCs w:val="24"/>
          <w:lang w:val="ka-GE"/>
        </w:rPr>
      </w:pPr>
      <w:r w:rsidRPr="006E530E">
        <w:rPr>
          <w:rFonts w:ascii="AcadNusx" w:hAnsi="AcadNusx"/>
          <w:b/>
          <w:noProof/>
          <w:sz w:val="24"/>
          <w:szCs w:val="24"/>
          <w:lang w:val="ka-GE"/>
        </w:rPr>
        <w:t>farmacevtuli jgufi</w:t>
      </w:r>
    </w:p>
    <w:p w14:paraId="2FB6D482" w14:textId="77777777" w:rsidR="00457B6F" w:rsidRPr="006E530E" w:rsidRDefault="00457B6F" w:rsidP="008862E2">
      <w:pPr>
        <w:spacing w:after="0" w:line="240" w:lineRule="auto"/>
        <w:jc w:val="both"/>
        <w:rPr>
          <w:rFonts w:ascii="Arial" w:hAnsi="Arial" w:cs="Arial"/>
          <w:noProof/>
          <w:sz w:val="24"/>
          <w:szCs w:val="24"/>
          <w:lang w:val="ka-GE"/>
        </w:rPr>
      </w:pPr>
      <w:r w:rsidRPr="006E530E">
        <w:rPr>
          <w:rFonts w:ascii="AcadNusx" w:hAnsi="AcadNusx"/>
          <w:noProof/>
          <w:sz w:val="24"/>
          <w:szCs w:val="24"/>
          <w:lang w:val="ka-GE"/>
        </w:rPr>
        <w:t>antidiareuli mikroorganzimebi. aTq kodi</w:t>
      </w:r>
      <w:r w:rsidRPr="006E530E">
        <w:rPr>
          <w:rFonts w:ascii="AcadNusx" w:hAnsi="AcadNusx"/>
          <w:b/>
          <w:noProof/>
          <w:sz w:val="24"/>
          <w:szCs w:val="24"/>
          <w:lang w:val="ka-GE"/>
        </w:rPr>
        <w:t xml:space="preserve"> </w:t>
      </w:r>
      <w:r w:rsidRPr="006E530E">
        <w:rPr>
          <w:rFonts w:ascii="Times New Roman" w:hAnsi="Times New Roman"/>
          <w:noProof/>
          <w:sz w:val="24"/>
          <w:szCs w:val="24"/>
          <w:lang w:val="ka-GE"/>
        </w:rPr>
        <w:t>A07FA02</w:t>
      </w:r>
    </w:p>
    <w:p w14:paraId="14034B82" w14:textId="77777777" w:rsidR="00457B6F" w:rsidRPr="006E530E" w:rsidRDefault="00457B6F" w:rsidP="008862E2">
      <w:pPr>
        <w:spacing w:after="0" w:line="240" w:lineRule="auto"/>
        <w:jc w:val="both"/>
        <w:rPr>
          <w:rFonts w:ascii="Arial" w:hAnsi="Arial" w:cs="Arial"/>
          <w:noProof/>
          <w:sz w:val="24"/>
          <w:szCs w:val="24"/>
          <w:lang w:val="ka-GE"/>
        </w:rPr>
      </w:pPr>
    </w:p>
    <w:p w14:paraId="5D746A41" w14:textId="77777777" w:rsidR="00457B6F" w:rsidRPr="006E530E" w:rsidRDefault="00457B6F" w:rsidP="008862E2">
      <w:pPr>
        <w:spacing w:after="0" w:line="240" w:lineRule="auto"/>
        <w:jc w:val="both"/>
        <w:rPr>
          <w:rFonts w:ascii="AcadNusx" w:hAnsi="AcadNusx" w:cs="Arial"/>
          <w:noProof/>
          <w:sz w:val="24"/>
          <w:szCs w:val="24"/>
          <w:lang w:val="ka-GE"/>
        </w:rPr>
      </w:pPr>
      <w:r w:rsidRPr="006E530E">
        <w:rPr>
          <w:rFonts w:ascii="AcadNusx" w:hAnsi="AcadNusx" w:cs="Arial"/>
          <w:b/>
          <w:noProof/>
          <w:sz w:val="24"/>
          <w:szCs w:val="24"/>
          <w:lang w:val="ka-GE"/>
        </w:rPr>
        <w:t>enteroli 250,</w:t>
      </w:r>
      <w:r w:rsidRPr="006E530E">
        <w:rPr>
          <w:rFonts w:ascii="AcadNusx" w:hAnsi="AcadNusx" w:cs="Arial"/>
          <w:noProof/>
          <w:sz w:val="24"/>
          <w:szCs w:val="24"/>
          <w:lang w:val="ka-GE"/>
        </w:rPr>
        <w:t xml:space="preserve"> fxvnili oraluri suspenziisTvis aqtiuri nivTiereba aris safuara </w:t>
      </w:r>
      <w:r w:rsidRPr="006E530E">
        <w:rPr>
          <w:rFonts w:ascii="Times New Roman" w:hAnsi="Times New Roman"/>
          <w:noProof/>
          <w:sz w:val="24"/>
          <w:szCs w:val="24"/>
          <w:lang w:val="ka-GE"/>
        </w:rPr>
        <w:t>Saccharomyces boulardii CNCM I-745. Saccharomyces boulardi</w:t>
      </w:r>
      <w:r w:rsidRPr="006E530E">
        <w:rPr>
          <w:rFonts w:ascii="Arial" w:hAnsi="Arial" w:cs="Arial"/>
          <w:noProof/>
          <w:sz w:val="24"/>
          <w:szCs w:val="24"/>
          <w:lang w:val="ka-GE"/>
        </w:rPr>
        <w:t xml:space="preserve">i </w:t>
      </w:r>
      <w:r w:rsidRPr="006E530E">
        <w:rPr>
          <w:rFonts w:ascii="Times New Roman" w:hAnsi="Times New Roman"/>
          <w:noProof/>
          <w:sz w:val="24"/>
          <w:szCs w:val="24"/>
          <w:lang w:val="ka-GE"/>
        </w:rPr>
        <w:t xml:space="preserve">CNCM I-745 </w:t>
      </w:r>
      <w:r w:rsidRPr="006E530E">
        <w:rPr>
          <w:rFonts w:ascii="AcadNusx" w:hAnsi="AcadNusx" w:cs="Arial"/>
          <w:noProof/>
          <w:sz w:val="24"/>
          <w:szCs w:val="24"/>
          <w:lang w:val="ka-GE"/>
        </w:rPr>
        <w:t xml:space="preserve">aris probiotiki rac niSnavs rom is aris Tqveni organizmisTvis sasargeblo mikroorganizmi. </w:t>
      </w:r>
    </w:p>
    <w:p w14:paraId="561D2A03" w14:textId="77777777" w:rsidR="00457B6F" w:rsidRPr="006E530E" w:rsidRDefault="00457B6F" w:rsidP="008862E2">
      <w:pPr>
        <w:spacing w:after="0" w:line="240" w:lineRule="auto"/>
        <w:jc w:val="both"/>
        <w:rPr>
          <w:rFonts w:ascii="AcadNusx" w:hAnsi="AcadNusx" w:cs="Arial"/>
          <w:noProof/>
          <w:sz w:val="24"/>
          <w:szCs w:val="24"/>
          <w:lang w:val="ka-GE"/>
        </w:rPr>
      </w:pPr>
      <w:r w:rsidRPr="006E530E">
        <w:rPr>
          <w:rFonts w:ascii="AcadNusx" w:hAnsi="AcadNusx" w:cs="Arial"/>
          <w:noProof/>
          <w:sz w:val="24"/>
          <w:szCs w:val="24"/>
          <w:lang w:val="ka-GE"/>
        </w:rPr>
        <w:t xml:space="preserve">nawlavuri flora Sedgeba miliardobiT mikroorganizmisgan. Mmisi balansi saWiroa smt traqtis zogierTi iseTi mniSvnelovani funqciis SenarCunebisTvis, rogoric aris saWmlis gadamuSaveba, infeqciuri nivTierebebis winaaRmdeg brZola, imunuri dacvis stimulacia da gaZliereba. </w:t>
      </w:r>
    </w:p>
    <w:p w14:paraId="37E18C3B" w14:textId="77777777" w:rsidR="00457B6F" w:rsidRPr="006E530E" w:rsidRDefault="00457B6F" w:rsidP="008862E2">
      <w:pPr>
        <w:spacing w:after="0" w:line="240" w:lineRule="auto"/>
        <w:jc w:val="both"/>
        <w:rPr>
          <w:rFonts w:ascii="AcadNusx" w:hAnsi="AcadNusx" w:cs="Arial"/>
          <w:noProof/>
          <w:sz w:val="24"/>
          <w:szCs w:val="24"/>
          <w:lang w:val="ka-GE"/>
        </w:rPr>
      </w:pPr>
      <w:r w:rsidRPr="006E530E">
        <w:rPr>
          <w:rFonts w:ascii="AcadNusx" w:hAnsi="AcadNusx" w:cs="Arial"/>
          <w:noProof/>
          <w:sz w:val="24"/>
          <w:szCs w:val="24"/>
          <w:lang w:val="ka-GE"/>
        </w:rPr>
        <w:t xml:space="preserve">magram es wonasworoba sustia da SeiZleba dairRves mravali faqtoriT: virusiT an baqteriiT gamowveuli nawlavuri infeqciebi, zogierTi preparatiT, magaliTad antibiotikebiT mkurnaloba. kvebiTi Cvevevbis cvlileba, romelmac SeiZleba gamowvios saWmlis monelebis sxvadasxva problemebi, rogoric aris diarea. </w:t>
      </w:r>
    </w:p>
    <w:p w14:paraId="62CD96C9" w14:textId="77777777" w:rsidR="00457B6F" w:rsidRPr="006E530E" w:rsidRDefault="00457B6F" w:rsidP="008862E2">
      <w:pPr>
        <w:spacing w:after="0" w:line="240" w:lineRule="auto"/>
        <w:jc w:val="both"/>
        <w:rPr>
          <w:rFonts w:ascii="AcadNusx" w:hAnsi="AcadNusx" w:cs="Arial"/>
          <w:noProof/>
          <w:sz w:val="24"/>
          <w:szCs w:val="24"/>
          <w:lang w:val="ka-GE"/>
        </w:rPr>
      </w:pPr>
      <w:r w:rsidRPr="006E530E">
        <w:rPr>
          <w:rFonts w:ascii="AcadNusx" w:hAnsi="AcadNusx" w:cs="Arial"/>
          <w:b/>
          <w:noProof/>
          <w:sz w:val="24"/>
          <w:szCs w:val="24"/>
          <w:lang w:val="ka-GE"/>
        </w:rPr>
        <w:t>enteroli</w:t>
      </w:r>
      <w:r w:rsidRPr="006E530E">
        <w:rPr>
          <w:rFonts w:ascii="AcadNusx" w:hAnsi="AcadNusx" w:cs="Arial"/>
          <w:noProof/>
          <w:sz w:val="24"/>
          <w:szCs w:val="24"/>
          <w:lang w:val="ka-GE"/>
        </w:rPr>
        <w:t xml:space="preserve"> </w:t>
      </w:r>
      <w:r w:rsidRPr="006E530E">
        <w:rPr>
          <w:rFonts w:ascii="AcadNusx" w:hAnsi="AcadNusx" w:cs="Arial"/>
          <w:b/>
          <w:noProof/>
          <w:sz w:val="24"/>
          <w:szCs w:val="24"/>
          <w:lang w:val="ka-GE"/>
        </w:rPr>
        <w:t>250,</w:t>
      </w:r>
      <w:r w:rsidRPr="006E530E">
        <w:rPr>
          <w:rFonts w:ascii="AcadNusx" w:hAnsi="AcadNusx" w:cs="Arial"/>
          <w:noProof/>
          <w:sz w:val="24"/>
          <w:szCs w:val="24"/>
          <w:lang w:val="ka-GE"/>
        </w:rPr>
        <w:t xml:space="preserve"> fxvnili oraluri suspenziisTvis aris nawlavuri floris egredwodebuli “Camnacvlebeli flora” preparati romelic iZleva nawlavuri floris gardamavali disbalansis kompensirebis saSualebas. </w:t>
      </w:r>
    </w:p>
    <w:p w14:paraId="041E97AE" w14:textId="77777777" w:rsidR="00457B6F" w:rsidRPr="006E530E" w:rsidRDefault="00457B6F" w:rsidP="008862E2">
      <w:pPr>
        <w:spacing w:after="0" w:line="240" w:lineRule="auto"/>
        <w:jc w:val="both"/>
        <w:rPr>
          <w:rFonts w:ascii="AcadNusx" w:hAnsi="AcadNusx" w:cs="Arial"/>
          <w:b/>
          <w:noProof/>
          <w:sz w:val="24"/>
          <w:szCs w:val="24"/>
          <w:lang w:val="ka-GE"/>
        </w:rPr>
      </w:pPr>
    </w:p>
    <w:p w14:paraId="24ADAEF3" w14:textId="77777777" w:rsidR="00457B6F" w:rsidRPr="006E530E" w:rsidRDefault="00457B6F" w:rsidP="008862E2">
      <w:pPr>
        <w:spacing w:after="0" w:line="240" w:lineRule="auto"/>
        <w:jc w:val="both"/>
        <w:rPr>
          <w:rFonts w:ascii="AcadNusx" w:hAnsi="AcadNusx" w:cs="Arial"/>
          <w:noProof/>
          <w:sz w:val="24"/>
          <w:szCs w:val="24"/>
          <w:lang w:val="ka-GE"/>
        </w:rPr>
      </w:pPr>
      <w:r w:rsidRPr="006E530E">
        <w:rPr>
          <w:rFonts w:ascii="AcadNusx" w:hAnsi="AcadNusx" w:cs="Arial"/>
          <w:b/>
          <w:noProof/>
          <w:sz w:val="24"/>
          <w:szCs w:val="24"/>
          <w:lang w:val="ka-GE"/>
        </w:rPr>
        <w:t>enteroli</w:t>
      </w:r>
      <w:r w:rsidRPr="006E530E">
        <w:rPr>
          <w:rFonts w:ascii="AcadNusx" w:hAnsi="AcadNusx" w:cs="Arial"/>
          <w:noProof/>
          <w:sz w:val="24"/>
          <w:szCs w:val="24"/>
          <w:lang w:val="ka-GE"/>
        </w:rPr>
        <w:t xml:space="preserve"> </w:t>
      </w:r>
      <w:r w:rsidRPr="006E530E">
        <w:rPr>
          <w:rFonts w:ascii="AcadNusx" w:hAnsi="AcadNusx" w:cs="Arial"/>
          <w:b/>
          <w:noProof/>
          <w:sz w:val="24"/>
          <w:szCs w:val="24"/>
          <w:lang w:val="ka-GE"/>
        </w:rPr>
        <w:t>250,</w:t>
      </w:r>
      <w:r w:rsidRPr="006E530E">
        <w:rPr>
          <w:rFonts w:ascii="AcadNusx" w:hAnsi="AcadNusx" w:cs="Arial"/>
          <w:noProof/>
          <w:sz w:val="24"/>
          <w:szCs w:val="24"/>
          <w:lang w:val="ka-GE"/>
        </w:rPr>
        <w:t xml:space="preserve"> fxvnili oraluri suspenziisTvis naCvenebia:</w:t>
      </w:r>
    </w:p>
    <w:p w14:paraId="361D77B8" w14:textId="77777777" w:rsidR="00457B6F" w:rsidRPr="006E530E" w:rsidRDefault="00457B6F" w:rsidP="008862E2">
      <w:pPr>
        <w:pStyle w:val="ListParagraph"/>
        <w:numPr>
          <w:ilvl w:val="0"/>
          <w:numId w:val="4"/>
        </w:numPr>
        <w:spacing w:after="0" w:line="240" w:lineRule="auto"/>
        <w:jc w:val="both"/>
        <w:rPr>
          <w:rFonts w:ascii="AcadNusx" w:hAnsi="AcadNusx" w:cs="Arial"/>
          <w:noProof/>
          <w:sz w:val="24"/>
          <w:szCs w:val="24"/>
          <w:lang w:val="ka-GE"/>
        </w:rPr>
      </w:pPr>
      <w:r w:rsidRPr="006E530E">
        <w:rPr>
          <w:rFonts w:ascii="AcadNusx" w:hAnsi="AcadNusx" w:cs="Arial"/>
          <w:noProof/>
          <w:sz w:val="24"/>
          <w:szCs w:val="24"/>
          <w:lang w:val="ka-GE"/>
        </w:rPr>
        <w:t>mwvave diareuli infeqcia bavSvebSi da zrdasrul pacientebSi</w:t>
      </w:r>
    </w:p>
    <w:p w14:paraId="2386A6B6" w14:textId="77777777" w:rsidR="00457B6F" w:rsidRPr="006E530E" w:rsidRDefault="00457B6F" w:rsidP="008862E2">
      <w:pPr>
        <w:pStyle w:val="ListParagraph"/>
        <w:numPr>
          <w:ilvl w:val="0"/>
          <w:numId w:val="4"/>
        </w:numPr>
        <w:spacing w:after="0" w:line="240" w:lineRule="auto"/>
        <w:jc w:val="both"/>
        <w:rPr>
          <w:rFonts w:ascii="AcadNusx" w:hAnsi="AcadNusx" w:cs="Arial"/>
          <w:noProof/>
          <w:sz w:val="24"/>
          <w:szCs w:val="24"/>
          <w:lang w:val="ka-GE"/>
        </w:rPr>
      </w:pPr>
      <w:r w:rsidRPr="006E530E">
        <w:rPr>
          <w:rFonts w:ascii="AcadNusx" w:hAnsi="AcadNusx" w:cs="Arial"/>
          <w:noProof/>
          <w:sz w:val="24"/>
          <w:szCs w:val="24"/>
          <w:lang w:val="ka-GE"/>
        </w:rPr>
        <w:t>mwvave da qronikuli enteritebi da enterokolitebi</w:t>
      </w:r>
    </w:p>
    <w:p w14:paraId="7FB657EC" w14:textId="77777777" w:rsidR="00457B6F" w:rsidRPr="006E530E" w:rsidRDefault="00457B6F" w:rsidP="008862E2">
      <w:pPr>
        <w:pStyle w:val="ListParagraph"/>
        <w:numPr>
          <w:ilvl w:val="0"/>
          <w:numId w:val="4"/>
        </w:numPr>
        <w:spacing w:after="0" w:line="240" w:lineRule="auto"/>
        <w:jc w:val="both"/>
        <w:rPr>
          <w:rFonts w:ascii="AcadNusx" w:hAnsi="AcadNusx" w:cs="Arial"/>
          <w:noProof/>
          <w:sz w:val="24"/>
          <w:szCs w:val="24"/>
          <w:lang w:val="ka-GE"/>
        </w:rPr>
      </w:pPr>
      <w:r w:rsidRPr="006E530E">
        <w:rPr>
          <w:rFonts w:ascii="AcadNusx" w:hAnsi="AcadNusx" w:cs="Arial"/>
          <w:noProof/>
          <w:sz w:val="24"/>
          <w:szCs w:val="24"/>
          <w:lang w:val="ka-GE"/>
        </w:rPr>
        <w:t>antibiotikiT gamowveuli diareis mkurnaloba da prevencia</w:t>
      </w:r>
    </w:p>
    <w:p w14:paraId="115807B3" w14:textId="77777777" w:rsidR="00457B6F" w:rsidRPr="006E530E" w:rsidRDefault="00457B6F" w:rsidP="008862E2">
      <w:pPr>
        <w:pStyle w:val="ListParagraph"/>
        <w:numPr>
          <w:ilvl w:val="0"/>
          <w:numId w:val="4"/>
        </w:numPr>
        <w:spacing w:after="0" w:line="240" w:lineRule="auto"/>
        <w:jc w:val="both"/>
        <w:rPr>
          <w:rFonts w:ascii="AcadNusx" w:hAnsi="AcadNusx" w:cs="Arial"/>
          <w:noProof/>
          <w:sz w:val="24"/>
          <w:szCs w:val="24"/>
          <w:lang w:val="ka-GE"/>
        </w:rPr>
      </w:pPr>
      <w:r w:rsidRPr="006E530E">
        <w:rPr>
          <w:rFonts w:ascii="AcadNusx" w:hAnsi="AcadNusx" w:cs="Arial"/>
          <w:noProof/>
          <w:sz w:val="24"/>
          <w:szCs w:val="24"/>
          <w:lang w:val="ka-GE"/>
        </w:rPr>
        <w:t xml:space="preserve">vankomicini/metronidazoli mkurnalobis danamatis saxiT </w:t>
      </w:r>
      <w:r w:rsidRPr="006E530E">
        <w:rPr>
          <w:rFonts w:ascii="Arial" w:hAnsi="Arial" w:cs="Arial"/>
          <w:noProof/>
          <w:sz w:val="24"/>
          <w:szCs w:val="24"/>
          <w:lang w:val="ka-GE"/>
        </w:rPr>
        <w:t xml:space="preserve">Clostridium difficile </w:t>
      </w:r>
      <w:r w:rsidRPr="006E530E">
        <w:rPr>
          <w:rFonts w:ascii="AcadNusx" w:hAnsi="AcadNusx" w:cs="Arial"/>
          <w:noProof/>
          <w:sz w:val="24"/>
          <w:szCs w:val="24"/>
          <w:lang w:val="ka-GE"/>
        </w:rPr>
        <w:t xml:space="preserve">daavadebebis recidivebis profilaqtika. </w:t>
      </w:r>
    </w:p>
    <w:p w14:paraId="792C2761" w14:textId="77777777" w:rsidR="00457B6F" w:rsidRPr="006E530E" w:rsidRDefault="00457B6F" w:rsidP="008862E2">
      <w:pPr>
        <w:pStyle w:val="ListParagraph"/>
        <w:numPr>
          <w:ilvl w:val="0"/>
          <w:numId w:val="4"/>
        </w:numPr>
        <w:spacing w:after="0" w:line="240" w:lineRule="auto"/>
        <w:jc w:val="both"/>
        <w:rPr>
          <w:rFonts w:ascii="AcadNusx" w:hAnsi="AcadNusx" w:cs="Arial"/>
          <w:noProof/>
          <w:sz w:val="24"/>
          <w:szCs w:val="24"/>
          <w:lang w:val="ka-GE"/>
        </w:rPr>
      </w:pPr>
      <w:r w:rsidRPr="006E530E">
        <w:rPr>
          <w:rFonts w:ascii="AcadNusx" w:hAnsi="AcadNusx" w:cs="Arial"/>
          <w:noProof/>
          <w:sz w:val="24"/>
          <w:szCs w:val="24"/>
          <w:lang w:val="ka-GE"/>
        </w:rPr>
        <w:t>nawlavuri disbaqteriozi</w:t>
      </w:r>
    </w:p>
    <w:p w14:paraId="2DEFADC6" w14:textId="77777777" w:rsidR="00457B6F" w:rsidRPr="006E530E" w:rsidRDefault="00457B6F" w:rsidP="008862E2">
      <w:pPr>
        <w:pStyle w:val="ListParagraph"/>
        <w:numPr>
          <w:ilvl w:val="0"/>
          <w:numId w:val="4"/>
        </w:numPr>
        <w:spacing w:after="0" w:line="240" w:lineRule="auto"/>
        <w:jc w:val="both"/>
        <w:rPr>
          <w:rFonts w:ascii="AcadNusx" w:hAnsi="AcadNusx" w:cs="Arial"/>
          <w:noProof/>
          <w:sz w:val="24"/>
          <w:szCs w:val="24"/>
          <w:lang w:val="ka-GE"/>
        </w:rPr>
      </w:pPr>
      <w:r w:rsidRPr="006E530E">
        <w:rPr>
          <w:rFonts w:ascii="AcadNusx" w:hAnsi="AcadNusx" w:cs="Arial"/>
          <w:noProof/>
          <w:sz w:val="24"/>
          <w:szCs w:val="24"/>
          <w:lang w:val="ka-GE"/>
        </w:rPr>
        <w:t>gaRizianebuli nawlavis sindromi</w:t>
      </w:r>
    </w:p>
    <w:p w14:paraId="5EEA5062" w14:textId="77777777" w:rsidR="00457B6F" w:rsidRPr="006E530E" w:rsidRDefault="00457B6F" w:rsidP="008862E2">
      <w:pPr>
        <w:pStyle w:val="ListParagraph"/>
        <w:numPr>
          <w:ilvl w:val="0"/>
          <w:numId w:val="4"/>
        </w:numPr>
        <w:spacing w:after="0" w:line="240" w:lineRule="auto"/>
        <w:jc w:val="both"/>
        <w:rPr>
          <w:rFonts w:ascii="AcadNusx" w:hAnsi="AcadNusx" w:cs="Arial"/>
          <w:noProof/>
          <w:sz w:val="24"/>
          <w:szCs w:val="24"/>
          <w:lang w:val="ka-GE"/>
        </w:rPr>
      </w:pPr>
      <w:r w:rsidRPr="006E530E">
        <w:rPr>
          <w:rFonts w:ascii="AcadNusx" w:hAnsi="AcadNusx" w:cs="Arial"/>
          <w:noProof/>
          <w:sz w:val="24"/>
          <w:szCs w:val="24"/>
          <w:lang w:val="ka-GE"/>
        </w:rPr>
        <w:t xml:space="preserve">zondiT xangrZliv kvebasTan dakavSirbeuli diarea. </w:t>
      </w:r>
    </w:p>
    <w:p w14:paraId="5E1A9611" w14:textId="77777777" w:rsidR="00457B6F" w:rsidRPr="006E530E" w:rsidRDefault="00457B6F" w:rsidP="008862E2">
      <w:pPr>
        <w:spacing w:after="0" w:line="240" w:lineRule="auto"/>
        <w:jc w:val="both"/>
        <w:rPr>
          <w:rFonts w:ascii="AcadNusx" w:hAnsi="AcadNusx" w:cs="Arial"/>
          <w:noProof/>
          <w:sz w:val="24"/>
          <w:szCs w:val="24"/>
          <w:lang w:val="ka-GE"/>
        </w:rPr>
      </w:pPr>
    </w:p>
    <w:p w14:paraId="3CFBFB8B" w14:textId="77777777" w:rsidR="00457B6F" w:rsidRPr="006E530E" w:rsidRDefault="00457B6F" w:rsidP="008862E2">
      <w:pPr>
        <w:pStyle w:val="ListParagraph"/>
        <w:numPr>
          <w:ilvl w:val="0"/>
          <w:numId w:val="3"/>
        </w:numPr>
        <w:spacing w:after="0" w:line="240" w:lineRule="auto"/>
        <w:jc w:val="both"/>
        <w:rPr>
          <w:rFonts w:ascii="AcadNusx" w:hAnsi="AcadNusx" w:cs="Arial"/>
          <w:b/>
          <w:noProof/>
          <w:sz w:val="24"/>
          <w:szCs w:val="24"/>
          <w:lang w:val="ka-GE"/>
        </w:rPr>
      </w:pPr>
      <w:r w:rsidRPr="006E530E">
        <w:rPr>
          <w:rFonts w:ascii="AcadNusx" w:hAnsi="AcadNusx" w:cs="Arial"/>
          <w:b/>
          <w:noProof/>
          <w:sz w:val="24"/>
          <w:szCs w:val="24"/>
          <w:lang w:val="ka-GE"/>
        </w:rPr>
        <w:t>enteroli 250, fxvnili oraluri suspenziisTvis miRebamde</w:t>
      </w:r>
    </w:p>
    <w:p w14:paraId="29EDD685" w14:textId="77777777" w:rsidR="00457B6F" w:rsidRPr="006E530E" w:rsidRDefault="00457B6F" w:rsidP="008862E2">
      <w:pPr>
        <w:spacing w:after="0" w:line="240" w:lineRule="auto"/>
        <w:jc w:val="both"/>
        <w:rPr>
          <w:rFonts w:ascii="AcadNusx" w:hAnsi="AcadNusx" w:cs="Arial"/>
          <w:b/>
          <w:noProof/>
          <w:sz w:val="24"/>
          <w:szCs w:val="24"/>
          <w:lang w:val="ka-GE"/>
        </w:rPr>
      </w:pPr>
    </w:p>
    <w:p w14:paraId="244B69AF" w14:textId="77777777" w:rsidR="00457B6F" w:rsidRPr="006E530E" w:rsidRDefault="00457B6F" w:rsidP="008862E2">
      <w:pPr>
        <w:spacing w:after="0" w:line="240" w:lineRule="auto"/>
        <w:jc w:val="both"/>
        <w:rPr>
          <w:rFonts w:ascii="AcadNusx" w:hAnsi="AcadNusx" w:cs="Arial"/>
          <w:b/>
          <w:noProof/>
          <w:sz w:val="24"/>
          <w:szCs w:val="24"/>
          <w:lang w:val="ka-GE"/>
        </w:rPr>
      </w:pPr>
      <w:r w:rsidRPr="006E530E">
        <w:rPr>
          <w:rFonts w:ascii="AcadNusx" w:hAnsi="AcadNusx" w:cs="Arial"/>
          <w:b/>
          <w:noProof/>
          <w:sz w:val="24"/>
          <w:szCs w:val="24"/>
          <w:lang w:val="ka-GE"/>
        </w:rPr>
        <w:t>ar miiRoT enteroli 250 fxvnili, oraluri suspenziisTvis:</w:t>
      </w:r>
    </w:p>
    <w:p w14:paraId="7C222F58" w14:textId="77777777" w:rsidR="00457B6F" w:rsidRPr="006E530E" w:rsidRDefault="00457B6F" w:rsidP="008862E2">
      <w:pPr>
        <w:pStyle w:val="ListParagraph"/>
        <w:numPr>
          <w:ilvl w:val="0"/>
          <w:numId w:val="5"/>
        </w:numPr>
        <w:spacing w:after="0" w:line="240" w:lineRule="auto"/>
        <w:jc w:val="both"/>
        <w:rPr>
          <w:rFonts w:ascii="AcadNusx" w:hAnsi="AcadNusx" w:cs="Arial"/>
          <w:b/>
          <w:noProof/>
          <w:sz w:val="24"/>
          <w:szCs w:val="24"/>
          <w:lang w:val="ka-GE"/>
        </w:rPr>
      </w:pPr>
      <w:r w:rsidRPr="006E530E">
        <w:rPr>
          <w:rFonts w:ascii="AcadNusx" w:hAnsi="AcadNusx" w:cs="Arial"/>
          <w:noProof/>
          <w:sz w:val="24"/>
          <w:szCs w:val="24"/>
          <w:lang w:val="ka-GE"/>
        </w:rPr>
        <w:t xml:space="preserve">Tu gaqvT alergia </w:t>
      </w:r>
      <w:r w:rsidRPr="006E530E">
        <w:rPr>
          <w:rFonts w:ascii="Arial" w:hAnsi="Arial" w:cs="Arial"/>
          <w:noProof/>
          <w:sz w:val="24"/>
          <w:szCs w:val="24"/>
          <w:lang w:val="ka-GE"/>
        </w:rPr>
        <w:t xml:space="preserve">Saccharomyces boulardii </w:t>
      </w:r>
      <w:r w:rsidRPr="006E530E">
        <w:rPr>
          <w:rFonts w:ascii="Times New Roman" w:hAnsi="Times New Roman"/>
          <w:noProof/>
          <w:sz w:val="24"/>
          <w:szCs w:val="24"/>
          <w:lang w:val="ka-GE"/>
        </w:rPr>
        <w:t xml:space="preserve">CNCM I-745 </w:t>
      </w:r>
      <w:r w:rsidRPr="006E530E">
        <w:rPr>
          <w:rFonts w:ascii="AcadNusx" w:hAnsi="AcadNusx" w:cs="Arial"/>
          <w:noProof/>
          <w:sz w:val="24"/>
          <w:szCs w:val="24"/>
          <w:lang w:val="ka-GE"/>
        </w:rPr>
        <w:t>an prepartis sxva romelime ingerdientis mimarT (CamoTvlili me-6 ganyofilebaSi)</w:t>
      </w:r>
    </w:p>
    <w:p w14:paraId="467F3BD4" w14:textId="77777777" w:rsidR="00457B6F" w:rsidRPr="006E530E" w:rsidRDefault="00457B6F" w:rsidP="008862E2">
      <w:pPr>
        <w:pStyle w:val="ListParagraph"/>
        <w:numPr>
          <w:ilvl w:val="0"/>
          <w:numId w:val="5"/>
        </w:numPr>
        <w:spacing w:after="0" w:line="240" w:lineRule="auto"/>
        <w:jc w:val="both"/>
        <w:rPr>
          <w:rFonts w:ascii="AcadNusx" w:hAnsi="AcadNusx" w:cs="Arial"/>
          <w:b/>
          <w:noProof/>
          <w:sz w:val="24"/>
          <w:szCs w:val="24"/>
          <w:lang w:val="ka-GE"/>
        </w:rPr>
      </w:pPr>
      <w:r w:rsidRPr="006E530E">
        <w:rPr>
          <w:rFonts w:ascii="AcadNusx" w:hAnsi="AcadNusx" w:cs="Arial"/>
          <w:noProof/>
          <w:sz w:val="24"/>
          <w:szCs w:val="24"/>
          <w:lang w:val="ka-GE"/>
        </w:rPr>
        <w:t>Tu Cadgmuli gaqvT centarluri venuri kaTeteri (ixileT sifrTxilis zomebi)</w:t>
      </w:r>
    </w:p>
    <w:p w14:paraId="1A270D68" w14:textId="77777777" w:rsidR="00457B6F" w:rsidRPr="006E530E" w:rsidRDefault="00457B6F" w:rsidP="008862E2">
      <w:pPr>
        <w:pStyle w:val="ListParagraph"/>
        <w:numPr>
          <w:ilvl w:val="0"/>
          <w:numId w:val="5"/>
        </w:numPr>
        <w:spacing w:after="0" w:line="240" w:lineRule="auto"/>
        <w:jc w:val="both"/>
        <w:rPr>
          <w:rFonts w:ascii="AcadNusx" w:hAnsi="AcadNusx" w:cs="Arial"/>
          <w:b/>
          <w:noProof/>
          <w:sz w:val="24"/>
          <w:szCs w:val="24"/>
          <w:lang w:val="ka-GE"/>
        </w:rPr>
      </w:pPr>
      <w:r w:rsidRPr="006E530E">
        <w:rPr>
          <w:rFonts w:ascii="AcadNusx" w:hAnsi="AcadNusx"/>
          <w:noProof/>
          <w:sz w:val="24"/>
          <w:szCs w:val="24"/>
          <w:lang w:val="ka-GE"/>
        </w:rPr>
        <w:t>dasustebuli imunitetis mqone an hospitalizebuli pacientebi (seriozuli daavadebiT an Secvlili/dasustebuli imunuri sistemiT)</w:t>
      </w:r>
    </w:p>
    <w:p w14:paraId="673A1D01" w14:textId="77777777" w:rsidR="00457B6F" w:rsidRPr="006E530E" w:rsidRDefault="00457B6F" w:rsidP="008862E2">
      <w:pPr>
        <w:spacing w:after="0" w:line="240" w:lineRule="auto"/>
        <w:jc w:val="both"/>
        <w:rPr>
          <w:rFonts w:ascii="AcadNusx" w:hAnsi="AcadNusx" w:cs="Arial"/>
          <w:b/>
          <w:noProof/>
          <w:sz w:val="24"/>
          <w:szCs w:val="24"/>
          <w:lang w:val="ka-GE"/>
        </w:rPr>
      </w:pPr>
    </w:p>
    <w:p w14:paraId="3B77A17B" w14:textId="77777777" w:rsidR="00457B6F" w:rsidRPr="006E530E" w:rsidRDefault="00457B6F" w:rsidP="008862E2">
      <w:pPr>
        <w:spacing w:after="0" w:line="240" w:lineRule="auto"/>
        <w:jc w:val="both"/>
        <w:rPr>
          <w:rFonts w:ascii="AcadNusx" w:hAnsi="AcadNusx" w:cs="Arial"/>
          <w:b/>
          <w:noProof/>
          <w:sz w:val="24"/>
          <w:szCs w:val="24"/>
          <w:lang w:val="ka-GE"/>
        </w:rPr>
      </w:pPr>
      <w:r w:rsidRPr="006E530E">
        <w:rPr>
          <w:rFonts w:ascii="AcadNusx" w:hAnsi="AcadNusx" w:cs="Arial"/>
          <w:b/>
          <w:noProof/>
          <w:sz w:val="24"/>
          <w:szCs w:val="24"/>
          <w:lang w:val="ka-GE"/>
        </w:rPr>
        <w:t xml:space="preserve">yuradReba da sifrTxile </w:t>
      </w:r>
    </w:p>
    <w:p w14:paraId="777AB7A8" w14:textId="77777777" w:rsidR="00457B6F" w:rsidRPr="006E530E" w:rsidRDefault="00457B6F" w:rsidP="008862E2">
      <w:pPr>
        <w:pStyle w:val="ListParagraph"/>
        <w:numPr>
          <w:ilvl w:val="0"/>
          <w:numId w:val="6"/>
        </w:numPr>
        <w:spacing w:after="0" w:line="240" w:lineRule="auto"/>
        <w:jc w:val="both"/>
        <w:rPr>
          <w:rFonts w:ascii="AcadNusx" w:hAnsi="AcadNusx" w:cs="Arial"/>
          <w:noProof/>
          <w:sz w:val="24"/>
          <w:szCs w:val="24"/>
          <w:lang w:val="ka-GE"/>
        </w:rPr>
      </w:pPr>
      <w:r w:rsidRPr="006E530E">
        <w:rPr>
          <w:rFonts w:ascii="AcadNusx" w:hAnsi="AcadNusx" w:cs="Arial"/>
          <w:noProof/>
          <w:sz w:val="24"/>
          <w:szCs w:val="24"/>
          <w:lang w:val="ka-GE"/>
        </w:rPr>
        <w:t xml:space="preserve">ar aris rekomendebuli fxvnili oraluri suspenziisTvis gaxsna im pacientebis garemocvaSi, romlebsac udgaT centraluri venuri kaTeteri, kolonizaciis Tavis aridebis mizniT, gansakuTrebiT xelis venuri kaTeteris SemTxvevaSi. aRiniSna SemTxvevebi pacientebSi centarluri venuri kaTeteriT, imaTSic ki romlebic ar iyvenen namkurnalebi </w:t>
      </w:r>
      <w:r w:rsidRPr="006E530E">
        <w:rPr>
          <w:rFonts w:ascii="Arial" w:hAnsi="Arial" w:cs="Arial"/>
          <w:noProof/>
          <w:sz w:val="24"/>
          <w:szCs w:val="24"/>
          <w:lang w:val="ka-GE"/>
        </w:rPr>
        <w:t xml:space="preserve">S. boulardii </w:t>
      </w:r>
      <w:r w:rsidRPr="006E530E">
        <w:rPr>
          <w:rFonts w:ascii="Times New Roman" w:hAnsi="Times New Roman"/>
          <w:noProof/>
          <w:sz w:val="24"/>
          <w:szCs w:val="24"/>
          <w:lang w:val="ka-GE"/>
        </w:rPr>
        <w:t>CNCM I-745</w:t>
      </w:r>
      <w:r w:rsidRPr="006E530E">
        <w:rPr>
          <w:rFonts w:ascii="Arial" w:hAnsi="Arial" w:cs="Arial"/>
          <w:noProof/>
          <w:sz w:val="24"/>
          <w:szCs w:val="24"/>
          <w:lang w:val="ka-GE"/>
        </w:rPr>
        <w:t>-</w:t>
      </w:r>
      <w:r w:rsidRPr="006E530E">
        <w:rPr>
          <w:rFonts w:ascii="AcadNusx" w:hAnsi="AcadNusx" w:cs="Arial"/>
          <w:noProof/>
          <w:sz w:val="24"/>
          <w:szCs w:val="24"/>
          <w:lang w:val="ka-GE"/>
        </w:rPr>
        <w:t xml:space="preserve">iT fungemiis Zalian iSviaTi SemTxvevebi (safuaris SeWra sisixlSi) romelic yvelaze xSirad iwvevda cxelebas da </w:t>
      </w:r>
      <w:r w:rsidRPr="006E530E">
        <w:rPr>
          <w:rFonts w:ascii="Arial" w:hAnsi="Arial" w:cs="Arial"/>
          <w:noProof/>
          <w:sz w:val="24"/>
          <w:szCs w:val="24"/>
          <w:lang w:val="ka-GE"/>
        </w:rPr>
        <w:t>Saccharomyces-</w:t>
      </w:r>
      <w:r w:rsidRPr="006E530E">
        <w:rPr>
          <w:rFonts w:ascii="AcadNusx" w:hAnsi="AcadNusx" w:cs="Arial"/>
          <w:noProof/>
          <w:sz w:val="24"/>
          <w:szCs w:val="24"/>
          <w:lang w:val="ka-GE"/>
        </w:rPr>
        <w:t xml:space="preserve">ze dadebiT sisxlis kulturas. yvela am SemTxvevaSi gamosavali iyo damakmayofilebeli antifunguri mkurnalobis Semdeg da Tu saWiro iyo kaTeteris moxsnis Semdeg. </w:t>
      </w:r>
    </w:p>
    <w:p w14:paraId="39E4AF47" w14:textId="77777777" w:rsidR="00457B6F" w:rsidRPr="006E530E" w:rsidRDefault="00457B6F" w:rsidP="008862E2">
      <w:pPr>
        <w:pStyle w:val="ListParagraph"/>
        <w:numPr>
          <w:ilvl w:val="0"/>
          <w:numId w:val="6"/>
        </w:numPr>
        <w:spacing w:after="0" w:line="240" w:lineRule="auto"/>
        <w:jc w:val="both"/>
        <w:rPr>
          <w:rFonts w:ascii="AcadNusx" w:hAnsi="AcadNusx" w:cs="Arial"/>
          <w:noProof/>
          <w:sz w:val="24"/>
          <w:szCs w:val="24"/>
          <w:lang w:val="ka-GE"/>
        </w:rPr>
      </w:pPr>
      <w:r w:rsidRPr="006E530E">
        <w:rPr>
          <w:rFonts w:ascii="AcadNusx" w:hAnsi="AcadNusx" w:cs="Arial"/>
          <w:noProof/>
          <w:sz w:val="24"/>
          <w:szCs w:val="24"/>
          <w:lang w:val="ka-GE"/>
        </w:rPr>
        <w:t>mkurbalobaze damatebis saxiT saWiroa Semdegi dieturi wesebis dacva:</w:t>
      </w:r>
    </w:p>
    <w:p w14:paraId="15250B64" w14:textId="77777777" w:rsidR="00457B6F" w:rsidRPr="006E530E" w:rsidRDefault="00457B6F" w:rsidP="008862E2">
      <w:pPr>
        <w:pStyle w:val="ListParagraph"/>
        <w:numPr>
          <w:ilvl w:val="0"/>
          <w:numId w:val="7"/>
        </w:numPr>
        <w:spacing w:after="0" w:line="240" w:lineRule="auto"/>
        <w:jc w:val="both"/>
        <w:rPr>
          <w:rFonts w:ascii="AcadNusx" w:hAnsi="AcadNusx" w:cs="Arial"/>
          <w:noProof/>
          <w:sz w:val="24"/>
          <w:szCs w:val="24"/>
          <w:lang w:val="ka-GE"/>
        </w:rPr>
      </w:pPr>
      <w:r w:rsidRPr="006E530E">
        <w:rPr>
          <w:rFonts w:ascii="AcadNusx" w:hAnsi="AcadNusx" w:cs="Arial"/>
          <w:noProof/>
          <w:sz w:val="24"/>
          <w:szCs w:val="24"/>
          <w:lang w:val="ka-GE"/>
        </w:rPr>
        <w:t xml:space="preserve">uxvi, mariliani an damtkbari wyliT rehidratacia, diareiT ganpirobebuli siTxis danakargis Sesavsebad. wylis saSualo dRiuri racioni zrdasrulebSi aris 2 litri) </w:t>
      </w:r>
    </w:p>
    <w:p w14:paraId="4932B193" w14:textId="77777777" w:rsidR="00457B6F" w:rsidRPr="006E530E" w:rsidRDefault="00457B6F" w:rsidP="008862E2">
      <w:pPr>
        <w:pStyle w:val="ListParagraph"/>
        <w:numPr>
          <w:ilvl w:val="0"/>
          <w:numId w:val="7"/>
        </w:numPr>
        <w:spacing w:after="0" w:line="240" w:lineRule="auto"/>
        <w:jc w:val="both"/>
        <w:rPr>
          <w:rFonts w:ascii="AcadNusx" w:hAnsi="AcadNusx" w:cs="Arial"/>
          <w:noProof/>
          <w:sz w:val="24"/>
          <w:szCs w:val="24"/>
          <w:lang w:val="ka-GE"/>
        </w:rPr>
      </w:pPr>
      <w:r w:rsidRPr="006E530E">
        <w:rPr>
          <w:rFonts w:ascii="AcadNusx" w:hAnsi="AcadNusx" w:cs="Arial"/>
          <w:noProof/>
          <w:sz w:val="24"/>
          <w:szCs w:val="24"/>
          <w:lang w:val="ka-GE"/>
        </w:rPr>
        <w:t xml:space="preserve">konkretuli produqtebis, kerZod xilis, mwvane bostneulis, cxare sakvebis, aseve gayinuli sakvebis da sasmelis gamoricxviT. </w:t>
      </w:r>
    </w:p>
    <w:p w14:paraId="38D341B9" w14:textId="77777777" w:rsidR="00457B6F" w:rsidRPr="006E530E" w:rsidRDefault="00457B6F" w:rsidP="008862E2">
      <w:pPr>
        <w:pStyle w:val="ListParagraph"/>
        <w:numPr>
          <w:ilvl w:val="0"/>
          <w:numId w:val="8"/>
        </w:numPr>
        <w:spacing w:after="0" w:line="240" w:lineRule="auto"/>
        <w:jc w:val="both"/>
        <w:rPr>
          <w:rFonts w:ascii="AcadNusx" w:hAnsi="AcadNusx" w:cs="Arial"/>
          <w:noProof/>
          <w:sz w:val="24"/>
          <w:szCs w:val="24"/>
          <w:lang w:val="ka-GE"/>
        </w:rPr>
      </w:pPr>
      <w:r w:rsidRPr="006E530E">
        <w:rPr>
          <w:rFonts w:ascii="AcadNusx" w:hAnsi="AcadNusx" w:cs="Arial"/>
          <w:noProof/>
          <w:sz w:val="24"/>
          <w:szCs w:val="24"/>
          <w:lang w:val="ka-GE"/>
        </w:rPr>
        <w:t>Semdeg SemTxvevbSi saWiroa eqimis dauyovnebeli konsultacia:</w:t>
      </w:r>
    </w:p>
    <w:p w14:paraId="1B8D3093" w14:textId="77777777" w:rsidR="00457B6F" w:rsidRPr="006E530E" w:rsidRDefault="00457B6F" w:rsidP="008862E2">
      <w:pPr>
        <w:pStyle w:val="ListParagraph"/>
        <w:numPr>
          <w:ilvl w:val="0"/>
          <w:numId w:val="9"/>
        </w:numPr>
        <w:spacing w:after="0" w:line="240" w:lineRule="auto"/>
        <w:jc w:val="both"/>
        <w:rPr>
          <w:rFonts w:ascii="AcadNusx" w:hAnsi="AcadNusx" w:cs="Arial"/>
          <w:noProof/>
          <w:sz w:val="24"/>
          <w:szCs w:val="24"/>
          <w:lang w:val="ka-GE"/>
        </w:rPr>
      </w:pPr>
      <w:r w:rsidRPr="006E530E">
        <w:rPr>
          <w:rFonts w:ascii="AcadNusx" w:hAnsi="AcadNusx" w:cs="Arial"/>
          <w:noProof/>
          <w:sz w:val="24"/>
          <w:szCs w:val="24"/>
          <w:lang w:val="ka-GE"/>
        </w:rPr>
        <w:t>gaumjobesebis ar arsebobisas mkurnalobidan 2 dRis ganmavlobaSi</w:t>
      </w:r>
    </w:p>
    <w:p w14:paraId="128D2D21" w14:textId="77777777" w:rsidR="00457B6F" w:rsidRPr="006E530E" w:rsidRDefault="00457B6F" w:rsidP="008862E2">
      <w:pPr>
        <w:pStyle w:val="ListParagraph"/>
        <w:numPr>
          <w:ilvl w:val="0"/>
          <w:numId w:val="9"/>
        </w:numPr>
        <w:spacing w:after="0" w:line="240" w:lineRule="auto"/>
        <w:jc w:val="both"/>
        <w:rPr>
          <w:rFonts w:ascii="AcadNusx" w:hAnsi="AcadNusx" w:cs="Arial"/>
          <w:noProof/>
          <w:sz w:val="24"/>
          <w:szCs w:val="24"/>
          <w:lang w:val="ka-GE"/>
        </w:rPr>
      </w:pPr>
      <w:r w:rsidRPr="006E530E">
        <w:rPr>
          <w:rFonts w:ascii="AcadNusx" w:hAnsi="AcadNusx" w:cs="Arial"/>
          <w:noProof/>
          <w:sz w:val="24"/>
          <w:szCs w:val="24"/>
          <w:lang w:val="ka-GE"/>
        </w:rPr>
        <w:t>cxelebis, Rebinebis SemTxvevaSi</w:t>
      </w:r>
    </w:p>
    <w:p w14:paraId="4D090788" w14:textId="77777777" w:rsidR="00457B6F" w:rsidRPr="006E530E" w:rsidRDefault="00457B6F" w:rsidP="008862E2">
      <w:pPr>
        <w:pStyle w:val="ListParagraph"/>
        <w:numPr>
          <w:ilvl w:val="0"/>
          <w:numId w:val="9"/>
        </w:numPr>
        <w:spacing w:after="0" w:line="240" w:lineRule="auto"/>
        <w:jc w:val="both"/>
        <w:rPr>
          <w:rFonts w:ascii="AcadNusx" w:hAnsi="AcadNusx" w:cs="Arial"/>
          <w:noProof/>
          <w:sz w:val="24"/>
          <w:szCs w:val="24"/>
          <w:lang w:val="ka-GE"/>
        </w:rPr>
      </w:pPr>
      <w:r w:rsidRPr="006E530E">
        <w:rPr>
          <w:rFonts w:ascii="AcadNusx" w:hAnsi="AcadNusx" w:cs="Arial"/>
          <w:noProof/>
          <w:sz w:val="24"/>
          <w:szCs w:val="24"/>
          <w:lang w:val="ka-GE"/>
        </w:rPr>
        <w:t xml:space="preserve">ganavalSi sisxlis an lorwos arsebobisas </w:t>
      </w:r>
    </w:p>
    <w:p w14:paraId="6E72BD40" w14:textId="77777777" w:rsidR="00457B6F" w:rsidRPr="006E530E" w:rsidRDefault="00457B6F" w:rsidP="008862E2">
      <w:pPr>
        <w:pStyle w:val="ListParagraph"/>
        <w:numPr>
          <w:ilvl w:val="0"/>
          <w:numId w:val="9"/>
        </w:numPr>
        <w:spacing w:after="0" w:line="240" w:lineRule="auto"/>
        <w:jc w:val="both"/>
        <w:rPr>
          <w:rFonts w:ascii="AcadNusx" w:hAnsi="AcadNusx" w:cs="Arial"/>
          <w:noProof/>
          <w:sz w:val="24"/>
          <w:szCs w:val="24"/>
          <w:lang w:val="ka-GE"/>
        </w:rPr>
      </w:pPr>
      <w:r w:rsidRPr="006E530E">
        <w:rPr>
          <w:rFonts w:ascii="AcadNusx" w:hAnsi="AcadNusx" w:cs="Arial"/>
          <w:noProof/>
          <w:sz w:val="24"/>
          <w:szCs w:val="24"/>
          <w:lang w:val="ka-GE"/>
        </w:rPr>
        <w:t xml:space="preserve">intensiuri wyurvilis an enis simSralis SemTxvevaSi: es niSnebi miuTiTeben dehidrataciis daswyisze, rac niSnavs diareis Sedegad siTxis mniSvnelovan dakargvas. Tqveni eqimi gadawyvets, aris Tu ara saWiro rehidratciis saWiroeba oralurad an intravenuri gziT. </w:t>
      </w:r>
    </w:p>
    <w:p w14:paraId="42D34014" w14:textId="77777777" w:rsidR="00457B6F" w:rsidRPr="006E530E" w:rsidRDefault="00457B6F" w:rsidP="008862E2">
      <w:pPr>
        <w:spacing w:after="0" w:line="240" w:lineRule="auto"/>
        <w:jc w:val="both"/>
        <w:rPr>
          <w:rFonts w:ascii="AcadNusx" w:hAnsi="AcadNusx" w:cs="Arial"/>
          <w:noProof/>
          <w:sz w:val="24"/>
          <w:szCs w:val="24"/>
          <w:lang w:val="ka-GE"/>
        </w:rPr>
      </w:pPr>
    </w:p>
    <w:p w14:paraId="3D4E149C" w14:textId="77777777" w:rsidR="00457B6F" w:rsidRPr="0057342E" w:rsidRDefault="00457B6F" w:rsidP="008862E2">
      <w:pPr>
        <w:spacing w:after="0" w:line="240" w:lineRule="auto"/>
        <w:jc w:val="both"/>
        <w:rPr>
          <w:rFonts w:ascii="AcadNusx" w:hAnsi="AcadNusx" w:cs="Arial"/>
          <w:b/>
          <w:noProof/>
          <w:sz w:val="24"/>
          <w:szCs w:val="24"/>
          <w:lang w:val="ka-GE"/>
        </w:rPr>
      </w:pPr>
      <w:r w:rsidRPr="0057342E">
        <w:rPr>
          <w:rFonts w:ascii="AcadNusx" w:hAnsi="AcadNusx" w:cs="Arial"/>
          <w:b/>
          <w:noProof/>
          <w:sz w:val="24"/>
          <w:szCs w:val="24"/>
          <w:lang w:val="ka-GE"/>
        </w:rPr>
        <w:t>sxva medikamentebi da enteroli 250, fxvnili oraluri suspenziisTvis</w:t>
      </w:r>
    </w:p>
    <w:p w14:paraId="77797A3D" w14:textId="77777777" w:rsidR="00457B6F" w:rsidRPr="0057342E" w:rsidRDefault="00457B6F" w:rsidP="008862E2">
      <w:pPr>
        <w:spacing w:after="0" w:line="240" w:lineRule="auto"/>
        <w:jc w:val="both"/>
        <w:rPr>
          <w:rFonts w:ascii="AcadNusx" w:hAnsi="AcadNusx" w:cs="Arial"/>
          <w:b/>
          <w:noProof/>
          <w:sz w:val="24"/>
          <w:szCs w:val="24"/>
          <w:lang w:val="ka-GE"/>
        </w:rPr>
      </w:pPr>
      <w:r w:rsidRPr="0057342E">
        <w:rPr>
          <w:rFonts w:ascii="AcadNusx" w:hAnsi="AcadNusx" w:cs="Arial"/>
          <w:noProof/>
          <w:sz w:val="24"/>
          <w:szCs w:val="24"/>
          <w:lang w:val="ka-GE"/>
        </w:rPr>
        <w:t>ar gamoiyenoT mocemuli preparti sxva oralur antifungur prepartebTan erTad (sokovani infeqciebis sawinaaRmdego preparatebi)</w:t>
      </w:r>
    </w:p>
    <w:p w14:paraId="0A5360A3" w14:textId="77777777" w:rsidR="00457B6F" w:rsidRPr="0057342E" w:rsidRDefault="00457B6F" w:rsidP="008862E2">
      <w:pPr>
        <w:spacing w:after="0" w:line="240" w:lineRule="auto"/>
        <w:jc w:val="both"/>
        <w:rPr>
          <w:rFonts w:ascii="AcadNusx" w:hAnsi="AcadNusx" w:cs="Arial"/>
          <w:noProof/>
          <w:sz w:val="24"/>
          <w:szCs w:val="24"/>
          <w:lang w:val="ka-GE"/>
        </w:rPr>
      </w:pPr>
      <w:r w:rsidRPr="0057342E">
        <w:rPr>
          <w:rFonts w:ascii="AcadNusx" w:hAnsi="AcadNusx" w:cs="Arial"/>
          <w:noProof/>
          <w:sz w:val="24"/>
          <w:szCs w:val="24"/>
          <w:lang w:val="ka-GE"/>
        </w:rPr>
        <w:lastRenderedPageBreak/>
        <w:t xml:space="preserve">uTxariT Tqvens eqims an farmacevts Tu iRebdiT, iRebT an SeiZleba miiRoT romelime sxva preparati, ureceptod gasacemi medikamentebis CaTvliT. </w:t>
      </w:r>
    </w:p>
    <w:p w14:paraId="3BAF0509" w14:textId="77777777" w:rsidR="00457B6F" w:rsidRPr="006E530E" w:rsidRDefault="00457B6F" w:rsidP="008862E2">
      <w:pPr>
        <w:spacing w:after="0" w:line="240" w:lineRule="auto"/>
        <w:jc w:val="both"/>
        <w:rPr>
          <w:rFonts w:ascii="AcadNusx" w:hAnsi="AcadNusx" w:cs="Arial"/>
          <w:noProof/>
          <w:sz w:val="24"/>
          <w:szCs w:val="24"/>
          <w:lang w:val="ka-GE"/>
        </w:rPr>
      </w:pPr>
    </w:p>
    <w:p w14:paraId="44611079" w14:textId="77777777" w:rsidR="00457B6F" w:rsidRPr="006E530E" w:rsidRDefault="00457B6F" w:rsidP="008862E2">
      <w:pPr>
        <w:spacing w:after="0" w:line="240" w:lineRule="auto"/>
        <w:jc w:val="both"/>
        <w:rPr>
          <w:rFonts w:ascii="AcadNusx" w:hAnsi="AcadNusx" w:cs="Arial"/>
          <w:b/>
          <w:noProof/>
          <w:sz w:val="24"/>
          <w:szCs w:val="24"/>
          <w:lang w:val="ka-GE"/>
        </w:rPr>
      </w:pPr>
      <w:r w:rsidRPr="006E530E">
        <w:rPr>
          <w:rFonts w:ascii="AcadNusx" w:hAnsi="AcadNusx" w:cs="Arial"/>
          <w:b/>
          <w:noProof/>
          <w:sz w:val="24"/>
          <w:szCs w:val="24"/>
          <w:lang w:val="ka-GE"/>
        </w:rPr>
        <w:t>enteroli 250, fxvnili oraluri suspenziisTvis sakvebTan da sasmelTan erTad</w:t>
      </w:r>
    </w:p>
    <w:p w14:paraId="5AC1C281" w14:textId="77777777" w:rsidR="00457B6F" w:rsidRPr="006E530E" w:rsidRDefault="00457B6F" w:rsidP="008862E2">
      <w:pPr>
        <w:spacing w:after="0" w:line="240" w:lineRule="auto"/>
        <w:jc w:val="both"/>
        <w:rPr>
          <w:rFonts w:ascii="AcadNusx" w:hAnsi="AcadNusx" w:cs="Arial"/>
          <w:noProof/>
          <w:sz w:val="24"/>
          <w:szCs w:val="24"/>
          <w:lang w:val="ka-GE"/>
        </w:rPr>
      </w:pPr>
      <w:r w:rsidRPr="006E530E">
        <w:rPr>
          <w:rFonts w:ascii="AcadNusx" w:hAnsi="AcadNusx" w:cs="Arial"/>
          <w:noProof/>
          <w:sz w:val="24"/>
          <w:szCs w:val="24"/>
          <w:lang w:val="ka-GE"/>
        </w:rPr>
        <w:t>mocemuli preparati Seicavs cocxal ujredebs. amitom ar SeiZleba misi Sereva Zalian cxel (50</w:t>
      </w:r>
      <w:r w:rsidRPr="006E530E">
        <w:rPr>
          <w:rFonts w:ascii="Arial" w:hAnsi="Arial" w:cs="Arial"/>
          <w:noProof/>
          <w:sz w:val="24"/>
          <w:szCs w:val="24"/>
          <w:lang w:val="ka-GE"/>
        </w:rPr>
        <w:t>°C-</w:t>
      </w:r>
      <w:r w:rsidRPr="006E530E">
        <w:rPr>
          <w:rFonts w:ascii="AcadNusx" w:hAnsi="AcadNusx" w:cs="Arial"/>
          <w:noProof/>
          <w:sz w:val="24"/>
          <w:szCs w:val="24"/>
          <w:lang w:val="ka-GE"/>
        </w:rPr>
        <w:t xml:space="preserve">ze maRali) yinulian an alkoholur sasmelTan da sakvebTan, vinaidan maT SeuZliaT gaanadguron safuara. </w:t>
      </w:r>
    </w:p>
    <w:p w14:paraId="564FB2D1" w14:textId="77777777" w:rsidR="00457B6F" w:rsidRPr="006E530E" w:rsidRDefault="00457B6F" w:rsidP="008862E2">
      <w:pPr>
        <w:spacing w:after="0" w:line="240" w:lineRule="auto"/>
        <w:jc w:val="both"/>
        <w:rPr>
          <w:rFonts w:ascii="AcadNusx" w:hAnsi="AcadNusx" w:cs="Arial"/>
          <w:noProof/>
          <w:sz w:val="24"/>
          <w:szCs w:val="24"/>
          <w:lang w:val="ka-GE"/>
        </w:rPr>
      </w:pPr>
    </w:p>
    <w:p w14:paraId="4A8BE19A" w14:textId="77777777" w:rsidR="00457B6F" w:rsidRPr="006E530E" w:rsidRDefault="00457B6F" w:rsidP="008862E2">
      <w:pPr>
        <w:spacing w:after="0" w:line="240" w:lineRule="auto"/>
        <w:jc w:val="both"/>
        <w:rPr>
          <w:rFonts w:ascii="AcadNusx" w:hAnsi="AcadNusx" w:cs="Arial"/>
          <w:b/>
          <w:noProof/>
          <w:sz w:val="24"/>
          <w:szCs w:val="24"/>
          <w:lang w:val="ka-GE"/>
        </w:rPr>
      </w:pPr>
      <w:r w:rsidRPr="006E530E">
        <w:rPr>
          <w:rFonts w:ascii="AcadNusx" w:hAnsi="AcadNusx" w:cs="Arial"/>
          <w:b/>
          <w:noProof/>
          <w:sz w:val="24"/>
          <w:szCs w:val="24"/>
          <w:lang w:val="ka-GE"/>
        </w:rPr>
        <w:t>orsuloba da laqtacia</w:t>
      </w:r>
    </w:p>
    <w:p w14:paraId="735ABD70" w14:textId="77777777" w:rsidR="00457B6F" w:rsidRPr="006E530E" w:rsidRDefault="00457B6F" w:rsidP="008862E2">
      <w:pPr>
        <w:spacing w:after="0" w:line="240" w:lineRule="auto"/>
        <w:jc w:val="both"/>
        <w:rPr>
          <w:rFonts w:ascii="AcadNusx" w:hAnsi="AcadNusx" w:cs="Arial"/>
          <w:noProof/>
          <w:sz w:val="24"/>
          <w:szCs w:val="24"/>
          <w:lang w:val="ka-GE"/>
        </w:rPr>
      </w:pPr>
      <w:r w:rsidRPr="006E530E">
        <w:rPr>
          <w:rFonts w:ascii="AcadNusx" w:hAnsi="AcadNusx" w:cs="Arial"/>
          <w:noProof/>
          <w:sz w:val="24"/>
          <w:szCs w:val="24"/>
          <w:lang w:val="ka-GE"/>
        </w:rPr>
        <w:t xml:space="preserve">sakmarisi monacemebis ar arsebobis gamo mocemuli prepartis miReba ar  aris rekomendeuli orsulobis dros. gamoyenebis normalur pirobebSi, SeiZleba am prparatis miReba laqtaciis dros. </w:t>
      </w:r>
    </w:p>
    <w:p w14:paraId="7B22727C" w14:textId="77777777" w:rsidR="00457B6F" w:rsidRPr="006E530E" w:rsidRDefault="00457B6F" w:rsidP="008862E2">
      <w:pPr>
        <w:spacing w:after="0" w:line="240" w:lineRule="auto"/>
        <w:jc w:val="both"/>
        <w:rPr>
          <w:rFonts w:ascii="AcadNusx" w:hAnsi="AcadNusx" w:cs="Arial"/>
          <w:noProof/>
          <w:sz w:val="24"/>
          <w:szCs w:val="24"/>
          <w:lang w:val="ka-GE"/>
        </w:rPr>
      </w:pPr>
      <w:r w:rsidRPr="006E530E">
        <w:rPr>
          <w:rFonts w:ascii="AcadNusx" w:hAnsi="AcadNusx" w:cs="Arial"/>
          <w:noProof/>
          <w:sz w:val="24"/>
          <w:szCs w:val="24"/>
          <w:lang w:val="ka-GE"/>
        </w:rPr>
        <w:t xml:space="preserve">Tu xarT orsuli an laqtaciis periodSi, fiqrobT rom xarT orsulad an gegmvaT bavSvis gaCenas, prepartis miRebamde hkiTxeT Tqvens eqims an farmacevts. </w:t>
      </w:r>
    </w:p>
    <w:p w14:paraId="738F088A" w14:textId="77777777" w:rsidR="00457B6F" w:rsidRPr="006E530E" w:rsidRDefault="00457B6F" w:rsidP="008862E2">
      <w:pPr>
        <w:spacing w:after="0" w:line="240" w:lineRule="auto"/>
        <w:jc w:val="both"/>
        <w:rPr>
          <w:rFonts w:ascii="AcadNusx" w:hAnsi="AcadNusx" w:cs="Arial"/>
          <w:noProof/>
          <w:sz w:val="24"/>
          <w:szCs w:val="24"/>
          <w:lang w:val="ka-GE"/>
        </w:rPr>
      </w:pPr>
    </w:p>
    <w:p w14:paraId="51477BF6" w14:textId="77777777" w:rsidR="00457B6F" w:rsidRPr="006E530E" w:rsidRDefault="00457B6F" w:rsidP="008862E2">
      <w:pPr>
        <w:spacing w:after="0" w:line="240" w:lineRule="auto"/>
        <w:jc w:val="both"/>
        <w:rPr>
          <w:rFonts w:ascii="AcadNusx" w:hAnsi="AcadNusx" w:cs="Arial"/>
          <w:b/>
          <w:noProof/>
          <w:sz w:val="24"/>
          <w:szCs w:val="24"/>
          <w:lang w:val="ka-GE"/>
        </w:rPr>
      </w:pPr>
      <w:r w:rsidRPr="006E530E">
        <w:rPr>
          <w:rFonts w:ascii="AcadNusx" w:hAnsi="AcadNusx" w:cs="Arial"/>
          <w:b/>
          <w:noProof/>
          <w:sz w:val="24"/>
          <w:szCs w:val="24"/>
          <w:lang w:val="ka-GE"/>
        </w:rPr>
        <w:t>enteroli 250, fxvnili oraluri suspenziisTvis Seicavs fruqtozas</w:t>
      </w:r>
    </w:p>
    <w:p w14:paraId="3E6B6083" w14:textId="77777777" w:rsidR="00457B6F" w:rsidRPr="006E530E" w:rsidRDefault="00457B6F" w:rsidP="008862E2">
      <w:pPr>
        <w:spacing w:after="0" w:line="240" w:lineRule="auto"/>
        <w:jc w:val="both"/>
        <w:rPr>
          <w:rStyle w:val="jlqj4bchmk0b"/>
          <w:rFonts w:ascii="Helvetica" w:hAnsi="Helvetica" w:cs="Helvetica"/>
          <w:noProof/>
          <w:sz w:val="24"/>
          <w:szCs w:val="24"/>
          <w:shd w:val="clear" w:color="auto" w:fill="F5F5F5"/>
          <w:lang w:val="ka-GE"/>
        </w:rPr>
      </w:pPr>
      <w:r w:rsidRPr="006E530E">
        <w:rPr>
          <w:rFonts w:ascii="AcadNusx" w:hAnsi="AcadNusx" w:cs="Arial"/>
          <w:noProof/>
          <w:sz w:val="24"/>
          <w:szCs w:val="24"/>
          <w:lang w:val="ka-GE"/>
        </w:rPr>
        <w:t>es wamali Seicavs 471.90mg fruqtozas, yovel paketSi. xSiri an gangrZlivi drois ganmavlobaSi gamoyenebisas (magaliTad ori kvira an meti), fruqtozam SeiZleba gamoiwvios kbilebis dazianeba. Tu Tqvenma eqimma giTxraT, rom Tqven (an Tqvens bavSvs) gagaCniaT zogierTi Saqris autanloba an dagisves fruqtozis Tandayolili autanlobis (fTa) diagnozi, iSviaTi genetikuri daavadeba, romlis drosac ar xdeba adamianis organizmSi fruqtozis daSla, gaesaubreT Tqvens eqims, sanam Tqven (an Tqveni bavSvi) miiRebT am wamals.</w:t>
      </w:r>
    </w:p>
    <w:p w14:paraId="38625AC1" w14:textId="77777777" w:rsidR="00457B6F" w:rsidRPr="006E530E" w:rsidRDefault="00457B6F" w:rsidP="008862E2">
      <w:pPr>
        <w:spacing w:after="0" w:line="240" w:lineRule="auto"/>
        <w:jc w:val="both"/>
        <w:rPr>
          <w:rFonts w:ascii="AcadNusx" w:hAnsi="AcadNusx" w:cs="Arial"/>
          <w:b/>
          <w:noProof/>
          <w:sz w:val="24"/>
          <w:szCs w:val="24"/>
          <w:lang w:val="ka-GE"/>
        </w:rPr>
      </w:pPr>
    </w:p>
    <w:p w14:paraId="30407DCC" w14:textId="77777777" w:rsidR="00457B6F" w:rsidRPr="006E530E" w:rsidRDefault="00457B6F" w:rsidP="008862E2">
      <w:pPr>
        <w:spacing w:after="0" w:line="240" w:lineRule="auto"/>
        <w:jc w:val="both"/>
        <w:rPr>
          <w:rFonts w:ascii="AcadNusx" w:hAnsi="AcadNusx" w:cs="Arial"/>
          <w:b/>
          <w:noProof/>
          <w:sz w:val="24"/>
          <w:szCs w:val="24"/>
          <w:lang w:val="ka-GE"/>
        </w:rPr>
      </w:pPr>
      <w:r w:rsidRPr="006E530E">
        <w:rPr>
          <w:rFonts w:ascii="AcadNusx" w:hAnsi="AcadNusx" w:cs="Arial"/>
          <w:b/>
          <w:noProof/>
          <w:sz w:val="24"/>
          <w:szCs w:val="24"/>
          <w:lang w:val="ka-GE"/>
        </w:rPr>
        <w:t>enteroli 250, fxvnili oraluri suspenziisTvis Seicavs laqtozis monohidrats</w:t>
      </w:r>
    </w:p>
    <w:p w14:paraId="3526D33A" w14:textId="77777777" w:rsidR="00457B6F" w:rsidRPr="006E530E" w:rsidRDefault="00457B6F" w:rsidP="008862E2">
      <w:pPr>
        <w:spacing w:after="0" w:line="240" w:lineRule="auto"/>
        <w:jc w:val="both"/>
        <w:rPr>
          <w:rFonts w:ascii="AcadNusx" w:hAnsi="AcadNusx" w:cs="Arial"/>
          <w:noProof/>
          <w:sz w:val="24"/>
          <w:szCs w:val="24"/>
          <w:lang w:val="ka-GE"/>
        </w:rPr>
      </w:pPr>
      <w:r w:rsidRPr="006E530E">
        <w:rPr>
          <w:rFonts w:ascii="AcadNusx" w:hAnsi="AcadNusx" w:cs="Arial"/>
          <w:noProof/>
          <w:sz w:val="24"/>
          <w:szCs w:val="24"/>
          <w:lang w:val="ka-GE"/>
        </w:rPr>
        <w:t xml:space="preserve">mocemuli preparati ukunaCvenebia pacientebSi Tandayolili galaqtozemiiT, glukozis an galaqtozis malabsorbciis sindromiT an laqtazas deficitiT. Tu eqimma giTxraT, rom gaqvT zogierTi Saqris autanloba, daekontaqteT Tqvens eqims am samkurnalo produqtis gamoyenebamde. </w:t>
      </w:r>
    </w:p>
    <w:p w14:paraId="2D8222ED" w14:textId="77777777" w:rsidR="00457B6F" w:rsidRPr="006E530E" w:rsidRDefault="00457B6F" w:rsidP="008862E2">
      <w:pPr>
        <w:spacing w:after="0" w:line="240" w:lineRule="auto"/>
        <w:jc w:val="both"/>
        <w:rPr>
          <w:rFonts w:ascii="AcadNusx" w:hAnsi="AcadNusx" w:cs="Arial"/>
          <w:noProof/>
          <w:sz w:val="24"/>
          <w:szCs w:val="24"/>
          <w:lang w:val="ka-GE"/>
        </w:rPr>
      </w:pPr>
    </w:p>
    <w:p w14:paraId="7482A32E" w14:textId="77777777" w:rsidR="00457B6F" w:rsidRPr="006E530E" w:rsidRDefault="00457B6F" w:rsidP="008862E2">
      <w:pPr>
        <w:spacing w:after="0" w:line="240" w:lineRule="auto"/>
        <w:jc w:val="both"/>
        <w:rPr>
          <w:rFonts w:ascii="AcadNusx" w:hAnsi="AcadNusx" w:cs="Arial"/>
          <w:b/>
          <w:noProof/>
          <w:sz w:val="24"/>
          <w:szCs w:val="24"/>
          <w:lang w:val="ka-GE"/>
        </w:rPr>
      </w:pPr>
      <w:r w:rsidRPr="006E530E">
        <w:rPr>
          <w:rFonts w:ascii="AcadNusx" w:hAnsi="AcadNusx" w:cs="Arial"/>
          <w:b/>
          <w:noProof/>
          <w:sz w:val="24"/>
          <w:szCs w:val="24"/>
          <w:lang w:val="ka-GE"/>
        </w:rPr>
        <w:t>enteroli 250, fxvnili oraluri suspenziisTvis Seicavs sorbitols</w:t>
      </w:r>
    </w:p>
    <w:p w14:paraId="52BB07AF" w14:textId="77777777" w:rsidR="00457B6F" w:rsidRPr="006E530E" w:rsidRDefault="00457B6F" w:rsidP="008862E2">
      <w:pPr>
        <w:spacing w:after="0" w:line="240" w:lineRule="auto"/>
        <w:jc w:val="both"/>
        <w:rPr>
          <w:rFonts w:ascii="AcadNusx" w:hAnsi="AcadNusx" w:cs="Arial"/>
          <w:noProof/>
          <w:sz w:val="24"/>
          <w:szCs w:val="24"/>
          <w:lang w:val="ka-GE"/>
        </w:rPr>
      </w:pPr>
      <w:r w:rsidRPr="006E530E">
        <w:rPr>
          <w:rFonts w:ascii="AcadNusx" w:hAnsi="AcadNusx" w:cs="Arial"/>
          <w:noProof/>
          <w:sz w:val="24"/>
          <w:szCs w:val="24"/>
          <w:lang w:val="ka-GE"/>
        </w:rPr>
        <w:t>es wamali Seicavs 0.10mg sorbitols yovel paketSi</w:t>
      </w:r>
    </w:p>
    <w:p w14:paraId="6C2294AC" w14:textId="77777777" w:rsidR="00457B6F" w:rsidRPr="006E530E" w:rsidRDefault="00457B6F" w:rsidP="008862E2">
      <w:pPr>
        <w:spacing w:after="0" w:line="240" w:lineRule="auto"/>
        <w:jc w:val="both"/>
        <w:rPr>
          <w:rFonts w:ascii="AcadNusx" w:hAnsi="AcadNusx" w:cs="Arial"/>
          <w:noProof/>
          <w:sz w:val="24"/>
          <w:szCs w:val="24"/>
          <w:lang w:val="ka-GE"/>
        </w:rPr>
      </w:pPr>
    </w:p>
    <w:p w14:paraId="05AE6AFF" w14:textId="77777777" w:rsidR="00457B6F" w:rsidRPr="006E530E" w:rsidRDefault="00457B6F" w:rsidP="008862E2">
      <w:pPr>
        <w:pStyle w:val="ListParagraph"/>
        <w:numPr>
          <w:ilvl w:val="0"/>
          <w:numId w:val="3"/>
        </w:numPr>
        <w:spacing w:after="0" w:line="240" w:lineRule="auto"/>
        <w:jc w:val="both"/>
        <w:rPr>
          <w:rFonts w:ascii="AcadNusx" w:hAnsi="AcadNusx" w:cs="Arial"/>
          <w:b/>
          <w:noProof/>
          <w:sz w:val="24"/>
          <w:szCs w:val="24"/>
          <w:lang w:val="ka-GE"/>
        </w:rPr>
      </w:pPr>
      <w:r w:rsidRPr="006E530E">
        <w:rPr>
          <w:rFonts w:ascii="AcadNusx" w:hAnsi="AcadNusx" w:cs="Arial"/>
          <w:b/>
          <w:noProof/>
          <w:sz w:val="24"/>
          <w:szCs w:val="24"/>
          <w:lang w:val="ka-GE"/>
        </w:rPr>
        <w:t>rogor miiReba enteroli 250, fxvnili oraluri suspenziisTvis</w:t>
      </w:r>
    </w:p>
    <w:p w14:paraId="0F4B6A51" w14:textId="77777777" w:rsidR="00457B6F" w:rsidRPr="006E530E" w:rsidRDefault="00457B6F" w:rsidP="008862E2">
      <w:pPr>
        <w:spacing w:after="0" w:line="240" w:lineRule="auto"/>
        <w:jc w:val="both"/>
        <w:rPr>
          <w:rFonts w:ascii="AcadNusx" w:hAnsi="AcadNusx" w:cs="Arial"/>
          <w:noProof/>
          <w:sz w:val="24"/>
          <w:szCs w:val="24"/>
          <w:lang w:val="ka-GE"/>
        </w:rPr>
      </w:pPr>
      <w:r w:rsidRPr="006E530E">
        <w:rPr>
          <w:rFonts w:ascii="AcadNusx" w:hAnsi="AcadNusx" w:cs="Arial"/>
          <w:noProof/>
          <w:sz w:val="24"/>
          <w:szCs w:val="24"/>
          <w:lang w:val="ka-GE"/>
        </w:rPr>
        <w:t>axalSobilebi: ara umetes 1 paketi dReSi, Tqveni eqimis mkacri meTvalyureobis qveS.</w:t>
      </w:r>
    </w:p>
    <w:p w14:paraId="5B3A694F" w14:textId="77777777" w:rsidR="00457B6F" w:rsidRPr="006E530E" w:rsidRDefault="00457B6F" w:rsidP="008862E2">
      <w:pPr>
        <w:spacing w:after="0" w:line="240" w:lineRule="auto"/>
        <w:jc w:val="both"/>
        <w:rPr>
          <w:rFonts w:ascii="AcadNusx" w:hAnsi="AcadNusx" w:cs="Arial"/>
          <w:noProof/>
          <w:sz w:val="24"/>
          <w:szCs w:val="24"/>
          <w:lang w:val="ka-GE"/>
        </w:rPr>
      </w:pPr>
      <w:r w:rsidRPr="006E530E">
        <w:rPr>
          <w:rFonts w:ascii="AcadNusx" w:hAnsi="AcadNusx" w:cs="Arial"/>
          <w:noProof/>
          <w:sz w:val="24"/>
          <w:szCs w:val="24"/>
          <w:lang w:val="ka-GE"/>
        </w:rPr>
        <w:t xml:space="preserve">6 welze umcrosi asakis bavSvebi: 1 paketi, 1-2-jer dReSi. </w:t>
      </w:r>
    </w:p>
    <w:p w14:paraId="6AE6EB44" w14:textId="77777777" w:rsidR="00457B6F" w:rsidRPr="006E530E" w:rsidRDefault="00457B6F" w:rsidP="008862E2">
      <w:pPr>
        <w:spacing w:after="0" w:line="240" w:lineRule="auto"/>
        <w:jc w:val="both"/>
        <w:rPr>
          <w:rFonts w:ascii="AcadNusx" w:hAnsi="AcadNusx" w:cs="Arial"/>
          <w:noProof/>
          <w:sz w:val="24"/>
          <w:szCs w:val="24"/>
          <w:lang w:val="ka-GE"/>
        </w:rPr>
      </w:pPr>
      <w:r w:rsidRPr="006E530E">
        <w:rPr>
          <w:rFonts w:ascii="AcadNusx" w:hAnsi="AcadNusx" w:cs="Arial"/>
          <w:noProof/>
          <w:sz w:val="24"/>
          <w:szCs w:val="24"/>
          <w:lang w:val="ka-GE"/>
        </w:rPr>
        <w:t>mozrdilebi da 6 welze ufrosi asakis bavSvebi: 1-2 paketi, 2-jer. mkurnalobis rekomendebuli periodi:</w:t>
      </w:r>
    </w:p>
    <w:p w14:paraId="37DC7B4D" w14:textId="77777777" w:rsidR="00457B6F" w:rsidRPr="006E530E" w:rsidRDefault="00457B6F" w:rsidP="008862E2">
      <w:pPr>
        <w:numPr>
          <w:ilvl w:val="0"/>
          <w:numId w:val="10"/>
        </w:numPr>
        <w:spacing w:after="0" w:line="240" w:lineRule="auto"/>
        <w:jc w:val="both"/>
        <w:rPr>
          <w:rFonts w:ascii="AcadNusx" w:hAnsi="AcadNusx" w:cs="Arial"/>
          <w:noProof/>
          <w:sz w:val="24"/>
          <w:szCs w:val="24"/>
          <w:lang w:val="ka-GE"/>
        </w:rPr>
      </w:pPr>
      <w:r w:rsidRPr="006E530E">
        <w:rPr>
          <w:rFonts w:ascii="AcadNusx" w:hAnsi="AcadNusx" w:cs="Arial"/>
          <w:noProof/>
          <w:sz w:val="24"/>
          <w:szCs w:val="24"/>
          <w:lang w:val="ka-GE"/>
        </w:rPr>
        <w:t>mwvave diareis mkurnaloba: 3-5 dRe</w:t>
      </w:r>
    </w:p>
    <w:p w14:paraId="20730C85" w14:textId="77777777" w:rsidR="00457B6F" w:rsidRPr="006E530E" w:rsidRDefault="00457B6F" w:rsidP="008862E2">
      <w:pPr>
        <w:numPr>
          <w:ilvl w:val="0"/>
          <w:numId w:val="10"/>
        </w:numPr>
        <w:spacing w:after="0" w:line="240" w:lineRule="auto"/>
        <w:jc w:val="both"/>
        <w:rPr>
          <w:rFonts w:ascii="AcadNusx" w:hAnsi="AcadNusx" w:cs="Arial"/>
          <w:noProof/>
          <w:sz w:val="24"/>
          <w:szCs w:val="24"/>
          <w:lang w:val="ka-GE"/>
        </w:rPr>
      </w:pPr>
      <w:r w:rsidRPr="006E530E">
        <w:rPr>
          <w:rFonts w:ascii="AcadNusx" w:hAnsi="AcadNusx" w:cs="Arial"/>
          <w:noProof/>
          <w:sz w:val="24"/>
          <w:szCs w:val="24"/>
          <w:lang w:val="ka-GE"/>
        </w:rPr>
        <w:t xml:space="preserve">dizbaqteriozis, qronikuli diareuli sindromis, gaRizianebuli nawlavis sindromis mkurnaloba: 10-14 dRe. </w:t>
      </w:r>
    </w:p>
    <w:p w14:paraId="78B41218" w14:textId="77777777" w:rsidR="00457B6F" w:rsidRPr="006E530E" w:rsidRDefault="00457B6F" w:rsidP="008862E2">
      <w:pPr>
        <w:numPr>
          <w:ilvl w:val="0"/>
          <w:numId w:val="10"/>
        </w:numPr>
        <w:spacing w:after="0" w:line="240" w:lineRule="auto"/>
        <w:jc w:val="both"/>
        <w:rPr>
          <w:rFonts w:ascii="AcadNusx" w:hAnsi="AcadNusx" w:cs="Arial"/>
          <w:noProof/>
          <w:sz w:val="24"/>
          <w:szCs w:val="24"/>
          <w:lang w:val="ka-GE"/>
        </w:rPr>
      </w:pPr>
      <w:r w:rsidRPr="006E530E">
        <w:rPr>
          <w:rFonts w:ascii="AcadNusx" w:hAnsi="AcadNusx" w:cs="Arial"/>
          <w:noProof/>
          <w:sz w:val="24"/>
          <w:szCs w:val="24"/>
          <w:lang w:val="ka-GE"/>
        </w:rPr>
        <w:t xml:space="preserve">antibiotik-asocirebuli diareis da fsevdomembranuli kolitis prevencia da mkurnaloba: </w:t>
      </w:r>
      <w:r w:rsidRPr="006E530E">
        <w:rPr>
          <w:rFonts w:ascii="AcadNusx" w:hAnsi="AcadNusx" w:cs="Arial"/>
          <w:b/>
          <w:noProof/>
          <w:sz w:val="24"/>
          <w:szCs w:val="24"/>
          <w:lang w:val="ka-GE"/>
        </w:rPr>
        <w:t>enteroli 250,</w:t>
      </w:r>
      <w:r w:rsidRPr="006E530E">
        <w:rPr>
          <w:rFonts w:ascii="AcadNusx" w:hAnsi="AcadNusx" w:cs="Arial"/>
          <w:noProof/>
          <w:sz w:val="24"/>
          <w:szCs w:val="24"/>
          <w:lang w:val="ka-GE"/>
        </w:rPr>
        <w:t xml:space="preserve"> fxvnili oraluri suspenziisTvis miiReba antibiotikebTan erTad dReSi 2 paketi           </w:t>
      </w:r>
    </w:p>
    <w:p w14:paraId="2F27235F" w14:textId="77777777" w:rsidR="00457B6F" w:rsidRPr="006E530E" w:rsidRDefault="00457B6F" w:rsidP="008862E2">
      <w:pPr>
        <w:spacing w:after="0" w:line="240" w:lineRule="auto"/>
        <w:jc w:val="both"/>
        <w:rPr>
          <w:rFonts w:ascii="AcadNusx" w:hAnsi="AcadNusx" w:cs="Arial"/>
          <w:noProof/>
          <w:sz w:val="24"/>
          <w:szCs w:val="24"/>
          <w:lang w:val="ka-GE"/>
        </w:rPr>
      </w:pPr>
      <w:r w:rsidRPr="006E530E">
        <w:rPr>
          <w:rFonts w:ascii="AcadNusx" w:hAnsi="AcadNusx" w:cs="Arial"/>
          <w:noProof/>
          <w:sz w:val="24"/>
          <w:szCs w:val="24"/>
          <w:lang w:val="ka-GE"/>
        </w:rPr>
        <w:t xml:space="preserve">      antibiotikebis pirveli miRebidan moyolebuli. </w:t>
      </w:r>
    </w:p>
    <w:p w14:paraId="0B84C8B5" w14:textId="77777777" w:rsidR="00457B6F" w:rsidRPr="006E530E" w:rsidRDefault="00457B6F" w:rsidP="008862E2">
      <w:pPr>
        <w:spacing w:after="0" w:line="240" w:lineRule="auto"/>
        <w:jc w:val="both"/>
        <w:rPr>
          <w:rFonts w:ascii="AcadNusx" w:hAnsi="AcadNusx"/>
          <w:noProof/>
          <w:sz w:val="24"/>
          <w:szCs w:val="24"/>
          <w:lang w:val="ka-GE"/>
        </w:rPr>
      </w:pPr>
      <w:r w:rsidRPr="006E530E">
        <w:rPr>
          <w:rFonts w:ascii="AcadNusx" w:hAnsi="AcadNusx"/>
          <w:noProof/>
          <w:sz w:val="24"/>
          <w:szCs w:val="24"/>
          <w:lang w:val="ka-GE"/>
        </w:rPr>
        <w:t>yovelTvis gamoiyeneT es preparati zustad ise rogorc es aRwerilia mocemul CanarTSi an rogorc daginiSnaT Tqvenma farmacevtma.</w:t>
      </w:r>
    </w:p>
    <w:p w14:paraId="00148F64" w14:textId="77777777" w:rsidR="00457B6F" w:rsidRPr="006E530E" w:rsidRDefault="00457B6F" w:rsidP="008862E2">
      <w:pPr>
        <w:spacing w:after="0" w:line="240" w:lineRule="auto"/>
        <w:jc w:val="both"/>
        <w:rPr>
          <w:rFonts w:ascii="AcadNusx" w:hAnsi="AcadNusx" w:cs="Arial"/>
          <w:noProof/>
          <w:sz w:val="24"/>
          <w:szCs w:val="24"/>
          <w:lang w:val="ka-GE"/>
        </w:rPr>
      </w:pPr>
      <w:r w:rsidRPr="006E530E">
        <w:rPr>
          <w:rFonts w:ascii="AcadNusx" w:hAnsi="AcadNusx"/>
          <w:noProof/>
          <w:sz w:val="24"/>
          <w:szCs w:val="24"/>
          <w:lang w:val="ka-GE"/>
        </w:rPr>
        <w:t>gadaamowmeT Tqvens eqimTan an farmacevtTan Tu raimeSi darwmunebuli ar xarT.</w:t>
      </w:r>
    </w:p>
    <w:p w14:paraId="2FCD9551" w14:textId="77777777" w:rsidR="00457B6F" w:rsidRPr="006E530E" w:rsidRDefault="00457B6F" w:rsidP="008862E2">
      <w:pPr>
        <w:spacing w:after="0" w:line="240" w:lineRule="auto"/>
        <w:jc w:val="both"/>
        <w:rPr>
          <w:rFonts w:ascii="AcadNusx" w:hAnsi="AcadNusx" w:cs="Arial"/>
          <w:noProof/>
          <w:sz w:val="24"/>
          <w:szCs w:val="24"/>
          <w:lang w:val="ka-GE"/>
        </w:rPr>
      </w:pPr>
    </w:p>
    <w:p w14:paraId="7CE621C9" w14:textId="77777777" w:rsidR="00457B6F" w:rsidRPr="006E530E" w:rsidRDefault="00457B6F" w:rsidP="008862E2">
      <w:pPr>
        <w:spacing w:after="0" w:line="240" w:lineRule="auto"/>
        <w:jc w:val="both"/>
        <w:rPr>
          <w:rFonts w:ascii="AcadNusx" w:hAnsi="AcadNusx" w:cs="Arial"/>
          <w:b/>
          <w:noProof/>
          <w:sz w:val="24"/>
          <w:szCs w:val="24"/>
          <w:lang w:val="ka-GE"/>
        </w:rPr>
      </w:pPr>
      <w:r w:rsidRPr="006E530E">
        <w:rPr>
          <w:rFonts w:ascii="AcadNusx" w:hAnsi="AcadNusx" w:cs="Arial"/>
          <w:b/>
          <w:noProof/>
          <w:sz w:val="24"/>
          <w:szCs w:val="24"/>
          <w:lang w:val="ka-GE"/>
        </w:rPr>
        <w:t>miRebis wesi da gza</w:t>
      </w:r>
    </w:p>
    <w:p w14:paraId="23AB0FF0" w14:textId="77777777" w:rsidR="00457B6F" w:rsidRPr="006E530E" w:rsidRDefault="00457B6F" w:rsidP="008862E2">
      <w:pPr>
        <w:spacing w:after="0" w:line="240" w:lineRule="auto"/>
        <w:jc w:val="both"/>
        <w:rPr>
          <w:rFonts w:ascii="AcadNusx" w:hAnsi="AcadNusx" w:cs="Arial"/>
          <w:noProof/>
          <w:sz w:val="24"/>
          <w:szCs w:val="24"/>
          <w:lang w:val="ka-GE"/>
        </w:rPr>
      </w:pPr>
      <w:r w:rsidRPr="006E530E">
        <w:rPr>
          <w:rFonts w:ascii="AcadNusx" w:hAnsi="AcadNusx" w:cs="Arial"/>
          <w:noProof/>
          <w:sz w:val="24"/>
          <w:szCs w:val="24"/>
          <w:lang w:val="ka-GE"/>
        </w:rPr>
        <w:t>oraluri</w:t>
      </w:r>
    </w:p>
    <w:p w14:paraId="748F1DA9" w14:textId="77777777" w:rsidR="00457B6F" w:rsidRPr="006E530E" w:rsidRDefault="00457B6F" w:rsidP="008862E2">
      <w:pPr>
        <w:spacing w:after="0" w:line="240" w:lineRule="auto"/>
        <w:jc w:val="both"/>
        <w:rPr>
          <w:rFonts w:ascii="AcadNusx" w:hAnsi="AcadNusx" w:cs="Arial"/>
          <w:noProof/>
          <w:sz w:val="24"/>
          <w:szCs w:val="24"/>
          <w:lang w:val="ka-GE"/>
        </w:rPr>
      </w:pPr>
      <w:r w:rsidRPr="006E530E">
        <w:rPr>
          <w:rFonts w:ascii="AcadNusx" w:hAnsi="AcadNusx" w:cs="Arial"/>
          <w:noProof/>
          <w:sz w:val="24"/>
          <w:szCs w:val="24"/>
          <w:lang w:val="ka-GE"/>
        </w:rPr>
        <w:t>CayareT paketis Semcveloba mcire raodenoba wyalSi an tkbil sasmelSi, mourieT da dalieT. fxnilis Sereva aseve SeiZleba saWmelSi. ar CayaroT an ar SeurioT Zalian civ an Zalian cxel xsnarebSi an saWmelSi da arc alkoholur sasmelebSi.</w:t>
      </w:r>
    </w:p>
    <w:p w14:paraId="3171D46E" w14:textId="77777777" w:rsidR="00457B6F" w:rsidRPr="006E530E" w:rsidRDefault="00457B6F" w:rsidP="008862E2">
      <w:pPr>
        <w:spacing w:after="0" w:line="240" w:lineRule="auto"/>
        <w:jc w:val="both"/>
        <w:rPr>
          <w:rFonts w:ascii="AcadNusx" w:hAnsi="AcadNusx" w:cs="Arial"/>
          <w:noProof/>
          <w:sz w:val="24"/>
          <w:szCs w:val="24"/>
          <w:lang w:val="ka-GE"/>
        </w:rPr>
      </w:pPr>
    </w:p>
    <w:p w14:paraId="76EF597F" w14:textId="77777777" w:rsidR="00457B6F" w:rsidRPr="006E530E" w:rsidRDefault="00457B6F" w:rsidP="008862E2">
      <w:pPr>
        <w:spacing w:after="0" w:line="240" w:lineRule="auto"/>
        <w:jc w:val="both"/>
        <w:rPr>
          <w:rFonts w:ascii="AcadNusx" w:hAnsi="AcadNusx" w:cs="Arial"/>
          <w:b/>
          <w:noProof/>
          <w:sz w:val="24"/>
          <w:szCs w:val="24"/>
          <w:lang w:val="ka-GE"/>
        </w:rPr>
      </w:pPr>
      <w:r w:rsidRPr="006E530E">
        <w:rPr>
          <w:rFonts w:ascii="AcadNusx" w:hAnsi="AcadNusx" w:cs="Arial"/>
          <w:b/>
          <w:noProof/>
          <w:sz w:val="24"/>
          <w:szCs w:val="24"/>
          <w:lang w:val="ka-GE"/>
        </w:rPr>
        <w:t xml:space="preserve">Tu dagaviwydaT enteroli 250, fxvnili oraluri suspenziisTvis miReba. </w:t>
      </w:r>
    </w:p>
    <w:p w14:paraId="57495FA9" w14:textId="77777777" w:rsidR="00457B6F" w:rsidRPr="006E530E" w:rsidRDefault="00457B6F" w:rsidP="008862E2">
      <w:pPr>
        <w:spacing w:after="0" w:line="240" w:lineRule="auto"/>
        <w:jc w:val="both"/>
        <w:rPr>
          <w:rFonts w:ascii="AcadNusx" w:hAnsi="AcadNusx" w:cs="Arial"/>
          <w:noProof/>
          <w:sz w:val="24"/>
          <w:szCs w:val="24"/>
          <w:lang w:val="ka-GE"/>
        </w:rPr>
      </w:pPr>
      <w:r w:rsidRPr="006E530E">
        <w:rPr>
          <w:rFonts w:ascii="AcadNusx" w:hAnsi="AcadNusx" w:cs="Arial"/>
          <w:noProof/>
          <w:sz w:val="24"/>
          <w:szCs w:val="24"/>
          <w:lang w:val="ka-GE"/>
        </w:rPr>
        <w:t xml:space="preserve">ar miiRoT ormagi doza gamotovebuli paketis asanazRaureblad. </w:t>
      </w:r>
    </w:p>
    <w:p w14:paraId="34E7C06B" w14:textId="77777777" w:rsidR="00457B6F" w:rsidRPr="006E530E" w:rsidRDefault="00457B6F" w:rsidP="008862E2">
      <w:pPr>
        <w:spacing w:after="0" w:line="240" w:lineRule="auto"/>
        <w:jc w:val="both"/>
        <w:rPr>
          <w:rFonts w:ascii="AcadNusx" w:hAnsi="AcadNusx" w:cs="Arial"/>
          <w:noProof/>
          <w:sz w:val="24"/>
          <w:szCs w:val="24"/>
          <w:lang w:val="ka-GE"/>
        </w:rPr>
      </w:pPr>
    </w:p>
    <w:p w14:paraId="39CDA389" w14:textId="77777777" w:rsidR="00457B6F" w:rsidRPr="006E530E" w:rsidRDefault="00457B6F" w:rsidP="008862E2">
      <w:pPr>
        <w:spacing w:after="0" w:line="240" w:lineRule="auto"/>
        <w:jc w:val="both"/>
        <w:rPr>
          <w:rFonts w:ascii="AcadNusx" w:hAnsi="AcadNusx" w:cs="Arial"/>
          <w:b/>
          <w:noProof/>
          <w:sz w:val="24"/>
          <w:szCs w:val="24"/>
          <w:lang w:val="ka-GE"/>
        </w:rPr>
      </w:pPr>
      <w:r w:rsidRPr="006E530E">
        <w:rPr>
          <w:rFonts w:ascii="AcadNusx" w:hAnsi="AcadNusx" w:cs="Arial"/>
          <w:b/>
          <w:noProof/>
          <w:sz w:val="24"/>
          <w:szCs w:val="24"/>
          <w:lang w:val="ka-GE"/>
        </w:rPr>
        <w:t>dozis gadaWarbeba</w:t>
      </w:r>
    </w:p>
    <w:p w14:paraId="2107905E" w14:textId="77777777" w:rsidR="00457B6F" w:rsidRPr="006E530E" w:rsidRDefault="00457B6F" w:rsidP="008862E2">
      <w:pPr>
        <w:spacing w:after="0" w:line="240" w:lineRule="auto"/>
        <w:jc w:val="both"/>
        <w:rPr>
          <w:rFonts w:ascii="AcadNusx" w:hAnsi="AcadNusx" w:cs="Arial"/>
          <w:noProof/>
          <w:sz w:val="24"/>
          <w:szCs w:val="24"/>
          <w:lang w:val="ka-GE"/>
        </w:rPr>
      </w:pPr>
      <w:r w:rsidRPr="006E530E">
        <w:rPr>
          <w:rFonts w:ascii="AcadNusx" w:hAnsi="AcadNusx" w:cs="Arial"/>
          <w:noProof/>
          <w:sz w:val="24"/>
          <w:szCs w:val="24"/>
          <w:lang w:val="ka-GE"/>
        </w:rPr>
        <w:t>dozis gadaWarbebis SemTxvevaSi ar aris saWiro raime saxis RonisZiebebis gatareba.</w:t>
      </w:r>
    </w:p>
    <w:p w14:paraId="3A3A3892" w14:textId="77777777" w:rsidR="00457B6F" w:rsidRPr="006E530E" w:rsidRDefault="00457B6F" w:rsidP="008862E2">
      <w:pPr>
        <w:spacing w:after="0" w:line="240" w:lineRule="auto"/>
        <w:jc w:val="both"/>
        <w:rPr>
          <w:rFonts w:ascii="AcadNusx" w:hAnsi="AcadNusx" w:cs="Arial"/>
          <w:noProof/>
          <w:sz w:val="24"/>
          <w:szCs w:val="24"/>
          <w:lang w:val="ka-GE"/>
        </w:rPr>
      </w:pPr>
    </w:p>
    <w:p w14:paraId="66990B62" w14:textId="77777777" w:rsidR="00457B6F" w:rsidRPr="006E530E" w:rsidRDefault="00457B6F" w:rsidP="008862E2">
      <w:pPr>
        <w:pStyle w:val="ListParagraph"/>
        <w:numPr>
          <w:ilvl w:val="0"/>
          <w:numId w:val="3"/>
        </w:numPr>
        <w:spacing w:after="0" w:line="240" w:lineRule="auto"/>
        <w:jc w:val="both"/>
        <w:rPr>
          <w:rFonts w:ascii="AcadNusx" w:hAnsi="AcadNusx" w:cs="Arial"/>
          <w:b/>
          <w:noProof/>
          <w:sz w:val="24"/>
          <w:szCs w:val="24"/>
          <w:lang w:val="ka-GE"/>
        </w:rPr>
      </w:pPr>
      <w:r w:rsidRPr="006E530E">
        <w:rPr>
          <w:rFonts w:ascii="AcadNusx" w:hAnsi="AcadNusx" w:cs="Arial"/>
          <w:b/>
          <w:noProof/>
          <w:sz w:val="24"/>
          <w:szCs w:val="24"/>
          <w:lang w:val="ka-GE"/>
        </w:rPr>
        <w:t>SesaZlo gverdiTi efeqtebi</w:t>
      </w:r>
    </w:p>
    <w:p w14:paraId="1856A058" w14:textId="77777777" w:rsidR="00457B6F" w:rsidRPr="006E530E" w:rsidRDefault="00457B6F" w:rsidP="008862E2">
      <w:pPr>
        <w:spacing w:after="0" w:line="240" w:lineRule="auto"/>
        <w:jc w:val="both"/>
        <w:rPr>
          <w:rFonts w:ascii="AcadNusx" w:hAnsi="AcadNusx" w:cs="Arial"/>
          <w:noProof/>
          <w:sz w:val="24"/>
          <w:szCs w:val="24"/>
          <w:lang w:val="ka-GE"/>
        </w:rPr>
      </w:pPr>
      <w:r w:rsidRPr="006E530E">
        <w:rPr>
          <w:rFonts w:ascii="AcadNusx" w:hAnsi="AcadNusx" w:cs="Arial"/>
          <w:noProof/>
          <w:sz w:val="24"/>
          <w:szCs w:val="24"/>
          <w:lang w:val="ka-GE"/>
        </w:rPr>
        <w:t xml:space="preserve">yvela preparatis msgavsad am wamalmac SeiZleba gamoiwvios gverdiTi efeqtebi, Tumca ara yvelaSi. </w:t>
      </w:r>
    </w:p>
    <w:p w14:paraId="4E521F78" w14:textId="77777777" w:rsidR="00457B6F" w:rsidRPr="006E530E" w:rsidRDefault="00457B6F" w:rsidP="008862E2">
      <w:pPr>
        <w:spacing w:after="0" w:line="240" w:lineRule="auto"/>
        <w:jc w:val="both"/>
        <w:rPr>
          <w:rFonts w:ascii="AcadNusx" w:hAnsi="AcadNusx" w:cs="Arial"/>
          <w:noProof/>
          <w:sz w:val="24"/>
          <w:szCs w:val="24"/>
          <w:lang w:val="ka-GE"/>
        </w:rPr>
      </w:pPr>
    </w:p>
    <w:p w14:paraId="3F8E0DB8" w14:textId="77777777" w:rsidR="00457B6F" w:rsidRPr="006E530E" w:rsidRDefault="00457B6F" w:rsidP="008862E2">
      <w:pPr>
        <w:spacing w:after="0" w:line="240" w:lineRule="auto"/>
        <w:jc w:val="both"/>
        <w:rPr>
          <w:rFonts w:ascii="AcadNusx" w:hAnsi="AcadNusx" w:cs="Arial"/>
          <w:noProof/>
          <w:sz w:val="24"/>
          <w:szCs w:val="24"/>
          <w:lang w:val="ka-GE"/>
        </w:rPr>
      </w:pPr>
      <w:r w:rsidRPr="006E530E">
        <w:rPr>
          <w:rFonts w:ascii="AcadNusx" w:hAnsi="AcadNusx" w:cs="Arial"/>
          <w:b/>
          <w:noProof/>
          <w:sz w:val="24"/>
          <w:szCs w:val="24"/>
          <w:lang w:val="ka-GE"/>
        </w:rPr>
        <w:t xml:space="preserve">iSviaTad </w:t>
      </w:r>
      <w:r w:rsidRPr="006E530E">
        <w:rPr>
          <w:rFonts w:ascii="AcadNusx" w:hAnsi="AcadNusx" w:cs="Arial"/>
          <w:noProof/>
          <w:sz w:val="24"/>
          <w:szCs w:val="24"/>
          <w:lang w:val="ka-GE"/>
        </w:rPr>
        <w:t>(aRiniSneba 1000-dan 1-mde adamianSi): Seberilobis ramdenime SemTxveva</w:t>
      </w:r>
    </w:p>
    <w:p w14:paraId="47B11E7D" w14:textId="77777777" w:rsidR="00457B6F" w:rsidRPr="006E530E" w:rsidRDefault="00457B6F" w:rsidP="008862E2">
      <w:pPr>
        <w:spacing w:after="0" w:line="240" w:lineRule="auto"/>
        <w:jc w:val="both"/>
        <w:rPr>
          <w:rFonts w:ascii="AcadNusx" w:hAnsi="AcadNusx"/>
          <w:noProof/>
          <w:sz w:val="24"/>
          <w:szCs w:val="24"/>
          <w:lang w:val="ka-GE"/>
        </w:rPr>
      </w:pPr>
      <w:r w:rsidRPr="006E530E">
        <w:rPr>
          <w:rFonts w:ascii="AcadNusx" w:hAnsi="AcadNusx" w:cs="Arial"/>
          <w:noProof/>
          <w:sz w:val="24"/>
          <w:szCs w:val="24"/>
          <w:lang w:val="ka-GE"/>
        </w:rPr>
        <w:t xml:space="preserve">Zalian iSviaTi (aRiniSneba 10000-dan 1-mde adamianSi): </w:t>
      </w:r>
      <w:r w:rsidRPr="006E530E">
        <w:rPr>
          <w:rFonts w:ascii="AcadNusx" w:hAnsi="AcadNusx"/>
          <w:noProof/>
          <w:sz w:val="24"/>
          <w:szCs w:val="24"/>
          <w:lang w:val="ka-GE"/>
        </w:rPr>
        <w:t>sisxlSi safuarebis SeWra (fungemia).</w:t>
      </w:r>
    </w:p>
    <w:p w14:paraId="70EB88A9" w14:textId="77777777" w:rsidR="00457B6F" w:rsidRPr="006E530E" w:rsidRDefault="00457B6F" w:rsidP="008862E2">
      <w:pPr>
        <w:spacing w:after="0" w:line="240" w:lineRule="auto"/>
        <w:jc w:val="both"/>
        <w:rPr>
          <w:rFonts w:ascii="AcadNusx" w:hAnsi="AcadNusx" w:cs="Arial"/>
          <w:noProof/>
          <w:sz w:val="24"/>
          <w:szCs w:val="24"/>
          <w:lang w:val="ka-GE"/>
        </w:rPr>
      </w:pPr>
      <w:r w:rsidRPr="006E530E">
        <w:rPr>
          <w:rFonts w:ascii="AcadNusx" w:hAnsi="AcadNusx" w:cs="Arial"/>
          <w:noProof/>
          <w:sz w:val="24"/>
          <w:szCs w:val="24"/>
          <w:lang w:val="ka-GE"/>
        </w:rPr>
        <w:t xml:space="preserve">aris Setyobinebebis zogierTi SemTxvevebi alergiis, qavilis, urtikariis, kanis gamonayaris da angiodemis saxiT. aRiniSna anafilaqsiuri reaqciebis da Sokis zogierTi SemTxvevebic. </w:t>
      </w:r>
    </w:p>
    <w:p w14:paraId="16E6A0C6" w14:textId="77777777" w:rsidR="00457B6F" w:rsidRPr="006E530E" w:rsidRDefault="00457B6F" w:rsidP="008862E2">
      <w:pPr>
        <w:spacing w:after="0" w:line="240" w:lineRule="auto"/>
        <w:rPr>
          <w:rFonts w:ascii="AcadNusx" w:hAnsi="AcadNusx" w:cs="Arial"/>
          <w:noProof/>
          <w:sz w:val="24"/>
          <w:szCs w:val="24"/>
          <w:lang w:val="ka-GE"/>
        </w:rPr>
      </w:pPr>
      <w:r w:rsidRPr="006E530E">
        <w:rPr>
          <w:rFonts w:ascii="AcadNusx" w:hAnsi="AcadNusx"/>
          <w:noProof/>
          <w:sz w:val="24"/>
          <w:szCs w:val="24"/>
          <w:u w:val="single"/>
          <w:lang w:val="ka-GE"/>
        </w:rPr>
        <w:t>ucnobi sixSiriT:</w:t>
      </w:r>
      <w:r w:rsidRPr="006E530E">
        <w:rPr>
          <w:rFonts w:ascii="AcadNusx" w:hAnsi="AcadNusx"/>
          <w:noProof/>
          <w:sz w:val="24"/>
          <w:szCs w:val="24"/>
          <w:lang w:val="ka-GE"/>
        </w:rPr>
        <w:t xml:space="preserve"> yabzoba da sisxlis seriozuli infeqciebi (sefsisi), </w:t>
      </w:r>
      <w:r w:rsidRPr="006E530E">
        <w:rPr>
          <w:rFonts w:ascii="AcadNusx" w:hAnsi="AcadNusx"/>
          <w:noProof/>
          <w:sz w:val="24"/>
          <w:szCs w:val="24"/>
          <w:u w:val="single"/>
          <w:lang w:val="ka-GE"/>
        </w:rPr>
        <w:t>kritikul an imunokomprometirebul pacientebSi</w:t>
      </w:r>
    </w:p>
    <w:p w14:paraId="28B29CA1" w14:textId="77777777" w:rsidR="00457B6F" w:rsidRPr="006E530E" w:rsidRDefault="00457B6F" w:rsidP="008862E2">
      <w:pPr>
        <w:spacing w:after="0" w:line="240" w:lineRule="auto"/>
        <w:jc w:val="both"/>
        <w:rPr>
          <w:rFonts w:ascii="AcadNusx" w:hAnsi="AcadNusx" w:cs="Arial"/>
          <w:noProof/>
          <w:sz w:val="24"/>
          <w:szCs w:val="24"/>
          <w:lang w:val="ka-GE"/>
        </w:rPr>
      </w:pPr>
      <w:r w:rsidRPr="006E530E">
        <w:rPr>
          <w:rFonts w:ascii="AcadNusx" w:hAnsi="AcadNusx" w:cs="Arial"/>
          <w:noProof/>
          <w:sz w:val="24"/>
          <w:szCs w:val="24"/>
          <w:lang w:val="ka-GE"/>
        </w:rPr>
        <w:t xml:space="preserve">Tu SeniSneT romelime gverdiTi efeqti, mimarTeT Tqvens eqims an farmacevts. es moicavs iseT gverdiT efeqtebsac, romlebic ar aris CamoTvlili mocemul CanarTSi. </w:t>
      </w:r>
    </w:p>
    <w:p w14:paraId="672F9804" w14:textId="77777777" w:rsidR="00457B6F" w:rsidRPr="006E530E" w:rsidRDefault="00457B6F" w:rsidP="008862E2">
      <w:pPr>
        <w:spacing w:after="0" w:line="240" w:lineRule="auto"/>
        <w:jc w:val="both"/>
        <w:rPr>
          <w:rFonts w:ascii="AcadNusx" w:hAnsi="AcadNusx" w:cs="Arial"/>
          <w:noProof/>
          <w:sz w:val="24"/>
          <w:szCs w:val="24"/>
          <w:lang w:val="ka-GE"/>
        </w:rPr>
      </w:pPr>
    </w:p>
    <w:p w14:paraId="27E7AEE4" w14:textId="77777777" w:rsidR="00457B6F" w:rsidRPr="006E530E" w:rsidRDefault="00457B6F" w:rsidP="008862E2">
      <w:pPr>
        <w:pStyle w:val="ListParagraph"/>
        <w:numPr>
          <w:ilvl w:val="0"/>
          <w:numId w:val="3"/>
        </w:numPr>
        <w:spacing w:after="0" w:line="240" w:lineRule="auto"/>
        <w:jc w:val="both"/>
        <w:rPr>
          <w:rFonts w:ascii="AcadNusx" w:hAnsi="AcadNusx" w:cs="Arial"/>
          <w:b/>
          <w:noProof/>
          <w:sz w:val="24"/>
          <w:szCs w:val="24"/>
          <w:lang w:val="ka-GE"/>
        </w:rPr>
      </w:pPr>
      <w:r w:rsidRPr="006E530E">
        <w:rPr>
          <w:rFonts w:ascii="AcadNusx" w:hAnsi="AcadNusx" w:cs="Arial"/>
          <w:b/>
          <w:noProof/>
          <w:sz w:val="24"/>
          <w:szCs w:val="24"/>
          <w:lang w:val="ka-GE"/>
        </w:rPr>
        <w:t>rogor inaxeba enteroli 250 fxvnili oraluri suspenziisTvis</w:t>
      </w:r>
    </w:p>
    <w:p w14:paraId="7E2D27B5" w14:textId="77777777" w:rsidR="00457B6F" w:rsidRPr="006E530E" w:rsidRDefault="00457B6F" w:rsidP="008862E2">
      <w:pPr>
        <w:spacing w:after="0" w:line="240" w:lineRule="auto"/>
        <w:jc w:val="both"/>
        <w:rPr>
          <w:rFonts w:ascii="AcadNusx" w:hAnsi="AcadNusx" w:cs="Arial"/>
          <w:noProof/>
          <w:sz w:val="24"/>
          <w:szCs w:val="24"/>
          <w:lang w:val="ka-GE"/>
        </w:rPr>
      </w:pPr>
      <w:r w:rsidRPr="006E530E">
        <w:rPr>
          <w:rFonts w:ascii="AcadNusx" w:hAnsi="AcadNusx" w:cs="Arial"/>
          <w:noProof/>
          <w:sz w:val="24"/>
          <w:szCs w:val="24"/>
          <w:lang w:val="ka-GE"/>
        </w:rPr>
        <w:t>es wamali inaxeba bavSvebisTvis uxilav da miuwvdomel adgilze.</w:t>
      </w:r>
    </w:p>
    <w:p w14:paraId="25594484" w14:textId="77777777" w:rsidR="00457B6F" w:rsidRPr="006E530E" w:rsidRDefault="00457B6F" w:rsidP="008862E2">
      <w:pPr>
        <w:spacing w:after="0" w:line="240" w:lineRule="auto"/>
        <w:jc w:val="both"/>
        <w:rPr>
          <w:rFonts w:ascii="AcadNusx" w:hAnsi="AcadNusx" w:cs="Arial"/>
          <w:noProof/>
          <w:sz w:val="24"/>
          <w:szCs w:val="24"/>
          <w:lang w:val="ka-GE"/>
        </w:rPr>
      </w:pPr>
      <w:r w:rsidRPr="006E530E">
        <w:rPr>
          <w:rFonts w:ascii="AcadNusx" w:hAnsi="AcadNusx" w:cs="Arial"/>
          <w:noProof/>
          <w:sz w:val="24"/>
          <w:szCs w:val="24"/>
          <w:lang w:val="ka-GE"/>
        </w:rPr>
        <w:t>ar gamoiyenoT muyaos SefuTvaze miTiTebuli Senaxvis vadis amowurvis Semdeg</w:t>
      </w:r>
    </w:p>
    <w:p w14:paraId="6CA635DF" w14:textId="77777777" w:rsidR="00457B6F" w:rsidRPr="006E530E" w:rsidRDefault="00457B6F" w:rsidP="008862E2">
      <w:pPr>
        <w:spacing w:after="0" w:line="240" w:lineRule="auto"/>
        <w:jc w:val="both"/>
        <w:rPr>
          <w:rFonts w:ascii="AcadNusx" w:hAnsi="AcadNusx" w:cs="Arial"/>
          <w:noProof/>
          <w:sz w:val="24"/>
          <w:szCs w:val="24"/>
          <w:lang w:val="ka-GE"/>
        </w:rPr>
      </w:pPr>
      <w:r w:rsidRPr="006E530E">
        <w:rPr>
          <w:rFonts w:ascii="AcadNusx" w:hAnsi="AcadNusx" w:cs="Arial"/>
          <w:noProof/>
          <w:sz w:val="24"/>
          <w:szCs w:val="24"/>
          <w:lang w:val="ka-GE"/>
        </w:rPr>
        <w:t>Senaxvis vada: 3 weli.</w:t>
      </w:r>
    </w:p>
    <w:p w14:paraId="3F6D9583" w14:textId="77777777" w:rsidR="00457B6F" w:rsidRPr="006E530E" w:rsidRDefault="00457B6F" w:rsidP="008862E2">
      <w:pPr>
        <w:spacing w:after="0" w:line="240" w:lineRule="auto"/>
        <w:jc w:val="both"/>
        <w:rPr>
          <w:rFonts w:ascii="AcadNusx" w:hAnsi="AcadNusx" w:cs="Arial"/>
          <w:noProof/>
          <w:sz w:val="24"/>
          <w:szCs w:val="24"/>
          <w:lang w:val="ka-GE"/>
        </w:rPr>
      </w:pPr>
      <w:r w:rsidRPr="006E530E">
        <w:rPr>
          <w:rFonts w:ascii="AcadNusx" w:hAnsi="AcadNusx" w:cs="Arial"/>
          <w:noProof/>
          <w:sz w:val="24"/>
          <w:szCs w:val="24"/>
          <w:lang w:val="ka-GE"/>
        </w:rPr>
        <w:t>inaxeba, ara umetes 25</w:t>
      </w:r>
      <w:r w:rsidRPr="006E530E">
        <w:rPr>
          <w:rFonts w:ascii="Times New Roman" w:hAnsi="Times New Roman"/>
          <w:noProof/>
          <w:sz w:val="24"/>
          <w:szCs w:val="24"/>
          <w:lang w:val="ka-GE"/>
        </w:rPr>
        <w:t>°C</w:t>
      </w:r>
      <w:r w:rsidRPr="006E530E">
        <w:rPr>
          <w:rFonts w:ascii="AcadNusx" w:hAnsi="AcadNusx" w:cs="Arial"/>
          <w:noProof/>
          <w:sz w:val="24"/>
          <w:szCs w:val="24"/>
          <w:lang w:val="ka-GE"/>
        </w:rPr>
        <w:t xml:space="preserve"> temperaturaze. </w:t>
      </w:r>
    </w:p>
    <w:p w14:paraId="6A0D92D6" w14:textId="77777777" w:rsidR="00457B6F" w:rsidRPr="006E530E" w:rsidRDefault="00457B6F" w:rsidP="008862E2">
      <w:pPr>
        <w:spacing w:after="0" w:line="240" w:lineRule="auto"/>
        <w:jc w:val="both"/>
        <w:rPr>
          <w:rFonts w:ascii="AcadNusx" w:hAnsi="AcadNusx" w:cs="Arial"/>
          <w:noProof/>
          <w:sz w:val="24"/>
          <w:szCs w:val="24"/>
          <w:lang w:val="ka-GE"/>
        </w:rPr>
      </w:pPr>
      <w:r w:rsidRPr="006E530E">
        <w:rPr>
          <w:rFonts w:ascii="AcadNusx" w:hAnsi="AcadNusx"/>
          <w:noProof/>
          <w:sz w:val="24"/>
          <w:szCs w:val="24"/>
          <w:lang w:val="ka-GE"/>
        </w:rPr>
        <w:t xml:space="preserve">ar gadaagdoT aranairi wamali gamdinare wylebSi an sayofacxovrebo nagavSi. hkiTxeT Tqvens farmacevts, rogor ganTavisufldeT wamlebisgan, romelTa miRebac dasrulebulia. es zomebi mimarTulia garemos dascvisken. </w:t>
      </w:r>
    </w:p>
    <w:p w14:paraId="25C70A30" w14:textId="77777777" w:rsidR="00457B6F" w:rsidRPr="006E530E" w:rsidRDefault="00457B6F" w:rsidP="008862E2">
      <w:pPr>
        <w:spacing w:after="0" w:line="240" w:lineRule="auto"/>
        <w:jc w:val="both"/>
        <w:rPr>
          <w:rFonts w:ascii="AcadNusx" w:hAnsi="AcadNusx" w:cs="Arial"/>
          <w:noProof/>
          <w:sz w:val="24"/>
          <w:szCs w:val="24"/>
          <w:lang w:val="ka-GE"/>
        </w:rPr>
      </w:pPr>
    </w:p>
    <w:p w14:paraId="5FDEA33C" w14:textId="77777777" w:rsidR="00457B6F" w:rsidRPr="006E530E" w:rsidRDefault="00457B6F" w:rsidP="008862E2">
      <w:pPr>
        <w:pStyle w:val="ListParagraph"/>
        <w:numPr>
          <w:ilvl w:val="0"/>
          <w:numId w:val="3"/>
        </w:numPr>
        <w:spacing w:after="0" w:line="240" w:lineRule="auto"/>
        <w:jc w:val="both"/>
        <w:rPr>
          <w:rFonts w:ascii="AcadNusx" w:hAnsi="AcadNusx" w:cs="Arial"/>
          <w:b/>
          <w:noProof/>
          <w:sz w:val="24"/>
          <w:szCs w:val="24"/>
          <w:lang w:val="ka-GE"/>
        </w:rPr>
      </w:pPr>
      <w:r w:rsidRPr="006E530E">
        <w:rPr>
          <w:rFonts w:ascii="AcadNusx" w:hAnsi="AcadNusx"/>
          <w:b/>
          <w:noProof/>
          <w:sz w:val="24"/>
          <w:szCs w:val="24"/>
          <w:lang w:val="ka-GE"/>
        </w:rPr>
        <w:t>SefuTvis Semcveloba da sxva informacia</w:t>
      </w:r>
    </w:p>
    <w:p w14:paraId="7B291FCB" w14:textId="77777777" w:rsidR="00457B6F" w:rsidRPr="006E530E" w:rsidRDefault="00457B6F" w:rsidP="008862E2">
      <w:pPr>
        <w:spacing w:after="0" w:line="240" w:lineRule="auto"/>
        <w:jc w:val="both"/>
        <w:rPr>
          <w:rFonts w:ascii="AcadNusx" w:hAnsi="AcadNusx" w:cs="Arial"/>
          <w:b/>
          <w:noProof/>
          <w:sz w:val="24"/>
          <w:szCs w:val="24"/>
          <w:lang w:val="ka-GE"/>
        </w:rPr>
      </w:pPr>
      <w:r w:rsidRPr="006E530E">
        <w:rPr>
          <w:rFonts w:ascii="AcadNusx" w:hAnsi="AcadNusx" w:cs="Arial"/>
          <w:b/>
          <w:noProof/>
          <w:sz w:val="24"/>
          <w:szCs w:val="24"/>
          <w:lang w:val="ka-GE"/>
        </w:rPr>
        <w:t>ras Seicavs enteroli 250, fxvnili oraluri suspenziisTvis</w:t>
      </w:r>
    </w:p>
    <w:p w14:paraId="73B59745" w14:textId="77777777" w:rsidR="00457B6F" w:rsidRPr="006E530E" w:rsidRDefault="00457B6F" w:rsidP="008862E2">
      <w:pPr>
        <w:spacing w:after="0" w:line="240" w:lineRule="auto"/>
        <w:jc w:val="both"/>
        <w:rPr>
          <w:rFonts w:ascii="AcadNusx" w:hAnsi="AcadNusx" w:cs="Arial"/>
          <w:noProof/>
          <w:sz w:val="24"/>
          <w:szCs w:val="24"/>
          <w:lang w:val="ka-GE"/>
        </w:rPr>
      </w:pPr>
      <w:r w:rsidRPr="006E530E">
        <w:rPr>
          <w:rFonts w:ascii="AcadNusx" w:hAnsi="AcadNusx" w:cs="Arial"/>
          <w:b/>
          <w:noProof/>
          <w:sz w:val="24"/>
          <w:szCs w:val="24"/>
          <w:lang w:val="ka-GE"/>
        </w:rPr>
        <w:t xml:space="preserve">aqtiuri nivTiereba: </w:t>
      </w:r>
      <w:r w:rsidRPr="006E530E">
        <w:rPr>
          <w:rFonts w:ascii="Arial" w:hAnsi="Arial" w:cs="Arial"/>
          <w:noProof/>
          <w:sz w:val="24"/>
          <w:szCs w:val="24"/>
          <w:lang w:val="ka-GE"/>
        </w:rPr>
        <w:t>Saccharomces boulardii (</w:t>
      </w:r>
      <w:r w:rsidRPr="006E530E">
        <w:rPr>
          <w:rFonts w:ascii="AcadNusx" w:hAnsi="AcadNusx" w:cs="Arial"/>
          <w:noProof/>
          <w:sz w:val="24"/>
          <w:szCs w:val="24"/>
          <w:lang w:val="ka-GE"/>
        </w:rPr>
        <w:t>liofilizebuli ujredebi): 250 mg</w:t>
      </w:r>
    </w:p>
    <w:p w14:paraId="18791AE5" w14:textId="77777777" w:rsidR="00457B6F" w:rsidRPr="006E530E" w:rsidRDefault="00457B6F" w:rsidP="008862E2">
      <w:pPr>
        <w:spacing w:after="0" w:line="240" w:lineRule="auto"/>
        <w:jc w:val="both"/>
        <w:rPr>
          <w:rFonts w:ascii="AcadNusx" w:hAnsi="AcadNusx" w:cs="Arial"/>
          <w:noProof/>
          <w:sz w:val="24"/>
          <w:szCs w:val="24"/>
          <w:lang w:val="ka-GE"/>
        </w:rPr>
      </w:pPr>
      <w:r w:rsidRPr="006E530E">
        <w:rPr>
          <w:rFonts w:ascii="AcadNusx" w:hAnsi="AcadNusx" w:cs="Arial"/>
          <w:b/>
          <w:noProof/>
          <w:sz w:val="24"/>
          <w:szCs w:val="24"/>
          <w:lang w:val="ka-GE"/>
        </w:rPr>
        <w:t>eqscipientebi</w:t>
      </w:r>
      <w:r w:rsidRPr="006E530E">
        <w:rPr>
          <w:rFonts w:ascii="AcadNusx" w:hAnsi="AcadNusx" w:cs="Arial"/>
          <w:noProof/>
          <w:sz w:val="24"/>
          <w:szCs w:val="24"/>
          <w:lang w:val="ka-GE"/>
        </w:rPr>
        <w:t xml:space="preserve">: laqozis monohidrati, fruqtoza, gauwyloebuli koloiduri siliciumi, &lt;&lt;tuti-fruti&gt;&gt; aromati (aromatis substancia, maltodeqstrini (simindis), sorbitolis sirofi </w:t>
      </w:r>
      <w:r w:rsidRPr="006E530E">
        <w:rPr>
          <w:rFonts w:ascii="Times New Roman" w:hAnsi="Times New Roman"/>
          <w:noProof/>
          <w:sz w:val="24"/>
          <w:szCs w:val="24"/>
          <w:lang w:val="ka-GE"/>
        </w:rPr>
        <w:t>E</w:t>
      </w:r>
      <w:r w:rsidRPr="006E530E">
        <w:rPr>
          <w:rFonts w:ascii="AcadNusx" w:hAnsi="AcadNusx" w:cs="Arial"/>
          <w:noProof/>
          <w:sz w:val="24"/>
          <w:szCs w:val="24"/>
          <w:lang w:val="ka-GE"/>
        </w:rPr>
        <w:t xml:space="preserve">420, gumiarabiki/akaciis gumfisi </w:t>
      </w:r>
      <w:r w:rsidRPr="006E530E">
        <w:rPr>
          <w:rFonts w:ascii="Times New Roman" w:hAnsi="Times New Roman"/>
          <w:noProof/>
          <w:sz w:val="24"/>
          <w:szCs w:val="24"/>
          <w:lang w:val="ka-GE"/>
        </w:rPr>
        <w:t>E</w:t>
      </w:r>
      <w:r w:rsidRPr="006E530E">
        <w:rPr>
          <w:rFonts w:ascii="AcadNusx" w:hAnsi="AcadNusx" w:cs="Arial"/>
          <w:noProof/>
          <w:sz w:val="24"/>
          <w:szCs w:val="24"/>
          <w:lang w:val="ka-GE"/>
        </w:rPr>
        <w:t xml:space="preserve">414, buTilirebuli hidroqsianisoli </w:t>
      </w:r>
      <w:r w:rsidRPr="006E530E">
        <w:rPr>
          <w:rFonts w:ascii="Times New Roman" w:hAnsi="Times New Roman"/>
          <w:noProof/>
          <w:sz w:val="24"/>
          <w:szCs w:val="24"/>
          <w:lang w:val="ka-GE"/>
        </w:rPr>
        <w:t>E</w:t>
      </w:r>
      <w:r w:rsidRPr="006E530E">
        <w:rPr>
          <w:rFonts w:ascii="AcadNusx" w:hAnsi="AcadNusx" w:cs="Arial"/>
          <w:noProof/>
          <w:sz w:val="24"/>
          <w:szCs w:val="24"/>
          <w:lang w:val="ka-GE"/>
        </w:rPr>
        <w:t>320, meTileugenoli, safroli).</w:t>
      </w:r>
    </w:p>
    <w:p w14:paraId="79097B29" w14:textId="77777777" w:rsidR="00457B6F" w:rsidRPr="006E530E" w:rsidRDefault="00457B6F" w:rsidP="008862E2">
      <w:pPr>
        <w:spacing w:after="0" w:line="240" w:lineRule="auto"/>
        <w:jc w:val="both"/>
        <w:rPr>
          <w:rFonts w:ascii="AcadNusx" w:hAnsi="AcadNusx" w:cs="Arial"/>
          <w:b/>
          <w:noProof/>
          <w:sz w:val="24"/>
          <w:szCs w:val="24"/>
          <w:lang w:val="ka-GE"/>
        </w:rPr>
      </w:pPr>
      <w:r w:rsidRPr="006E530E">
        <w:rPr>
          <w:rFonts w:ascii="AcadNusx" w:hAnsi="AcadNusx" w:cs="Arial"/>
          <w:b/>
          <w:noProof/>
          <w:sz w:val="24"/>
          <w:szCs w:val="24"/>
          <w:lang w:val="ka-GE"/>
        </w:rPr>
        <w:t xml:space="preserve"> </w:t>
      </w:r>
    </w:p>
    <w:p w14:paraId="7BC6C808" w14:textId="77777777" w:rsidR="00457B6F" w:rsidRPr="006E530E" w:rsidRDefault="00457B6F" w:rsidP="008862E2">
      <w:pPr>
        <w:spacing w:after="0" w:line="240" w:lineRule="auto"/>
        <w:jc w:val="both"/>
        <w:rPr>
          <w:rFonts w:ascii="AcadNusx" w:hAnsi="AcadNusx" w:cs="Arial"/>
          <w:b/>
          <w:noProof/>
          <w:sz w:val="24"/>
          <w:szCs w:val="24"/>
          <w:lang w:val="ka-GE"/>
        </w:rPr>
      </w:pPr>
      <w:r w:rsidRPr="006E530E">
        <w:rPr>
          <w:rFonts w:ascii="AcadNusx" w:hAnsi="AcadNusx" w:cs="Arial"/>
          <w:b/>
          <w:noProof/>
          <w:sz w:val="24"/>
          <w:szCs w:val="24"/>
          <w:lang w:val="ka-GE"/>
        </w:rPr>
        <w:t>rogor gamoiyureba enteroli 250, fxvnili oraluri suspenziisTvis da SefuTvis Semcveloba</w:t>
      </w:r>
    </w:p>
    <w:p w14:paraId="13F4C9BA" w14:textId="77777777" w:rsidR="00457B6F" w:rsidRPr="006E530E" w:rsidRDefault="00457B6F" w:rsidP="008862E2">
      <w:pPr>
        <w:spacing w:after="0" w:line="240" w:lineRule="auto"/>
        <w:jc w:val="both"/>
        <w:rPr>
          <w:rFonts w:ascii="AcadNusx" w:hAnsi="AcadNusx" w:cs="Arial"/>
          <w:noProof/>
          <w:sz w:val="24"/>
          <w:szCs w:val="24"/>
          <w:lang w:val="ka-GE"/>
        </w:rPr>
      </w:pPr>
      <w:r w:rsidRPr="006E530E">
        <w:rPr>
          <w:rFonts w:ascii="AcadNusx" w:hAnsi="AcadNusx" w:cs="Arial"/>
          <w:noProof/>
          <w:sz w:val="24"/>
          <w:szCs w:val="24"/>
          <w:lang w:val="ka-GE"/>
        </w:rPr>
        <w:lastRenderedPageBreak/>
        <w:t>moTavsebuli tyup paketebSi. TiToeuli paketi Sedgeba qaRaldi/aluminis folga/polieTilenis apkisgan, Seicavs 765mg Zalian Ria yavisfer fxvnils, xilis suniT.</w:t>
      </w:r>
    </w:p>
    <w:p w14:paraId="30EBB0EC" w14:textId="77777777" w:rsidR="00457B6F" w:rsidRPr="006E530E" w:rsidRDefault="00457B6F" w:rsidP="008862E2">
      <w:pPr>
        <w:spacing w:after="0" w:line="240" w:lineRule="auto"/>
        <w:jc w:val="both"/>
        <w:rPr>
          <w:rFonts w:ascii="AcadNusx" w:hAnsi="AcadNusx" w:cs="Arial"/>
          <w:noProof/>
          <w:sz w:val="24"/>
          <w:szCs w:val="24"/>
          <w:lang w:val="ka-GE"/>
        </w:rPr>
      </w:pPr>
      <w:r w:rsidRPr="006E530E">
        <w:rPr>
          <w:rFonts w:ascii="AcadNusx" w:hAnsi="AcadNusx" w:cs="Arial"/>
          <w:noProof/>
          <w:sz w:val="24"/>
          <w:szCs w:val="24"/>
          <w:lang w:val="ka-GE"/>
        </w:rPr>
        <w:t>SefuTvaSi 10 paketi.</w:t>
      </w:r>
    </w:p>
    <w:p w14:paraId="5CEF2B18" w14:textId="77777777" w:rsidR="00457B6F" w:rsidRPr="006E530E" w:rsidRDefault="00457B6F" w:rsidP="008862E2">
      <w:pPr>
        <w:spacing w:after="0" w:line="240" w:lineRule="auto"/>
        <w:jc w:val="both"/>
        <w:rPr>
          <w:rFonts w:ascii="AcadNusx" w:hAnsi="AcadNusx" w:cs="Arial"/>
          <w:b/>
          <w:noProof/>
          <w:sz w:val="24"/>
          <w:szCs w:val="24"/>
          <w:lang w:val="ka-GE"/>
        </w:rPr>
      </w:pPr>
    </w:p>
    <w:p w14:paraId="5E551DFF" w14:textId="71434827" w:rsidR="00457B6F" w:rsidRDefault="00457B6F" w:rsidP="008862E2">
      <w:pPr>
        <w:pStyle w:val="Normal0"/>
        <w:tabs>
          <w:tab w:val="left" w:pos="120"/>
          <w:tab w:val="left" w:pos="240"/>
          <w:tab w:val="left" w:pos="360"/>
          <w:tab w:val="left" w:pos="480"/>
          <w:tab w:val="left" w:pos="600"/>
          <w:tab w:val="left" w:pos="720"/>
          <w:tab w:val="left" w:pos="840"/>
          <w:tab w:val="left" w:pos="960"/>
          <w:tab w:val="left" w:pos="1080"/>
          <w:tab w:val="left" w:pos="1200"/>
          <w:tab w:val="left" w:pos="1320"/>
          <w:tab w:val="left" w:pos="1440"/>
          <w:tab w:val="left" w:pos="1560"/>
          <w:tab w:val="left" w:pos="1680"/>
        </w:tabs>
        <w:jc w:val="both"/>
        <w:rPr>
          <w:rFonts w:ascii="Sylfaen" w:hAnsi="Sylfaen"/>
          <w:bCs/>
          <w:noProof/>
          <w:lang w:val="ka-GE"/>
        </w:rPr>
      </w:pPr>
      <w:bookmarkStart w:id="0" w:name="_Hlk67140197"/>
      <w:r w:rsidRPr="005F566B">
        <w:rPr>
          <w:rFonts w:ascii="Sylfaen" w:hAnsi="Sylfaen" w:cs="Sylfaen"/>
          <w:b/>
          <w:noProof/>
          <w:color w:val="000000"/>
          <w:lang w:val="ka-GE"/>
        </w:rPr>
        <w:t>გაცემის რეჟიმი:</w:t>
      </w:r>
      <w:r w:rsidRPr="00AB1653">
        <w:rPr>
          <w:rFonts w:ascii="Sylfaen" w:hAnsi="Sylfaen" w:cs="Sylfaen"/>
          <w:b/>
          <w:noProof/>
          <w:color w:val="000000"/>
          <w:lang w:val="ka-GE"/>
        </w:rPr>
        <w:t xml:space="preserve"> </w:t>
      </w:r>
    </w:p>
    <w:p w14:paraId="02E1CBFE" w14:textId="77777777" w:rsidR="00AB1653" w:rsidRPr="00AB1653" w:rsidRDefault="00AB1653" w:rsidP="00AB1653">
      <w:pPr>
        <w:spacing w:after="0" w:line="240" w:lineRule="auto"/>
        <w:jc w:val="both"/>
        <w:rPr>
          <w:rFonts w:ascii="AcadNusx" w:hAnsi="AcadNusx" w:cs="Arial"/>
          <w:noProof/>
          <w:sz w:val="24"/>
          <w:szCs w:val="24"/>
          <w:lang w:val="ka-GE"/>
        </w:rPr>
      </w:pPr>
      <w:r w:rsidRPr="00AB1653">
        <w:rPr>
          <w:rFonts w:ascii="Sylfaen" w:hAnsi="Sylfaen" w:cs="Sylfaen"/>
          <w:bCs/>
          <w:noProof/>
          <w:sz w:val="24"/>
          <w:szCs w:val="24"/>
          <w:lang w:val="ka-GE"/>
        </w:rPr>
        <w:t>ფარმაცევტული</w:t>
      </w:r>
      <w:r w:rsidRPr="00AB1653">
        <w:rPr>
          <w:rFonts w:ascii="AcadNusx" w:hAnsi="AcadNusx" w:cs="Arial"/>
          <w:bCs/>
          <w:noProof/>
          <w:sz w:val="24"/>
          <w:szCs w:val="24"/>
          <w:lang w:val="ka-GE"/>
        </w:rPr>
        <w:t xml:space="preserve"> </w:t>
      </w:r>
      <w:r w:rsidRPr="00AB1653">
        <w:rPr>
          <w:rFonts w:ascii="Sylfaen" w:hAnsi="Sylfaen" w:cs="Sylfaen"/>
          <w:bCs/>
          <w:noProof/>
          <w:sz w:val="24"/>
          <w:szCs w:val="24"/>
          <w:lang w:val="ka-GE"/>
        </w:rPr>
        <w:t>პროდუქტის</w:t>
      </w:r>
      <w:r w:rsidRPr="00AB1653">
        <w:rPr>
          <w:rFonts w:ascii="AcadNusx" w:hAnsi="AcadNusx" w:cs="Arial"/>
          <w:bCs/>
          <w:noProof/>
          <w:sz w:val="24"/>
          <w:szCs w:val="24"/>
          <w:lang w:val="ka-GE"/>
        </w:rPr>
        <w:t xml:space="preserve"> </w:t>
      </w:r>
      <w:r w:rsidRPr="00AB1653">
        <w:rPr>
          <w:rFonts w:ascii="Sylfaen" w:hAnsi="Sylfaen" w:cs="Sylfaen"/>
          <w:bCs/>
          <w:noProof/>
          <w:sz w:val="24"/>
          <w:szCs w:val="24"/>
          <w:lang w:val="ka-GE"/>
        </w:rPr>
        <w:t>ჯგუფი</w:t>
      </w:r>
      <w:r w:rsidRPr="00AB1653">
        <w:rPr>
          <w:rFonts w:ascii="AcadNusx" w:hAnsi="AcadNusx" w:cs="Arial"/>
          <w:bCs/>
          <w:noProof/>
          <w:sz w:val="24"/>
          <w:szCs w:val="24"/>
          <w:lang w:val="ka-GE"/>
        </w:rPr>
        <w:t xml:space="preserve"> III, </w:t>
      </w:r>
      <w:r w:rsidRPr="00AB1653">
        <w:rPr>
          <w:rFonts w:ascii="Sylfaen" w:hAnsi="Sylfaen" w:cs="Sylfaen"/>
          <w:bCs/>
          <w:noProof/>
          <w:sz w:val="24"/>
          <w:szCs w:val="24"/>
          <w:lang w:val="ka-GE"/>
        </w:rPr>
        <w:t>გაიცემა</w:t>
      </w:r>
      <w:r w:rsidRPr="00AB1653">
        <w:rPr>
          <w:rFonts w:ascii="AcadNusx" w:hAnsi="AcadNusx" w:cs="Arial"/>
          <w:bCs/>
          <w:noProof/>
          <w:sz w:val="24"/>
          <w:szCs w:val="24"/>
          <w:lang w:val="ka-GE"/>
        </w:rPr>
        <w:t xml:space="preserve"> </w:t>
      </w:r>
      <w:r w:rsidRPr="00AB1653">
        <w:rPr>
          <w:rFonts w:ascii="Sylfaen" w:hAnsi="Sylfaen" w:cs="Sylfaen"/>
          <w:bCs/>
          <w:noProof/>
          <w:sz w:val="24"/>
          <w:szCs w:val="24"/>
          <w:lang w:val="ka-GE"/>
        </w:rPr>
        <w:t>რეცეპტის</w:t>
      </w:r>
      <w:r w:rsidRPr="00AB1653">
        <w:rPr>
          <w:rFonts w:ascii="AcadNusx" w:hAnsi="AcadNusx" w:cs="Arial"/>
          <w:bCs/>
          <w:noProof/>
          <w:sz w:val="24"/>
          <w:szCs w:val="24"/>
          <w:lang w:val="ka-GE"/>
        </w:rPr>
        <w:t xml:space="preserve"> </w:t>
      </w:r>
      <w:r w:rsidRPr="00AB1653">
        <w:rPr>
          <w:rFonts w:ascii="Sylfaen" w:hAnsi="Sylfaen" w:cs="Sylfaen"/>
          <w:bCs/>
          <w:noProof/>
          <w:sz w:val="24"/>
          <w:szCs w:val="24"/>
          <w:lang w:val="ka-GE"/>
        </w:rPr>
        <w:t>გარეშე</w:t>
      </w:r>
    </w:p>
    <w:p w14:paraId="0DB19D44" w14:textId="77777777" w:rsidR="00AB1653" w:rsidRPr="00B7054C" w:rsidRDefault="00AB1653" w:rsidP="008862E2">
      <w:pPr>
        <w:pStyle w:val="Normal0"/>
        <w:tabs>
          <w:tab w:val="left" w:pos="120"/>
          <w:tab w:val="left" w:pos="240"/>
          <w:tab w:val="left" w:pos="360"/>
          <w:tab w:val="left" w:pos="480"/>
          <w:tab w:val="left" w:pos="600"/>
          <w:tab w:val="left" w:pos="720"/>
          <w:tab w:val="left" w:pos="840"/>
          <w:tab w:val="left" w:pos="960"/>
          <w:tab w:val="left" w:pos="1080"/>
          <w:tab w:val="left" w:pos="1200"/>
          <w:tab w:val="left" w:pos="1320"/>
          <w:tab w:val="left" w:pos="1440"/>
          <w:tab w:val="left" w:pos="1560"/>
          <w:tab w:val="left" w:pos="1680"/>
        </w:tabs>
        <w:jc w:val="both"/>
        <w:rPr>
          <w:rFonts w:ascii="Sylfaen" w:hAnsi="Sylfaen"/>
          <w:bCs/>
          <w:noProof/>
          <w:lang w:val="ka-GE"/>
        </w:rPr>
      </w:pPr>
    </w:p>
    <w:bookmarkEnd w:id="0"/>
    <w:p w14:paraId="026C9728" w14:textId="77777777" w:rsidR="00457B6F" w:rsidRPr="00B7054C" w:rsidRDefault="00457B6F" w:rsidP="008862E2">
      <w:pPr>
        <w:spacing w:after="0" w:line="240" w:lineRule="auto"/>
        <w:jc w:val="both"/>
        <w:rPr>
          <w:rFonts w:ascii="AcadNusx" w:hAnsi="AcadNusx" w:cs="Arial"/>
          <w:bCs/>
          <w:noProof/>
          <w:sz w:val="24"/>
          <w:szCs w:val="24"/>
          <w:lang w:val="ka-GE"/>
        </w:rPr>
      </w:pPr>
    </w:p>
    <w:p w14:paraId="1AEF9301" w14:textId="77777777" w:rsidR="00457B6F" w:rsidRPr="006E530E" w:rsidRDefault="00457B6F" w:rsidP="008862E2">
      <w:pPr>
        <w:spacing w:after="0" w:line="240" w:lineRule="auto"/>
        <w:jc w:val="both"/>
        <w:rPr>
          <w:rFonts w:ascii="AcadNusx" w:hAnsi="AcadNusx"/>
          <w:b/>
          <w:noProof/>
          <w:sz w:val="24"/>
          <w:szCs w:val="24"/>
          <w:lang w:val="ka-GE"/>
        </w:rPr>
      </w:pPr>
      <w:r w:rsidRPr="006E530E">
        <w:rPr>
          <w:rFonts w:ascii="AcadNusx" w:hAnsi="AcadNusx"/>
          <w:b/>
          <w:noProof/>
          <w:sz w:val="24"/>
          <w:szCs w:val="24"/>
          <w:lang w:val="ka-GE"/>
        </w:rPr>
        <w:t>mwarmoeblis misamarTi:</w:t>
      </w:r>
    </w:p>
    <w:p w14:paraId="73E74D0D" w14:textId="77777777" w:rsidR="00457B6F" w:rsidRPr="006E530E" w:rsidRDefault="00457B6F" w:rsidP="008862E2">
      <w:pPr>
        <w:spacing w:after="0" w:line="240" w:lineRule="auto"/>
        <w:jc w:val="both"/>
        <w:rPr>
          <w:rFonts w:ascii="Times New Roman" w:hAnsi="Times New Roman"/>
          <w:noProof/>
          <w:sz w:val="24"/>
          <w:szCs w:val="24"/>
          <w:lang w:val="ka-GE"/>
        </w:rPr>
      </w:pPr>
      <w:r w:rsidRPr="006E530E">
        <w:rPr>
          <w:rFonts w:ascii="Times New Roman" w:hAnsi="Times New Roman"/>
          <w:noProof/>
          <w:sz w:val="24"/>
          <w:szCs w:val="24"/>
          <w:lang w:val="ka-GE"/>
        </w:rPr>
        <w:t>BIOCODEX</w:t>
      </w:r>
    </w:p>
    <w:p w14:paraId="0B83EBB4" w14:textId="77777777" w:rsidR="00457B6F" w:rsidRPr="006E530E" w:rsidRDefault="00457B6F" w:rsidP="008862E2">
      <w:pPr>
        <w:spacing w:after="0" w:line="240" w:lineRule="auto"/>
        <w:jc w:val="both"/>
        <w:rPr>
          <w:rFonts w:ascii="Times New Roman" w:hAnsi="Times New Roman"/>
          <w:noProof/>
          <w:sz w:val="24"/>
          <w:szCs w:val="24"/>
          <w:lang w:val="ka-GE"/>
        </w:rPr>
      </w:pPr>
      <w:r w:rsidRPr="006E530E">
        <w:rPr>
          <w:rFonts w:ascii="Times New Roman" w:hAnsi="Times New Roman"/>
          <w:noProof/>
          <w:sz w:val="24"/>
          <w:szCs w:val="24"/>
          <w:lang w:val="ka-GE"/>
        </w:rPr>
        <w:t xml:space="preserve">1 avenue Blaise Pascal, </w:t>
      </w:r>
    </w:p>
    <w:p w14:paraId="5EF61528" w14:textId="77777777" w:rsidR="00457B6F" w:rsidRPr="006E530E" w:rsidRDefault="00457B6F" w:rsidP="008862E2">
      <w:pPr>
        <w:spacing w:after="0" w:line="240" w:lineRule="auto"/>
        <w:jc w:val="both"/>
        <w:rPr>
          <w:rFonts w:ascii="Times New Roman" w:hAnsi="Times New Roman"/>
          <w:noProof/>
          <w:sz w:val="24"/>
          <w:szCs w:val="24"/>
          <w:lang w:val="ka-GE"/>
        </w:rPr>
      </w:pPr>
      <w:r w:rsidRPr="006E530E">
        <w:rPr>
          <w:rFonts w:ascii="Times New Roman" w:hAnsi="Times New Roman"/>
          <w:noProof/>
          <w:sz w:val="24"/>
          <w:szCs w:val="24"/>
          <w:lang w:val="ka-GE"/>
        </w:rPr>
        <w:t>60000 Beauvais</w:t>
      </w:r>
    </w:p>
    <w:p w14:paraId="21968549" w14:textId="77777777" w:rsidR="00457B6F" w:rsidRPr="006E530E" w:rsidRDefault="00457B6F" w:rsidP="008862E2">
      <w:pPr>
        <w:spacing w:after="0" w:line="240" w:lineRule="auto"/>
        <w:jc w:val="both"/>
        <w:rPr>
          <w:rFonts w:ascii="Times New Roman" w:hAnsi="Times New Roman"/>
          <w:noProof/>
          <w:sz w:val="24"/>
          <w:szCs w:val="24"/>
          <w:lang w:val="ka-GE"/>
        </w:rPr>
      </w:pPr>
      <w:r w:rsidRPr="006E530E">
        <w:rPr>
          <w:rFonts w:ascii="Times New Roman" w:hAnsi="Times New Roman"/>
          <w:noProof/>
          <w:sz w:val="24"/>
          <w:szCs w:val="24"/>
          <w:lang w:val="ka-GE"/>
        </w:rPr>
        <w:t>France</w:t>
      </w:r>
    </w:p>
    <w:p w14:paraId="26840E9F" w14:textId="77777777" w:rsidR="00457B6F" w:rsidRPr="006E530E" w:rsidRDefault="00457B6F" w:rsidP="008862E2">
      <w:pPr>
        <w:spacing w:after="0" w:line="240" w:lineRule="auto"/>
        <w:jc w:val="both"/>
        <w:rPr>
          <w:rFonts w:ascii="Times New Roman" w:hAnsi="Times New Roman"/>
          <w:noProof/>
          <w:sz w:val="24"/>
          <w:szCs w:val="24"/>
          <w:lang w:val="ka-GE"/>
        </w:rPr>
      </w:pPr>
    </w:p>
    <w:p w14:paraId="3331C015" w14:textId="77777777" w:rsidR="00457B6F" w:rsidRPr="006E530E" w:rsidRDefault="00457B6F" w:rsidP="008862E2">
      <w:pPr>
        <w:spacing w:after="0" w:line="240" w:lineRule="auto"/>
        <w:jc w:val="both"/>
        <w:rPr>
          <w:rFonts w:ascii="AcadNusx" w:hAnsi="AcadNusx" w:cs="Arial"/>
          <w:b/>
          <w:noProof/>
          <w:sz w:val="24"/>
          <w:szCs w:val="24"/>
          <w:lang w:val="ka-GE"/>
        </w:rPr>
      </w:pPr>
      <w:r w:rsidRPr="006E530E">
        <w:rPr>
          <w:rFonts w:ascii="AcadNusx" w:hAnsi="AcadNusx" w:cs="Arial"/>
          <w:b/>
          <w:noProof/>
          <w:sz w:val="24"/>
          <w:szCs w:val="24"/>
          <w:lang w:val="ka-GE"/>
        </w:rPr>
        <w:t>savaWro licenziis mflobeli</w:t>
      </w:r>
    </w:p>
    <w:p w14:paraId="16A2A2B3" w14:textId="77777777" w:rsidR="00457B6F" w:rsidRPr="006E530E" w:rsidRDefault="00457B6F" w:rsidP="008862E2">
      <w:pPr>
        <w:spacing w:after="0" w:line="240" w:lineRule="auto"/>
        <w:jc w:val="both"/>
        <w:rPr>
          <w:rFonts w:ascii="Times New Roman" w:hAnsi="Times New Roman"/>
          <w:noProof/>
          <w:sz w:val="24"/>
          <w:szCs w:val="24"/>
          <w:lang w:val="ka-GE"/>
        </w:rPr>
      </w:pPr>
      <w:r w:rsidRPr="006E530E">
        <w:rPr>
          <w:rFonts w:ascii="Times New Roman" w:hAnsi="Times New Roman"/>
          <w:noProof/>
          <w:sz w:val="24"/>
          <w:szCs w:val="24"/>
          <w:lang w:val="ka-GE"/>
        </w:rPr>
        <w:t>BIOCODEX</w:t>
      </w:r>
    </w:p>
    <w:p w14:paraId="784861EC" w14:textId="77777777" w:rsidR="00457B6F" w:rsidRPr="006E530E" w:rsidRDefault="00457B6F" w:rsidP="008862E2">
      <w:pPr>
        <w:spacing w:after="0" w:line="240" w:lineRule="auto"/>
        <w:jc w:val="both"/>
        <w:rPr>
          <w:rFonts w:ascii="Times New Roman" w:hAnsi="Times New Roman"/>
          <w:noProof/>
          <w:sz w:val="24"/>
          <w:szCs w:val="24"/>
          <w:lang w:val="ka-GE"/>
        </w:rPr>
      </w:pPr>
      <w:r w:rsidRPr="006E530E">
        <w:rPr>
          <w:rFonts w:ascii="Times New Roman" w:hAnsi="Times New Roman"/>
          <w:noProof/>
          <w:sz w:val="24"/>
          <w:szCs w:val="24"/>
          <w:lang w:val="ka-GE"/>
        </w:rPr>
        <w:t>22 Rue des Aqueducs 94250 GENTILLY</w:t>
      </w:r>
    </w:p>
    <w:p w14:paraId="0BE1A415" w14:textId="77777777" w:rsidR="00457B6F" w:rsidRPr="006E530E" w:rsidRDefault="00457B6F" w:rsidP="008862E2">
      <w:pPr>
        <w:spacing w:after="0" w:line="240" w:lineRule="auto"/>
        <w:jc w:val="both"/>
        <w:rPr>
          <w:rFonts w:ascii="Sylfaen" w:hAnsi="Sylfaen" w:cs="Sylfaen"/>
          <w:noProof/>
          <w:shd w:val="clear" w:color="auto" w:fill="FFFFFF"/>
          <w:lang w:val="ka-GE"/>
        </w:rPr>
      </w:pPr>
      <w:r w:rsidRPr="006E530E">
        <w:rPr>
          <w:rFonts w:ascii="Times New Roman" w:hAnsi="Times New Roman"/>
          <w:noProof/>
          <w:sz w:val="24"/>
          <w:szCs w:val="24"/>
          <w:lang w:val="ka-GE"/>
        </w:rPr>
        <w:t>France</w:t>
      </w:r>
    </w:p>
    <w:p w14:paraId="6A606B27" w14:textId="77777777" w:rsidR="00457B6F" w:rsidRPr="006E530E" w:rsidRDefault="00457B6F" w:rsidP="008862E2">
      <w:pPr>
        <w:spacing w:after="0" w:line="240" w:lineRule="auto"/>
        <w:jc w:val="both"/>
        <w:rPr>
          <w:rFonts w:ascii="Arial" w:hAnsi="Arial" w:cs="Arial"/>
          <w:noProof/>
          <w:sz w:val="24"/>
          <w:szCs w:val="24"/>
          <w:lang w:val="ka-GE"/>
        </w:rPr>
      </w:pPr>
    </w:p>
    <w:p w14:paraId="0FFBB9D9" w14:textId="77777777" w:rsidR="00457B6F" w:rsidRPr="006E530E" w:rsidRDefault="00457B6F" w:rsidP="008862E2">
      <w:pPr>
        <w:spacing w:after="0" w:line="240" w:lineRule="auto"/>
        <w:jc w:val="both"/>
        <w:rPr>
          <w:rFonts w:ascii="AcadNusx" w:hAnsi="AcadNusx" w:cs="Arial"/>
          <w:noProof/>
          <w:sz w:val="24"/>
          <w:szCs w:val="24"/>
          <w:lang w:val="ka-GE"/>
        </w:rPr>
      </w:pPr>
      <w:r w:rsidRPr="006E530E">
        <w:rPr>
          <w:rFonts w:ascii="AcadNusx" w:hAnsi="AcadNusx" w:cs="Arial"/>
          <w:noProof/>
          <w:sz w:val="24"/>
          <w:szCs w:val="24"/>
          <w:lang w:val="ka-GE"/>
        </w:rPr>
        <w:t>Aam CanarTis bolo gadaxedvis TariRi: ianvari 2025</w:t>
      </w:r>
    </w:p>
    <w:p w14:paraId="31953120" w14:textId="2B5B8380" w:rsidR="00AB1653" w:rsidRPr="00AB1653" w:rsidRDefault="00AB1653" w:rsidP="00AB1653">
      <w:pPr>
        <w:spacing w:after="0" w:line="240" w:lineRule="auto"/>
        <w:jc w:val="both"/>
        <w:rPr>
          <w:rFonts w:ascii="AcadNusx" w:hAnsi="AcadNusx" w:cs="Arial"/>
          <w:bCs/>
          <w:noProof/>
          <w:sz w:val="24"/>
          <w:szCs w:val="24"/>
          <w:lang w:val="ka-GE"/>
        </w:rPr>
      </w:pPr>
      <w:r w:rsidRPr="00AB1653">
        <w:rPr>
          <w:rFonts w:ascii="AcadNusx" w:hAnsi="AcadNusx" w:cs="Arial"/>
          <w:bCs/>
          <w:noProof/>
          <w:sz w:val="24"/>
          <w:szCs w:val="24"/>
          <w:lang w:val="ka-GE"/>
        </w:rPr>
        <w:tab/>
      </w:r>
      <w:r w:rsidRPr="00AB1653">
        <w:rPr>
          <w:rFonts w:ascii="AcadNusx" w:hAnsi="AcadNusx" w:cs="Arial"/>
          <w:bCs/>
          <w:noProof/>
          <w:sz w:val="24"/>
          <w:szCs w:val="24"/>
          <w:lang w:val="ka-GE"/>
        </w:rPr>
        <w:tab/>
      </w:r>
    </w:p>
    <w:p w14:paraId="476DB61F" w14:textId="77777777" w:rsidR="00AB1653" w:rsidRPr="006E530E" w:rsidRDefault="00AB1653" w:rsidP="008862E2">
      <w:pPr>
        <w:spacing w:after="0" w:line="240" w:lineRule="auto"/>
        <w:jc w:val="both"/>
        <w:rPr>
          <w:rFonts w:ascii="AcadNusx" w:hAnsi="AcadNusx" w:cs="Arial"/>
          <w:noProof/>
          <w:sz w:val="24"/>
          <w:szCs w:val="24"/>
          <w:lang w:val="ka-GE"/>
        </w:rPr>
      </w:pPr>
    </w:p>
    <w:sectPr w:rsidR="00AB1653" w:rsidRPr="006E530E" w:rsidSect="008862E2">
      <w:footerReference w:type="default" r:id="rId7"/>
      <w:pgSz w:w="12240" w:h="15840"/>
      <w:pgMar w:top="360" w:right="360" w:bottom="180" w:left="5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DB51C0" w14:textId="77777777" w:rsidR="00AF77D6" w:rsidRDefault="00AF77D6" w:rsidP="00AB1653">
      <w:pPr>
        <w:spacing w:after="0" w:line="240" w:lineRule="auto"/>
      </w:pPr>
      <w:r>
        <w:separator/>
      </w:r>
    </w:p>
  </w:endnote>
  <w:endnote w:type="continuationSeparator" w:id="0">
    <w:p w14:paraId="6D743F54" w14:textId="77777777" w:rsidR="00AF77D6" w:rsidRDefault="00AF77D6" w:rsidP="00AB16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cadNusx">
    <w:panose1 w:val="00000000000000000000"/>
    <w:charset w:val="00"/>
    <w:family w:val="auto"/>
    <w:pitch w:val="variable"/>
    <w:sig w:usb0="00000087" w:usb1="00000000" w:usb2="00000000" w:usb3="00000000" w:csb0="0000001B"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354A9" w14:textId="77777777" w:rsidR="00AB1653" w:rsidRDefault="00AB1653">
    <w:pPr>
      <w:pStyle w:val="Footer"/>
      <w:jc w:val="center"/>
    </w:pPr>
    <w:r>
      <w:fldChar w:fldCharType="begin"/>
    </w:r>
    <w:r>
      <w:instrText xml:space="preserve"> PAGE   \* MERGEFORMAT </w:instrText>
    </w:r>
    <w:r>
      <w:fldChar w:fldCharType="separate"/>
    </w:r>
    <w:r>
      <w:rPr>
        <w:noProof/>
      </w:rPr>
      <w:t>2</w:t>
    </w:r>
    <w:r>
      <w:rPr>
        <w:noProof/>
      </w:rPr>
      <w:fldChar w:fldCharType="end"/>
    </w:r>
  </w:p>
  <w:p w14:paraId="64B4A287" w14:textId="77777777" w:rsidR="00AB1653" w:rsidRDefault="00AB16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0A8D4A" w14:textId="77777777" w:rsidR="00AF77D6" w:rsidRDefault="00AF77D6" w:rsidP="00AB1653">
      <w:pPr>
        <w:spacing w:after="0" w:line="240" w:lineRule="auto"/>
      </w:pPr>
      <w:r>
        <w:separator/>
      </w:r>
    </w:p>
  </w:footnote>
  <w:footnote w:type="continuationSeparator" w:id="0">
    <w:p w14:paraId="00F3C5DE" w14:textId="77777777" w:rsidR="00AF77D6" w:rsidRDefault="00AF77D6" w:rsidP="00AB16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BF212C"/>
    <w:multiLevelType w:val="hybridMultilevel"/>
    <w:tmpl w:val="9B00F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D595E0E"/>
    <w:multiLevelType w:val="hybridMultilevel"/>
    <w:tmpl w:val="262247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11123FA"/>
    <w:multiLevelType w:val="hybridMultilevel"/>
    <w:tmpl w:val="55CE3C84"/>
    <w:lvl w:ilvl="0" w:tplc="0409000F">
      <w:start w:val="1"/>
      <w:numFmt w:val="decimal"/>
      <w:lvlText w:val="%1."/>
      <w:lvlJc w:val="left"/>
      <w:pPr>
        <w:ind w:left="360" w:hanging="360"/>
      </w:pPr>
      <w:rPr>
        <w:rFonts w:cs="Times New Roman" w:hint="default"/>
        <w:b w:val="0"/>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3" w15:restartNumberingAfterBreak="0">
    <w:nsid w:val="39E84A75"/>
    <w:multiLevelType w:val="hybridMultilevel"/>
    <w:tmpl w:val="74DC89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45A75E27"/>
    <w:multiLevelType w:val="hybridMultilevel"/>
    <w:tmpl w:val="A92A611C"/>
    <w:lvl w:ilvl="0" w:tplc="04090003">
      <w:start w:val="1"/>
      <w:numFmt w:val="bullet"/>
      <w:lvlText w:val="o"/>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5F190C6F"/>
    <w:multiLevelType w:val="hybridMultilevel"/>
    <w:tmpl w:val="4C3C068A"/>
    <w:lvl w:ilvl="0" w:tplc="04090003">
      <w:start w:val="1"/>
      <w:numFmt w:val="bullet"/>
      <w:lvlText w:val="o"/>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61A25774"/>
    <w:multiLevelType w:val="hybridMultilevel"/>
    <w:tmpl w:val="6AC0CF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63D106E9"/>
    <w:multiLevelType w:val="hybridMultilevel"/>
    <w:tmpl w:val="B17C6E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68D76005"/>
    <w:multiLevelType w:val="hybridMultilevel"/>
    <w:tmpl w:val="EA705A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73A723E0"/>
    <w:multiLevelType w:val="hybridMultilevel"/>
    <w:tmpl w:val="D1B49DC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16cid:durableId="613748892">
    <w:abstractNumId w:val="0"/>
  </w:num>
  <w:num w:numId="2" w16cid:durableId="1837913475">
    <w:abstractNumId w:val="1"/>
  </w:num>
  <w:num w:numId="3" w16cid:durableId="1766069185">
    <w:abstractNumId w:val="2"/>
  </w:num>
  <w:num w:numId="4" w16cid:durableId="1505822666">
    <w:abstractNumId w:val="3"/>
  </w:num>
  <w:num w:numId="5" w16cid:durableId="1086265455">
    <w:abstractNumId w:val="8"/>
  </w:num>
  <w:num w:numId="6" w16cid:durableId="400294650">
    <w:abstractNumId w:val="6"/>
  </w:num>
  <w:num w:numId="7" w16cid:durableId="1617446545">
    <w:abstractNumId w:val="5"/>
  </w:num>
  <w:num w:numId="8" w16cid:durableId="785853300">
    <w:abstractNumId w:val="7"/>
  </w:num>
  <w:num w:numId="9" w16cid:durableId="73163287">
    <w:abstractNumId w:val="4"/>
  </w:num>
  <w:num w:numId="10" w16cid:durableId="194461225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08"/>
  <w:hyphenationZone w:val="141"/>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81BAA"/>
    <w:rsid w:val="004051B9"/>
    <w:rsid w:val="00457B6F"/>
    <w:rsid w:val="0057342E"/>
    <w:rsid w:val="005F566B"/>
    <w:rsid w:val="0068740B"/>
    <w:rsid w:val="006E530E"/>
    <w:rsid w:val="0088132A"/>
    <w:rsid w:val="008862E2"/>
    <w:rsid w:val="00AB1653"/>
    <w:rsid w:val="00AD6F2B"/>
    <w:rsid w:val="00AF77D6"/>
    <w:rsid w:val="00B7054C"/>
    <w:rsid w:val="00D87C99"/>
    <w:rsid w:val="00E81BAA"/>
    <w:rsid w:val="00E879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1B7FF6F"/>
  <w15:docId w15:val="{EBCB58F8-532C-4C36-B6A5-83B3144DF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lfaen" w:eastAsia="Sylfaen" w:hAnsi="Sylfaen" w:cs="Times New Roman"/>
        <w:lang w:val="ka-GE" w:eastAsia="ka-G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62E2"/>
    <w:pPr>
      <w:spacing w:after="200" w:line="276" w:lineRule="auto"/>
    </w:pPr>
    <w:rPr>
      <w:rFonts w:ascii="Calibri" w:eastAsia="Times New Roman" w:hAnsi="Calibri"/>
      <w:sz w:val="22"/>
      <w:szCs w:val="22"/>
      <w:lang w:val="en-US" w:eastAsia="en-US"/>
    </w:rPr>
  </w:style>
  <w:style w:type="paragraph" w:styleId="Heading1">
    <w:name w:val="heading 1"/>
    <w:basedOn w:val="Normal"/>
    <w:next w:val="Normal"/>
    <w:link w:val="Heading1Char"/>
    <w:uiPriority w:val="99"/>
    <w:qFormat/>
    <w:rsid w:val="00E81BAA"/>
    <w:pPr>
      <w:keepNext/>
      <w:keepLines/>
      <w:spacing w:before="360" w:after="80"/>
      <w:outlineLvl w:val="0"/>
    </w:pPr>
    <w:rPr>
      <w:rFonts w:ascii="Sylfaen" w:hAnsi="Sylfaen"/>
      <w:color w:val="0F4761"/>
      <w:sz w:val="40"/>
      <w:szCs w:val="40"/>
    </w:rPr>
  </w:style>
  <w:style w:type="paragraph" w:styleId="Heading2">
    <w:name w:val="heading 2"/>
    <w:basedOn w:val="Normal"/>
    <w:next w:val="Normal"/>
    <w:link w:val="Heading2Char"/>
    <w:uiPriority w:val="99"/>
    <w:qFormat/>
    <w:rsid w:val="00E81BAA"/>
    <w:pPr>
      <w:keepNext/>
      <w:keepLines/>
      <w:spacing w:before="160" w:after="80"/>
      <w:outlineLvl w:val="1"/>
    </w:pPr>
    <w:rPr>
      <w:rFonts w:ascii="Sylfaen" w:hAnsi="Sylfaen"/>
      <w:color w:val="0F4761"/>
      <w:sz w:val="32"/>
      <w:szCs w:val="32"/>
    </w:rPr>
  </w:style>
  <w:style w:type="paragraph" w:styleId="Heading3">
    <w:name w:val="heading 3"/>
    <w:basedOn w:val="Normal"/>
    <w:next w:val="Normal"/>
    <w:link w:val="Heading3Char"/>
    <w:uiPriority w:val="99"/>
    <w:qFormat/>
    <w:rsid w:val="00E81BAA"/>
    <w:pPr>
      <w:keepNext/>
      <w:keepLines/>
      <w:spacing w:before="160" w:after="80"/>
      <w:outlineLvl w:val="2"/>
    </w:pPr>
    <w:rPr>
      <w:color w:val="0F4761"/>
      <w:sz w:val="28"/>
      <w:szCs w:val="28"/>
    </w:rPr>
  </w:style>
  <w:style w:type="paragraph" w:styleId="Heading4">
    <w:name w:val="heading 4"/>
    <w:basedOn w:val="Normal"/>
    <w:next w:val="Normal"/>
    <w:link w:val="Heading4Char"/>
    <w:uiPriority w:val="99"/>
    <w:qFormat/>
    <w:rsid w:val="00E81BAA"/>
    <w:pPr>
      <w:keepNext/>
      <w:keepLines/>
      <w:spacing w:before="80" w:after="40"/>
      <w:outlineLvl w:val="3"/>
    </w:pPr>
    <w:rPr>
      <w:i/>
      <w:iCs/>
      <w:color w:val="0F4761"/>
    </w:rPr>
  </w:style>
  <w:style w:type="paragraph" w:styleId="Heading5">
    <w:name w:val="heading 5"/>
    <w:basedOn w:val="Normal"/>
    <w:next w:val="Normal"/>
    <w:link w:val="Heading5Char"/>
    <w:uiPriority w:val="99"/>
    <w:qFormat/>
    <w:rsid w:val="00E81BAA"/>
    <w:pPr>
      <w:keepNext/>
      <w:keepLines/>
      <w:spacing w:before="80" w:after="40"/>
      <w:outlineLvl w:val="4"/>
    </w:pPr>
    <w:rPr>
      <w:color w:val="0F4761"/>
    </w:rPr>
  </w:style>
  <w:style w:type="paragraph" w:styleId="Heading6">
    <w:name w:val="heading 6"/>
    <w:basedOn w:val="Normal"/>
    <w:next w:val="Normal"/>
    <w:link w:val="Heading6Char"/>
    <w:uiPriority w:val="99"/>
    <w:qFormat/>
    <w:rsid w:val="00E81BAA"/>
    <w:pPr>
      <w:keepNext/>
      <w:keepLines/>
      <w:spacing w:before="40" w:after="0"/>
      <w:outlineLvl w:val="5"/>
    </w:pPr>
    <w:rPr>
      <w:i/>
      <w:iCs/>
      <w:color w:val="595959"/>
    </w:rPr>
  </w:style>
  <w:style w:type="paragraph" w:styleId="Heading7">
    <w:name w:val="heading 7"/>
    <w:basedOn w:val="Normal"/>
    <w:next w:val="Normal"/>
    <w:link w:val="Heading7Char"/>
    <w:uiPriority w:val="99"/>
    <w:qFormat/>
    <w:rsid w:val="00E81BAA"/>
    <w:pPr>
      <w:keepNext/>
      <w:keepLines/>
      <w:spacing w:before="40" w:after="0"/>
      <w:outlineLvl w:val="6"/>
    </w:pPr>
    <w:rPr>
      <w:color w:val="595959"/>
    </w:rPr>
  </w:style>
  <w:style w:type="paragraph" w:styleId="Heading8">
    <w:name w:val="heading 8"/>
    <w:basedOn w:val="Normal"/>
    <w:next w:val="Normal"/>
    <w:link w:val="Heading8Char"/>
    <w:uiPriority w:val="99"/>
    <w:qFormat/>
    <w:rsid w:val="00E81BAA"/>
    <w:pPr>
      <w:keepNext/>
      <w:keepLines/>
      <w:spacing w:after="0"/>
      <w:outlineLvl w:val="7"/>
    </w:pPr>
    <w:rPr>
      <w:i/>
      <w:iCs/>
      <w:color w:val="272727"/>
    </w:rPr>
  </w:style>
  <w:style w:type="paragraph" w:styleId="Heading9">
    <w:name w:val="heading 9"/>
    <w:basedOn w:val="Normal"/>
    <w:next w:val="Normal"/>
    <w:link w:val="Heading9Char"/>
    <w:uiPriority w:val="99"/>
    <w:qFormat/>
    <w:rsid w:val="00E81BAA"/>
    <w:pPr>
      <w:keepNext/>
      <w:keepLines/>
      <w:spacing w:after="0"/>
      <w:outlineLvl w:val="8"/>
    </w:pPr>
    <w:rPr>
      <w:color w:val="2727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E81BAA"/>
    <w:rPr>
      <w:rFonts w:ascii="Sylfaen" w:hAnsi="Sylfaen" w:cs="Times New Roman"/>
      <w:color w:val="0F4761"/>
      <w:sz w:val="40"/>
      <w:szCs w:val="40"/>
    </w:rPr>
  </w:style>
  <w:style w:type="character" w:customStyle="1" w:styleId="Heading2Char">
    <w:name w:val="Heading 2 Char"/>
    <w:link w:val="Heading2"/>
    <w:uiPriority w:val="99"/>
    <w:semiHidden/>
    <w:locked/>
    <w:rsid w:val="00E81BAA"/>
    <w:rPr>
      <w:rFonts w:ascii="Sylfaen" w:hAnsi="Sylfaen" w:cs="Times New Roman"/>
      <w:color w:val="0F4761"/>
      <w:sz w:val="32"/>
      <w:szCs w:val="32"/>
    </w:rPr>
  </w:style>
  <w:style w:type="character" w:customStyle="1" w:styleId="Heading3Char">
    <w:name w:val="Heading 3 Char"/>
    <w:link w:val="Heading3"/>
    <w:uiPriority w:val="99"/>
    <w:semiHidden/>
    <w:locked/>
    <w:rsid w:val="00E81BAA"/>
    <w:rPr>
      <w:rFonts w:eastAsia="Times New Roman" w:cs="Times New Roman"/>
      <w:color w:val="0F4761"/>
      <w:sz w:val="28"/>
      <w:szCs w:val="28"/>
    </w:rPr>
  </w:style>
  <w:style w:type="character" w:customStyle="1" w:styleId="Heading4Char">
    <w:name w:val="Heading 4 Char"/>
    <w:link w:val="Heading4"/>
    <w:uiPriority w:val="99"/>
    <w:semiHidden/>
    <w:locked/>
    <w:rsid w:val="00E81BAA"/>
    <w:rPr>
      <w:rFonts w:eastAsia="Times New Roman" w:cs="Times New Roman"/>
      <w:i/>
      <w:iCs/>
      <w:color w:val="0F4761"/>
    </w:rPr>
  </w:style>
  <w:style w:type="character" w:customStyle="1" w:styleId="Heading5Char">
    <w:name w:val="Heading 5 Char"/>
    <w:link w:val="Heading5"/>
    <w:uiPriority w:val="99"/>
    <w:semiHidden/>
    <w:locked/>
    <w:rsid w:val="00E81BAA"/>
    <w:rPr>
      <w:rFonts w:eastAsia="Times New Roman" w:cs="Times New Roman"/>
      <w:color w:val="0F4761"/>
    </w:rPr>
  </w:style>
  <w:style w:type="character" w:customStyle="1" w:styleId="Heading6Char">
    <w:name w:val="Heading 6 Char"/>
    <w:link w:val="Heading6"/>
    <w:uiPriority w:val="99"/>
    <w:semiHidden/>
    <w:locked/>
    <w:rsid w:val="00E81BAA"/>
    <w:rPr>
      <w:rFonts w:eastAsia="Times New Roman" w:cs="Times New Roman"/>
      <w:i/>
      <w:iCs/>
      <w:color w:val="595959"/>
    </w:rPr>
  </w:style>
  <w:style w:type="character" w:customStyle="1" w:styleId="Heading7Char">
    <w:name w:val="Heading 7 Char"/>
    <w:link w:val="Heading7"/>
    <w:uiPriority w:val="99"/>
    <w:semiHidden/>
    <w:locked/>
    <w:rsid w:val="00E81BAA"/>
    <w:rPr>
      <w:rFonts w:eastAsia="Times New Roman" w:cs="Times New Roman"/>
      <w:color w:val="595959"/>
    </w:rPr>
  </w:style>
  <w:style w:type="character" w:customStyle="1" w:styleId="Heading8Char">
    <w:name w:val="Heading 8 Char"/>
    <w:link w:val="Heading8"/>
    <w:uiPriority w:val="99"/>
    <w:semiHidden/>
    <w:locked/>
    <w:rsid w:val="00E81BAA"/>
    <w:rPr>
      <w:rFonts w:eastAsia="Times New Roman" w:cs="Times New Roman"/>
      <w:i/>
      <w:iCs/>
      <w:color w:val="272727"/>
    </w:rPr>
  </w:style>
  <w:style w:type="character" w:customStyle="1" w:styleId="Heading9Char">
    <w:name w:val="Heading 9 Char"/>
    <w:link w:val="Heading9"/>
    <w:uiPriority w:val="99"/>
    <w:semiHidden/>
    <w:locked/>
    <w:rsid w:val="00E81BAA"/>
    <w:rPr>
      <w:rFonts w:eastAsia="Times New Roman" w:cs="Times New Roman"/>
      <w:color w:val="272727"/>
    </w:rPr>
  </w:style>
  <w:style w:type="paragraph" w:styleId="Title">
    <w:name w:val="Title"/>
    <w:basedOn w:val="Normal"/>
    <w:next w:val="Normal"/>
    <w:link w:val="TitleChar"/>
    <w:uiPriority w:val="99"/>
    <w:qFormat/>
    <w:rsid w:val="00E81BAA"/>
    <w:pPr>
      <w:spacing w:after="80" w:line="240" w:lineRule="auto"/>
      <w:contextualSpacing/>
    </w:pPr>
    <w:rPr>
      <w:rFonts w:ascii="Sylfaen" w:hAnsi="Sylfaen"/>
      <w:spacing w:val="-10"/>
      <w:kern w:val="28"/>
      <w:sz w:val="56"/>
      <w:szCs w:val="56"/>
    </w:rPr>
  </w:style>
  <w:style w:type="character" w:customStyle="1" w:styleId="TitleChar">
    <w:name w:val="Title Char"/>
    <w:link w:val="Title"/>
    <w:uiPriority w:val="99"/>
    <w:locked/>
    <w:rsid w:val="00E81BAA"/>
    <w:rPr>
      <w:rFonts w:ascii="Sylfaen" w:hAnsi="Sylfaen" w:cs="Times New Roman"/>
      <w:spacing w:val="-10"/>
      <w:kern w:val="28"/>
      <w:sz w:val="56"/>
      <w:szCs w:val="56"/>
    </w:rPr>
  </w:style>
  <w:style w:type="paragraph" w:styleId="Subtitle">
    <w:name w:val="Subtitle"/>
    <w:basedOn w:val="Normal"/>
    <w:next w:val="Normal"/>
    <w:link w:val="SubtitleChar"/>
    <w:uiPriority w:val="99"/>
    <w:qFormat/>
    <w:rsid w:val="00E81BAA"/>
    <w:pPr>
      <w:numPr>
        <w:ilvl w:val="1"/>
      </w:numPr>
    </w:pPr>
    <w:rPr>
      <w:color w:val="595959"/>
      <w:spacing w:val="15"/>
      <w:sz w:val="28"/>
      <w:szCs w:val="28"/>
    </w:rPr>
  </w:style>
  <w:style w:type="character" w:customStyle="1" w:styleId="SubtitleChar">
    <w:name w:val="Subtitle Char"/>
    <w:link w:val="Subtitle"/>
    <w:uiPriority w:val="99"/>
    <w:locked/>
    <w:rsid w:val="00E81BAA"/>
    <w:rPr>
      <w:rFonts w:eastAsia="Times New Roman" w:cs="Times New Roman"/>
      <w:color w:val="595959"/>
      <w:spacing w:val="15"/>
      <w:sz w:val="28"/>
      <w:szCs w:val="28"/>
    </w:rPr>
  </w:style>
  <w:style w:type="paragraph" w:styleId="Quote">
    <w:name w:val="Quote"/>
    <w:basedOn w:val="Normal"/>
    <w:next w:val="Normal"/>
    <w:link w:val="QuoteChar"/>
    <w:uiPriority w:val="99"/>
    <w:qFormat/>
    <w:rsid w:val="00E81BAA"/>
    <w:pPr>
      <w:spacing w:before="160"/>
      <w:jc w:val="center"/>
    </w:pPr>
    <w:rPr>
      <w:i/>
      <w:iCs/>
      <w:color w:val="404040"/>
    </w:rPr>
  </w:style>
  <w:style w:type="character" w:customStyle="1" w:styleId="QuoteChar">
    <w:name w:val="Quote Char"/>
    <w:link w:val="Quote"/>
    <w:uiPriority w:val="99"/>
    <w:locked/>
    <w:rsid w:val="00E81BAA"/>
    <w:rPr>
      <w:rFonts w:cs="Times New Roman"/>
      <w:i/>
      <w:iCs/>
      <w:color w:val="404040"/>
    </w:rPr>
  </w:style>
  <w:style w:type="paragraph" w:styleId="ListParagraph">
    <w:name w:val="List Paragraph"/>
    <w:basedOn w:val="Normal"/>
    <w:uiPriority w:val="99"/>
    <w:qFormat/>
    <w:rsid w:val="00E81BAA"/>
    <w:pPr>
      <w:ind w:left="720"/>
      <w:contextualSpacing/>
    </w:pPr>
  </w:style>
  <w:style w:type="character" w:styleId="IntenseEmphasis">
    <w:name w:val="Intense Emphasis"/>
    <w:uiPriority w:val="99"/>
    <w:qFormat/>
    <w:rsid w:val="00E81BAA"/>
    <w:rPr>
      <w:rFonts w:cs="Times New Roman"/>
      <w:i/>
      <w:iCs/>
      <w:color w:val="0F4761"/>
    </w:rPr>
  </w:style>
  <w:style w:type="paragraph" w:styleId="IntenseQuote">
    <w:name w:val="Intense Quote"/>
    <w:basedOn w:val="Normal"/>
    <w:next w:val="Normal"/>
    <w:link w:val="IntenseQuoteChar"/>
    <w:uiPriority w:val="99"/>
    <w:qFormat/>
    <w:rsid w:val="00E81BAA"/>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99"/>
    <w:locked/>
    <w:rsid w:val="00E81BAA"/>
    <w:rPr>
      <w:rFonts w:cs="Times New Roman"/>
      <w:i/>
      <w:iCs/>
      <w:color w:val="0F4761"/>
    </w:rPr>
  </w:style>
  <w:style w:type="character" w:styleId="IntenseReference">
    <w:name w:val="Intense Reference"/>
    <w:uiPriority w:val="99"/>
    <w:qFormat/>
    <w:rsid w:val="00E81BAA"/>
    <w:rPr>
      <w:rFonts w:cs="Times New Roman"/>
      <w:b/>
      <w:bCs/>
      <w:smallCaps/>
      <w:color w:val="0F4761"/>
      <w:spacing w:val="5"/>
    </w:rPr>
  </w:style>
  <w:style w:type="character" w:customStyle="1" w:styleId="jlqj4bchmk0b">
    <w:name w:val="jlqj4b chmk0b"/>
    <w:uiPriority w:val="99"/>
    <w:rsid w:val="008862E2"/>
    <w:rPr>
      <w:rFonts w:cs="Times New Roman"/>
    </w:rPr>
  </w:style>
  <w:style w:type="paragraph" w:customStyle="1" w:styleId="Normal0">
    <w:name w:val="[Normal]"/>
    <w:link w:val="NormalChar"/>
    <w:uiPriority w:val="99"/>
    <w:rsid w:val="008862E2"/>
    <w:pPr>
      <w:autoSpaceDE w:val="0"/>
      <w:autoSpaceDN w:val="0"/>
      <w:adjustRightInd w:val="0"/>
    </w:pPr>
    <w:rPr>
      <w:rFonts w:ascii="Arial" w:eastAsia="SimSun" w:hAnsi="Arial" w:cs="Arial"/>
      <w:kern w:val="2"/>
      <w:sz w:val="24"/>
      <w:szCs w:val="24"/>
      <w:lang w:val="ru-RU" w:eastAsia="zh-CN"/>
    </w:rPr>
  </w:style>
  <w:style w:type="character" w:customStyle="1" w:styleId="NormalChar">
    <w:name w:val="[Normal] Char"/>
    <w:link w:val="Normal0"/>
    <w:uiPriority w:val="99"/>
    <w:locked/>
    <w:rsid w:val="008862E2"/>
    <w:rPr>
      <w:rFonts w:ascii="Arial" w:eastAsia="SimSun" w:hAnsi="Arial"/>
      <w:kern w:val="2"/>
      <w:sz w:val="24"/>
      <w:lang w:val="ru-RU" w:eastAsia="zh-CN"/>
    </w:rPr>
  </w:style>
  <w:style w:type="table" w:styleId="TableGrid">
    <w:name w:val="Table Grid"/>
    <w:basedOn w:val="TableNormal"/>
    <w:uiPriority w:val="99"/>
    <w:locked/>
    <w:rsid w:val="00D87C99"/>
    <w:pPr>
      <w:spacing w:after="200" w:line="276"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B1653"/>
    <w:pPr>
      <w:tabs>
        <w:tab w:val="center" w:pos="4513"/>
        <w:tab w:val="right" w:pos="9026"/>
      </w:tabs>
    </w:pPr>
  </w:style>
  <w:style w:type="character" w:customStyle="1" w:styleId="HeaderChar">
    <w:name w:val="Header Char"/>
    <w:link w:val="Header"/>
    <w:uiPriority w:val="99"/>
    <w:rsid w:val="00AB1653"/>
    <w:rPr>
      <w:rFonts w:ascii="Calibri" w:eastAsia="Times New Roman" w:hAnsi="Calibri"/>
    </w:rPr>
  </w:style>
  <w:style w:type="paragraph" w:styleId="Footer">
    <w:name w:val="footer"/>
    <w:basedOn w:val="Normal"/>
    <w:link w:val="FooterChar"/>
    <w:uiPriority w:val="99"/>
    <w:unhideWhenUsed/>
    <w:rsid w:val="00AB1653"/>
    <w:pPr>
      <w:tabs>
        <w:tab w:val="center" w:pos="4513"/>
        <w:tab w:val="right" w:pos="9026"/>
      </w:tabs>
    </w:pPr>
  </w:style>
  <w:style w:type="character" w:customStyle="1" w:styleId="FooterChar">
    <w:name w:val="Footer Char"/>
    <w:link w:val="Footer"/>
    <w:uiPriority w:val="99"/>
    <w:rsid w:val="00AB1653"/>
    <w:rPr>
      <w:rFonts w:ascii="Calibri" w:eastAsia="Times New Roman"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0045973">
      <w:bodyDiv w:val="1"/>
      <w:marLeft w:val="0"/>
      <w:marRight w:val="0"/>
      <w:marTop w:val="0"/>
      <w:marBottom w:val="0"/>
      <w:divBdr>
        <w:top w:val="none" w:sz="0" w:space="0" w:color="auto"/>
        <w:left w:val="none" w:sz="0" w:space="0" w:color="auto"/>
        <w:bottom w:val="none" w:sz="0" w:space="0" w:color="auto"/>
        <w:right w:val="none" w:sz="0" w:space="0" w:color="auto"/>
      </w:divBdr>
    </w:div>
    <w:div w:id="2126150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1536</Words>
  <Characters>8758</Characters>
  <Application>Microsoft Office Word</Application>
  <DocSecurity>0</DocSecurity>
  <Lines>72</Lines>
  <Paragraphs>20</Paragraphs>
  <ScaleCrop>false</ScaleCrop>
  <Company/>
  <LinksUpToDate>false</LinksUpToDate>
  <CharactersWithSpaces>10274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Siradze</dc:creator>
  <cp:keywords/>
  <dc:description/>
  <cp:lastModifiedBy>Tsitsino Kobakhidze</cp:lastModifiedBy>
  <cp:revision>6</cp:revision>
  <dcterms:created xsi:type="dcterms:W3CDTF">2025-07-02T07:29:00Z</dcterms:created>
  <dcterms:modified xsi:type="dcterms:W3CDTF">2026-03-05T06:19:00Z</dcterms:modified>
</cp:coreProperties>
</file>