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A2B9F" w14:textId="02868729" w:rsidR="00826E6A" w:rsidRPr="00826E6A" w:rsidRDefault="00826E6A" w:rsidP="0041449A">
      <w:pPr>
        <w:spacing w:line="276" w:lineRule="auto"/>
        <w:jc w:val="center"/>
        <w:rPr>
          <w:rFonts w:ascii="Sylfaen" w:hAnsi="Sylfaen" w:cs="Sylfaen"/>
          <w:b/>
        </w:rPr>
      </w:pPr>
      <w:r w:rsidRPr="00826E6A">
        <w:rPr>
          <w:rFonts w:ascii="Sylfaen" w:hAnsi="Sylfaen" w:cs="Sylfaen"/>
          <w:b/>
        </w:rPr>
        <w:t>სარეკომენდაციო ვერსია</w:t>
      </w:r>
    </w:p>
    <w:p w14:paraId="04DADDB0" w14:textId="6449E942" w:rsidR="00826E6A" w:rsidRPr="00826E6A" w:rsidRDefault="00826E6A" w:rsidP="0041449A">
      <w:pPr>
        <w:spacing w:after="0" w:line="276" w:lineRule="auto"/>
        <w:jc w:val="center"/>
        <w:rPr>
          <w:rFonts w:ascii="Sylfaen" w:hAnsi="Sylfaen" w:cs="Sylfaen"/>
          <w:b/>
        </w:rPr>
      </w:pPr>
      <w:r w:rsidRPr="00826E6A">
        <w:rPr>
          <w:rFonts w:ascii="Sylfaen" w:hAnsi="Sylfaen" w:cs="Sylfaen"/>
          <w:b/>
        </w:rPr>
        <w:t>გამოყენების ინსტრუქცია</w:t>
      </w:r>
    </w:p>
    <w:p w14:paraId="697F80E1" w14:textId="543B5FE6" w:rsidR="00237ADC" w:rsidRPr="00826E6A" w:rsidRDefault="00237ADC" w:rsidP="0041449A">
      <w:pPr>
        <w:spacing w:after="0" w:line="276" w:lineRule="auto"/>
        <w:jc w:val="center"/>
        <w:rPr>
          <w:rFonts w:ascii="Sylfaen" w:hAnsi="Sylfaen" w:cs="Sylfaen"/>
          <w:b/>
          <w:bCs/>
          <w:sz w:val="24"/>
          <w:szCs w:val="24"/>
        </w:rPr>
      </w:pPr>
      <w:r w:rsidRPr="00826E6A">
        <w:rPr>
          <w:rFonts w:ascii="Sylfaen" w:hAnsi="Sylfaen" w:cs="Sylfaen"/>
          <w:b/>
          <w:bCs/>
          <w:sz w:val="24"/>
          <w:szCs w:val="24"/>
        </w:rPr>
        <w:t>ბროშურა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826E6A">
        <w:rPr>
          <w:rFonts w:ascii="Sylfaen" w:hAnsi="Sylfaen" w:cs="Sylfaen"/>
          <w:b/>
          <w:bCs/>
          <w:sz w:val="24"/>
          <w:szCs w:val="24"/>
        </w:rPr>
        <w:t>მომხმარებლის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ინფორმაცია</w:t>
      </w:r>
    </w:p>
    <w:p w14:paraId="22628243" w14:textId="77777777" w:rsidR="00826E6A" w:rsidRPr="00826E6A" w:rsidRDefault="00826E6A" w:rsidP="0041449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811BA7" w14:textId="42943545" w:rsidR="00237ADC" w:rsidRDefault="00237ADC" w:rsidP="0041449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7425240"/>
      <w:r w:rsidRPr="00826E6A">
        <w:rPr>
          <w:rFonts w:ascii="Sylfaen" w:hAnsi="Sylfaen" w:cs="Sylfaen"/>
          <w:b/>
          <w:bCs/>
          <w:sz w:val="24"/>
          <w:szCs w:val="24"/>
        </w:rPr>
        <w:t>ტან</w:t>
      </w:r>
      <w:r w:rsidR="00D16F56" w:rsidRPr="00826E6A">
        <w:rPr>
          <w:rFonts w:ascii="Sylfaen" w:hAnsi="Sylfaen" w:cs="Sylfaen"/>
          <w:b/>
          <w:bCs/>
          <w:sz w:val="24"/>
          <w:szCs w:val="24"/>
        </w:rPr>
        <w:t>ა</w:t>
      </w:r>
      <w:r w:rsidRPr="00826E6A">
        <w:rPr>
          <w:rFonts w:ascii="Sylfaen" w:hAnsi="Sylfaen" w:cs="Sylfaen"/>
          <w:b/>
          <w:bCs/>
          <w:sz w:val="24"/>
          <w:szCs w:val="24"/>
        </w:rPr>
        <w:t>კანი</w:t>
      </w:r>
      <w:r w:rsidRPr="00826E6A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®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6F245A3A" w14:textId="77777777" w:rsidR="00826E6A" w:rsidRPr="00826E6A" w:rsidRDefault="00826E6A" w:rsidP="0041449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0CD4E287" w14:textId="67C69167" w:rsidR="00237ADC" w:rsidRPr="00826E6A" w:rsidRDefault="00237ADC" w:rsidP="0041449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6E6A">
        <w:rPr>
          <w:rFonts w:ascii="Sylfaen" w:hAnsi="Sylfaen" w:cs="Sylfaen"/>
          <w:b/>
          <w:bCs/>
          <w:sz w:val="24"/>
          <w:szCs w:val="24"/>
        </w:rPr>
        <w:t>ტანაკანი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r w:rsidRPr="00826E6A">
        <w:rPr>
          <w:rFonts w:ascii="Sylfaen" w:hAnsi="Sylfaen" w:cs="Sylfaen"/>
          <w:b/>
          <w:bCs/>
          <w:sz w:val="24"/>
          <w:szCs w:val="24"/>
        </w:rPr>
        <w:t>მგ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26E6A">
        <w:rPr>
          <w:rFonts w:ascii="Sylfaen" w:hAnsi="Sylfaen" w:cs="Sylfaen"/>
          <w:b/>
          <w:bCs/>
          <w:sz w:val="24"/>
          <w:szCs w:val="24"/>
        </w:rPr>
        <w:t>აპკიანი გარსით დაფარული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ტაბლეტი</w:t>
      </w:r>
    </w:p>
    <w:p w14:paraId="57A0CD13" w14:textId="37870FAD" w:rsidR="00237ADC" w:rsidRPr="00826E6A" w:rsidRDefault="00237ADC" w:rsidP="0041449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6E6A">
        <w:rPr>
          <w:rFonts w:ascii="Sylfaen" w:hAnsi="Sylfaen" w:cs="Sylfaen"/>
          <w:b/>
          <w:bCs/>
          <w:sz w:val="24"/>
          <w:szCs w:val="24"/>
        </w:rPr>
        <w:t>გინკგო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826E6A">
        <w:rPr>
          <w:rFonts w:ascii="Sylfaen" w:hAnsi="Sylfaen" w:cs="Sylfaen"/>
          <w:b/>
          <w:bCs/>
          <w:sz w:val="24"/>
          <w:szCs w:val="24"/>
        </w:rPr>
        <w:t>მშრალი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ექსტრაქტი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1A0EC22B" w14:textId="77777777" w:rsidR="00237ADC" w:rsidRPr="00826E6A" w:rsidRDefault="00237ADC" w:rsidP="004144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632" w:type="dxa"/>
        <w:tblInd w:w="-289" w:type="dxa"/>
        <w:tblLook w:val="04A0" w:firstRow="1" w:lastRow="0" w:firstColumn="1" w:lastColumn="0" w:noHBand="0" w:noVBand="1"/>
      </w:tblPr>
      <w:tblGrid>
        <w:gridCol w:w="10632"/>
      </w:tblGrid>
      <w:tr w:rsidR="00237ADC" w:rsidRPr="00826E6A" w14:paraId="1A8CE313" w14:textId="77777777" w:rsidTr="00BA77D7"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9FB2" w14:textId="77777777" w:rsidR="00237ADC" w:rsidRPr="00826E6A" w:rsidRDefault="00237ADC" w:rsidP="0041449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</w:pPr>
            <w:r w:rsidRPr="00826E6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პრეპარატის</w:t>
            </w:r>
            <w:r w:rsidRPr="00826E6A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გამოყენებამდე</w:t>
            </w:r>
            <w:r w:rsidRPr="00826E6A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ყურადღებით</w:t>
            </w:r>
            <w:r w:rsidRPr="00826E6A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წაიკითხეთ</w:t>
            </w:r>
            <w:r w:rsidRPr="00826E6A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ინსტრუქცია</w:t>
            </w:r>
            <w:r w:rsidRPr="00826E6A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, </w:t>
            </w:r>
            <w:r w:rsidRPr="00826E6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რადგან</w:t>
            </w:r>
            <w:r w:rsidRPr="00826E6A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ის</w:t>
            </w:r>
            <w:r w:rsidRPr="00826E6A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შეიცავს</w:t>
            </w:r>
            <w:r w:rsidRPr="00826E6A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თქვენთვის</w:t>
            </w:r>
            <w:r w:rsidRPr="00826E6A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საჭირო</w:t>
            </w:r>
            <w:r w:rsidRPr="00826E6A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b/>
                <w:sz w:val="24"/>
                <w:szCs w:val="24"/>
                <w:lang w:val="ka-GE"/>
              </w:rPr>
              <w:t>ინფორმაციას</w:t>
            </w:r>
            <w:r w:rsidRPr="00826E6A">
              <w:rPr>
                <w:rFonts w:ascii="Times New Roman" w:hAnsi="Times New Roman" w:cs="Times New Roman"/>
                <w:b/>
                <w:sz w:val="24"/>
                <w:szCs w:val="24"/>
                <w:lang w:val="ka-GE"/>
              </w:rPr>
              <w:t>:</w:t>
            </w:r>
          </w:p>
          <w:p w14:paraId="616A52B8" w14:textId="123BE2CC" w:rsidR="00237ADC" w:rsidRPr="00826E6A" w:rsidRDefault="00237ADC" w:rsidP="0041449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a-GE"/>
              </w:rPr>
            </w:pP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პრეპარატი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უნდა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მიიღოთ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ყოველთვის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ამ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ბროშურაში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აღწერილი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ექიმის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ფარმაცევტის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მითითებების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შესაბამისად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.</w:t>
            </w:r>
          </w:p>
          <w:p w14:paraId="46F43BA1" w14:textId="77777777" w:rsidR="00237ADC" w:rsidRPr="00826E6A" w:rsidRDefault="00237ADC" w:rsidP="0041449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a-GE"/>
              </w:rPr>
            </w:pP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• 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შეინახეთ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ინსტრუქცია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,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შესაძლოა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კიდევ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დაგჭირდეთ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მისი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გადაკითხვა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.</w:t>
            </w:r>
          </w:p>
          <w:p w14:paraId="22A060B6" w14:textId="77777777" w:rsidR="00237ADC" w:rsidRPr="00826E6A" w:rsidRDefault="00237ADC" w:rsidP="0041449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a-GE"/>
              </w:rPr>
            </w:pP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• 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ნებისმიერი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რჩევის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ინფორმაციისთვის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მიმართეთ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თქვენს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ფარმაცევტს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>.</w:t>
            </w:r>
          </w:p>
          <w:p w14:paraId="7DAAFC0E" w14:textId="77777777" w:rsidR="00237ADC" w:rsidRPr="00826E6A" w:rsidRDefault="00237ADC" w:rsidP="0041449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a-GE"/>
              </w:rPr>
            </w:pP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• 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თუ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შეამჩნევთ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რაიმე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გვერდით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მოვლენას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,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მიმართეთ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ექიმს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ან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ფარმაცევტს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.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ეს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ასევე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ეხება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ნებისმიერ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გვერდით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მოვლენას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,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რომელიც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არ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არის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ნახსენები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ამ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ინსტრუქციაში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.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იხილეთ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hAnsi="Sylfaen" w:cs="Sylfaen"/>
                <w:sz w:val="24"/>
                <w:szCs w:val="24"/>
                <w:lang w:val="ka-GE"/>
              </w:rPr>
              <w:t>რუბრიკა</w:t>
            </w: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 4.</w:t>
            </w:r>
          </w:p>
          <w:p w14:paraId="2394B267" w14:textId="21021748" w:rsidR="00237ADC" w:rsidRPr="00826E6A" w:rsidRDefault="00237ADC" w:rsidP="0041449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a-GE"/>
              </w:rPr>
            </w:pPr>
            <w:r w:rsidRPr="00826E6A">
              <w:rPr>
                <w:rFonts w:ascii="Times New Roman" w:hAnsi="Times New Roman" w:cs="Times New Roman"/>
                <w:sz w:val="24"/>
                <w:szCs w:val="24"/>
                <w:lang w:val="ka-GE"/>
              </w:rPr>
              <w:t xml:space="preserve">•  </w:t>
            </w:r>
            <w:r w:rsidRPr="00826E6A">
              <w:rPr>
                <w:rFonts w:ascii="Sylfaen" w:eastAsia="Times New Roman" w:hAnsi="Sylfaen" w:cs="Sylfaen"/>
                <w:bCs/>
                <w:sz w:val="24"/>
                <w:szCs w:val="24"/>
                <w:lang w:val="ka-GE"/>
              </w:rPr>
              <w:t>თუ</w:t>
            </w:r>
            <w:r w:rsidRPr="00826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eastAsia="Times New Roman" w:hAnsi="Sylfaen" w:cs="Sylfaen"/>
                <w:bCs/>
                <w:sz w:val="24"/>
                <w:szCs w:val="24"/>
                <w:lang w:val="ka-GE"/>
              </w:rPr>
              <w:t>ვერ</w:t>
            </w:r>
            <w:r w:rsidRPr="00826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eastAsia="Times New Roman" w:hAnsi="Sylfaen" w:cs="Sylfaen"/>
                <w:bCs/>
                <w:sz w:val="24"/>
                <w:szCs w:val="24"/>
                <w:lang w:val="ka-GE"/>
              </w:rPr>
              <w:t>იგრძნობთ</w:t>
            </w:r>
            <w:r w:rsidRPr="00826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eastAsia="Times New Roman" w:hAnsi="Sylfaen" w:cs="Sylfaen"/>
                <w:bCs/>
                <w:sz w:val="24"/>
                <w:szCs w:val="24"/>
                <w:lang w:val="ka-GE"/>
              </w:rPr>
              <w:t>ვერანაირ</w:t>
            </w:r>
            <w:r w:rsidRPr="00826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eastAsia="Times New Roman" w:hAnsi="Sylfaen" w:cs="Sylfaen"/>
                <w:bCs/>
                <w:sz w:val="24"/>
                <w:szCs w:val="24"/>
                <w:lang w:val="ka-GE"/>
              </w:rPr>
              <w:t>გაუმჯობესებას</w:t>
            </w:r>
            <w:r w:rsidRPr="00826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eastAsia="Times New Roman" w:hAnsi="Sylfaen" w:cs="Sylfaen"/>
                <w:bCs/>
                <w:sz w:val="24"/>
                <w:szCs w:val="24"/>
                <w:lang w:val="ka-GE"/>
              </w:rPr>
              <w:t>ან</w:t>
            </w:r>
            <w:r w:rsidRPr="00826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eastAsia="Times New Roman" w:hAnsi="Sylfaen" w:cs="Sylfaen"/>
                <w:bCs/>
                <w:sz w:val="24"/>
                <w:szCs w:val="24"/>
                <w:lang w:val="ka-GE"/>
              </w:rPr>
              <w:t>თუ</w:t>
            </w:r>
            <w:r w:rsidRPr="00826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eastAsia="Times New Roman" w:hAnsi="Sylfaen" w:cs="Sylfaen"/>
                <w:bCs/>
                <w:sz w:val="24"/>
                <w:szCs w:val="24"/>
                <w:lang w:val="ka-GE"/>
              </w:rPr>
              <w:t>თავს</w:t>
            </w:r>
            <w:r w:rsidRPr="00826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eastAsia="Times New Roman" w:hAnsi="Sylfaen" w:cs="Sylfaen"/>
                <w:bCs/>
                <w:sz w:val="24"/>
                <w:szCs w:val="24"/>
                <w:lang w:val="ka-GE"/>
              </w:rPr>
              <w:t>უარესად</w:t>
            </w:r>
            <w:r w:rsidRPr="00826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eastAsia="Times New Roman" w:hAnsi="Sylfaen" w:cs="Sylfaen"/>
                <w:bCs/>
                <w:sz w:val="24"/>
                <w:szCs w:val="24"/>
                <w:lang w:val="ka-GE"/>
              </w:rPr>
              <w:t>იგრძნობთ</w:t>
            </w:r>
            <w:r w:rsidRPr="00826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eastAsia="Times New Roman" w:hAnsi="Sylfaen" w:cs="Sylfaen"/>
                <w:bCs/>
                <w:sz w:val="24"/>
                <w:szCs w:val="24"/>
                <w:lang w:val="ka-GE"/>
              </w:rPr>
              <w:t>მიმართეთ</w:t>
            </w:r>
            <w:r w:rsidRPr="00826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a-GE"/>
              </w:rPr>
              <w:t xml:space="preserve"> </w:t>
            </w:r>
            <w:r w:rsidRPr="00826E6A">
              <w:rPr>
                <w:rFonts w:ascii="Sylfaen" w:eastAsia="Times New Roman" w:hAnsi="Sylfaen" w:cs="Sylfaen"/>
                <w:bCs/>
                <w:sz w:val="24"/>
                <w:szCs w:val="24"/>
                <w:lang w:val="ka-GE"/>
              </w:rPr>
              <w:t>ექიმს</w:t>
            </w:r>
            <w:r w:rsidRPr="00826E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a-GE"/>
              </w:rPr>
              <w:t>.</w:t>
            </w:r>
          </w:p>
        </w:tc>
      </w:tr>
    </w:tbl>
    <w:p w14:paraId="29F01896" w14:textId="77777777" w:rsidR="00237ADC" w:rsidRPr="00826E6A" w:rsidRDefault="00237ADC" w:rsidP="004144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AEBED4F" w14:textId="77777777" w:rsidR="00237ADC" w:rsidRPr="00826E6A" w:rsidRDefault="00237ADC" w:rsidP="0041449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6E6A">
        <w:rPr>
          <w:rFonts w:ascii="Sylfaen" w:hAnsi="Sylfaen" w:cs="Sylfaen"/>
          <w:b/>
          <w:sz w:val="24"/>
          <w:szCs w:val="24"/>
        </w:rPr>
        <w:t>რას</w:t>
      </w:r>
      <w:r w:rsidRPr="00826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sz w:val="24"/>
          <w:szCs w:val="24"/>
        </w:rPr>
        <w:t>შეიცავს</w:t>
      </w:r>
      <w:r w:rsidRPr="00826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sz w:val="24"/>
          <w:szCs w:val="24"/>
        </w:rPr>
        <w:t>ეს</w:t>
      </w:r>
      <w:r w:rsidRPr="00826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sz w:val="24"/>
          <w:szCs w:val="24"/>
        </w:rPr>
        <w:t>ინსტრუქცია</w:t>
      </w:r>
      <w:r w:rsidRPr="00826E6A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14:paraId="598212F2" w14:textId="1A045DD4" w:rsidR="00237ADC" w:rsidRPr="00826E6A" w:rsidRDefault="00237ADC" w:rsidP="0041449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6E6A">
        <w:rPr>
          <w:rFonts w:ascii="Times New Roman" w:hAnsi="Times New Roman" w:cs="Times New Roman"/>
          <w:sz w:val="24"/>
          <w:szCs w:val="24"/>
        </w:rPr>
        <w:t xml:space="preserve">1. </w:t>
      </w:r>
      <w:r w:rsidRPr="00826E6A">
        <w:rPr>
          <w:rFonts w:ascii="Sylfaen" w:hAnsi="Sylfaen" w:cs="Sylfaen"/>
          <w:sz w:val="24"/>
          <w:szCs w:val="24"/>
        </w:rPr>
        <w:t>რა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არის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ტანაკანი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40 </w:t>
      </w:r>
      <w:r w:rsidRPr="00826E6A">
        <w:rPr>
          <w:rFonts w:ascii="Sylfaen" w:hAnsi="Sylfaen" w:cs="Sylfaen"/>
          <w:sz w:val="24"/>
          <w:szCs w:val="24"/>
        </w:rPr>
        <w:t>მგ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="008D31B7">
        <w:rPr>
          <w:rFonts w:ascii="Sylfaen" w:hAnsi="Sylfaen" w:cs="Sylfaen"/>
          <w:sz w:val="24"/>
          <w:szCs w:val="24"/>
        </w:rPr>
        <w:t>აპკიანი გარსით დაფარული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ტაბლეტი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რა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შემთხვევაში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გამოიყენება</w:t>
      </w:r>
      <w:r w:rsidRPr="00826E6A">
        <w:rPr>
          <w:rFonts w:ascii="Times New Roman" w:hAnsi="Times New Roman" w:cs="Times New Roman"/>
          <w:sz w:val="24"/>
          <w:szCs w:val="24"/>
        </w:rPr>
        <w:t>?</w:t>
      </w:r>
    </w:p>
    <w:p w14:paraId="6E1DC63F" w14:textId="68565E6B" w:rsidR="00237ADC" w:rsidRPr="00826E6A" w:rsidRDefault="00237ADC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Times New Roman" w:hAnsi="Times New Roman" w:cs="Times New Roman"/>
          <w:sz w:val="24"/>
          <w:szCs w:val="24"/>
        </w:rPr>
        <w:t xml:space="preserve">2. </w:t>
      </w:r>
      <w:r w:rsidRPr="00826E6A">
        <w:rPr>
          <w:rFonts w:ascii="Sylfaen" w:hAnsi="Sylfaen" w:cs="Sylfaen"/>
          <w:sz w:val="24"/>
          <w:szCs w:val="24"/>
        </w:rPr>
        <w:t>რა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ინფორმაციას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უნდა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ფლობდეთ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ტანაკანი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40 </w:t>
      </w:r>
      <w:r w:rsidRPr="00826E6A">
        <w:rPr>
          <w:rFonts w:ascii="Sylfaen" w:hAnsi="Sylfaen" w:cs="Sylfaen"/>
          <w:sz w:val="24"/>
          <w:szCs w:val="24"/>
        </w:rPr>
        <w:t>მგ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="008D31B7">
        <w:rPr>
          <w:rFonts w:ascii="Sylfaen" w:hAnsi="Sylfaen" w:cs="Sylfaen"/>
          <w:sz w:val="24"/>
          <w:szCs w:val="24"/>
        </w:rPr>
        <w:t>აპკიანი გარსით დაფარული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ტაბლეტის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გამოყენებამდე</w:t>
      </w:r>
      <w:r w:rsidRPr="00826E6A">
        <w:rPr>
          <w:rFonts w:ascii="Times New Roman" w:hAnsi="Times New Roman" w:cs="Times New Roman"/>
          <w:sz w:val="24"/>
          <w:szCs w:val="24"/>
        </w:rPr>
        <w:t>?</w:t>
      </w:r>
    </w:p>
    <w:p w14:paraId="074B5427" w14:textId="11B5D458" w:rsidR="00237ADC" w:rsidRPr="00826E6A" w:rsidRDefault="00237ADC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Times New Roman" w:hAnsi="Times New Roman" w:cs="Times New Roman"/>
          <w:sz w:val="24"/>
          <w:szCs w:val="24"/>
        </w:rPr>
        <w:t xml:space="preserve">3. </w:t>
      </w:r>
      <w:r w:rsidRPr="00826E6A">
        <w:rPr>
          <w:rFonts w:ascii="Sylfaen" w:hAnsi="Sylfaen" w:cs="Sylfaen"/>
          <w:sz w:val="24"/>
          <w:szCs w:val="24"/>
        </w:rPr>
        <w:t>როგორ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გამოიყენება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8530E7" w:rsidRPr="00826E6A">
        <w:rPr>
          <w:rFonts w:ascii="Sylfaen" w:hAnsi="Sylfaen" w:cs="Sylfaen"/>
          <w:sz w:val="24"/>
          <w:szCs w:val="24"/>
        </w:rPr>
        <w:t>ტანაკანი</w:t>
      </w:r>
      <w:r w:rsidR="008530E7" w:rsidRPr="00826E6A">
        <w:rPr>
          <w:rFonts w:ascii="Times New Roman" w:hAnsi="Times New Roman" w:cs="Times New Roman"/>
          <w:sz w:val="24"/>
          <w:szCs w:val="24"/>
        </w:rPr>
        <w:t xml:space="preserve"> 40 </w:t>
      </w:r>
      <w:r w:rsidR="008530E7" w:rsidRPr="00826E6A">
        <w:rPr>
          <w:rFonts w:ascii="Sylfaen" w:hAnsi="Sylfaen" w:cs="Sylfaen"/>
          <w:sz w:val="24"/>
          <w:szCs w:val="24"/>
        </w:rPr>
        <w:t>მგ</w:t>
      </w:r>
      <w:r w:rsidR="008530E7" w:rsidRPr="00826E6A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219386460"/>
      <w:r w:rsidR="008D31B7">
        <w:rPr>
          <w:rFonts w:ascii="Sylfaen" w:hAnsi="Sylfaen" w:cs="Sylfaen"/>
          <w:sz w:val="24"/>
          <w:szCs w:val="24"/>
        </w:rPr>
        <w:t>აპკიანი გარსით დაფარული</w:t>
      </w:r>
      <w:r w:rsidR="008D31B7" w:rsidRPr="00826E6A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8530E7" w:rsidRPr="00826E6A">
        <w:rPr>
          <w:rFonts w:ascii="Sylfaen" w:hAnsi="Sylfaen" w:cs="Sylfaen"/>
          <w:sz w:val="24"/>
          <w:szCs w:val="24"/>
        </w:rPr>
        <w:t>ტაბლეტი</w:t>
      </w:r>
      <w:r w:rsidRPr="00826E6A">
        <w:rPr>
          <w:rFonts w:ascii="Times New Roman" w:hAnsi="Times New Roman" w:cs="Times New Roman"/>
          <w:sz w:val="24"/>
          <w:szCs w:val="24"/>
        </w:rPr>
        <w:t>?</w:t>
      </w:r>
    </w:p>
    <w:p w14:paraId="6FE819FB" w14:textId="77777777" w:rsidR="00237ADC" w:rsidRPr="00826E6A" w:rsidRDefault="00237ADC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Times New Roman" w:hAnsi="Times New Roman" w:cs="Times New Roman"/>
          <w:sz w:val="24"/>
          <w:szCs w:val="24"/>
        </w:rPr>
        <w:t xml:space="preserve">4. </w:t>
      </w:r>
      <w:r w:rsidRPr="00826E6A">
        <w:rPr>
          <w:rFonts w:ascii="Sylfaen" w:hAnsi="Sylfaen" w:cs="Sylfaen"/>
          <w:sz w:val="24"/>
          <w:szCs w:val="24"/>
        </w:rPr>
        <w:t>რა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შესაძლო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გვერდითი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მოვლენები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შეიძლება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გამოვლინდეს</w:t>
      </w:r>
      <w:r w:rsidRPr="00826E6A">
        <w:rPr>
          <w:rFonts w:ascii="Times New Roman" w:hAnsi="Times New Roman" w:cs="Times New Roman"/>
          <w:sz w:val="24"/>
          <w:szCs w:val="24"/>
        </w:rPr>
        <w:t>?</w:t>
      </w:r>
    </w:p>
    <w:p w14:paraId="3639ACC4" w14:textId="2002899C" w:rsidR="00237ADC" w:rsidRPr="00826E6A" w:rsidRDefault="00237ADC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Times New Roman" w:hAnsi="Times New Roman" w:cs="Times New Roman"/>
          <w:sz w:val="24"/>
          <w:szCs w:val="24"/>
        </w:rPr>
        <w:t xml:space="preserve">5. </w:t>
      </w:r>
      <w:r w:rsidRPr="00826E6A">
        <w:rPr>
          <w:rFonts w:ascii="Sylfaen" w:hAnsi="Sylfaen" w:cs="Sylfaen"/>
          <w:sz w:val="24"/>
          <w:szCs w:val="24"/>
        </w:rPr>
        <w:t>როგორ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შევინახოთ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8530E7" w:rsidRPr="00826E6A">
        <w:rPr>
          <w:rFonts w:ascii="Sylfaen" w:hAnsi="Sylfaen" w:cs="Sylfaen"/>
          <w:sz w:val="24"/>
          <w:szCs w:val="24"/>
        </w:rPr>
        <w:t>ტანაკანი</w:t>
      </w:r>
      <w:r w:rsidR="008530E7" w:rsidRPr="00826E6A">
        <w:rPr>
          <w:rFonts w:ascii="Times New Roman" w:hAnsi="Times New Roman" w:cs="Times New Roman"/>
          <w:sz w:val="24"/>
          <w:szCs w:val="24"/>
        </w:rPr>
        <w:t xml:space="preserve"> 40 </w:t>
      </w:r>
      <w:r w:rsidR="008530E7" w:rsidRPr="00826E6A">
        <w:rPr>
          <w:rFonts w:ascii="Sylfaen" w:hAnsi="Sylfaen" w:cs="Sylfaen"/>
          <w:sz w:val="24"/>
          <w:szCs w:val="24"/>
        </w:rPr>
        <w:t>მგ</w:t>
      </w:r>
      <w:r w:rsidR="008530E7"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="008D31B7">
        <w:rPr>
          <w:rFonts w:ascii="Sylfaen" w:hAnsi="Sylfaen" w:cs="Sylfaen"/>
          <w:sz w:val="24"/>
          <w:szCs w:val="24"/>
        </w:rPr>
        <w:t>აპკიანი გარსით დაფარული</w:t>
      </w:r>
      <w:r w:rsidR="008D31B7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8530E7" w:rsidRPr="00826E6A">
        <w:rPr>
          <w:rFonts w:ascii="Sylfaen" w:hAnsi="Sylfaen" w:cs="Sylfaen"/>
          <w:sz w:val="24"/>
          <w:szCs w:val="24"/>
        </w:rPr>
        <w:t>ტაბლეტი</w:t>
      </w:r>
      <w:r w:rsidR="008530E7" w:rsidRPr="00826E6A">
        <w:rPr>
          <w:rFonts w:ascii="Times New Roman" w:hAnsi="Times New Roman" w:cs="Times New Roman"/>
          <w:sz w:val="24"/>
          <w:szCs w:val="24"/>
        </w:rPr>
        <w:t>?</w:t>
      </w:r>
    </w:p>
    <w:p w14:paraId="5DA5BB56" w14:textId="77777777" w:rsidR="00237ADC" w:rsidRPr="00826E6A" w:rsidRDefault="00237ADC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Times New Roman" w:hAnsi="Times New Roman" w:cs="Times New Roman"/>
          <w:sz w:val="24"/>
          <w:szCs w:val="24"/>
        </w:rPr>
        <w:t xml:space="preserve">6. </w:t>
      </w:r>
      <w:r w:rsidRPr="00826E6A">
        <w:rPr>
          <w:rFonts w:ascii="Sylfaen" w:hAnsi="Sylfaen" w:cs="Sylfaen"/>
          <w:sz w:val="24"/>
          <w:szCs w:val="24"/>
        </w:rPr>
        <w:t>შეფუთვის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შემადგენლობა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დამატებითი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ინფორმაცია</w:t>
      </w:r>
      <w:r w:rsidRPr="00826E6A">
        <w:rPr>
          <w:rFonts w:ascii="Times New Roman" w:hAnsi="Times New Roman" w:cs="Times New Roman"/>
          <w:sz w:val="24"/>
          <w:szCs w:val="24"/>
        </w:rPr>
        <w:t>.</w:t>
      </w:r>
    </w:p>
    <w:p w14:paraId="51180A80" w14:textId="77777777" w:rsidR="008530E7" w:rsidRPr="00826E6A" w:rsidRDefault="008530E7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06783E" w14:textId="21E67344" w:rsidR="008530E7" w:rsidRPr="00826E6A" w:rsidRDefault="008530E7" w:rsidP="0041449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826E6A">
        <w:rPr>
          <w:rFonts w:ascii="Sylfaen" w:hAnsi="Sylfaen" w:cs="Sylfaen"/>
          <w:b/>
          <w:bCs/>
          <w:sz w:val="24"/>
          <w:szCs w:val="24"/>
        </w:rPr>
        <w:t>რა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არის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ტანაკანი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r w:rsidRPr="00826E6A">
        <w:rPr>
          <w:rFonts w:ascii="Sylfaen" w:hAnsi="Sylfaen" w:cs="Sylfaen"/>
          <w:b/>
          <w:bCs/>
          <w:sz w:val="24"/>
          <w:szCs w:val="24"/>
        </w:rPr>
        <w:t>მგ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D31B7" w:rsidRPr="008D31B7">
        <w:rPr>
          <w:rFonts w:ascii="Sylfaen" w:hAnsi="Sylfaen" w:cs="Sylfaen"/>
          <w:b/>
          <w:bCs/>
          <w:sz w:val="24"/>
          <w:szCs w:val="24"/>
        </w:rPr>
        <w:t>აპკიანი გარსით დაფარული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ტაბლეტი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და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რა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შემთხვევაში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გამოიყენება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138D1ABA" w14:textId="2709498C" w:rsidR="008530E7" w:rsidRDefault="008530E7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ფარმაკოთერაპიული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8D31B7">
        <w:rPr>
          <w:rFonts w:ascii="Sylfaen" w:hAnsi="Sylfaen" w:cs="Sylfaen"/>
          <w:sz w:val="24"/>
          <w:szCs w:val="24"/>
        </w:rPr>
        <w:t>ჯგუფი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: </w:t>
      </w:r>
      <w:r w:rsidRPr="00826E6A">
        <w:rPr>
          <w:rFonts w:ascii="Sylfaen" w:hAnsi="Sylfaen" w:cs="Sylfaen"/>
          <w:sz w:val="24"/>
          <w:szCs w:val="24"/>
        </w:rPr>
        <w:t>დემენციის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სხვა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პრეპარატები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- </w:t>
      </w:r>
      <w:r w:rsidRPr="00826E6A">
        <w:rPr>
          <w:rFonts w:ascii="Sylfaen" w:hAnsi="Sylfaen" w:cs="Sylfaen"/>
          <w:sz w:val="24"/>
          <w:szCs w:val="24"/>
        </w:rPr>
        <w:t>ათქ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კოდი</w:t>
      </w:r>
      <w:r w:rsidRPr="00826E6A">
        <w:rPr>
          <w:rFonts w:ascii="Times New Roman" w:hAnsi="Times New Roman" w:cs="Times New Roman"/>
          <w:sz w:val="24"/>
          <w:szCs w:val="24"/>
        </w:rPr>
        <w:t>: N06DX02.</w:t>
      </w:r>
    </w:p>
    <w:p w14:paraId="73E53C06" w14:textId="77777777" w:rsidR="008D31B7" w:rsidRPr="00826E6A" w:rsidRDefault="008D31B7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7B7EB1" w14:textId="5AF6A15D" w:rsidR="008530E7" w:rsidRPr="00826E6A" w:rsidRDefault="008530E7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17426377"/>
      <w:r w:rsidRPr="00826E6A">
        <w:rPr>
          <w:rFonts w:ascii="Sylfaen" w:hAnsi="Sylfaen" w:cs="Sylfaen"/>
          <w:sz w:val="24"/>
          <w:szCs w:val="24"/>
        </w:rPr>
        <w:t>მცენარეულ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ბაზაზე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დაფუძნებული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პრეპარატი</w:t>
      </w:r>
      <w:r w:rsidR="008D6327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8D6327" w:rsidRPr="00826E6A">
        <w:rPr>
          <w:rFonts w:ascii="Sylfaen" w:hAnsi="Sylfaen" w:cs="Sylfaen"/>
          <w:sz w:val="24"/>
          <w:szCs w:val="24"/>
        </w:rPr>
        <w:t>გამოიყენება</w:t>
      </w:r>
      <w:r w:rsidR="008D6327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ხანდაზმულებში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გარკვეული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კოგნიტური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დარღვევების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სიმპტომური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მკურნალობის</w:t>
      </w:r>
      <w:r w:rsidR="007425A8" w:rsidRPr="00826E6A">
        <w:rPr>
          <w:rFonts w:ascii="Sylfaen" w:hAnsi="Sylfaen" w:cs="Sylfaen"/>
          <w:sz w:val="24"/>
          <w:szCs w:val="24"/>
        </w:rPr>
        <w:t xml:space="preserve"> დროს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(</w:t>
      </w:r>
      <w:r w:rsidRPr="00826E6A">
        <w:rPr>
          <w:rFonts w:ascii="Sylfaen" w:hAnsi="Sylfaen" w:cs="Sylfaen"/>
          <w:sz w:val="24"/>
          <w:szCs w:val="24"/>
        </w:rPr>
        <w:t>განსაკუთრებით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მეხსიერების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დარღვევები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), </w:t>
      </w:r>
      <w:r w:rsidRPr="00826E6A">
        <w:rPr>
          <w:rFonts w:ascii="Sylfaen" w:hAnsi="Sylfaen" w:cs="Sylfaen"/>
          <w:sz w:val="24"/>
          <w:szCs w:val="24"/>
        </w:rPr>
        <w:t>გარდა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ნებისმიერი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ტიპის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8D6327" w:rsidRPr="00826E6A">
        <w:rPr>
          <w:rFonts w:ascii="Sylfaen" w:hAnsi="Sylfaen" w:cs="Sylfaen"/>
          <w:sz w:val="24"/>
          <w:szCs w:val="24"/>
        </w:rPr>
        <w:t>დადასტურებული</w:t>
      </w:r>
      <w:r w:rsidR="008D6327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დემენციის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Pr="00826E6A">
        <w:rPr>
          <w:rFonts w:ascii="Sylfaen" w:hAnsi="Sylfaen" w:cs="Sylfaen"/>
          <w:sz w:val="24"/>
          <w:szCs w:val="24"/>
        </w:rPr>
        <w:t>მედიკამენტებით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გამოწვეული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8D6327" w:rsidRPr="00826E6A">
        <w:rPr>
          <w:rFonts w:ascii="Sylfaen" w:hAnsi="Sylfaen" w:cs="Sylfaen"/>
          <w:sz w:val="24"/>
          <w:szCs w:val="24"/>
        </w:rPr>
        <w:t>გვერდითი</w:t>
      </w:r>
      <w:r w:rsidR="008D6327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8D6327" w:rsidRPr="00826E6A">
        <w:rPr>
          <w:rFonts w:ascii="Sylfaen" w:hAnsi="Sylfaen" w:cs="Sylfaen"/>
          <w:sz w:val="24"/>
          <w:szCs w:val="24"/>
        </w:rPr>
        <w:t>მოვლენების</w:t>
      </w:r>
      <w:r w:rsidR="008D6327" w:rsidRPr="00826E6A">
        <w:rPr>
          <w:rFonts w:ascii="Times New Roman" w:hAnsi="Times New Roman" w:cs="Times New Roman"/>
          <w:sz w:val="24"/>
          <w:szCs w:val="24"/>
        </w:rPr>
        <w:t>,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დეპრესიის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ან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მეტაბოლური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დარღვევების</w:t>
      </w:r>
      <w:r w:rsidR="007425A8" w:rsidRPr="00826E6A">
        <w:rPr>
          <w:rFonts w:ascii="Sylfaen" w:hAnsi="Sylfaen" w:cs="Sylfaen"/>
          <w:sz w:val="24"/>
          <w:szCs w:val="24"/>
        </w:rPr>
        <w:t xml:space="preserve"> შემთხვევებისა.</w:t>
      </w:r>
    </w:p>
    <w:bookmarkEnd w:id="2"/>
    <w:p w14:paraId="38737469" w14:textId="7EDF4C8B" w:rsidR="00806BBA" w:rsidRPr="00826E6A" w:rsidRDefault="00806BBA" w:rsidP="0041449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2108095" w14:textId="77D92971" w:rsidR="008D6327" w:rsidRPr="00826E6A" w:rsidRDefault="008D6327" w:rsidP="0041449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6E6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</w:t>
      </w:r>
      <w:r w:rsidRPr="00826E6A">
        <w:rPr>
          <w:rFonts w:ascii="Sylfaen" w:hAnsi="Sylfaen" w:cs="Sylfaen"/>
          <w:b/>
          <w:bCs/>
          <w:sz w:val="24"/>
          <w:szCs w:val="24"/>
        </w:rPr>
        <w:t>რა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ინფორმაციას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უნდა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ფლობდეთ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ტანაკანი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r w:rsidRPr="00826E6A">
        <w:rPr>
          <w:rFonts w:ascii="Sylfaen" w:hAnsi="Sylfaen" w:cs="Sylfaen"/>
          <w:b/>
          <w:bCs/>
          <w:sz w:val="24"/>
          <w:szCs w:val="24"/>
        </w:rPr>
        <w:t>მგ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8D31B7" w:rsidRPr="008D31B7">
        <w:rPr>
          <w:rFonts w:ascii="Sylfaen" w:hAnsi="Sylfaen" w:cs="Sylfaen"/>
          <w:b/>
          <w:bCs/>
          <w:sz w:val="24"/>
          <w:szCs w:val="24"/>
        </w:rPr>
        <w:t>აპკიანი გარსით დაფარული</w:t>
      </w:r>
      <w:r w:rsidR="008D31B7"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ტაბლეტის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გამოყენებამდე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28DF6EC6" w14:textId="51A3D7F1" w:rsidR="008D6327" w:rsidRPr="00826E6A" w:rsidRDefault="008D6327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თუ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ექიმმა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გაცნობათ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ზოგიერთი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შაქრის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მიმართ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აუტანლობის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შესახებ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Pr="00826E6A">
        <w:rPr>
          <w:rFonts w:ascii="Sylfaen" w:hAnsi="Sylfaen" w:cs="Sylfaen"/>
          <w:sz w:val="24"/>
          <w:szCs w:val="24"/>
        </w:rPr>
        <w:t>პრეპარატის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მიღებამდე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დაუკავშირდით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მას</w:t>
      </w:r>
      <w:r w:rsidRPr="00826E6A">
        <w:rPr>
          <w:rFonts w:ascii="Times New Roman" w:hAnsi="Times New Roman" w:cs="Times New Roman"/>
          <w:sz w:val="24"/>
          <w:szCs w:val="24"/>
        </w:rPr>
        <w:t>.</w:t>
      </w:r>
    </w:p>
    <w:p w14:paraId="389AFBC0" w14:textId="13674B33" w:rsidR="008D6327" w:rsidRPr="00826E6A" w:rsidRDefault="00AF09D2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არასდროს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მიიღოთ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ტანაკანი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40 </w:t>
      </w:r>
      <w:r w:rsidRPr="00826E6A">
        <w:rPr>
          <w:rFonts w:ascii="Sylfaen" w:hAnsi="Sylfaen" w:cs="Sylfaen"/>
          <w:sz w:val="24"/>
          <w:szCs w:val="24"/>
        </w:rPr>
        <w:t>მგ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8D31B7">
        <w:rPr>
          <w:rFonts w:ascii="Sylfaen" w:hAnsi="Sylfaen" w:cs="Sylfaen"/>
          <w:sz w:val="24"/>
          <w:szCs w:val="24"/>
        </w:rPr>
        <w:t>აპკიანი გარსით დაფარული</w:t>
      </w:r>
      <w:r w:rsidR="008D31B7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ტაბლეტი</w:t>
      </w:r>
      <w:r w:rsidRPr="00826E6A">
        <w:rPr>
          <w:rFonts w:ascii="Times New Roman" w:hAnsi="Times New Roman" w:cs="Times New Roman"/>
          <w:sz w:val="24"/>
          <w:szCs w:val="24"/>
        </w:rPr>
        <w:t>:</w:t>
      </w:r>
    </w:p>
    <w:p w14:paraId="4803C37B" w14:textId="3AF7A461" w:rsidR="00501FD3" w:rsidRPr="003A4CB2" w:rsidRDefault="00501FD3" w:rsidP="0041449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CB2">
        <w:rPr>
          <w:rFonts w:ascii="Sylfaen" w:hAnsi="Sylfaen" w:cs="Sylfaen"/>
          <w:sz w:val="24"/>
          <w:szCs w:val="24"/>
        </w:rPr>
        <w:t>თუ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ალერგიული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ხართ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გინკ</w:t>
      </w:r>
      <w:r w:rsidR="009D3634" w:rsidRPr="003A4CB2">
        <w:rPr>
          <w:rFonts w:ascii="Sylfaen" w:hAnsi="Sylfaen" w:cs="Sylfaen"/>
          <w:sz w:val="24"/>
          <w:szCs w:val="24"/>
        </w:rPr>
        <w:t>გ</w:t>
      </w:r>
      <w:r w:rsidRPr="003A4CB2">
        <w:rPr>
          <w:rFonts w:ascii="Sylfaen" w:hAnsi="Sylfaen" w:cs="Sylfaen"/>
          <w:sz w:val="24"/>
          <w:szCs w:val="24"/>
        </w:rPr>
        <w:t>ოს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ან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3A4CB2">
        <w:rPr>
          <w:rFonts w:ascii="Sylfaen" w:hAnsi="Sylfaen" w:cs="Times New Roman"/>
          <w:sz w:val="24"/>
          <w:szCs w:val="24"/>
        </w:rPr>
        <w:t xml:space="preserve">ამ </w:t>
      </w:r>
      <w:r w:rsidRPr="003A4CB2">
        <w:rPr>
          <w:rFonts w:ascii="Sylfaen" w:hAnsi="Sylfaen" w:cs="Sylfaen"/>
          <w:sz w:val="24"/>
          <w:szCs w:val="24"/>
        </w:rPr>
        <w:t>პრეპარატში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შემავალი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რომელიმე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სხვა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ინგრედიენტის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მიმართ</w:t>
      </w:r>
    </w:p>
    <w:p w14:paraId="3EAD650A" w14:textId="34484FE2" w:rsidR="00501FD3" w:rsidRPr="003A4CB2" w:rsidRDefault="00501FD3" w:rsidP="0041449A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CB2">
        <w:rPr>
          <w:rFonts w:ascii="Sylfaen" w:hAnsi="Sylfaen" w:cs="Sylfaen"/>
          <w:sz w:val="24"/>
          <w:szCs w:val="24"/>
        </w:rPr>
        <w:t>თუ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ორსულად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ხართ</w:t>
      </w:r>
      <w:r w:rsidRPr="003A4CB2">
        <w:rPr>
          <w:rFonts w:ascii="Times New Roman" w:hAnsi="Times New Roman" w:cs="Times New Roman"/>
          <w:sz w:val="24"/>
          <w:szCs w:val="24"/>
        </w:rPr>
        <w:t>.</w:t>
      </w:r>
    </w:p>
    <w:p w14:paraId="68D1C05B" w14:textId="77777777" w:rsidR="008D31B7" w:rsidRPr="00826E6A" w:rsidRDefault="008D31B7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82D314" w14:textId="44F5C55D" w:rsidR="00501FD3" w:rsidRPr="00826E6A" w:rsidRDefault="00501FD3" w:rsidP="0041449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6E6A">
        <w:rPr>
          <w:rFonts w:ascii="Sylfaen" w:hAnsi="Sylfaen" w:cs="Sylfaen"/>
          <w:b/>
          <w:bCs/>
          <w:sz w:val="24"/>
          <w:szCs w:val="24"/>
        </w:rPr>
        <w:t>გაფრთხილება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და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სიფრთხილის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ზომები</w:t>
      </w:r>
    </w:p>
    <w:p w14:paraId="446153FD" w14:textId="77777777" w:rsidR="007E5D06" w:rsidRPr="00826E6A" w:rsidRDefault="007E5D06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ეს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შეიცავს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1 </w:t>
      </w:r>
      <w:r w:rsidRPr="00826E6A">
        <w:rPr>
          <w:rFonts w:ascii="Sylfaen" w:hAnsi="Sylfaen" w:cs="Sylfaen"/>
          <w:sz w:val="24"/>
          <w:szCs w:val="24"/>
        </w:rPr>
        <w:t>მმოლზე</w:t>
      </w:r>
      <w:r w:rsidRPr="00826E6A">
        <w:rPr>
          <w:rFonts w:ascii="Times New Roman" w:hAnsi="Times New Roman" w:cs="Times New Roman"/>
          <w:sz w:val="24"/>
          <w:szCs w:val="24"/>
        </w:rPr>
        <w:t xml:space="preserve"> (23 </w:t>
      </w:r>
      <w:r w:rsidRPr="00826E6A">
        <w:rPr>
          <w:rFonts w:ascii="Sylfaen" w:hAnsi="Sylfaen" w:cs="Sylfaen"/>
          <w:sz w:val="24"/>
          <w:szCs w:val="24"/>
        </w:rPr>
        <w:t>მგ</w:t>
      </w:r>
      <w:r w:rsidRPr="00826E6A">
        <w:rPr>
          <w:rFonts w:ascii="Times New Roman" w:hAnsi="Times New Roman" w:cs="Times New Roman"/>
          <w:sz w:val="24"/>
          <w:szCs w:val="24"/>
        </w:rPr>
        <w:t xml:space="preserve">) </w:t>
      </w:r>
      <w:r w:rsidRPr="00826E6A">
        <w:rPr>
          <w:rFonts w:ascii="Sylfaen" w:hAnsi="Sylfaen" w:cs="Sylfaen"/>
          <w:sz w:val="24"/>
          <w:szCs w:val="24"/>
        </w:rPr>
        <w:t>ნაკლებ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ნატრიუმს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თითო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ტაბლეტზე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Pr="00826E6A">
        <w:rPr>
          <w:rFonts w:ascii="Sylfaen" w:hAnsi="Sylfaen" w:cs="Sylfaen"/>
          <w:sz w:val="24"/>
          <w:szCs w:val="24"/>
        </w:rPr>
        <w:t>ანუ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არსებითად</w:t>
      </w:r>
      <w:r w:rsidRPr="00826E6A">
        <w:rPr>
          <w:rFonts w:ascii="Times New Roman" w:hAnsi="Times New Roman" w:cs="Times New Roman"/>
          <w:sz w:val="24"/>
          <w:szCs w:val="24"/>
        </w:rPr>
        <w:t xml:space="preserve"> „</w:t>
      </w:r>
      <w:r w:rsidRPr="00826E6A">
        <w:rPr>
          <w:rFonts w:ascii="Sylfaen" w:hAnsi="Sylfaen" w:cs="Sylfaen"/>
          <w:sz w:val="24"/>
          <w:szCs w:val="24"/>
        </w:rPr>
        <w:t>ნატრიუმის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გარეშეა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“. </w:t>
      </w:r>
    </w:p>
    <w:p w14:paraId="5ED69000" w14:textId="79705383" w:rsidR="009D3634" w:rsidRPr="00826E6A" w:rsidRDefault="009D3634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გინკგოს ბაზაზე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826E6A">
        <w:rPr>
          <w:rFonts w:ascii="Sylfaen" w:hAnsi="Sylfaen" w:cs="Sylfaen"/>
          <w:sz w:val="24"/>
          <w:szCs w:val="24"/>
        </w:rPr>
        <w:t>წარმოებული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გამოყენებისას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სისხლდენის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გაზრ</w:t>
      </w:r>
      <w:r w:rsidR="00D56B3D" w:rsidRPr="00826E6A">
        <w:rPr>
          <w:rFonts w:ascii="Sylfaen" w:hAnsi="Sylfaen" w:cs="Sylfaen"/>
          <w:sz w:val="24"/>
          <w:szCs w:val="24"/>
        </w:rPr>
        <w:t>დის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რისკის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გამო</w:t>
      </w:r>
      <w:r w:rsidR="00D56B3D" w:rsidRPr="00826E6A">
        <w:rPr>
          <w:rFonts w:ascii="Sylfaen" w:hAnsi="Sylfaen" w:cs="Sylfaen"/>
          <w:sz w:val="24"/>
          <w:szCs w:val="24"/>
        </w:rPr>
        <w:t>, შეწყვიტეთ</w:t>
      </w:r>
      <w:r w:rsidR="00D56B3D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826E6A">
        <w:rPr>
          <w:rFonts w:ascii="Sylfaen" w:hAnsi="Sylfaen" w:cs="Sylfaen"/>
          <w:sz w:val="24"/>
          <w:szCs w:val="24"/>
        </w:rPr>
        <w:t>ამ</w:t>
      </w:r>
      <w:r w:rsidR="00D56B3D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826E6A">
        <w:rPr>
          <w:rFonts w:ascii="Sylfaen" w:hAnsi="Sylfaen" w:cs="Sylfaen"/>
          <w:sz w:val="24"/>
          <w:szCs w:val="24"/>
        </w:rPr>
        <w:t>პრეპარატის</w:t>
      </w:r>
      <w:r w:rsidR="00D56B3D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826E6A">
        <w:rPr>
          <w:rFonts w:ascii="Sylfaen" w:hAnsi="Sylfaen" w:cs="Sylfaen"/>
          <w:sz w:val="24"/>
          <w:szCs w:val="24"/>
        </w:rPr>
        <w:t>მიღება</w:t>
      </w:r>
      <w:r w:rsidR="00D56B3D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826E6A">
        <w:rPr>
          <w:rFonts w:ascii="Sylfaen" w:hAnsi="Sylfaen" w:cs="Sylfaen"/>
          <w:sz w:val="24"/>
          <w:szCs w:val="24"/>
        </w:rPr>
        <w:t>ნებისმიერი</w:t>
      </w:r>
      <w:r w:rsidR="00D56B3D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826E6A">
        <w:rPr>
          <w:rFonts w:ascii="Sylfaen" w:hAnsi="Sylfaen" w:cs="Sylfaen"/>
          <w:sz w:val="24"/>
          <w:szCs w:val="24"/>
        </w:rPr>
        <w:t>ქირურგიული</w:t>
      </w:r>
      <w:r w:rsidR="00D56B3D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826E6A">
        <w:rPr>
          <w:rFonts w:ascii="Sylfaen" w:hAnsi="Sylfaen" w:cs="Sylfaen"/>
          <w:sz w:val="24"/>
          <w:szCs w:val="24"/>
        </w:rPr>
        <w:t>ოპერაციის</w:t>
      </w:r>
      <w:r w:rsidR="00D56B3D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826E6A">
        <w:rPr>
          <w:rFonts w:ascii="Sylfaen" w:hAnsi="Sylfaen" w:cs="Sylfaen"/>
          <w:sz w:val="24"/>
          <w:szCs w:val="24"/>
        </w:rPr>
        <w:t>დაწყებამდე</w:t>
      </w:r>
      <w:r w:rsidR="00D56B3D" w:rsidRPr="00826E6A">
        <w:rPr>
          <w:rFonts w:ascii="Times New Roman" w:hAnsi="Times New Roman" w:cs="Times New Roman"/>
          <w:sz w:val="24"/>
          <w:szCs w:val="24"/>
        </w:rPr>
        <w:t xml:space="preserve"> 3-4 </w:t>
      </w:r>
      <w:r w:rsidR="00D56B3D" w:rsidRPr="00826E6A">
        <w:rPr>
          <w:rFonts w:ascii="Sylfaen" w:hAnsi="Sylfaen" w:cs="Sylfaen"/>
          <w:sz w:val="24"/>
          <w:szCs w:val="24"/>
        </w:rPr>
        <w:t>დღით</w:t>
      </w:r>
      <w:r w:rsidR="00D56B3D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D56B3D" w:rsidRPr="00826E6A">
        <w:rPr>
          <w:rFonts w:ascii="Sylfaen" w:hAnsi="Sylfaen" w:cs="Sylfaen"/>
          <w:sz w:val="24"/>
          <w:szCs w:val="24"/>
        </w:rPr>
        <w:t>ადრე</w:t>
      </w:r>
      <w:r w:rsidR="007E5D06" w:rsidRPr="00826E6A">
        <w:rPr>
          <w:rFonts w:ascii="Times New Roman" w:hAnsi="Times New Roman" w:cs="Times New Roman"/>
          <w:sz w:val="24"/>
          <w:szCs w:val="24"/>
        </w:rPr>
        <w:t>.</w:t>
      </w:r>
    </w:p>
    <w:p w14:paraId="233CE48E" w14:textId="4D0C7831" w:rsidR="007E5D06" w:rsidRPr="00826E6A" w:rsidRDefault="007E5D06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ამ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გამოყენება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ეფავირენცთან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ერთად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რეკომენდებული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არ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არის</w:t>
      </w:r>
      <w:r w:rsidRPr="00826E6A">
        <w:rPr>
          <w:rFonts w:ascii="Times New Roman" w:hAnsi="Times New Roman" w:cs="Times New Roman"/>
          <w:sz w:val="24"/>
          <w:szCs w:val="24"/>
        </w:rPr>
        <w:t>.</w:t>
      </w:r>
    </w:p>
    <w:p w14:paraId="2CD2C25D" w14:textId="55BB1ECD" w:rsidR="007E5D06" w:rsidRPr="00826E6A" w:rsidRDefault="007E5D06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ტანაკანი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40 </w:t>
      </w:r>
      <w:r w:rsidRPr="00826E6A">
        <w:rPr>
          <w:rFonts w:ascii="Sylfaen" w:hAnsi="Sylfaen" w:cs="Sylfaen"/>
          <w:sz w:val="24"/>
          <w:szCs w:val="24"/>
        </w:rPr>
        <w:t>მგ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8D31B7">
        <w:rPr>
          <w:rFonts w:ascii="Sylfaen" w:hAnsi="Sylfaen" w:cs="Sylfaen"/>
          <w:sz w:val="24"/>
          <w:szCs w:val="24"/>
        </w:rPr>
        <w:t>აპკიანი გარსით დაფარული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ტაბლეტის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მიღებამდე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მიმართეთ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ექიმს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ან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ფარმაცევტს</w:t>
      </w:r>
      <w:r w:rsidRPr="00826E6A">
        <w:rPr>
          <w:rFonts w:ascii="Times New Roman" w:hAnsi="Times New Roman" w:cs="Times New Roman"/>
          <w:sz w:val="24"/>
          <w:szCs w:val="24"/>
        </w:rPr>
        <w:t>:</w:t>
      </w:r>
    </w:p>
    <w:p w14:paraId="52862BC6" w14:textId="450A4BCA" w:rsidR="007D1792" w:rsidRPr="003A4CB2" w:rsidRDefault="007D1792" w:rsidP="0041449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CB2">
        <w:rPr>
          <w:rFonts w:ascii="Sylfaen" w:hAnsi="Sylfaen" w:cs="Sylfaen"/>
          <w:sz w:val="24"/>
          <w:szCs w:val="24"/>
        </w:rPr>
        <w:t>თუ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გაქვთ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სისხლდენისადმი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მიდრეკილება</w:t>
      </w:r>
      <w:r w:rsidRPr="003A4CB2">
        <w:rPr>
          <w:rFonts w:ascii="Times New Roman" w:hAnsi="Times New Roman" w:cs="Times New Roman"/>
          <w:sz w:val="24"/>
          <w:szCs w:val="24"/>
        </w:rPr>
        <w:t xml:space="preserve"> (</w:t>
      </w:r>
      <w:r w:rsidRPr="003A4CB2">
        <w:rPr>
          <w:rFonts w:ascii="Sylfaen" w:hAnsi="Sylfaen" w:cs="Sylfaen"/>
          <w:sz w:val="24"/>
          <w:szCs w:val="24"/>
        </w:rPr>
        <w:t>ჰემორაგიული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მდგომარეობა</w:t>
      </w:r>
      <w:r w:rsidRPr="003A4CB2">
        <w:rPr>
          <w:rFonts w:ascii="Times New Roman" w:hAnsi="Times New Roman" w:cs="Times New Roman"/>
          <w:sz w:val="24"/>
          <w:szCs w:val="24"/>
        </w:rPr>
        <w:t xml:space="preserve">) </w:t>
      </w:r>
      <w:r w:rsidRPr="003A4CB2">
        <w:rPr>
          <w:rFonts w:ascii="Sylfaen" w:hAnsi="Sylfaen" w:cs="Sylfaen"/>
          <w:sz w:val="24"/>
          <w:szCs w:val="24"/>
        </w:rPr>
        <w:t>და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თუ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იტარებთ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ანტიკოაგულა</w:t>
      </w:r>
      <w:r w:rsidR="008D31B7" w:rsidRPr="003A4CB2">
        <w:rPr>
          <w:rFonts w:ascii="Sylfaen" w:hAnsi="Sylfaen" w:cs="Sylfaen"/>
          <w:sz w:val="24"/>
          <w:szCs w:val="24"/>
        </w:rPr>
        <w:t>ციურ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ან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ანტიაგრეგანტულ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მკურნალობას</w:t>
      </w:r>
      <w:r w:rsidRPr="003A4CB2">
        <w:rPr>
          <w:rFonts w:ascii="Times New Roman" w:hAnsi="Times New Roman" w:cs="Times New Roman"/>
          <w:sz w:val="24"/>
          <w:szCs w:val="24"/>
        </w:rPr>
        <w:t>.</w:t>
      </w:r>
    </w:p>
    <w:p w14:paraId="051D4F80" w14:textId="75BDC0E1" w:rsidR="007D1792" w:rsidRPr="003A4CB2" w:rsidRDefault="007D1792" w:rsidP="0041449A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CB2">
        <w:rPr>
          <w:rFonts w:ascii="Sylfaen" w:hAnsi="Sylfaen" w:cs="Sylfaen"/>
          <w:sz w:val="24"/>
          <w:szCs w:val="24"/>
        </w:rPr>
        <w:t>თუ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გაქვთ</w:t>
      </w:r>
      <w:r w:rsidRPr="003A4CB2">
        <w:rPr>
          <w:rFonts w:ascii="Times New Roman" w:hAnsi="Times New Roman" w:cs="Times New Roman"/>
          <w:sz w:val="24"/>
          <w:szCs w:val="24"/>
        </w:rPr>
        <w:t xml:space="preserve"> </w:t>
      </w:r>
      <w:r w:rsidRPr="003A4CB2">
        <w:rPr>
          <w:rFonts w:ascii="Sylfaen" w:hAnsi="Sylfaen" w:cs="Sylfaen"/>
          <w:sz w:val="24"/>
          <w:szCs w:val="24"/>
        </w:rPr>
        <w:t>ეპილეფსია</w:t>
      </w:r>
      <w:r w:rsidRPr="003A4CB2">
        <w:rPr>
          <w:rFonts w:ascii="Times New Roman" w:hAnsi="Times New Roman" w:cs="Times New Roman"/>
          <w:sz w:val="24"/>
          <w:szCs w:val="24"/>
        </w:rPr>
        <w:t>.</w:t>
      </w:r>
    </w:p>
    <w:p w14:paraId="3E83C9B1" w14:textId="77777777" w:rsidR="008D31B7" w:rsidRPr="00826E6A" w:rsidRDefault="008D31B7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DB6B4" w14:textId="52DD9A6E" w:rsidR="00AD319D" w:rsidRPr="00826E6A" w:rsidRDefault="00AD319D" w:rsidP="0041449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6E6A">
        <w:rPr>
          <w:rFonts w:ascii="Sylfaen" w:hAnsi="Sylfaen" w:cs="Sylfaen"/>
          <w:b/>
          <w:bCs/>
          <w:sz w:val="24"/>
          <w:szCs w:val="24"/>
        </w:rPr>
        <w:t>სხვა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პრეპარატები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და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ტანაკანი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r w:rsidRPr="00826E6A">
        <w:rPr>
          <w:rFonts w:ascii="Sylfaen" w:hAnsi="Sylfaen" w:cs="Sylfaen"/>
          <w:b/>
          <w:bCs/>
          <w:sz w:val="24"/>
          <w:szCs w:val="24"/>
        </w:rPr>
        <w:t>მგ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bookmarkStart w:id="3" w:name="_Hlk219386912"/>
      <w:r w:rsidR="003A4CB2" w:rsidRPr="008D31B7">
        <w:rPr>
          <w:rFonts w:ascii="Sylfaen" w:hAnsi="Sylfaen" w:cs="Sylfaen"/>
          <w:b/>
          <w:bCs/>
          <w:sz w:val="24"/>
          <w:szCs w:val="24"/>
        </w:rPr>
        <w:t>აპკიანი გარსით დაფარული</w:t>
      </w:r>
      <w:r w:rsidR="003A4CB2"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3"/>
      <w:r w:rsidRPr="00826E6A">
        <w:rPr>
          <w:rFonts w:ascii="Sylfaen" w:hAnsi="Sylfaen" w:cs="Sylfaen"/>
          <w:b/>
          <w:bCs/>
          <w:sz w:val="24"/>
          <w:szCs w:val="24"/>
        </w:rPr>
        <w:t>ტაბლეტი</w:t>
      </w:r>
    </w:p>
    <w:p w14:paraId="30D836AC" w14:textId="77777777" w:rsidR="00D94461" w:rsidRDefault="00D94461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აცნობეთ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თქვენს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ექიმს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ან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ფარმაცევტს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Pr="00826E6A">
        <w:rPr>
          <w:rFonts w:ascii="Sylfaen" w:hAnsi="Sylfaen" w:cs="Sylfaen"/>
          <w:sz w:val="24"/>
          <w:szCs w:val="24"/>
        </w:rPr>
        <w:t>თუ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იღებთ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ან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უახლოეს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წარსულში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იღებდით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ან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შესაძლოა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მიიღოთ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 </w:t>
      </w:r>
      <w:r w:rsidRPr="00826E6A">
        <w:rPr>
          <w:rFonts w:ascii="Sylfaen" w:hAnsi="Sylfaen" w:cs="Sylfaen"/>
          <w:sz w:val="24"/>
          <w:szCs w:val="24"/>
        </w:rPr>
        <w:t>სხვა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ნებისმიერი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მედიკამენტი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C2A4EC" w14:textId="77777777" w:rsidR="003A4CB2" w:rsidRPr="00826E6A" w:rsidRDefault="003A4CB2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A256F" w14:textId="36BA8007" w:rsidR="00D94461" w:rsidRPr="00826E6A" w:rsidRDefault="00D94461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ტანაკანმა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შეიძლება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შეცვალოს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სხვა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მედიკამენტების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ეფექტი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: </w:t>
      </w:r>
      <w:r w:rsidRPr="00826E6A">
        <w:rPr>
          <w:rFonts w:ascii="Sylfaen" w:hAnsi="Sylfaen" w:cs="Sylfaen"/>
          <w:sz w:val="24"/>
          <w:szCs w:val="24"/>
        </w:rPr>
        <w:t>ანტიკოაგულანტები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(</w:t>
      </w:r>
      <w:r w:rsidRPr="00826E6A">
        <w:rPr>
          <w:rFonts w:ascii="Sylfaen" w:hAnsi="Sylfaen" w:cs="Sylfaen"/>
          <w:sz w:val="24"/>
          <w:szCs w:val="24"/>
        </w:rPr>
        <w:t>ფენკუმარინი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Pr="00826E6A">
        <w:rPr>
          <w:rFonts w:ascii="Sylfaen" w:hAnsi="Sylfaen" w:cs="Sylfaen"/>
          <w:sz w:val="24"/>
          <w:szCs w:val="24"/>
        </w:rPr>
        <w:t>ვარფარინი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), </w:t>
      </w:r>
      <w:r w:rsidRPr="00826E6A">
        <w:rPr>
          <w:rFonts w:ascii="Sylfaen" w:hAnsi="Sylfaen" w:cs="Sylfaen"/>
          <w:sz w:val="24"/>
          <w:szCs w:val="24"/>
        </w:rPr>
        <w:t>ანტიაგრეგანტული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პრეპარატები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(</w:t>
      </w:r>
      <w:r w:rsidRPr="00826E6A">
        <w:rPr>
          <w:rFonts w:ascii="Sylfaen" w:hAnsi="Sylfaen" w:cs="Sylfaen"/>
          <w:sz w:val="24"/>
          <w:szCs w:val="24"/>
        </w:rPr>
        <w:t>კლოპიდოგრელი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Pr="00826E6A">
        <w:rPr>
          <w:rFonts w:ascii="Sylfaen" w:hAnsi="Sylfaen" w:cs="Sylfaen"/>
          <w:sz w:val="24"/>
          <w:szCs w:val="24"/>
        </w:rPr>
        <w:t>სალიცილის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მჟავა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სხვა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არასტეროიდული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ანთების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საწინააღმდეგო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პრეპარატები</w:t>
      </w:r>
      <w:r w:rsidRPr="00826E6A">
        <w:rPr>
          <w:rFonts w:ascii="Times New Roman" w:hAnsi="Times New Roman" w:cs="Times New Roman"/>
          <w:sz w:val="24"/>
          <w:szCs w:val="24"/>
        </w:rPr>
        <w:t>).</w:t>
      </w:r>
      <w:r w:rsidR="00060A2E" w:rsidRPr="00826E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A84CE4" w14:textId="4BB99DBF" w:rsidR="00060A2E" w:rsidRPr="00826E6A" w:rsidRDefault="00060A2E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ამ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ვარფარინთან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ერთდროული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მიღების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შემთხვევაში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აუცილებელია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მონიტორინგი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Pr="00826E6A">
        <w:rPr>
          <w:rFonts w:ascii="Sylfaen" w:hAnsi="Sylfaen" w:cs="Sylfaen"/>
          <w:sz w:val="24"/>
          <w:szCs w:val="24"/>
        </w:rPr>
        <w:t>ამისათვის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მიმართეთ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ექიმს</w:t>
      </w:r>
      <w:r w:rsidRPr="00826E6A">
        <w:rPr>
          <w:rFonts w:ascii="Times New Roman" w:hAnsi="Times New Roman" w:cs="Times New Roman"/>
          <w:sz w:val="24"/>
          <w:szCs w:val="24"/>
        </w:rPr>
        <w:t>.</w:t>
      </w:r>
    </w:p>
    <w:p w14:paraId="44F21803" w14:textId="44A67F99" w:rsidR="00060A2E" w:rsidRPr="00826E6A" w:rsidRDefault="00060A2E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ამ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დაბიგატრან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ეტექსილატთან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ერთად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მიღებამ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შეიძლება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გააძლიეროს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ამ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უკანასკნელის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ეფექტი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Pr="00826E6A">
        <w:rPr>
          <w:rFonts w:ascii="Sylfaen" w:hAnsi="Sylfaen" w:cs="Sylfaen"/>
          <w:sz w:val="24"/>
          <w:szCs w:val="24"/>
        </w:rPr>
        <w:t>ამიტომ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რჩევისათვის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მიმართეთ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ექიმს</w:t>
      </w:r>
      <w:r w:rsidRPr="00826E6A">
        <w:rPr>
          <w:rFonts w:ascii="Times New Roman" w:hAnsi="Times New Roman" w:cs="Times New Roman"/>
          <w:sz w:val="24"/>
          <w:szCs w:val="24"/>
        </w:rPr>
        <w:t>.</w:t>
      </w:r>
    </w:p>
    <w:p w14:paraId="57BEBE74" w14:textId="013D61D6" w:rsidR="00060A2E" w:rsidRPr="00826E6A" w:rsidRDefault="002B6A7E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 xml:space="preserve">ამ </w:t>
      </w:r>
      <w:r w:rsidR="00325A15" w:rsidRPr="00826E6A">
        <w:rPr>
          <w:rFonts w:ascii="Sylfaen" w:hAnsi="Sylfaen" w:cs="Sylfaen"/>
          <w:sz w:val="24"/>
          <w:szCs w:val="24"/>
        </w:rPr>
        <w:t>პრეპარატის</w:t>
      </w:r>
      <w:r w:rsidR="00325A15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826E6A">
        <w:rPr>
          <w:rFonts w:ascii="Sylfaen" w:hAnsi="Sylfaen" w:cs="Sylfaen"/>
          <w:sz w:val="24"/>
          <w:szCs w:val="24"/>
        </w:rPr>
        <w:t>ეფავირენცთან</w:t>
      </w:r>
      <w:r w:rsidR="00325A15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826E6A">
        <w:rPr>
          <w:rFonts w:ascii="Sylfaen" w:hAnsi="Sylfaen" w:cs="Sylfaen"/>
          <w:sz w:val="24"/>
          <w:szCs w:val="24"/>
        </w:rPr>
        <w:t>ერთად</w:t>
      </w:r>
      <w:r w:rsidR="00325A15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826E6A">
        <w:rPr>
          <w:rFonts w:ascii="Sylfaen" w:hAnsi="Sylfaen" w:cs="Sylfaen"/>
          <w:sz w:val="24"/>
          <w:szCs w:val="24"/>
        </w:rPr>
        <w:t>გამოყენება</w:t>
      </w:r>
      <w:r w:rsidR="00325A15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826E6A">
        <w:rPr>
          <w:rFonts w:ascii="Sylfaen" w:hAnsi="Sylfaen" w:cs="Sylfaen"/>
          <w:sz w:val="24"/>
          <w:szCs w:val="24"/>
        </w:rPr>
        <w:t>რეკომენდებული</w:t>
      </w:r>
      <w:r w:rsidR="00325A15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826E6A">
        <w:rPr>
          <w:rFonts w:ascii="Sylfaen" w:hAnsi="Sylfaen" w:cs="Sylfaen"/>
          <w:sz w:val="24"/>
          <w:szCs w:val="24"/>
        </w:rPr>
        <w:t>არ</w:t>
      </w:r>
      <w:r w:rsidR="00325A15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826E6A">
        <w:rPr>
          <w:rFonts w:ascii="Sylfaen" w:hAnsi="Sylfaen" w:cs="Sylfaen"/>
          <w:sz w:val="24"/>
          <w:szCs w:val="24"/>
        </w:rPr>
        <w:t>არის</w:t>
      </w:r>
      <w:r w:rsidR="00325A15"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="00325A15" w:rsidRPr="00826E6A">
        <w:rPr>
          <w:rFonts w:ascii="Sylfaen" w:hAnsi="Sylfaen" w:cs="Sylfaen"/>
          <w:sz w:val="24"/>
          <w:szCs w:val="24"/>
        </w:rPr>
        <w:t>აღნიშნული</w:t>
      </w:r>
      <w:r w:rsidR="00325A15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826E6A">
        <w:rPr>
          <w:rFonts w:ascii="Sylfaen" w:hAnsi="Sylfaen" w:cs="Sylfaen"/>
          <w:sz w:val="24"/>
          <w:szCs w:val="24"/>
        </w:rPr>
        <w:t>პრეპარატის</w:t>
      </w:r>
      <w:r w:rsidR="00325A15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826E6A">
        <w:rPr>
          <w:rFonts w:ascii="Sylfaen" w:hAnsi="Sylfaen" w:cs="Sylfaen"/>
          <w:sz w:val="24"/>
          <w:szCs w:val="24"/>
        </w:rPr>
        <w:t>ეფექტურობის</w:t>
      </w:r>
      <w:r w:rsidR="00325A15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826E6A">
        <w:rPr>
          <w:rFonts w:ascii="Sylfaen" w:hAnsi="Sylfaen" w:cs="Sylfaen"/>
          <w:sz w:val="24"/>
          <w:szCs w:val="24"/>
        </w:rPr>
        <w:t>შემცირების</w:t>
      </w:r>
      <w:r w:rsidR="00325A15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826E6A">
        <w:rPr>
          <w:rFonts w:ascii="Sylfaen" w:hAnsi="Sylfaen" w:cs="Sylfaen"/>
          <w:sz w:val="24"/>
          <w:szCs w:val="24"/>
        </w:rPr>
        <w:t>რისკის</w:t>
      </w:r>
      <w:r w:rsidR="00325A15"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325A15" w:rsidRPr="00826E6A">
        <w:rPr>
          <w:rFonts w:ascii="Sylfaen" w:hAnsi="Sylfaen" w:cs="Sylfaen"/>
          <w:sz w:val="24"/>
          <w:szCs w:val="24"/>
        </w:rPr>
        <w:t>გამო</w:t>
      </w:r>
      <w:r w:rsidR="00325A15" w:rsidRPr="00826E6A">
        <w:rPr>
          <w:rFonts w:ascii="Times New Roman" w:hAnsi="Times New Roman" w:cs="Times New Roman"/>
          <w:sz w:val="24"/>
          <w:szCs w:val="24"/>
        </w:rPr>
        <w:t>.</w:t>
      </w:r>
    </w:p>
    <w:p w14:paraId="59D9EE06" w14:textId="6BA9DD49" w:rsidR="00325A15" w:rsidRDefault="000C467F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გინკგომ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შეიძლება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გაზარდოს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ნიფედიპინის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კონცენტრაცია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. </w:t>
      </w:r>
      <w:r w:rsidRPr="00826E6A">
        <w:rPr>
          <w:rFonts w:ascii="Sylfaen" w:hAnsi="Sylfaen" w:cs="Sylfaen"/>
          <w:sz w:val="24"/>
          <w:szCs w:val="24"/>
        </w:rPr>
        <w:t>ზოგიერთ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ადამიანში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ზრდა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შეიძლება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მნიშვნელოვანი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იყოს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გამოიწვიოს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თავბრუსხვევა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ალების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ინტენსივობის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მომატება</w:t>
      </w:r>
      <w:r w:rsidRPr="00826E6A">
        <w:rPr>
          <w:rFonts w:ascii="Times New Roman" w:hAnsi="Times New Roman" w:cs="Times New Roman"/>
          <w:sz w:val="24"/>
          <w:szCs w:val="24"/>
        </w:rPr>
        <w:t>.</w:t>
      </w:r>
    </w:p>
    <w:p w14:paraId="247FBA5D" w14:textId="77777777" w:rsidR="003A4CB2" w:rsidRPr="00826E6A" w:rsidRDefault="003A4CB2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4973CF" w14:textId="17F90FED" w:rsidR="00C95D5B" w:rsidRPr="00826E6A" w:rsidRDefault="00C95D5B" w:rsidP="0041449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6E6A">
        <w:rPr>
          <w:rFonts w:ascii="Sylfaen" w:hAnsi="Sylfaen" w:cs="Sylfaen"/>
          <w:b/>
          <w:bCs/>
          <w:sz w:val="24"/>
          <w:szCs w:val="24"/>
        </w:rPr>
        <w:t>ორსულობა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და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ძუძუთი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კვება</w:t>
      </w:r>
    </w:p>
    <w:p w14:paraId="071D3ED4" w14:textId="65322811" w:rsidR="00C95D5B" w:rsidRPr="00826E6A" w:rsidRDefault="00C95D5B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პრეპარატი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უკუნაჩვენებია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ორსულობის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დროს</w:t>
      </w:r>
      <w:r w:rsidRPr="00826E6A">
        <w:rPr>
          <w:rFonts w:ascii="Times New Roman" w:hAnsi="Times New Roman" w:cs="Times New Roman"/>
          <w:sz w:val="24"/>
          <w:szCs w:val="24"/>
        </w:rPr>
        <w:t>.</w:t>
      </w:r>
    </w:p>
    <w:p w14:paraId="417E1468" w14:textId="1068A390" w:rsidR="00C95D5B" w:rsidRPr="00826E6A" w:rsidRDefault="00C95D5B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lastRenderedPageBreak/>
        <w:t>ამ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გამოყენება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არ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არის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რეკომენდებული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ძუძუთი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კვების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დროს</w:t>
      </w:r>
      <w:r w:rsidRPr="00826E6A">
        <w:rPr>
          <w:rFonts w:ascii="Times New Roman" w:hAnsi="Times New Roman" w:cs="Times New Roman"/>
          <w:sz w:val="24"/>
          <w:szCs w:val="24"/>
        </w:rPr>
        <w:t>.</w:t>
      </w:r>
    </w:p>
    <w:p w14:paraId="2369E739" w14:textId="77777777" w:rsidR="00D94461" w:rsidRPr="00826E6A" w:rsidRDefault="00D94461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B37596" w14:textId="0EA9FB1A" w:rsidR="00C95D5B" w:rsidRPr="00826E6A" w:rsidRDefault="00C95D5B" w:rsidP="0041449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826E6A">
        <w:rPr>
          <w:rFonts w:ascii="Sylfaen" w:hAnsi="Sylfaen" w:cs="Sylfaen"/>
          <w:b/>
          <w:bCs/>
          <w:sz w:val="24"/>
          <w:szCs w:val="24"/>
        </w:rPr>
        <w:t>როგორ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გამოიყენება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ტანაკანი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r w:rsidRPr="00826E6A">
        <w:rPr>
          <w:rFonts w:ascii="Sylfaen" w:hAnsi="Sylfaen" w:cs="Sylfaen"/>
          <w:b/>
          <w:bCs/>
          <w:sz w:val="24"/>
          <w:szCs w:val="24"/>
        </w:rPr>
        <w:t>მგ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A4CB2" w:rsidRPr="008D31B7">
        <w:rPr>
          <w:rFonts w:ascii="Sylfaen" w:hAnsi="Sylfaen" w:cs="Sylfaen"/>
          <w:b/>
          <w:bCs/>
          <w:sz w:val="24"/>
          <w:szCs w:val="24"/>
        </w:rPr>
        <w:t>აპკიანი გარსით დაფარული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ტაბლეტი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56856DF6" w14:textId="77777777" w:rsidR="00C95D5B" w:rsidRPr="00826E6A" w:rsidRDefault="00C95D5B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მიიღეთ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ყოველთვის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ექიმის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ან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ფარმაცევტის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მითითებების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შესაბამისად</w:t>
      </w:r>
      <w:r w:rsidRPr="00826E6A">
        <w:rPr>
          <w:rFonts w:ascii="Times New Roman" w:hAnsi="Times New Roman" w:cs="Times New Roman"/>
          <w:sz w:val="24"/>
          <w:szCs w:val="24"/>
        </w:rPr>
        <w:t xml:space="preserve">. </w:t>
      </w:r>
      <w:r w:rsidRPr="00826E6A">
        <w:rPr>
          <w:rFonts w:ascii="Sylfaen" w:hAnsi="Sylfaen" w:cs="Sylfaen"/>
          <w:sz w:val="24"/>
          <w:szCs w:val="24"/>
        </w:rPr>
        <w:t>ნებისმიერი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ეჭვის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შემთხვევაში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მიმართეთ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თქვენს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ექიმს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ან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ფარმაცევტს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DE1E0E" w14:textId="05995EA2" w:rsidR="00C95D5B" w:rsidRPr="00826E6A" w:rsidRDefault="00E2330F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ტაბლეტები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უნდა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მიიღოთ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ნახევარ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ჭიქა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წყალთან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ერთად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ჭამის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დროს</w:t>
      </w:r>
      <w:r w:rsidRPr="00826E6A">
        <w:rPr>
          <w:rFonts w:ascii="Times New Roman" w:hAnsi="Times New Roman" w:cs="Times New Roman"/>
          <w:sz w:val="24"/>
          <w:szCs w:val="24"/>
        </w:rPr>
        <w:t>.</w:t>
      </w:r>
    </w:p>
    <w:p w14:paraId="10CF7372" w14:textId="77777777" w:rsidR="00E2330F" w:rsidRPr="00826E6A" w:rsidRDefault="00E2330F" w:rsidP="0041449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26E6A">
        <w:rPr>
          <w:rFonts w:ascii="Sylfaen" w:hAnsi="Sylfaen" w:cs="Sylfaen"/>
          <w:b/>
          <w:bCs/>
          <w:sz w:val="24"/>
          <w:szCs w:val="24"/>
          <w:u w:val="single"/>
        </w:rPr>
        <w:t>დოზირება</w:t>
      </w:r>
    </w:p>
    <w:p w14:paraId="25CBA6EC" w14:textId="61F292B3" w:rsidR="00E2330F" w:rsidRPr="00826E6A" w:rsidRDefault="003B3317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განკუთვნილია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როგორც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9D3634" w:rsidRPr="00826E6A">
        <w:rPr>
          <w:rFonts w:ascii="Sylfaen" w:hAnsi="Sylfaen" w:cs="Sylfaen"/>
          <w:sz w:val="24"/>
          <w:szCs w:val="24"/>
        </w:rPr>
        <w:t>ზრდასრულების,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ასევე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ხანდაზმულებისთვის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. </w:t>
      </w:r>
      <w:r w:rsidRPr="00826E6A">
        <w:rPr>
          <w:rFonts w:ascii="Sylfaen" w:hAnsi="Sylfaen" w:cs="Sylfaen"/>
          <w:sz w:val="24"/>
          <w:szCs w:val="24"/>
        </w:rPr>
        <w:t>დღეში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3 </w:t>
      </w:r>
      <w:r w:rsidRPr="00826E6A">
        <w:rPr>
          <w:rFonts w:ascii="Sylfaen" w:hAnsi="Sylfaen" w:cs="Sylfaen"/>
          <w:sz w:val="24"/>
          <w:szCs w:val="24"/>
        </w:rPr>
        <w:t>ტაბლეტი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Pr="00826E6A">
        <w:rPr>
          <w:rFonts w:ascii="Sylfaen" w:hAnsi="Sylfaen" w:cs="Sylfaen"/>
          <w:sz w:val="24"/>
          <w:szCs w:val="24"/>
        </w:rPr>
        <w:t>გადანაწილებული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მთელი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დღის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განმავლობაში</w:t>
      </w:r>
      <w:r w:rsidRPr="00826E6A">
        <w:rPr>
          <w:rFonts w:ascii="Times New Roman" w:hAnsi="Times New Roman" w:cs="Times New Roman"/>
          <w:sz w:val="24"/>
          <w:szCs w:val="24"/>
        </w:rPr>
        <w:t>.</w:t>
      </w:r>
    </w:p>
    <w:p w14:paraId="47D74831" w14:textId="1030C5C3" w:rsidR="003B3317" w:rsidRPr="00826E6A" w:rsidRDefault="003B3317" w:rsidP="0041449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26E6A">
        <w:rPr>
          <w:rFonts w:ascii="Sylfaen" w:hAnsi="Sylfaen" w:cs="Sylfaen"/>
          <w:b/>
          <w:bCs/>
          <w:sz w:val="24"/>
          <w:szCs w:val="24"/>
          <w:u w:val="single"/>
        </w:rPr>
        <w:t>მიღების</w:t>
      </w:r>
      <w:r w:rsidRPr="00826E6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  <w:u w:val="single"/>
        </w:rPr>
        <w:t>მეთოდი</w:t>
      </w:r>
      <w:r w:rsidRPr="00826E6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28F95EBD" w14:textId="77777777" w:rsidR="003B3317" w:rsidRPr="00826E6A" w:rsidRDefault="003B3317" w:rsidP="0041449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4" w:name="_Hlk217425832"/>
      <w:r w:rsidRPr="00826E6A">
        <w:rPr>
          <w:rFonts w:ascii="Sylfaen" w:hAnsi="Sylfaen" w:cs="Sylfaen"/>
          <w:sz w:val="24"/>
          <w:szCs w:val="24"/>
        </w:rPr>
        <w:t>პერორალური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გამოყენების</w:t>
      </w:r>
      <w:r w:rsidRPr="00826E6A">
        <w:rPr>
          <w:rFonts w:ascii="Times New Roman" w:hAnsi="Times New Roman" w:cs="Times New Roman"/>
          <w:sz w:val="24"/>
          <w:szCs w:val="24"/>
        </w:rPr>
        <w:t>.</w:t>
      </w:r>
    </w:p>
    <w:bookmarkEnd w:id="4"/>
    <w:p w14:paraId="6A80A697" w14:textId="5F40845A" w:rsidR="00752395" w:rsidRPr="00826E6A" w:rsidRDefault="00752395" w:rsidP="0041449A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  <w:u w:val="single"/>
        </w:rPr>
      </w:pPr>
      <w:r w:rsidRPr="00826E6A">
        <w:rPr>
          <w:rFonts w:ascii="Sylfaen" w:hAnsi="Sylfaen" w:cs="Times New Roman"/>
          <w:b/>
          <w:bCs/>
          <w:sz w:val="24"/>
          <w:szCs w:val="24"/>
          <w:u w:val="single"/>
        </w:rPr>
        <w:t>მკურნალობის ხანგრძლივობა</w:t>
      </w:r>
    </w:p>
    <w:p w14:paraId="46EAD4E7" w14:textId="38469C35" w:rsidR="00752395" w:rsidRDefault="00752395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მიჰყევით ექიმის რჩევას.</w:t>
      </w:r>
    </w:p>
    <w:p w14:paraId="2EC2EC71" w14:textId="77777777" w:rsidR="003A4CB2" w:rsidRPr="00826E6A" w:rsidRDefault="003A4CB2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3DDDD410" w14:textId="67745638" w:rsidR="00752395" w:rsidRPr="00826E6A" w:rsidRDefault="00752395" w:rsidP="0041449A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826E6A">
        <w:rPr>
          <w:rFonts w:ascii="Sylfaen" w:hAnsi="Sylfaen" w:cs="Times New Roman"/>
          <w:b/>
          <w:bCs/>
          <w:sz w:val="24"/>
          <w:szCs w:val="24"/>
        </w:rPr>
        <w:t>თუ დაგავიწყდათ ტანაკანი 40 მგ</w:t>
      </w:r>
      <w:r w:rsidR="003A4CB2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="003A4CB2" w:rsidRPr="008D31B7">
        <w:rPr>
          <w:rFonts w:ascii="Sylfaen" w:hAnsi="Sylfaen" w:cs="Sylfaen"/>
          <w:b/>
          <w:bCs/>
          <w:sz w:val="24"/>
          <w:szCs w:val="24"/>
        </w:rPr>
        <w:t>აპკიანი გარსით დაფარული</w:t>
      </w:r>
      <w:r w:rsidR="003A4CB2"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826E6A">
        <w:rPr>
          <w:rFonts w:ascii="Sylfaen" w:hAnsi="Sylfaen" w:cs="Times New Roman"/>
          <w:b/>
          <w:bCs/>
          <w:sz w:val="24"/>
          <w:szCs w:val="24"/>
        </w:rPr>
        <w:t>ტაბლეტის მიღება</w:t>
      </w:r>
    </w:p>
    <w:p w14:paraId="72966770" w14:textId="77777777" w:rsidR="00752395" w:rsidRPr="00826E6A" w:rsidRDefault="00752395" w:rsidP="0041449A">
      <w:pPr>
        <w:pStyle w:val="NoSpacing"/>
        <w:spacing w:line="276" w:lineRule="auto"/>
        <w:jc w:val="both"/>
        <w:rPr>
          <w:rFonts w:cs="Times New Roman"/>
          <w:noProof/>
          <w:sz w:val="24"/>
          <w:szCs w:val="24"/>
          <w:lang w:val="ka-GE"/>
        </w:rPr>
      </w:pPr>
      <w:r w:rsidRPr="00826E6A">
        <w:rPr>
          <w:rFonts w:ascii="Sylfaen" w:hAnsi="Sylfaen" w:cs="Sylfaen"/>
          <w:noProof/>
          <w:sz w:val="24"/>
          <w:szCs w:val="24"/>
          <w:lang w:val="ka-GE"/>
        </w:rPr>
        <w:t>გამოტოვებული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დოზის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კომპენსირებისთვის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მიიღოთ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ორმაგი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დოზა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>.</w:t>
      </w:r>
      <w:r w:rsidRPr="00826E6A">
        <w:rPr>
          <w:rFonts w:cs="Times New Roman"/>
          <w:noProof/>
          <w:sz w:val="24"/>
          <w:szCs w:val="24"/>
          <w:lang w:val="ka-GE"/>
        </w:rPr>
        <w:t xml:space="preserve"> </w:t>
      </w:r>
    </w:p>
    <w:p w14:paraId="2C69D4B6" w14:textId="77777777" w:rsidR="00752395" w:rsidRPr="00826E6A" w:rsidRDefault="00752395" w:rsidP="0041449A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826E6A">
        <w:rPr>
          <w:rFonts w:ascii="Sylfaen" w:eastAsia="Times New Roman" w:hAnsi="Sylfaen"/>
          <w:sz w:val="24"/>
          <w:szCs w:val="24"/>
        </w:rPr>
        <w:t>თუ გაქვთ სხვა კითხვები ამ პრეპარატის გამოყენებასთან დაკავშირებით, დამატებითი ინფორმაციისთვის მიმართეთ თქვენს ექიმს ან ფარმაცევტს.</w:t>
      </w:r>
    </w:p>
    <w:p w14:paraId="2A0F927F" w14:textId="77777777" w:rsidR="00752395" w:rsidRPr="00826E6A" w:rsidRDefault="00752395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7706B4AC" w14:textId="77777777" w:rsidR="00752395" w:rsidRPr="00826E6A" w:rsidRDefault="00752395" w:rsidP="0041449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826E6A">
        <w:rPr>
          <w:rFonts w:ascii="Sylfaen" w:hAnsi="Sylfaen" w:cs="Sylfaen"/>
          <w:b/>
          <w:bCs/>
          <w:sz w:val="24"/>
          <w:szCs w:val="24"/>
        </w:rPr>
        <w:t>რა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შესაძლო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გვერდითი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მოვლენები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შეიძლება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გამოვლინდეს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6B2A864E" w14:textId="77777777" w:rsidR="00752395" w:rsidRDefault="00752395" w:rsidP="0041449A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26E6A">
        <w:rPr>
          <w:rFonts w:ascii="Sylfaen" w:hAnsi="Sylfaen" w:cs="Sylfaen"/>
          <w:bCs/>
          <w:sz w:val="24"/>
          <w:szCs w:val="24"/>
        </w:rPr>
        <w:t>როგორც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ყველა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სამკურნალო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პრეპარატს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26E6A">
        <w:rPr>
          <w:rFonts w:ascii="Sylfaen" w:hAnsi="Sylfaen" w:cs="Sylfaen"/>
          <w:sz w:val="24"/>
          <w:szCs w:val="24"/>
        </w:rPr>
        <w:t>ამ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პრეპარატსაც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აქვს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გვერდითი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მოვლენები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26E6A">
        <w:rPr>
          <w:rFonts w:ascii="Sylfaen" w:hAnsi="Sylfaen" w:cs="Sylfaen"/>
          <w:bCs/>
          <w:sz w:val="24"/>
          <w:szCs w:val="24"/>
        </w:rPr>
        <w:t>თუმცა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ეს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მოვლენები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ყველა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ადამიანში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სისტემატიურად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არ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იჩენს</w:t>
      </w:r>
      <w:r w:rsidRPr="00826E6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Cs/>
          <w:sz w:val="24"/>
          <w:szCs w:val="24"/>
        </w:rPr>
        <w:t>თავს</w:t>
      </w:r>
      <w:r w:rsidRPr="00826E6A">
        <w:rPr>
          <w:rFonts w:ascii="Times New Roman" w:hAnsi="Times New Roman" w:cs="Times New Roman"/>
          <w:bCs/>
          <w:sz w:val="24"/>
          <w:szCs w:val="24"/>
        </w:rPr>
        <w:t>.</w:t>
      </w:r>
    </w:p>
    <w:p w14:paraId="18C971E3" w14:textId="77777777" w:rsidR="003A4CB2" w:rsidRPr="00826E6A" w:rsidRDefault="003A4CB2" w:rsidP="0041449A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633C22" w14:textId="25150E6A" w:rsidR="00752395" w:rsidRPr="00826E6A" w:rsidRDefault="00752395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  <w:u w:val="single"/>
        </w:rPr>
      </w:pPr>
      <w:r w:rsidRPr="00826E6A">
        <w:rPr>
          <w:rFonts w:ascii="Sylfaen" w:hAnsi="Sylfaen" w:cs="Times New Roman"/>
          <w:sz w:val="24"/>
          <w:szCs w:val="24"/>
          <w:u w:val="single"/>
        </w:rPr>
        <w:t>უსაფრთხოების პროფილის შეჯამება</w:t>
      </w:r>
    </w:p>
    <w:p w14:paraId="4E7F497C" w14:textId="6480D7B7" w:rsidR="00752395" w:rsidRPr="00826E6A" w:rsidRDefault="004E609F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ყველაზე ხშირი გვერდითი მოვლენებია: მუცლის ტკივილი, დიარეა და თავბრუსხვევა.</w:t>
      </w:r>
    </w:p>
    <w:p w14:paraId="6999D80E" w14:textId="1F9DCF47" w:rsidR="004E609F" w:rsidRDefault="004E609F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თუ გამოგივლინდათ მძიმე ალერგიული რეაქცია (ანგიონევროზული შეშუპება), სახის, ტუჩების, ენის ან ყელის შეშუპებით, დაუყოვნებლივ შეწყვიტეთ ამ პრეპარატის მიღება და სასწრაფოდ მიმართეთ ექიმს.</w:t>
      </w:r>
    </w:p>
    <w:p w14:paraId="64755EF9" w14:textId="77777777" w:rsidR="003A4CB2" w:rsidRPr="00826E6A" w:rsidRDefault="003A4CB2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017C5CCC" w14:textId="64C6A8D0" w:rsidR="004E609F" w:rsidRPr="00826E6A" w:rsidRDefault="004E609F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სხვა შესაძლო გვერდითი მოვლენები:</w:t>
      </w:r>
    </w:p>
    <w:p w14:paraId="259D714C" w14:textId="5C880453" w:rsidR="004E609F" w:rsidRPr="00826E6A" w:rsidRDefault="004E609F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ხშირი (შეიძლება აღენიშნებოდეს 10-დან 1 ადამიანს):</w:t>
      </w:r>
    </w:p>
    <w:p w14:paraId="429883B4" w14:textId="2D9AB605" w:rsidR="004E609F" w:rsidRPr="00826E6A" w:rsidRDefault="004E609F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• ალერგიული რეაქცია</w:t>
      </w:r>
    </w:p>
    <w:p w14:paraId="0C4796A8" w14:textId="415F91EA" w:rsidR="004E609F" w:rsidRPr="00826E6A" w:rsidRDefault="004E609F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• სუნთქვის გაძნელება</w:t>
      </w:r>
    </w:p>
    <w:p w14:paraId="416D5EB1" w14:textId="5B56016B" w:rsidR="004E609F" w:rsidRPr="00826E6A" w:rsidRDefault="003D0895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• თავის ტკივილი</w:t>
      </w:r>
    </w:p>
    <w:p w14:paraId="333F31BD" w14:textId="12EA8EAB" w:rsidR="003D0895" w:rsidRPr="00826E6A" w:rsidRDefault="003D0895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• სინკოპე</w:t>
      </w:r>
    </w:p>
    <w:p w14:paraId="2238A389" w14:textId="2426B7DE" w:rsidR="003D0895" w:rsidRPr="00826E6A" w:rsidRDefault="003D0895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• საჭმლის მონელების დარღვევა</w:t>
      </w:r>
    </w:p>
    <w:p w14:paraId="52F20C4C" w14:textId="63339A29" w:rsidR="003D0895" w:rsidRPr="00826E6A" w:rsidRDefault="003D0895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• გულისრევა</w:t>
      </w:r>
    </w:p>
    <w:p w14:paraId="29F8546C" w14:textId="5A653EB1" w:rsidR="003D0895" w:rsidRPr="00826E6A" w:rsidRDefault="003D0895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• ეგზემა</w:t>
      </w:r>
    </w:p>
    <w:p w14:paraId="4C5F33AE" w14:textId="01018D6E" w:rsidR="003D0895" w:rsidRPr="00826E6A" w:rsidRDefault="003D0895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• ქავილი</w:t>
      </w:r>
    </w:p>
    <w:p w14:paraId="6B250C51" w14:textId="7F092D96" w:rsidR="003D0895" w:rsidRPr="00826E6A" w:rsidRDefault="003D0895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არახშირი (შეიძლება აღენიშნებოდეს 100-დან 1-ს):</w:t>
      </w:r>
    </w:p>
    <w:p w14:paraId="7E1AB965" w14:textId="77777777" w:rsidR="003D0895" w:rsidRPr="00826E6A" w:rsidRDefault="003D0895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lastRenderedPageBreak/>
        <w:t>• ჭინჭრის ციება</w:t>
      </w:r>
    </w:p>
    <w:p w14:paraId="54CD4BCE" w14:textId="41850F7B" w:rsidR="003D0895" w:rsidRDefault="003D0895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• გამონაყარი კანზე</w:t>
      </w:r>
    </w:p>
    <w:p w14:paraId="67322B7F" w14:textId="77777777" w:rsidR="003A4CB2" w:rsidRPr="00826E6A" w:rsidRDefault="003A4CB2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20CDF92F" w14:textId="77777777" w:rsidR="001F139C" w:rsidRPr="00826E6A" w:rsidRDefault="001F139C" w:rsidP="0041449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6E6A">
        <w:rPr>
          <w:rFonts w:ascii="Sylfaen" w:hAnsi="Sylfaen" w:cs="Sylfaen"/>
          <w:b/>
          <w:sz w:val="24"/>
          <w:szCs w:val="24"/>
        </w:rPr>
        <w:t>ინფორმაცია</w:t>
      </w:r>
      <w:r w:rsidRPr="00826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sz w:val="24"/>
          <w:szCs w:val="24"/>
        </w:rPr>
        <w:t>გვერდითი</w:t>
      </w:r>
      <w:r w:rsidRPr="00826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sz w:val="24"/>
          <w:szCs w:val="24"/>
        </w:rPr>
        <w:t>მოვლენების</w:t>
      </w:r>
      <w:r w:rsidRPr="00826E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sz w:val="24"/>
          <w:szCs w:val="24"/>
        </w:rPr>
        <w:t>შესახებ</w:t>
      </w:r>
      <w:r w:rsidRPr="00826E6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8DD361A" w14:textId="54384358" w:rsidR="001F139C" w:rsidRPr="00826E6A" w:rsidRDefault="001F139C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თუ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გამოვლინდება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რომელიმე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გვერდითი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მოვლენა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Pr="00826E6A">
        <w:rPr>
          <w:rFonts w:ascii="Sylfaen" w:hAnsi="Sylfaen" w:cs="Sylfaen"/>
          <w:sz w:val="24"/>
          <w:szCs w:val="24"/>
        </w:rPr>
        <w:t>მიმართეთ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ექიმს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Times New Roman"/>
          <w:sz w:val="24"/>
          <w:szCs w:val="24"/>
        </w:rPr>
        <w:t xml:space="preserve">ან </w:t>
      </w:r>
      <w:r w:rsidRPr="00826E6A">
        <w:rPr>
          <w:rFonts w:ascii="Sylfaen" w:hAnsi="Sylfaen" w:cs="Sylfaen"/>
          <w:sz w:val="24"/>
          <w:szCs w:val="24"/>
        </w:rPr>
        <w:t>ფარმაცევტს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. </w:t>
      </w:r>
      <w:r w:rsidRPr="00826E6A">
        <w:rPr>
          <w:rFonts w:ascii="Sylfaen" w:hAnsi="Sylfaen" w:cs="Sylfaen"/>
          <w:sz w:val="24"/>
          <w:szCs w:val="24"/>
        </w:rPr>
        <w:t>ეს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ეხება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ასევე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ყველა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იმ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გვერდით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მოვლენებს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Pr="00826E6A">
        <w:rPr>
          <w:rFonts w:ascii="Sylfaen" w:hAnsi="Sylfaen" w:cs="Sylfaen"/>
          <w:sz w:val="24"/>
          <w:szCs w:val="24"/>
        </w:rPr>
        <w:t>რომელის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აღნიშნული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არაა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ამ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ინსტრუქციაში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. </w:t>
      </w:r>
      <w:r w:rsidRPr="00826E6A">
        <w:rPr>
          <w:rFonts w:ascii="Sylfaen" w:hAnsi="Sylfaen" w:cs="Sylfaen"/>
          <w:sz w:val="24"/>
          <w:szCs w:val="24"/>
        </w:rPr>
        <w:t>გვერდითი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მოვლენების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შესახებ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განცხადება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პირდაპირ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შეგიძლიათ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გააკეთოთ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ასევე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ეროვნული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განცხადებების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სისტემის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გზით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: </w:t>
      </w:r>
      <w:r w:rsidRPr="00826E6A">
        <w:rPr>
          <w:rFonts w:ascii="Sylfaen" w:hAnsi="Sylfaen" w:cs="Sylfaen"/>
          <w:sz w:val="24"/>
          <w:szCs w:val="24"/>
        </w:rPr>
        <w:t>მედიკამენტებისა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ჯანმრთელობის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პროდუქტების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(ANSM) </w:t>
      </w:r>
      <w:r w:rsidRPr="00826E6A">
        <w:rPr>
          <w:rFonts w:ascii="Sylfaen" w:hAnsi="Sylfaen" w:cs="Sylfaen"/>
          <w:sz w:val="24"/>
          <w:szCs w:val="24"/>
        </w:rPr>
        <w:t>უსაფრთხოების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ეროვნული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სააგენტო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="00554244">
        <w:rPr>
          <w:rFonts w:ascii="Sylfaen" w:hAnsi="Sylfaen" w:cs="Times New Roman"/>
          <w:sz w:val="24"/>
          <w:szCs w:val="24"/>
        </w:rPr>
        <w:t xml:space="preserve">ფარმაკოზედამხედველობის </w:t>
      </w:r>
      <w:r w:rsidRPr="00826E6A">
        <w:rPr>
          <w:rFonts w:ascii="Sylfaen" w:hAnsi="Sylfaen" w:cs="Sylfaen"/>
          <w:sz w:val="24"/>
          <w:szCs w:val="24"/>
        </w:rPr>
        <w:t>რეგიონული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ცენტრების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ქსელი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. </w:t>
      </w:r>
      <w:r w:rsidRPr="00826E6A">
        <w:rPr>
          <w:rFonts w:ascii="Sylfaen" w:hAnsi="Sylfaen" w:cs="Sylfaen"/>
          <w:sz w:val="24"/>
          <w:szCs w:val="24"/>
        </w:rPr>
        <w:t>ინტერნეტ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საიტი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826E6A">
          <w:rPr>
            <w:rStyle w:val="Hyperlink"/>
          </w:rPr>
          <w:t>https://signalement.social-sante.gouv.fr/</w:t>
        </w:r>
      </w:hyperlink>
      <w:r w:rsidRPr="00826E6A">
        <w:t xml:space="preserve">. </w:t>
      </w:r>
    </w:p>
    <w:p w14:paraId="7971357F" w14:textId="77777777" w:rsidR="001F139C" w:rsidRPr="00826E6A" w:rsidRDefault="001F139C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გვერდითი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მოვლენების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მითითებით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, </w:t>
      </w:r>
      <w:r w:rsidRPr="00826E6A">
        <w:rPr>
          <w:rFonts w:ascii="Sylfaen" w:hAnsi="Sylfaen" w:cs="Sylfaen"/>
          <w:sz w:val="24"/>
          <w:szCs w:val="24"/>
        </w:rPr>
        <w:t>თქვენ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მიიღებთ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მეტ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ინფორმაციას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უსაფრთხოებაზე</w:t>
      </w:r>
      <w:r w:rsidRPr="00826E6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9BBDD1" w14:textId="77777777" w:rsidR="001F139C" w:rsidRPr="00826E6A" w:rsidRDefault="001F139C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2CD120D8" w14:textId="20329D66" w:rsidR="001F139C" w:rsidRPr="00826E6A" w:rsidRDefault="001F139C" w:rsidP="0041449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826E6A">
        <w:rPr>
          <w:rFonts w:ascii="Sylfaen" w:hAnsi="Sylfaen" w:cs="Sylfaen"/>
          <w:b/>
          <w:bCs/>
          <w:sz w:val="24"/>
          <w:szCs w:val="24"/>
        </w:rPr>
        <w:t>როგორ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შევინახოთ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ტანაკანი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40 </w:t>
      </w:r>
      <w:r w:rsidRPr="00826E6A">
        <w:rPr>
          <w:rFonts w:ascii="Sylfaen" w:hAnsi="Sylfaen" w:cs="Sylfaen"/>
          <w:b/>
          <w:bCs/>
          <w:sz w:val="24"/>
          <w:szCs w:val="24"/>
        </w:rPr>
        <w:t>მგ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54244" w:rsidRPr="008D31B7">
        <w:rPr>
          <w:rFonts w:ascii="Sylfaen" w:hAnsi="Sylfaen" w:cs="Sylfaen"/>
          <w:b/>
          <w:bCs/>
          <w:sz w:val="24"/>
          <w:szCs w:val="24"/>
        </w:rPr>
        <w:t>აპკიანი გარსით დაფარული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ტაბლეტი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69FAF62B" w14:textId="77777777" w:rsidR="007866C6" w:rsidRPr="00826E6A" w:rsidRDefault="007866C6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17425854"/>
      <w:r w:rsidRPr="00826E6A">
        <w:rPr>
          <w:rFonts w:ascii="Sylfaen" w:hAnsi="Sylfaen" w:cs="Sylfaen"/>
          <w:sz w:val="24"/>
          <w:szCs w:val="24"/>
        </w:rPr>
        <w:t>შეინახეთ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ბავშვებისათვის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შეუმჩნეველ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მიუწვდომელ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ადგილას</w:t>
      </w:r>
      <w:r w:rsidRPr="00826E6A">
        <w:rPr>
          <w:rFonts w:ascii="Times New Roman" w:hAnsi="Times New Roman" w:cs="Times New Roman"/>
          <w:sz w:val="24"/>
          <w:szCs w:val="24"/>
        </w:rPr>
        <w:t>.</w:t>
      </w:r>
    </w:p>
    <w:bookmarkEnd w:id="5"/>
    <w:p w14:paraId="5BC2BCCA" w14:textId="77777777" w:rsidR="007866C6" w:rsidRPr="00826E6A" w:rsidRDefault="007866C6" w:rsidP="0041449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6E6A">
        <w:rPr>
          <w:rFonts w:ascii="Sylfaen" w:hAnsi="Sylfaen" w:cs="Sylfaen"/>
          <w:sz w:val="24"/>
          <w:szCs w:val="24"/>
        </w:rPr>
        <w:t>არ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გამოიყენოთ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პრეპარატი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შეფუთვაზე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მითითებული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ვარგისიანობის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ვადის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გასვლის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შემდეგ</w:t>
      </w:r>
      <w:r w:rsidRPr="00826E6A">
        <w:rPr>
          <w:rFonts w:ascii="Times New Roman" w:hAnsi="Times New Roman" w:cs="Times New Roman"/>
          <w:sz w:val="24"/>
          <w:szCs w:val="24"/>
        </w:rPr>
        <w:t xml:space="preserve">. </w:t>
      </w:r>
      <w:r w:rsidRPr="00826E6A">
        <w:rPr>
          <w:rFonts w:ascii="Sylfaen" w:hAnsi="Sylfaen" w:cs="Sylfaen"/>
          <w:sz w:val="24"/>
          <w:szCs w:val="24"/>
        </w:rPr>
        <w:t>ვარგისიანობის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ვადის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ამოწურვის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თარიღად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ითვლება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მითითებული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თვის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ბოლო</w:t>
      </w:r>
      <w:r w:rsidRPr="00826E6A">
        <w:rPr>
          <w:rFonts w:ascii="Times New Roman" w:hAnsi="Times New Roman" w:cs="Times New Roman"/>
          <w:sz w:val="24"/>
          <w:szCs w:val="24"/>
        </w:rPr>
        <w:t xml:space="preserve"> </w:t>
      </w:r>
      <w:r w:rsidRPr="00826E6A">
        <w:rPr>
          <w:rFonts w:ascii="Sylfaen" w:hAnsi="Sylfaen" w:cs="Sylfaen"/>
          <w:sz w:val="24"/>
          <w:szCs w:val="24"/>
        </w:rPr>
        <w:t>დღე</w:t>
      </w:r>
      <w:r w:rsidRPr="00826E6A">
        <w:rPr>
          <w:rFonts w:ascii="Times New Roman" w:hAnsi="Times New Roman" w:cs="Times New Roman"/>
          <w:sz w:val="24"/>
          <w:szCs w:val="24"/>
        </w:rPr>
        <w:t>.</w:t>
      </w:r>
    </w:p>
    <w:p w14:paraId="3868F022" w14:textId="6BBA11F1" w:rsidR="001F139C" w:rsidRPr="00826E6A" w:rsidRDefault="00D44CBD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bookmarkStart w:id="6" w:name="_Hlk217425881"/>
      <w:r w:rsidRPr="00826E6A">
        <w:rPr>
          <w:rFonts w:ascii="Sylfaen" w:hAnsi="Sylfaen" w:cs="Times New Roman"/>
          <w:sz w:val="24"/>
          <w:szCs w:val="24"/>
        </w:rPr>
        <w:t>ინახება</w:t>
      </w:r>
      <w:r w:rsidR="007866C6" w:rsidRPr="00826E6A">
        <w:rPr>
          <w:rFonts w:ascii="Sylfaen" w:hAnsi="Sylfaen" w:cs="Times New Roman"/>
          <w:sz w:val="24"/>
          <w:szCs w:val="24"/>
        </w:rPr>
        <w:t xml:space="preserve"> არაუმეტეს 25°C ტემპერატურაზე.</w:t>
      </w:r>
    </w:p>
    <w:bookmarkEnd w:id="6"/>
    <w:p w14:paraId="48530C2B" w14:textId="1CCB4747" w:rsidR="007866C6" w:rsidRPr="00826E6A" w:rsidRDefault="007866C6" w:rsidP="0041449A">
      <w:pPr>
        <w:pStyle w:val="NoSpacing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826E6A">
        <w:rPr>
          <w:rFonts w:ascii="Sylfaen" w:hAnsi="Sylfaen" w:cs="Sylfaen"/>
          <w:noProof/>
          <w:sz w:val="24"/>
          <w:szCs w:val="24"/>
          <w:lang w:val="ka-GE"/>
        </w:rPr>
        <w:t>არ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ჩაყაროთ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არც ერთი პრეპარატი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საყოფაცხოვრებო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ნარჩენებთან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ან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საკანალიზაციო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სისტემაში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მიიღეთ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ფარმაცევტის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რჩევა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თუ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როგორ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მოიშოროთ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ვადაგასული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მედიკამენტი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.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ასეთი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სახის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ზომები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ხელს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შეუშლის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გარემოს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noProof/>
          <w:sz w:val="24"/>
          <w:szCs w:val="24"/>
          <w:lang w:val="ka-GE"/>
        </w:rPr>
        <w:t>დაბინძურებას</w:t>
      </w:r>
      <w:r w:rsidRPr="00826E6A">
        <w:rPr>
          <w:rFonts w:ascii="Times New Roman" w:hAnsi="Times New Roman" w:cs="Times New Roman"/>
          <w:noProof/>
          <w:sz w:val="24"/>
          <w:szCs w:val="24"/>
          <w:lang w:val="ka-GE"/>
        </w:rPr>
        <w:t>.</w:t>
      </w:r>
    </w:p>
    <w:p w14:paraId="1011812F" w14:textId="77777777" w:rsidR="007866C6" w:rsidRPr="00826E6A" w:rsidRDefault="007866C6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</w:p>
    <w:p w14:paraId="5E170606" w14:textId="77777777" w:rsidR="007866C6" w:rsidRPr="00826E6A" w:rsidRDefault="007866C6" w:rsidP="0041449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826E6A">
        <w:rPr>
          <w:rFonts w:ascii="Sylfaen" w:hAnsi="Sylfaen" w:cs="Sylfaen"/>
          <w:b/>
          <w:bCs/>
          <w:sz w:val="24"/>
          <w:szCs w:val="24"/>
        </w:rPr>
        <w:t>შეფუთვის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შემადგენლობა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და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დამატებითი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Sylfaen"/>
          <w:b/>
          <w:bCs/>
          <w:sz w:val="24"/>
          <w:szCs w:val="24"/>
        </w:rPr>
        <w:t>ინფორმაცია</w:t>
      </w:r>
      <w:r w:rsidRPr="00826E6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C6732DC" w14:textId="44BD00FD" w:rsidR="007866C6" w:rsidRPr="00826E6A" w:rsidRDefault="007866C6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რას შეიცავს ტანაკანი 40 მგ</w:t>
      </w:r>
      <w:r w:rsidR="00554244">
        <w:rPr>
          <w:rFonts w:ascii="Sylfaen" w:hAnsi="Sylfaen" w:cs="Times New Roman"/>
          <w:sz w:val="24"/>
          <w:szCs w:val="24"/>
        </w:rPr>
        <w:t xml:space="preserve"> </w:t>
      </w:r>
      <w:r w:rsidR="00554244" w:rsidRPr="00554244">
        <w:rPr>
          <w:rFonts w:ascii="Sylfaen" w:hAnsi="Sylfaen" w:cs="Sylfaen"/>
          <w:sz w:val="24"/>
          <w:szCs w:val="24"/>
        </w:rPr>
        <w:t>აპკიანი გარსით</w:t>
      </w:r>
      <w:r w:rsidR="00554244" w:rsidRPr="008D31B7">
        <w:rPr>
          <w:rFonts w:ascii="Sylfaen" w:hAnsi="Sylfaen" w:cs="Sylfaen"/>
          <w:b/>
          <w:bCs/>
          <w:sz w:val="24"/>
          <w:szCs w:val="24"/>
        </w:rPr>
        <w:t xml:space="preserve"> </w:t>
      </w:r>
      <w:r w:rsidR="00554244" w:rsidRPr="00554244">
        <w:rPr>
          <w:rFonts w:ascii="Sylfaen" w:hAnsi="Sylfaen" w:cs="Sylfaen"/>
          <w:sz w:val="24"/>
          <w:szCs w:val="24"/>
        </w:rPr>
        <w:t>დაფარული</w:t>
      </w:r>
      <w:r w:rsidR="00554244" w:rsidRPr="00554244">
        <w:rPr>
          <w:rFonts w:ascii="Times New Roman" w:hAnsi="Times New Roman" w:cs="Times New Roman"/>
          <w:sz w:val="24"/>
          <w:szCs w:val="24"/>
        </w:rPr>
        <w:t xml:space="preserve"> </w:t>
      </w:r>
      <w:r w:rsidR="00554244"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ascii="Sylfaen" w:hAnsi="Sylfaen" w:cs="Times New Roman"/>
          <w:sz w:val="24"/>
          <w:szCs w:val="24"/>
        </w:rPr>
        <w:t>ტაბლეტი</w:t>
      </w:r>
    </w:p>
    <w:p w14:paraId="71F4B78E" w14:textId="77777777" w:rsidR="007866C6" w:rsidRPr="00826E6A" w:rsidRDefault="007866C6" w:rsidP="0041449A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 w:rsidRPr="00826E6A">
        <w:rPr>
          <w:rFonts w:cs="Times New Roman"/>
          <w:sz w:val="24"/>
          <w:szCs w:val="24"/>
        </w:rPr>
        <w:t xml:space="preserve">• </w:t>
      </w:r>
      <w:r w:rsidRPr="00826E6A">
        <w:rPr>
          <w:rFonts w:ascii="Sylfaen" w:hAnsi="Sylfaen" w:cs="Sylfaen"/>
          <w:sz w:val="24"/>
          <w:szCs w:val="24"/>
        </w:rPr>
        <w:t xml:space="preserve"> აქტიური ნივთიერებაა:</w:t>
      </w:r>
    </w:p>
    <w:p w14:paraId="7BF14519" w14:textId="0E2A9BE4" w:rsidR="007866C6" w:rsidRPr="00826E6A" w:rsidRDefault="007866C6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bookmarkStart w:id="7" w:name="_Hlk217425318"/>
      <w:r w:rsidRPr="00826E6A">
        <w:rPr>
          <w:rFonts w:ascii="Sylfaen" w:hAnsi="Sylfaen" w:cs="Times New Roman"/>
          <w:sz w:val="24"/>
          <w:szCs w:val="24"/>
        </w:rPr>
        <w:t>გინკგო</w:t>
      </w:r>
      <w:r w:rsidR="00D44CBD" w:rsidRPr="00826E6A">
        <w:rPr>
          <w:rFonts w:ascii="Sylfaen" w:hAnsi="Sylfaen" w:cs="Times New Roman"/>
          <w:sz w:val="24"/>
          <w:szCs w:val="24"/>
        </w:rPr>
        <w:t>ს</w:t>
      </w:r>
      <w:r w:rsidRPr="00826E6A">
        <w:rPr>
          <w:rFonts w:ascii="Sylfaen" w:hAnsi="Sylfaen" w:cs="Times New Roman"/>
          <w:sz w:val="24"/>
          <w:szCs w:val="24"/>
        </w:rPr>
        <w:t xml:space="preserve"> (Ginkgo biloba L. (გინგკო ბილობა)) (რაფინირებული და რაოდენობრივად განსაზღვრული მშრალი </w:t>
      </w:r>
      <w:r w:rsidR="00D44CBD" w:rsidRPr="00826E6A">
        <w:rPr>
          <w:rFonts w:ascii="Sylfaen" w:hAnsi="Sylfaen" w:cs="Times New Roman"/>
          <w:sz w:val="24"/>
          <w:szCs w:val="24"/>
        </w:rPr>
        <w:t xml:space="preserve">ფოთლის </w:t>
      </w:r>
      <w:r w:rsidRPr="00826E6A">
        <w:rPr>
          <w:rFonts w:ascii="Sylfaen" w:hAnsi="Sylfaen" w:cs="Times New Roman"/>
          <w:sz w:val="24"/>
          <w:szCs w:val="24"/>
        </w:rPr>
        <w:t>ექსტრაქტი) ................................................. 40.00 მგ</w:t>
      </w:r>
    </w:p>
    <w:p w14:paraId="1DDBCA19" w14:textId="675B3E61" w:rsidR="007866C6" w:rsidRPr="00826E6A" w:rsidRDefault="007866C6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bookmarkStart w:id="8" w:name="_Hlk217425694"/>
      <w:bookmarkEnd w:id="7"/>
      <w:r w:rsidRPr="00826E6A">
        <w:rPr>
          <w:rFonts w:ascii="Sylfaen" w:hAnsi="Sylfaen" w:cs="Times New Roman"/>
          <w:sz w:val="24"/>
          <w:szCs w:val="24"/>
        </w:rPr>
        <w:t>რაოდენობრივად განსაზღვრული:</w:t>
      </w:r>
    </w:p>
    <w:p w14:paraId="4CD056E6" w14:textId="1090932B" w:rsidR="007866C6" w:rsidRPr="00826E6A" w:rsidRDefault="00F8448D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ფლავონოიდები 8.8-დან 10.8 მგ-მდე, გამოხატული ფლავონოიდული გლიკოზიდების სახით</w:t>
      </w:r>
    </w:p>
    <w:p w14:paraId="19572FD3" w14:textId="12777628" w:rsidR="00F8448D" w:rsidRPr="00826E6A" w:rsidRDefault="00F8448D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1.1-დან 1.4 მგ-მდე გინკგოლიდები A, B და C</w:t>
      </w:r>
    </w:p>
    <w:p w14:paraId="5F77CE50" w14:textId="57FB790B" w:rsidR="00F8448D" w:rsidRPr="00826E6A" w:rsidRDefault="00F8448D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1.0-დან 1.3 მგ-მდე ბილობალიდი</w:t>
      </w:r>
    </w:p>
    <w:p w14:paraId="71B7BF35" w14:textId="37736598" w:rsidR="00F8448D" w:rsidRPr="00826E6A" w:rsidRDefault="00F8448D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პირველი ექსტრაქციის გამხსნელი: აცეტონი 60 % m/m</w:t>
      </w:r>
    </w:p>
    <w:p w14:paraId="574878AA" w14:textId="5BC41604" w:rsidR="00F8448D" w:rsidRPr="00826E6A" w:rsidRDefault="00F8448D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პრეპარატის/ექსტრაქტის თანაფარდობა: 35-67:1</w:t>
      </w:r>
    </w:p>
    <w:p w14:paraId="2ABB8AD9" w14:textId="054A33C3" w:rsidR="00F8448D" w:rsidRPr="00826E6A" w:rsidRDefault="00F8448D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bookmarkStart w:id="9" w:name="_Hlk217425678"/>
      <w:bookmarkEnd w:id="8"/>
      <w:r w:rsidRPr="00826E6A">
        <w:rPr>
          <w:rFonts w:ascii="Sylfaen" w:hAnsi="Sylfaen" w:cs="Times New Roman"/>
          <w:sz w:val="24"/>
          <w:szCs w:val="24"/>
        </w:rPr>
        <w:t xml:space="preserve">ერთი </w:t>
      </w:r>
      <w:r w:rsidR="00554244" w:rsidRPr="00554244">
        <w:rPr>
          <w:rFonts w:ascii="Sylfaen" w:hAnsi="Sylfaen" w:cs="Sylfaen"/>
          <w:sz w:val="24"/>
          <w:szCs w:val="24"/>
        </w:rPr>
        <w:t>აპკიანი გარსით</w:t>
      </w:r>
      <w:r w:rsidR="00554244" w:rsidRPr="008D31B7">
        <w:rPr>
          <w:rFonts w:ascii="Sylfaen" w:hAnsi="Sylfaen" w:cs="Sylfaen"/>
          <w:b/>
          <w:bCs/>
          <w:sz w:val="24"/>
          <w:szCs w:val="24"/>
        </w:rPr>
        <w:t xml:space="preserve"> </w:t>
      </w:r>
      <w:r w:rsidR="00554244" w:rsidRPr="00554244">
        <w:rPr>
          <w:rFonts w:ascii="Sylfaen" w:hAnsi="Sylfaen" w:cs="Sylfaen"/>
          <w:sz w:val="24"/>
          <w:szCs w:val="24"/>
        </w:rPr>
        <w:t>დაფარული</w:t>
      </w:r>
      <w:r w:rsidRPr="00826E6A">
        <w:rPr>
          <w:rFonts w:ascii="Sylfaen" w:hAnsi="Sylfaen" w:cs="Times New Roman"/>
          <w:sz w:val="24"/>
          <w:szCs w:val="24"/>
        </w:rPr>
        <w:t xml:space="preserve"> ტაბლეტისთვის</w:t>
      </w:r>
    </w:p>
    <w:bookmarkEnd w:id="9"/>
    <w:p w14:paraId="3E64933F" w14:textId="33719B06" w:rsidR="00F8448D" w:rsidRPr="00826E6A" w:rsidRDefault="00F8448D" w:rsidP="0041449A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26E6A">
        <w:rPr>
          <w:rFonts w:cs="Times New Roman"/>
          <w:sz w:val="24"/>
          <w:szCs w:val="24"/>
        </w:rPr>
        <w:t>• სხვა კომპონენტებია:</w:t>
      </w:r>
    </w:p>
    <w:p w14:paraId="5184E58C" w14:textId="7AA66C31" w:rsidR="00F8448D" w:rsidRPr="00826E6A" w:rsidRDefault="00F8448D" w:rsidP="0041449A">
      <w:pPr>
        <w:spacing w:after="0" w:line="276" w:lineRule="auto"/>
        <w:jc w:val="both"/>
        <w:rPr>
          <w:rFonts w:ascii="Sylfaen" w:hAnsi="Sylfaen" w:cs="Times New Roman"/>
          <w:sz w:val="24"/>
          <w:szCs w:val="24"/>
        </w:rPr>
      </w:pPr>
      <w:r w:rsidRPr="00826E6A">
        <w:rPr>
          <w:rFonts w:ascii="Sylfaen" w:hAnsi="Sylfaen" w:cs="Times New Roman"/>
          <w:sz w:val="24"/>
          <w:szCs w:val="24"/>
        </w:rPr>
        <w:t>მიკროკრისტალური ცელულოზა, ნატრიუმის კროსკარმელოზა, მაგნიუმის სტეარატი, ჰიპრომელოზა, მაკროგოლი 6000, წითელი რკინის ოქსიდი.</w:t>
      </w:r>
    </w:p>
    <w:p w14:paraId="57433E0E" w14:textId="53C48508" w:rsidR="00376A4B" w:rsidRPr="00826E6A" w:rsidRDefault="00376A4B" w:rsidP="0041449A">
      <w:pPr>
        <w:pStyle w:val="NoSpacing"/>
        <w:spacing w:line="276" w:lineRule="auto"/>
        <w:jc w:val="both"/>
        <w:rPr>
          <w:rFonts w:cs="Times New Roman"/>
          <w:b/>
          <w:bCs/>
          <w:noProof/>
          <w:sz w:val="24"/>
          <w:szCs w:val="24"/>
          <w:lang w:val="ka-GE"/>
        </w:rPr>
      </w:pPr>
      <w:r w:rsidRPr="00826E6A">
        <w:rPr>
          <w:rFonts w:cs="Times New Roman"/>
          <w:b/>
          <w:bCs/>
          <w:noProof/>
          <w:sz w:val="24"/>
          <w:szCs w:val="24"/>
          <w:lang w:val="ka-GE"/>
        </w:rPr>
        <w:lastRenderedPageBreak/>
        <w:t xml:space="preserve">რა არის </w:t>
      </w:r>
      <w:r w:rsidRPr="00826E6A">
        <w:rPr>
          <w:rFonts w:ascii="Sylfaen" w:hAnsi="Sylfaen" w:cs="Sylfaen"/>
          <w:b/>
          <w:bCs/>
          <w:noProof/>
          <w:sz w:val="24"/>
          <w:szCs w:val="24"/>
          <w:lang w:val="ka-GE"/>
        </w:rPr>
        <w:t>ტანაკანი</w:t>
      </w:r>
      <w:r w:rsidRPr="00826E6A"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 xml:space="preserve"> 40 </w:t>
      </w:r>
      <w:r w:rsidRPr="00826E6A">
        <w:rPr>
          <w:rFonts w:ascii="Sylfaen" w:hAnsi="Sylfaen" w:cs="Sylfaen"/>
          <w:b/>
          <w:bCs/>
          <w:noProof/>
          <w:sz w:val="24"/>
          <w:szCs w:val="24"/>
          <w:lang w:val="ka-GE"/>
        </w:rPr>
        <w:t>მგ</w:t>
      </w:r>
      <w:r w:rsidRPr="00826E6A"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 xml:space="preserve">, </w:t>
      </w:r>
      <w:proofErr w:type="spellStart"/>
      <w:r w:rsidR="00554244" w:rsidRPr="008D31B7">
        <w:rPr>
          <w:rFonts w:ascii="Sylfaen" w:hAnsi="Sylfaen" w:cs="Sylfaen"/>
          <w:b/>
          <w:bCs/>
          <w:sz w:val="24"/>
          <w:szCs w:val="24"/>
        </w:rPr>
        <w:t>აპკიანი</w:t>
      </w:r>
      <w:proofErr w:type="spellEnd"/>
      <w:r w:rsidR="00554244" w:rsidRPr="008D31B7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="00554244" w:rsidRPr="008D31B7">
        <w:rPr>
          <w:rFonts w:ascii="Sylfaen" w:hAnsi="Sylfaen" w:cs="Sylfaen"/>
          <w:b/>
          <w:bCs/>
          <w:sz w:val="24"/>
          <w:szCs w:val="24"/>
        </w:rPr>
        <w:t>გარსით</w:t>
      </w:r>
      <w:proofErr w:type="spellEnd"/>
      <w:r w:rsidR="00554244" w:rsidRPr="008D31B7">
        <w:rPr>
          <w:rFonts w:ascii="Sylfaen" w:hAnsi="Sylfaen" w:cs="Sylfaen"/>
          <w:b/>
          <w:bCs/>
          <w:sz w:val="24"/>
          <w:szCs w:val="24"/>
        </w:rPr>
        <w:t xml:space="preserve"> </w:t>
      </w:r>
      <w:proofErr w:type="spellStart"/>
      <w:r w:rsidR="00554244" w:rsidRPr="008D31B7">
        <w:rPr>
          <w:rFonts w:ascii="Sylfaen" w:hAnsi="Sylfaen" w:cs="Sylfaen"/>
          <w:b/>
          <w:bCs/>
          <w:sz w:val="24"/>
          <w:szCs w:val="24"/>
        </w:rPr>
        <w:t>დაფარული</w:t>
      </w:r>
      <w:proofErr w:type="spellEnd"/>
      <w:r w:rsidR="00554244" w:rsidRPr="00826E6A"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Pr="00826E6A">
        <w:rPr>
          <w:rFonts w:ascii="Sylfaen" w:hAnsi="Sylfaen" w:cs="Sylfaen"/>
          <w:b/>
          <w:bCs/>
          <w:noProof/>
          <w:sz w:val="24"/>
          <w:szCs w:val="24"/>
          <w:lang w:val="ka-GE"/>
        </w:rPr>
        <w:t>ტაბლეტი</w:t>
      </w:r>
      <w:r w:rsidRPr="00826E6A">
        <w:rPr>
          <w:rFonts w:ascii="Times New Roman" w:hAnsi="Times New Roman" w:cs="Times New Roman"/>
          <w:b/>
          <w:bCs/>
          <w:noProof/>
          <w:sz w:val="24"/>
          <w:szCs w:val="24"/>
          <w:lang w:val="ka-GE"/>
        </w:rPr>
        <w:t xml:space="preserve"> </w:t>
      </w:r>
      <w:r w:rsidRPr="00826E6A">
        <w:rPr>
          <w:rFonts w:cs="Times New Roman"/>
          <w:b/>
          <w:bCs/>
          <w:noProof/>
          <w:sz w:val="24"/>
          <w:szCs w:val="24"/>
          <w:lang w:val="ka-GE"/>
        </w:rPr>
        <w:t>და გარე შეფუთვის შემადგენლობა?</w:t>
      </w:r>
    </w:p>
    <w:p w14:paraId="030E50ED" w14:textId="4F6B0F98" w:rsidR="00376A4B" w:rsidRPr="00826E6A" w:rsidRDefault="00376A4B" w:rsidP="0041449A">
      <w:pPr>
        <w:spacing w:after="0" w:line="276" w:lineRule="auto"/>
        <w:jc w:val="both"/>
        <w:rPr>
          <w:rFonts w:cs="Times New Roman"/>
          <w:sz w:val="24"/>
          <w:szCs w:val="24"/>
        </w:rPr>
      </w:pPr>
      <w:r w:rsidRPr="00826E6A">
        <w:rPr>
          <w:rFonts w:cs="Times New Roman"/>
          <w:sz w:val="24"/>
          <w:szCs w:val="24"/>
        </w:rPr>
        <w:t xml:space="preserve">პრეპარატი წარმოდგენილია </w:t>
      </w:r>
      <w:r w:rsidR="00554244" w:rsidRPr="00554244">
        <w:rPr>
          <w:rFonts w:ascii="Sylfaen" w:hAnsi="Sylfaen" w:cs="Sylfaen"/>
          <w:sz w:val="24"/>
          <w:szCs w:val="24"/>
        </w:rPr>
        <w:t>აპკიანი გარსით</w:t>
      </w:r>
      <w:r w:rsidR="00554244" w:rsidRPr="008D31B7">
        <w:rPr>
          <w:rFonts w:ascii="Sylfaen" w:hAnsi="Sylfaen" w:cs="Sylfaen"/>
          <w:b/>
          <w:bCs/>
          <w:sz w:val="24"/>
          <w:szCs w:val="24"/>
        </w:rPr>
        <w:t xml:space="preserve"> </w:t>
      </w:r>
      <w:r w:rsidR="00554244" w:rsidRPr="00554244">
        <w:rPr>
          <w:rFonts w:ascii="Sylfaen" w:hAnsi="Sylfaen" w:cs="Sylfaen"/>
          <w:sz w:val="24"/>
          <w:szCs w:val="24"/>
        </w:rPr>
        <w:t>დაფარული</w:t>
      </w:r>
      <w:r w:rsidR="00554244" w:rsidRPr="00554244">
        <w:rPr>
          <w:rFonts w:ascii="Times New Roman" w:hAnsi="Times New Roman" w:cs="Times New Roman"/>
          <w:sz w:val="24"/>
          <w:szCs w:val="24"/>
        </w:rPr>
        <w:t xml:space="preserve"> </w:t>
      </w:r>
      <w:r w:rsidR="00554244" w:rsidRPr="00826E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6E6A">
        <w:rPr>
          <w:rFonts w:cs="Times New Roman"/>
          <w:sz w:val="24"/>
          <w:szCs w:val="24"/>
        </w:rPr>
        <w:t>ტაბლეტის სახით. კოლოფში 30, 60, 90 ან 500 ტაბლეტით.</w:t>
      </w:r>
    </w:p>
    <w:p w14:paraId="7C9EB701" w14:textId="77777777" w:rsidR="00376A4B" w:rsidRPr="00826E6A" w:rsidRDefault="00376A4B" w:rsidP="0041449A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826E6A">
        <w:rPr>
          <w:rFonts w:ascii="Sylfaen" w:eastAsia="Times New Roman" w:hAnsi="Sylfaen"/>
          <w:sz w:val="24"/>
          <w:szCs w:val="24"/>
        </w:rPr>
        <w:t>შესაძლოა, ყველა გამოცემა კომერციული გამოყენებისთვის ხელმისაწვდომი არ იყოს.</w:t>
      </w:r>
    </w:p>
    <w:p w14:paraId="3128669F" w14:textId="77777777" w:rsidR="00376A4B" w:rsidRPr="00826E6A" w:rsidRDefault="00376A4B" w:rsidP="0041449A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59543348" w14:textId="179E177F" w:rsidR="00376A4B" w:rsidRPr="00826E6A" w:rsidRDefault="00554244" w:rsidP="0041449A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b/>
          <w:bCs/>
          <w:sz w:val="24"/>
          <w:szCs w:val="24"/>
        </w:rPr>
        <w:t>სავაჭრო ლიცენზიის</w:t>
      </w:r>
      <w:r w:rsidR="00376A4B" w:rsidRPr="00826E6A">
        <w:rPr>
          <w:rFonts w:ascii="Sylfaen" w:eastAsia="Times New Roman" w:hAnsi="Sylfaen"/>
          <w:b/>
          <w:bCs/>
          <w:sz w:val="24"/>
          <w:szCs w:val="24"/>
        </w:rPr>
        <w:t xml:space="preserve"> მფლობელი/ოპერატორი</w:t>
      </w:r>
    </w:p>
    <w:p w14:paraId="0E4025E7" w14:textId="77777777" w:rsidR="00376A4B" w:rsidRPr="00826E6A" w:rsidRDefault="00376A4B" w:rsidP="0041449A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bookmarkStart w:id="10" w:name="_Hlk217426466"/>
      <w:r w:rsidRPr="00826E6A">
        <w:rPr>
          <w:rFonts w:ascii="Sylfaen" w:eastAsia="Times New Roman" w:hAnsi="Sylfaen"/>
          <w:sz w:val="24"/>
          <w:szCs w:val="24"/>
        </w:rPr>
        <w:t>მაიოლი ფარმ ფრანს (MAYOLY PHARMA FRANCE)</w:t>
      </w:r>
    </w:p>
    <w:p w14:paraId="4DFAD31A" w14:textId="77777777" w:rsidR="00376A4B" w:rsidRPr="00826E6A" w:rsidRDefault="00376A4B" w:rsidP="0041449A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826E6A">
        <w:rPr>
          <w:rFonts w:ascii="Sylfaen" w:eastAsia="Times New Roman" w:hAnsi="Sylfaen"/>
          <w:sz w:val="24"/>
          <w:szCs w:val="24"/>
        </w:rPr>
        <w:t>რენოს მოედანი 3</w:t>
      </w:r>
    </w:p>
    <w:p w14:paraId="2A817186" w14:textId="77777777" w:rsidR="00376A4B" w:rsidRPr="00826E6A" w:rsidRDefault="00376A4B" w:rsidP="0041449A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826E6A">
        <w:rPr>
          <w:rFonts w:ascii="Sylfaen" w:eastAsia="Times New Roman" w:hAnsi="Sylfaen"/>
          <w:sz w:val="24"/>
          <w:szCs w:val="24"/>
        </w:rPr>
        <w:t>92500 რუეი-მალმეზონი</w:t>
      </w:r>
    </w:p>
    <w:bookmarkEnd w:id="10"/>
    <w:p w14:paraId="705DCB7B" w14:textId="77777777" w:rsidR="00376A4B" w:rsidRPr="00826E6A" w:rsidRDefault="00376A4B" w:rsidP="0041449A">
      <w:pPr>
        <w:spacing w:after="0" w:line="276" w:lineRule="auto"/>
        <w:jc w:val="both"/>
        <w:rPr>
          <w:rFonts w:cs="Times New Roman"/>
          <w:sz w:val="24"/>
          <w:szCs w:val="24"/>
        </w:rPr>
      </w:pPr>
    </w:p>
    <w:p w14:paraId="4AA1F39B" w14:textId="77777777" w:rsidR="00376A4B" w:rsidRPr="00826E6A" w:rsidRDefault="00376A4B" w:rsidP="0041449A">
      <w:pPr>
        <w:spacing w:after="0" w:line="276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  <w:r w:rsidRPr="00826E6A">
        <w:rPr>
          <w:rFonts w:ascii="Sylfaen" w:eastAsia="Times New Roman" w:hAnsi="Sylfaen"/>
          <w:b/>
          <w:bCs/>
          <w:sz w:val="24"/>
          <w:szCs w:val="24"/>
        </w:rPr>
        <w:t>მწარმოებელი</w:t>
      </w:r>
    </w:p>
    <w:p w14:paraId="420B5CA5" w14:textId="77777777" w:rsidR="00376A4B" w:rsidRPr="00826E6A" w:rsidRDefault="00376A4B" w:rsidP="0041449A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826E6A">
        <w:rPr>
          <w:rFonts w:ascii="Sylfaen" w:eastAsia="Times New Roman" w:hAnsi="Sylfaen"/>
          <w:sz w:val="24"/>
          <w:szCs w:val="24"/>
        </w:rPr>
        <w:t>მაიოლი ინდუსტრია (MAYOLY INDUSTRIE)</w:t>
      </w:r>
    </w:p>
    <w:p w14:paraId="48EE0FE4" w14:textId="77777777" w:rsidR="00376A4B" w:rsidRPr="00826E6A" w:rsidRDefault="00376A4B" w:rsidP="0041449A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826E6A">
        <w:rPr>
          <w:rFonts w:ascii="Sylfaen" w:eastAsia="Times New Roman" w:hAnsi="Sylfaen"/>
          <w:sz w:val="24"/>
          <w:szCs w:val="24"/>
        </w:rPr>
        <w:t xml:space="preserve">ეთე ვირეონის ქ. 20 </w:t>
      </w:r>
    </w:p>
    <w:p w14:paraId="6FE47185" w14:textId="77777777" w:rsidR="00376A4B" w:rsidRDefault="00376A4B" w:rsidP="0041449A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826E6A">
        <w:rPr>
          <w:rFonts w:ascii="Sylfaen" w:eastAsia="Times New Roman" w:hAnsi="Sylfaen"/>
          <w:sz w:val="24"/>
          <w:szCs w:val="24"/>
        </w:rPr>
        <w:t>28100 დრეი</w:t>
      </w:r>
    </w:p>
    <w:p w14:paraId="17518DA8" w14:textId="77777777" w:rsidR="00554244" w:rsidRPr="00826E6A" w:rsidRDefault="00554244" w:rsidP="0041449A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</w:p>
    <w:p w14:paraId="29E3F766" w14:textId="23CDD178" w:rsidR="00376A4B" w:rsidRDefault="00376A4B" w:rsidP="0041449A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826E6A">
        <w:rPr>
          <w:rFonts w:ascii="Sylfaen" w:hAnsi="Sylfaen" w:cs="Times New Roman"/>
          <w:b/>
          <w:bCs/>
          <w:sz w:val="24"/>
          <w:szCs w:val="24"/>
        </w:rPr>
        <w:t>ინსტრუქციის გადა</w:t>
      </w:r>
      <w:r w:rsidR="00554244">
        <w:rPr>
          <w:rFonts w:ascii="Sylfaen" w:hAnsi="Sylfaen" w:cs="Times New Roman"/>
          <w:b/>
          <w:bCs/>
          <w:sz w:val="24"/>
          <w:szCs w:val="24"/>
        </w:rPr>
        <w:t>ხედვის</w:t>
      </w:r>
      <w:r w:rsidRPr="00826E6A">
        <w:rPr>
          <w:rFonts w:ascii="Sylfaen" w:hAnsi="Sylfaen" w:cs="Times New Roman"/>
          <w:b/>
          <w:bCs/>
          <w:sz w:val="24"/>
          <w:szCs w:val="24"/>
        </w:rPr>
        <w:t xml:space="preserve"> ბოლო თარიღია 2025 წლის ივნისი</w:t>
      </w:r>
    </w:p>
    <w:p w14:paraId="06C0FA6A" w14:textId="77777777" w:rsidR="00554244" w:rsidRPr="00826E6A" w:rsidRDefault="00554244" w:rsidP="0041449A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</w:p>
    <w:p w14:paraId="3D8F1B48" w14:textId="77777777" w:rsidR="00376A4B" w:rsidRPr="00826E6A" w:rsidRDefault="00376A4B" w:rsidP="0041449A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 w:rsidRPr="00826E6A">
        <w:rPr>
          <w:rFonts w:ascii="Sylfaen" w:hAnsi="Sylfaen"/>
          <w:sz w:val="24"/>
          <w:szCs w:val="24"/>
        </w:rPr>
        <w:t>დეტალური ინფორმაცია აღნიშნულ პრეპარატზე ხელმისაწვდომია ANSM-ის (საფრანგეთი)  ინტერნეტ საიტზე.</w:t>
      </w:r>
    </w:p>
    <w:p w14:paraId="36165FBD" w14:textId="77777777" w:rsidR="00376A4B" w:rsidRPr="00826E6A" w:rsidRDefault="00376A4B" w:rsidP="0041449A">
      <w:pPr>
        <w:spacing w:after="0" w:line="276" w:lineRule="auto"/>
        <w:jc w:val="right"/>
        <w:rPr>
          <w:rFonts w:ascii="Sylfaen" w:eastAsia="Times New Roman" w:hAnsi="Sylfaen"/>
          <w:sz w:val="24"/>
          <w:szCs w:val="24"/>
        </w:rPr>
      </w:pPr>
      <w:r w:rsidRPr="00826E6A">
        <w:rPr>
          <w:rFonts w:ascii="Sylfaen" w:eastAsia="Times New Roman" w:hAnsi="Sylfaen"/>
          <w:sz w:val="24"/>
          <w:szCs w:val="24"/>
        </w:rPr>
        <w:t>მაიოლი</w:t>
      </w:r>
    </w:p>
    <w:p w14:paraId="55EB8A94" w14:textId="7C71B831" w:rsidR="00376A4B" w:rsidRDefault="00376A4B" w:rsidP="0041449A">
      <w:pPr>
        <w:spacing w:after="0" w:line="276" w:lineRule="auto"/>
        <w:jc w:val="right"/>
        <w:rPr>
          <w:rFonts w:cs="Times New Roman"/>
          <w:sz w:val="24"/>
          <w:szCs w:val="24"/>
        </w:rPr>
      </w:pPr>
      <w:r w:rsidRPr="00826E6A">
        <w:rPr>
          <w:rFonts w:cs="Times New Roman"/>
          <w:sz w:val="24"/>
          <w:szCs w:val="24"/>
        </w:rPr>
        <w:t>7N00170</w:t>
      </w:r>
    </w:p>
    <w:p w14:paraId="5AD59D4A" w14:textId="77777777" w:rsidR="004B0513" w:rsidRPr="004B0513" w:rsidRDefault="004B0513" w:rsidP="004B0513">
      <w:pPr>
        <w:spacing w:before="120" w:after="120" w:line="240" w:lineRule="auto"/>
        <w:jc w:val="both"/>
        <w:rPr>
          <w:rFonts w:ascii="Sylfaen" w:eastAsia="SimSun" w:hAnsi="Sylfaen"/>
          <w:b/>
          <w:sz w:val="24"/>
          <w:szCs w:val="24"/>
        </w:rPr>
      </w:pPr>
      <w:r w:rsidRPr="004B0513">
        <w:rPr>
          <w:rFonts w:ascii="Sylfaen" w:eastAsia="SimSun" w:hAnsi="Sylfaen"/>
          <w:b/>
          <w:sz w:val="24"/>
          <w:szCs w:val="24"/>
        </w:rPr>
        <w:t>გაცემის წესი:</w:t>
      </w:r>
    </w:p>
    <w:p w14:paraId="50000928" w14:textId="77777777" w:rsidR="004B0513" w:rsidRDefault="004B0513" w:rsidP="004B0513">
      <w:pPr>
        <w:spacing w:before="120" w:after="120" w:line="240" w:lineRule="auto"/>
        <w:jc w:val="both"/>
        <w:rPr>
          <w:rFonts w:ascii="Sylfaen" w:eastAsia="SimSun" w:hAnsi="Sylfaen"/>
          <w:bCs/>
          <w:sz w:val="24"/>
          <w:szCs w:val="24"/>
        </w:rPr>
      </w:pPr>
      <w:r w:rsidRPr="00E35B36">
        <w:rPr>
          <w:rFonts w:ascii="Sylfaen" w:eastAsia="SimSun" w:hAnsi="Sylfaen"/>
          <w:bCs/>
          <w:sz w:val="24"/>
          <w:szCs w:val="24"/>
        </w:rPr>
        <w:t>ფ</w:t>
      </w:r>
      <w:r w:rsidRPr="00E35B36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r w:rsidRPr="00E35B36">
        <w:rPr>
          <w:rFonts w:ascii="AcadNusx" w:eastAsia="SimSun" w:hAnsi="AcadNusx"/>
          <w:bCs/>
          <w:sz w:val="24"/>
          <w:szCs w:val="24"/>
        </w:rPr>
        <w:t xml:space="preserve"> </w:t>
      </w:r>
      <w:r w:rsidRPr="00E35B36">
        <w:rPr>
          <w:rFonts w:ascii="Sylfaen" w:eastAsia="SimSun" w:hAnsi="Sylfaen" w:cs="Sylfaen"/>
          <w:bCs/>
          <w:sz w:val="24"/>
          <w:szCs w:val="24"/>
        </w:rPr>
        <w:t>პროდუქტის</w:t>
      </w:r>
      <w:r w:rsidRPr="00E35B36">
        <w:rPr>
          <w:rFonts w:ascii="AcadNusx" w:eastAsia="SimSun" w:hAnsi="AcadNusx"/>
          <w:bCs/>
          <w:sz w:val="24"/>
          <w:szCs w:val="24"/>
        </w:rPr>
        <w:t xml:space="preserve"> </w:t>
      </w:r>
      <w:r w:rsidRPr="00E35B36">
        <w:rPr>
          <w:rFonts w:ascii="Sylfaen" w:eastAsia="SimSun" w:hAnsi="Sylfaen" w:cs="Sylfaen"/>
          <w:bCs/>
          <w:sz w:val="24"/>
          <w:szCs w:val="24"/>
        </w:rPr>
        <w:t>ჯგუფი</w:t>
      </w:r>
      <w:r w:rsidRPr="00E35B36">
        <w:rPr>
          <w:rFonts w:ascii="AcadNusx" w:eastAsia="SimSun" w:hAnsi="AcadNusx"/>
          <w:bCs/>
          <w:sz w:val="24"/>
          <w:szCs w:val="24"/>
        </w:rPr>
        <w:t xml:space="preserve"> I</w:t>
      </w:r>
      <w:r w:rsidRPr="00E35B36">
        <w:rPr>
          <w:rFonts w:ascii="Sylfaen" w:eastAsia="SimSun" w:hAnsi="Sylfaen"/>
          <w:bCs/>
          <w:sz w:val="24"/>
          <w:szCs w:val="24"/>
        </w:rPr>
        <w:t>I</w:t>
      </w:r>
      <w:r w:rsidRPr="00E35B36">
        <w:rPr>
          <w:rFonts w:ascii="AcadNusx" w:eastAsia="SimSun" w:hAnsi="AcadNusx"/>
          <w:bCs/>
          <w:sz w:val="24"/>
          <w:szCs w:val="24"/>
        </w:rPr>
        <w:t>I</w:t>
      </w:r>
      <w:r w:rsidRPr="00E35B36">
        <w:rPr>
          <w:rFonts w:ascii="Sylfaen" w:eastAsia="SimSun" w:hAnsi="Sylfaen"/>
          <w:bCs/>
          <w:sz w:val="24"/>
          <w:szCs w:val="24"/>
        </w:rPr>
        <w:t>, გაიცემა რეცეპტის გარეშე.</w:t>
      </w:r>
    </w:p>
    <w:p w14:paraId="03CF9663" w14:textId="77777777" w:rsidR="004B0513" w:rsidRDefault="004B0513" w:rsidP="0041449A">
      <w:pPr>
        <w:spacing w:after="0" w:line="276" w:lineRule="auto"/>
        <w:jc w:val="right"/>
        <w:rPr>
          <w:rFonts w:cs="Times New Roman"/>
          <w:sz w:val="24"/>
          <w:szCs w:val="24"/>
        </w:rPr>
      </w:pPr>
    </w:p>
    <w:p w14:paraId="318BCA1E" w14:textId="77777777" w:rsidR="004B0513" w:rsidRPr="00826E6A" w:rsidRDefault="004B0513" w:rsidP="004B0513">
      <w:pPr>
        <w:spacing w:after="0" w:line="276" w:lineRule="auto"/>
        <w:rPr>
          <w:rFonts w:cs="Times New Roman"/>
          <w:sz w:val="24"/>
          <w:szCs w:val="24"/>
        </w:rPr>
      </w:pPr>
    </w:p>
    <w:sectPr w:rsidR="004B0513" w:rsidRPr="00826E6A" w:rsidSect="008D6327">
      <w:footerReference w:type="default" r:id="rId8"/>
      <w:pgSz w:w="11906" w:h="16838"/>
      <w:pgMar w:top="851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BF5BF" w14:textId="77777777" w:rsidR="00F4726E" w:rsidRDefault="00F4726E" w:rsidP="003F6E15">
      <w:pPr>
        <w:spacing w:after="0" w:line="240" w:lineRule="auto"/>
      </w:pPr>
      <w:r>
        <w:separator/>
      </w:r>
    </w:p>
  </w:endnote>
  <w:endnote w:type="continuationSeparator" w:id="0">
    <w:p w14:paraId="79BD005D" w14:textId="77777777" w:rsidR="00F4726E" w:rsidRDefault="00F4726E" w:rsidP="003F6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4462343"/>
      <w:docPartObj>
        <w:docPartGallery w:val="Page Numbers (Bottom of Page)"/>
        <w:docPartUnique/>
      </w:docPartObj>
    </w:sdtPr>
    <w:sdtContent>
      <w:p w14:paraId="5DA8E56A" w14:textId="522A1272" w:rsidR="00826E6A" w:rsidRDefault="00826E6A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65C628F0" w14:textId="77777777" w:rsidR="003F6E15" w:rsidRDefault="003F6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276F9" w14:textId="77777777" w:rsidR="00F4726E" w:rsidRDefault="00F4726E" w:rsidP="003F6E15">
      <w:pPr>
        <w:spacing w:after="0" w:line="240" w:lineRule="auto"/>
      </w:pPr>
      <w:r>
        <w:separator/>
      </w:r>
    </w:p>
  </w:footnote>
  <w:footnote w:type="continuationSeparator" w:id="0">
    <w:p w14:paraId="71EFA71B" w14:textId="77777777" w:rsidR="00F4726E" w:rsidRDefault="00F4726E" w:rsidP="003F6E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C0D61"/>
    <w:multiLevelType w:val="hybridMultilevel"/>
    <w:tmpl w:val="C574A292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7C57F4"/>
    <w:multiLevelType w:val="hybridMultilevel"/>
    <w:tmpl w:val="E6D62A9C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227251">
    <w:abstractNumId w:val="1"/>
  </w:num>
  <w:num w:numId="2" w16cid:durableId="36058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C13"/>
    <w:rsid w:val="00035624"/>
    <w:rsid w:val="00060A2E"/>
    <w:rsid w:val="000C467F"/>
    <w:rsid w:val="001F139C"/>
    <w:rsid w:val="00237ADC"/>
    <w:rsid w:val="002B6A7E"/>
    <w:rsid w:val="00325A15"/>
    <w:rsid w:val="00376A4B"/>
    <w:rsid w:val="003A4CB2"/>
    <w:rsid w:val="003B3317"/>
    <w:rsid w:val="003D0895"/>
    <w:rsid w:val="003F6E15"/>
    <w:rsid w:val="0041449A"/>
    <w:rsid w:val="00446919"/>
    <w:rsid w:val="00454C13"/>
    <w:rsid w:val="004B0513"/>
    <w:rsid w:val="004C04F0"/>
    <w:rsid w:val="004E609F"/>
    <w:rsid w:val="004F0E9A"/>
    <w:rsid w:val="00501FD3"/>
    <w:rsid w:val="00554244"/>
    <w:rsid w:val="006D4B30"/>
    <w:rsid w:val="007425A8"/>
    <w:rsid w:val="00752395"/>
    <w:rsid w:val="007866C6"/>
    <w:rsid w:val="007D1792"/>
    <w:rsid w:val="007E5D06"/>
    <w:rsid w:val="00806BBA"/>
    <w:rsid w:val="00826E6A"/>
    <w:rsid w:val="008530E7"/>
    <w:rsid w:val="008C3714"/>
    <w:rsid w:val="008D31B7"/>
    <w:rsid w:val="008D3294"/>
    <w:rsid w:val="008D6327"/>
    <w:rsid w:val="00910B8A"/>
    <w:rsid w:val="009D3634"/>
    <w:rsid w:val="00AD319D"/>
    <w:rsid w:val="00AF09D2"/>
    <w:rsid w:val="00C00DD9"/>
    <w:rsid w:val="00C95D5B"/>
    <w:rsid w:val="00D16F56"/>
    <w:rsid w:val="00D347FF"/>
    <w:rsid w:val="00D44CBD"/>
    <w:rsid w:val="00D56B3D"/>
    <w:rsid w:val="00D94461"/>
    <w:rsid w:val="00DF2DC1"/>
    <w:rsid w:val="00E2330F"/>
    <w:rsid w:val="00F4726E"/>
    <w:rsid w:val="00F5252D"/>
    <w:rsid w:val="00F8448D"/>
    <w:rsid w:val="00FF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26C7A"/>
  <w15:chartTrackingRefBased/>
  <w15:docId w15:val="{4B7836D3-3B89-47D7-8C95-919F1D96D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7ADC"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C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C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C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C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C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C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C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C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C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C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C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C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C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C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C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C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C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C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4C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4C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C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4C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4C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4C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4C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4C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C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C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4C1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237ADC"/>
    <w:pPr>
      <w:spacing w:after="0" w:line="240" w:lineRule="auto"/>
    </w:pPr>
    <w:rPr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52395"/>
    <w:pPr>
      <w:spacing w:after="0" w:line="240" w:lineRule="auto"/>
    </w:pPr>
    <w:rPr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1F139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6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E15"/>
  </w:style>
  <w:style w:type="paragraph" w:styleId="Footer">
    <w:name w:val="footer"/>
    <w:basedOn w:val="Normal"/>
    <w:link w:val="FooterChar"/>
    <w:uiPriority w:val="99"/>
    <w:unhideWhenUsed/>
    <w:rsid w:val="003F6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gnalement.social-sante.gouv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9bec58-8084-492e-8360-0e1cfe36408c}" enabled="1" method="Standard" siteId="{f35a6974-607f-47d4-82d7-ff31d7dc53a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1182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Nino Trokashvili</cp:lastModifiedBy>
  <cp:revision>25</cp:revision>
  <dcterms:created xsi:type="dcterms:W3CDTF">2025-12-22T12:30:00Z</dcterms:created>
  <dcterms:modified xsi:type="dcterms:W3CDTF">2026-01-15T12:40:00Z</dcterms:modified>
</cp:coreProperties>
</file>