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06D16" w14:textId="3814D7EF" w:rsidR="00BC4BF3" w:rsidRPr="00F20437" w:rsidRDefault="00BC4BF3" w:rsidP="00585BA4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 w:rsidRPr="00B61F48">
        <w:rPr>
          <w:rFonts w:ascii="Sylfaen" w:hAnsi="Sylfaen"/>
          <w:b/>
          <w:sz w:val="24"/>
          <w:szCs w:val="24"/>
          <w:lang w:val="ka-GE"/>
        </w:rPr>
        <w:t>გამოყენები</w:t>
      </w:r>
      <w:r w:rsidR="00F20437" w:rsidRPr="00B61F48">
        <w:rPr>
          <w:rFonts w:ascii="Sylfaen" w:hAnsi="Sylfaen"/>
          <w:b/>
          <w:sz w:val="24"/>
          <w:szCs w:val="24"/>
          <w:lang w:val="ka-GE"/>
        </w:rPr>
        <w:t xml:space="preserve">ს </w:t>
      </w:r>
      <w:r w:rsidR="00585BA4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F20437" w:rsidRPr="00B61F48">
        <w:rPr>
          <w:rFonts w:ascii="Sylfaen" w:hAnsi="Sylfaen"/>
          <w:b/>
          <w:sz w:val="24"/>
          <w:szCs w:val="24"/>
          <w:lang w:val="ka-GE"/>
        </w:rPr>
        <w:t>ინსტრუქცია</w:t>
      </w:r>
    </w:p>
    <w:p w14:paraId="0F05D04B" w14:textId="77777777" w:rsidR="00BC4BF3" w:rsidRPr="00B61F48" w:rsidRDefault="00BC4BF3" w:rsidP="00C250C5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b/>
          <w:sz w:val="24"/>
          <w:szCs w:val="24"/>
          <w:lang w:val="ka-GE"/>
        </w:rPr>
        <w:t>პროსტატილენი</w:t>
      </w:r>
      <w:proofErr w:type="spellEnd"/>
      <w:r w:rsidRPr="00B61F48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</w:p>
    <w:p w14:paraId="6D1484EA" w14:textId="77777777" w:rsidR="00557570" w:rsidRPr="00B61F48" w:rsidRDefault="00444058" w:rsidP="00C250C5">
      <w:pPr>
        <w:spacing w:after="0" w:line="240" w:lineRule="auto"/>
        <w:jc w:val="center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b/>
          <w:bCs/>
          <w:sz w:val="24"/>
          <w:szCs w:val="24"/>
          <w:lang w:val="ka-GE"/>
        </w:rPr>
        <w:t>(PROSTATILEN</w:t>
      </w:r>
      <w:r w:rsidRPr="00B61F48">
        <w:rPr>
          <w:rFonts w:ascii="Sylfaen" w:hAnsi="Sylfaen"/>
          <w:b/>
          <w:bCs/>
          <w:sz w:val="24"/>
          <w:szCs w:val="24"/>
          <w:vertAlign w:val="superscript"/>
          <w:lang w:val="ka-GE"/>
        </w:rPr>
        <w:t>®</w:t>
      </w:r>
      <w:r w:rsidRPr="00B61F48">
        <w:rPr>
          <w:rFonts w:ascii="Sylfaen" w:hAnsi="Sylfaen"/>
          <w:b/>
          <w:bCs/>
          <w:sz w:val="24"/>
          <w:szCs w:val="24"/>
          <w:lang w:val="ka-GE"/>
        </w:rPr>
        <w:t>)</w:t>
      </w:r>
    </w:p>
    <w:p w14:paraId="473C03A3" w14:textId="77777777" w:rsidR="00557570" w:rsidRPr="00B61F48" w:rsidRDefault="00557570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645D27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B61F48">
        <w:rPr>
          <w:rFonts w:ascii="Sylfaen" w:hAnsi="Sylfaen"/>
          <w:b/>
          <w:i/>
          <w:sz w:val="24"/>
          <w:szCs w:val="24"/>
          <w:lang w:val="ka-GE"/>
        </w:rPr>
        <w:t>შემადგენლობა:</w:t>
      </w:r>
    </w:p>
    <w:p w14:paraId="7956924E" w14:textId="574AD118" w:rsidR="00BC4BF3" w:rsidRPr="00B61F48" w:rsidRDefault="00F20437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20437">
        <w:rPr>
          <w:rFonts w:ascii="Sylfaen" w:hAnsi="Sylfaen"/>
          <w:i/>
          <w:sz w:val="24"/>
          <w:szCs w:val="24"/>
          <w:lang w:val="ka-GE"/>
        </w:rPr>
        <w:t xml:space="preserve">მოქმედი </w:t>
      </w:r>
      <w:proofErr w:type="spellStart"/>
      <w:r w:rsidRPr="00F20437">
        <w:rPr>
          <w:rFonts w:ascii="Sylfaen" w:hAnsi="Sylfaen"/>
          <w:i/>
          <w:sz w:val="24"/>
          <w:szCs w:val="24"/>
          <w:lang w:val="ka-GE"/>
        </w:rPr>
        <w:t>ნივტიერება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: </w:t>
      </w:r>
      <w:r w:rsidR="00911087">
        <w:rPr>
          <w:rFonts w:ascii="Sylfaen" w:hAnsi="Sylfaen"/>
          <w:sz w:val="24"/>
          <w:szCs w:val="24"/>
          <w:lang w:val="ka-GE"/>
        </w:rPr>
        <w:t xml:space="preserve">სქესობრივად მომწიფებული </w:t>
      </w:r>
      <w:proofErr w:type="spellStart"/>
      <w:r w:rsidR="00911087">
        <w:rPr>
          <w:rFonts w:ascii="Sylfaen" w:hAnsi="Sylfaen"/>
          <w:sz w:val="24"/>
          <w:szCs w:val="24"/>
          <w:lang w:val="ka-GE"/>
        </w:rPr>
        <w:t>მოზვერების</w:t>
      </w:r>
      <w:proofErr w:type="spellEnd"/>
      <w:r w:rsidR="00911087">
        <w:rPr>
          <w:rFonts w:ascii="Sylfaen" w:hAnsi="Sylfaen"/>
          <w:sz w:val="24"/>
          <w:szCs w:val="24"/>
          <w:lang w:val="ka-GE"/>
        </w:rPr>
        <w:t xml:space="preserve"> წინამდებარე ჯირკვლის ქსოვილის ექსტრაქტი;</w:t>
      </w:r>
    </w:p>
    <w:p w14:paraId="0937C52F" w14:textId="6FD849C9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 xml:space="preserve">1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სუპოზიტორია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შეიცავს 30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ED2AD4">
        <w:rPr>
          <w:rFonts w:ascii="Sylfaen" w:hAnsi="Sylfaen"/>
          <w:sz w:val="24"/>
          <w:szCs w:val="24"/>
          <w:lang w:val="ka-GE"/>
        </w:rPr>
        <w:t xml:space="preserve"> (0,</w:t>
      </w:r>
      <w:r w:rsidRPr="00B61F48">
        <w:rPr>
          <w:rFonts w:ascii="Sylfaen" w:hAnsi="Sylfaen"/>
          <w:sz w:val="24"/>
          <w:szCs w:val="24"/>
          <w:lang w:val="ka-GE"/>
        </w:rPr>
        <w:t xml:space="preserve">03 გ) </w:t>
      </w:r>
      <w:r w:rsidR="00911087">
        <w:rPr>
          <w:rFonts w:ascii="Sylfaen" w:hAnsi="Sylfaen"/>
          <w:sz w:val="24"/>
          <w:szCs w:val="24"/>
          <w:lang w:val="ka-GE"/>
        </w:rPr>
        <w:t xml:space="preserve">სქესობრივად მომწიფებული </w:t>
      </w:r>
      <w:proofErr w:type="spellStart"/>
      <w:r w:rsidR="00911087">
        <w:rPr>
          <w:rFonts w:ascii="Sylfaen" w:hAnsi="Sylfaen"/>
          <w:sz w:val="24"/>
          <w:szCs w:val="24"/>
          <w:lang w:val="ka-GE"/>
        </w:rPr>
        <w:t>მოზვერების</w:t>
      </w:r>
      <w:proofErr w:type="spellEnd"/>
      <w:r w:rsidR="00911087">
        <w:rPr>
          <w:rFonts w:ascii="Sylfaen" w:hAnsi="Sylfaen"/>
          <w:sz w:val="24"/>
          <w:szCs w:val="24"/>
          <w:lang w:val="ka-GE"/>
        </w:rPr>
        <w:t xml:space="preserve"> წინამდებარე ჯირკვლის ქსოვილის ექსტრაქტს;</w:t>
      </w:r>
    </w:p>
    <w:p w14:paraId="3B943F84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i/>
          <w:sz w:val="24"/>
          <w:szCs w:val="24"/>
          <w:lang w:val="ka-GE"/>
        </w:rPr>
        <w:t>დამხმარე ნივთიერებები:</w:t>
      </w:r>
      <w:r w:rsidRPr="00B61F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დიმეთილსულფოქსიდი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პოლიეთილენოქსიდი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1500.</w:t>
      </w:r>
    </w:p>
    <w:p w14:paraId="085896FC" w14:textId="65220E58" w:rsidR="00BC4BF3" w:rsidRPr="00B61F48" w:rsidRDefault="004B3099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წამლის</w:t>
      </w:r>
      <w:r w:rsidR="00BC4BF3" w:rsidRPr="00B61F48">
        <w:rPr>
          <w:rFonts w:ascii="Sylfaen" w:hAnsi="Sylfaen"/>
          <w:b/>
          <w:sz w:val="24"/>
          <w:szCs w:val="24"/>
          <w:lang w:val="ka-GE"/>
        </w:rPr>
        <w:t xml:space="preserve"> ფორმა</w:t>
      </w:r>
      <w:r w:rsidR="00F20437">
        <w:rPr>
          <w:rFonts w:ascii="Sylfaen" w:hAnsi="Sylfaen"/>
          <w:b/>
          <w:sz w:val="24"/>
          <w:szCs w:val="24"/>
          <w:lang w:val="ka-GE"/>
        </w:rPr>
        <w:t>.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რექტალური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სუპოზიტორ</w:t>
      </w:r>
      <w:r w:rsidR="00B61F48">
        <w:rPr>
          <w:rFonts w:ascii="Sylfaen" w:hAnsi="Sylfaen"/>
          <w:sz w:val="24"/>
          <w:szCs w:val="24"/>
          <w:lang w:val="ka-GE"/>
        </w:rPr>
        <w:t>ი</w:t>
      </w:r>
      <w:r w:rsidR="00BC4BF3" w:rsidRPr="00B61F48">
        <w:rPr>
          <w:rFonts w:ascii="Sylfaen" w:hAnsi="Sylfaen"/>
          <w:sz w:val="24"/>
          <w:szCs w:val="24"/>
          <w:lang w:val="ka-GE"/>
        </w:rPr>
        <w:t>ები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>.</w:t>
      </w:r>
    </w:p>
    <w:p w14:paraId="49A4E5F6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i/>
          <w:sz w:val="24"/>
          <w:szCs w:val="24"/>
          <w:lang w:val="ka-GE"/>
        </w:rPr>
        <w:t>ძირითადი ფიზიკურ-ქიმიური თვისებები:</w:t>
      </w:r>
      <w:r w:rsidRPr="00B61F48">
        <w:rPr>
          <w:rFonts w:ascii="Sylfaen" w:hAnsi="Sylfaen"/>
          <w:sz w:val="24"/>
          <w:szCs w:val="24"/>
          <w:lang w:val="ka-GE"/>
        </w:rPr>
        <w:t xml:space="preserve"> კრემისფერი ან კრემისფერი მონაცრისფრო ელფერით,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ტყვიისებრი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ფორმის</w:t>
      </w:r>
      <w:r w:rsidR="00F20437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F20437">
        <w:rPr>
          <w:rFonts w:ascii="Sylfaen" w:hAnsi="Sylfaen"/>
          <w:sz w:val="24"/>
          <w:szCs w:val="24"/>
          <w:lang w:val="ka-GE"/>
        </w:rPr>
        <w:t>სუპოზიტორიები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, სპეციფიკური სუნით. დაშვებულია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მარმარილოსებრი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შეფერილობა.</w:t>
      </w:r>
    </w:p>
    <w:p w14:paraId="496F3890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B61F48">
        <w:rPr>
          <w:rFonts w:ascii="Sylfaen" w:hAnsi="Sylfaen"/>
          <w:b/>
          <w:sz w:val="24"/>
          <w:szCs w:val="24"/>
          <w:lang w:val="ka-GE"/>
        </w:rPr>
        <w:t xml:space="preserve"> ჯგუფ</w:t>
      </w:r>
      <w:r w:rsidRPr="00B61F48">
        <w:rPr>
          <w:rFonts w:ascii="Sylfaen" w:hAnsi="Sylfaen"/>
          <w:sz w:val="24"/>
          <w:szCs w:val="24"/>
          <w:lang w:val="ka-GE"/>
        </w:rPr>
        <w:t xml:space="preserve">ი: </w:t>
      </w:r>
      <w:r w:rsidR="00F20437">
        <w:rPr>
          <w:rFonts w:ascii="Sylfaen" w:hAnsi="Sylfaen"/>
          <w:sz w:val="24"/>
          <w:szCs w:val="24"/>
          <w:lang w:val="ka-GE"/>
        </w:rPr>
        <w:t xml:space="preserve">წინამდებარე ჯირკვლის </w:t>
      </w:r>
      <w:r w:rsidRPr="00B61F48">
        <w:rPr>
          <w:rFonts w:ascii="Sylfaen" w:hAnsi="Sylfaen"/>
          <w:sz w:val="24"/>
          <w:szCs w:val="24"/>
          <w:lang w:val="ka-GE"/>
        </w:rPr>
        <w:t xml:space="preserve">კეთილთვისებიანი ჰიპერტროფიის </w:t>
      </w:r>
      <w:r w:rsidR="00F20437">
        <w:rPr>
          <w:rFonts w:ascii="Sylfaen" w:hAnsi="Sylfaen"/>
          <w:sz w:val="24"/>
          <w:szCs w:val="24"/>
          <w:lang w:val="ka-GE"/>
        </w:rPr>
        <w:t>დროს გამოყენებადი</w:t>
      </w:r>
      <w:r w:rsidRPr="00B61F48">
        <w:rPr>
          <w:rFonts w:ascii="Sylfaen" w:hAnsi="Sylfaen"/>
          <w:sz w:val="24"/>
          <w:szCs w:val="24"/>
          <w:lang w:val="ka-GE"/>
        </w:rPr>
        <w:t xml:space="preserve"> საშუალებები. </w:t>
      </w:r>
      <w:proofErr w:type="spellStart"/>
      <w:r w:rsidR="00B61F48">
        <w:rPr>
          <w:rFonts w:ascii="Sylfaen" w:hAnsi="Sylfaen"/>
          <w:sz w:val="24"/>
          <w:szCs w:val="24"/>
          <w:lang w:val="ka-GE"/>
        </w:rPr>
        <w:t>ათ</w:t>
      </w:r>
      <w:r w:rsidR="00F20437">
        <w:rPr>
          <w:rFonts w:ascii="Sylfaen" w:hAnsi="Sylfaen"/>
          <w:sz w:val="24"/>
          <w:szCs w:val="24"/>
          <w:lang w:val="ka-GE"/>
        </w:rPr>
        <w:t>ქ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კოდი G04C X.</w:t>
      </w:r>
    </w:p>
    <w:p w14:paraId="4AD9BBF6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E0CA96E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61F48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თვისებები.</w:t>
      </w:r>
    </w:p>
    <w:p w14:paraId="66CCAB5D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i/>
          <w:sz w:val="24"/>
          <w:szCs w:val="24"/>
          <w:lang w:val="ka-GE"/>
        </w:rPr>
        <w:t>ფარმაკოდინამიკა</w:t>
      </w:r>
      <w:proofErr w:type="spellEnd"/>
      <w:r w:rsidRPr="00B61F48">
        <w:rPr>
          <w:rFonts w:ascii="Sylfaen" w:hAnsi="Sylfaen"/>
          <w:i/>
          <w:sz w:val="24"/>
          <w:szCs w:val="24"/>
          <w:lang w:val="ka-GE"/>
        </w:rPr>
        <w:t>.</w:t>
      </w:r>
    </w:p>
    <w:p w14:paraId="54D6F6C9" w14:textId="77777777" w:rsidR="00F20437" w:rsidRPr="004D061F" w:rsidRDefault="00F20437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sz w:val="24"/>
          <w:szCs w:val="24"/>
          <w:lang w:val="ka-GE"/>
        </w:rPr>
        <w:t>პროსტატილენ</w:t>
      </w:r>
      <w:r>
        <w:rPr>
          <w:rFonts w:ascii="Sylfaen" w:hAnsi="Sylfaen"/>
          <w:sz w:val="24"/>
          <w:szCs w:val="24"/>
          <w:lang w:val="ka-GE"/>
        </w:rPr>
        <w:t>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ახდენს 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ორგანოტროპულ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მოქმედებას წინამდებარე ჯირკვალზე </w:t>
      </w:r>
      <w:r w:rsidR="004D061F" w:rsidRPr="00B61F48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="004D061F" w:rsidRPr="00B61F48">
        <w:rPr>
          <w:rFonts w:ascii="Sylfaen" w:hAnsi="Sylfaen"/>
          <w:sz w:val="24"/>
          <w:szCs w:val="24"/>
          <w:lang w:val="ka-GE"/>
        </w:rPr>
        <w:t>პროსტატოპროტექტორული</w:t>
      </w:r>
      <w:proofErr w:type="spellEnd"/>
      <w:r w:rsidR="004D061F" w:rsidRPr="00B61F48">
        <w:rPr>
          <w:rFonts w:ascii="Sylfaen" w:hAnsi="Sylfaen"/>
          <w:sz w:val="24"/>
          <w:szCs w:val="24"/>
          <w:lang w:val="ka-GE"/>
        </w:rPr>
        <w:t xml:space="preserve"> ეფექტი).</w:t>
      </w:r>
      <w:r w:rsidR="004D061F">
        <w:rPr>
          <w:rFonts w:ascii="Sylfaen" w:hAnsi="Sylfaen"/>
          <w:sz w:val="24"/>
          <w:szCs w:val="24"/>
          <w:lang w:val="ka-GE"/>
        </w:rPr>
        <w:t xml:space="preserve"> </w:t>
      </w:r>
      <w:r w:rsidR="004D061F" w:rsidRPr="00B61F48">
        <w:rPr>
          <w:rFonts w:ascii="Sylfaen" w:hAnsi="Sylfaen"/>
          <w:sz w:val="24"/>
          <w:szCs w:val="24"/>
          <w:lang w:val="ka-GE"/>
        </w:rPr>
        <w:t xml:space="preserve">პრეპარატი ამცირებს </w:t>
      </w:r>
      <w:r w:rsidR="004D061F">
        <w:rPr>
          <w:rFonts w:ascii="Sylfaen" w:hAnsi="Sylfaen"/>
          <w:sz w:val="24"/>
          <w:szCs w:val="24"/>
          <w:lang w:val="ka-GE"/>
        </w:rPr>
        <w:t>წინამდებარე</w:t>
      </w:r>
      <w:r w:rsidR="004D061F" w:rsidRPr="00B61F48">
        <w:rPr>
          <w:rFonts w:ascii="Sylfaen" w:hAnsi="Sylfaen"/>
          <w:sz w:val="24"/>
          <w:szCs w:val="24"/>
          <w:lang w:val="ka-GE"/>
        </w:rPr>
        <w:t xml:space="preserve"> ჯირკვლის შეშუპებას და </w:t>
      </w:r>
      <w:proofErr w:type="spellStart"/>
      <w:r w:rsidR="004D061F" w:rsidRPr="00B61F48">
        <w:rPr>
          <w:rFonts w:ascii="Sylfaen" w:hAnsi="Sylfaen"/>
          <w:sz w:val="24"/>
          <w:szCs w:val="24"/>
          <w:lang w:val="ka-GE"/>
        </w:rPr>
        <w:t>ლეიკოციტ</w:t>
      </w:r>
      <w:r w:rsidR="004D061F">
        <w:rPr>
          <w:rFonts w:ascii="Sylfaen" w:hAnsi="Sylfaen"/>
          <w:sz w:val="24"/>
          <w:szCs w:val="24"/>
          <w:lang w:val="ka-GE"/>
        </w:rPr>
        <w:t>არულ</w:t>
      </w:r>
      <w:proofErr w:type="spellEnd"/>
      <w:r w:rsidR="004D061F" w:rsidRPr="00B61F48">
        <w:rPr>
          <w:rFonts w:ascii="Sylfaen" w:hAnsi="Sylfaen"/>
          <w:sz w:val="24"/>
          <w:szCs w:val="24"/>
          <w:lang w:val="ka-GE"/>
        </w:rPr>
        <w:t xml:space="preserve"> ინფილტრაციას, აუმჯობესებს </w:t>
      </w:r>
      <w:proofErr w:type="spellStart"/>
      <w:r w:rsidR="004D061F" w:rsidRPr="00B61F48">
        <w:rPr>
          <w:rFonts w:ascii="Sylfaen" w:hAnsi="Sylfaen"/>
          <w:sz w:val="24"/>
          <w:szCs w:val="24"/>
          <w:lang w:val="ka-GE"/>
        </w:rPr>
        <w:t>მიკროცირკულაცი</w:t>
      </w:r>
      <w:r w:rsidR="004D061F">
        <w:rPr>
          <w:rFonts w:ascii="Sylfaen" w:hAnsi="Sylfaen"/>
          <w:sz w:val="24"/>
          <w:szCs w:val="24"/>
          <w:lang w:val="ka-GE"/>
        </w:rPr>
        <w:t>ი</w:t>
      </w:r>
      <w:r w:rsidR="004D061F" w:rsidRPr="00B61F48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4D061F" w:rsidRPr="00B61F4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4D061F" w:rsidRPr="00B61F48">
        <w:rPr>
          <w:rFonts w:ascii="Sylfaen" w:hAnsi="Sylfaen"/>
          <w:sz w:val="24"/>
          <w:szCs w:val="24"/>
          <w:lang w:val="ka-GE"/>
        </w:rPr>
        <w:t>თრომბოციტულ</w:t>
      </w:r>
      <w:proofErr w:type="spellEnd"/>
      <w:r w:rsidR="004D061F" w:rsidRPr="00B61F48">
        <w:rPr>
          <w:rFonts w:ascii="Sylfaen" w:hAnsi="Sylfaen"/>
          <w:sz w:val="24"/>
          <w:szCs w:val="24"/>
          <w:lang w:val="ka-GE"/>
        </w:rPr>
        <w:t>-სისხლძარღვოვან</w:t>
      </w:r>
      <w:r w:rsidR="004D061F">
        <w:rPr>
          <w:rFonts w:ascii="Sylfaen" w:hAnsi="Sylfaen"/>
          <w:sz w:val="24"/>
          <w:szCs w:val="24"/>
          <w:lang w:val="ka-GE"/>
        </w:rPr>
        <w:t>ი</w:t>
      </w:r>
      <w:r w:rsidR="004D061F" w:rsidRPr="00B61F48">
        <w:rPr>
          <w:rFonts w:ascii="Sylfaen" w:hAnsi="Sylfaen"/>
          <w:sz w:val="24"/>
          <w:szCs w:val="24"/>
          <w:lang w:val="ka-GE"/>
        </w:rPr>
        <w:t xml:space="preserve"> ჰემოსტაზ</w:t>
      </w:r>
      <w:r w:rsidR="004D061F">
        <w:rPr>
          <w:rFonts w:ascii="Sylfaen" w:hAnsi="Sylfaen"/>
          <w:sz w:val="24"/>
          <w:szCs w:val="24"/>
          <w:lang w:val="ka-GE"/>
        </w:rPr>
        <w:t>ი</w:t>
      </w:r>
      <w:r w:rsidR="004D061F" w:rsidRPr="00B61F48">
        <w:rPr>
          <w:rFonts w:ascii="Sylfaen" w:hAnsi="Sylfaen"/>
          <w:sz w:val="24"/>
          <w:szCs w:val="24"/>
          <w:lang w:val="ka-GE"/>
        </w:rPr>
        <w:t>ს</w:t>
      </w:r>
      <w:r w:rsidR="004D061F">
        <w:rPr>
          <w:rFonts w:ascii="Sylfaen" w:hAnsi="Sylfaen"/>
          <w:sz w:val="24"/>
          <w:szCs w:val="24"/>
          <w:lang w:val="ka-GE"/>
        </w:rPr>
        <w:t xml:space="preserve"> პროცესებს,</w:t>
      </w:r>
      <w:r w:rsidR="004D061F" w:rsidRPr="00B61F48">
        <w:rPr>
          <w:rFonts w:ascii="Sylfaen" w:hAnsi="Sylfaen"/>
          <w:sz w:val="24"/>
          <w:szCs w:val="24"/>
          <w:lang w:val="ka-GE"/>
        </w:rPr>
        <w:t xml:space="preserve"> დადებითად მოქმედებს სპერმ</w:t>
      </w:r>
      <w:r w:rsidR="004D061F">
        <w:rPr>
          <w:rFonts w:ascii="Sylfaen" w:hAnsi="Sylfaen"/>
          <w:sz w:val="24"/>
          <w:szCs w:val="24"/>
          <w:lang w:val="ka-GE"/>
        </w:rPr>
        <w:t>ატოზოიდების</w:t>
      </w:r>
      <w:r w:rsidR="004D061F" w:rsidRPr="00B61F48">
        <w:rPr>
          <w:rFonts w:ascii="Sylfaen" w:hAnsi="Sylfaen"/>
          <w:sz w:val="24"/>
          <w:szCs w:val="24"/>
          <w:lang w:val="ka-GE"/>
        </w:rPr>
        <w:t xml:space="preserve"> ფუნქცი</w:t>
      </w:r>
      <w:r w:rsidR="004D061F">
        <w:rPr>
          <w:rFonts w:ascii="Sylfaen" w:hAnsi="Sylfaen"/>
          <w:sz w:val="24"/>
          <w:szCs w:val="24"/>
          <w:lang w:val="ka-GE"/>
        </w:rPr>
        <w:t xml:space="preserve">ონალურ აქტივობაზე. </w:t>
      </w:r>
    </w:p>
    <w:p w14:paraId="55C65B5A" w14:textId="77777777" w:rsidR="00BC4BF3" w:rsidRPr="00581EBE" w:rsidRDefault="004D061F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sz w:val="24"/>
          <w:szCs w:val="24"/>
          <w:lang w:val="ka-GE"/>
        </w:rPr>
        <w:t>პროსტატილენი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ასტიმულირებს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581EBE">
        <w:rPr>
          <w:rFonts w:ascii="Sylfaen" w:hAnsi="Sylfaen"/>
          <w:sz w:val="24"/>
          <w:szCs w:val="24"/>
          <w:lang w:val="ka-GE"/>
        </w:rPr>
        <w:t>იმუნიტე</w:t>
      </w:r>
      <w:r>
        <w:rPr>
          <w:rFonts w:ascii="Sylfaen" w:hAnsi="Sylfaen"/>
          <w:sz w:val="24"/>
          <w:szCs w:val="24"/>
          <w:lang w:val="ka-GE"/>
        </w:rPr>
        <w:t>ტის ჰუმორალური</w:t>
      </w:r>
      <w:r w:rsidR="00581EBE">
        <w:rPr>
          <w:rFonts w:ascii="Sylfaen" w:hAnsi="Sylfaen"/>
          <w:sz w:val="24"/>
          <w:szCs w:val="24"/>
          <w:lang w:val="ka-GE"/>
        </w:rPr>
        <w:t xml:space="preserve"> რგოლის და 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581EBE">
        <w:rPr>
          <w:rFonts w:ascii="Sylfaen" w:hAnsi="Sylfaen"/>
          <w:sz w:val="24"/>
          <w:szCs w:val="24"/>
          <w:lang w:val="ka-GE"/>
        </w:rPr>
        <w:t>ორგანიზმის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რეზისტენტობის </w:t>
      </w:r>
      <w:r w:rsidR="00581EBE">
        <w:rPr>
          <w:rFonts w:ascii="Sylfaen" w:hAnsi="Sylfaen"/>
          <w:sz w:val="24"/>
          <w:szCs w:val="24"/>
          <w:lang w:val="ka-GE"/>
        </w:rPr>
        <w:t xml:space="preserve">ზოგიერთი </w:t>
      </w:r>
      <w:r w:rsidR="00BC4BF3" w:rsidRPr="00B61F48">
        <w:rPr>
          <w:rFonts w:ascii="Sylfaen" w:hAnsi="Sylfaen"/>
          <w:sz w:val="24"/>
          <w:szCs w:val="24"/>
          <w:lang w:val="ka-GE"/>
        </w:rPr>
        <w:t>ფაქტორებ</w:t>
      </w:r>
      <w:r w:rsidR="00581EBE">
        <w:rPr>
          <w:rFonts w:ascii="Sylfaen" w:hAnsi="Sylfaen"/>
          <w:sz w:val="24"/>
          <w:szCs w:val="24"/>
          <w:lang w:val="ka-GE"/>
        </w:rPr>
        <w:t>ი</w:t>
      </w:r>
      <w:r w:rsidR="00BC4BF3" w:rsidRPr="00B61F48">
        <w:rPr>
          <w:rFonts w:ascii="Sylfaen" w:hAnsi="Sylfaen"/>
          <w:sz w:val="24"/>
          <w:szCs w:val="24"/>
          <w:lang w:val="ka-GE"/>
        </w:rPr>
        <w:t>ს</w:t>
      </w:r>
      <w:r w:rsidR="00581EBE">
        <w:rPr>
          <w:rFonts w:ascii="Sylfaen" w:hAnsi="Sylfaen"/>
          <w:sz w:val="24"/>
          <w:szCs w:val="24"/>
          <w:lang w:val="ka-GE"/>
        </w:rPr>
        <w:t xml:space="preserve"> აქტივობას</w:t>
      </w:r>
      <w:r w:rsidR="00BC4BF3" w:rsidRPr="00B61F48">
        <w:rPr>
          <w:rFonts w:ascii="Sylfaen" w:hAnsi="Sylfaen"/>
          <w:sz w:val="24"/>
          <w:szCs w:val="24"/>
          <w:lang w:val="ka-GE"/>
        </w:rPr>
        <w:t>.</w:t>
      </w:r>
      <w:r w:rsidR="00581EBE">
        <w:rPr>
          <w:rFonts w:ascii="Sylfaen" w:hAnsi="Sylfaen"/>
          <w:sz w:val="24"/>
          <w:szCs w:val="24"/>
          <w:lang w:val="ka-GE"/>
        </w:rPr>
        <w:t xml:space="preserve"> 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პრეპარატი არეგულირებს ანტისხეულების გამომუშავებას და ასტიმულირებს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ნეიტროფილების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ანტიმიკრობულ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აქტივობას</w:t>
      </w:r>
      <w:r w:rsidR="00581EBE">
        <w:rPr>
          <w:rFonts w:ascii="Sylfaen" w:hAnsi="Sylfaen"/>
          <w:sz w:val="24"/>
          <w:szCs w:val="24"/>
          <w:lang w:val="ka-GE"/>
        </w:rPr>
        <w:t>,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r w:rsidR="00581EBE">
        <w:rPr>
          <w:rFonts w:ascii="Sylfaen" w:hAnsi="Sylfaen"/>
          <w:sz w:val="24"/>
          <w:szCs w:val="24"/>
          <w:lang w:val="ka-GE"/>
        </w:rPr>
        <w:t>გააჩნია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ანთების საწინააღმდეგო ეფექტი.</w:t>
      </w:r>
    </w:p>
    <w:p w14:paraId="35AB7FD6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sz w:val="24"/>
          <w:szCs w:val="24"/>
          <w:lang w:val="ka-GE"/>
        </w:rPr>
        <w:t>პროსტატილენი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ასევე მოქმედებს შარდის ბუშტის კუნთების ტონუსზე, მათ შორის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დეტრუზორის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ტონუსზე.</w:t>
      </w:r>
    </w:p>
    <w:p w14:paraId="0F53FD0D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i/>
          <w:sz w:val="24"/>
          <w:szCs w:val="24"/>
          <w:lang w:val="ka-GE"/>
        </w:rPr>
        <w:t>ფარმაკოკინეტიკა</w:t>
      </w:r>
      <w:proofErr w:type="spellEnd"/>
      <w:r w:rsidRPr="00B61F48">
        <w:rPr>
          <w:rFonts w:ascii="Sylfaen" w:hAnsi="Sylfaen"/>
          <w:i/>
          <w:sz w:val="24"/>
          <w:szCs w:val="24"/>
          <w:lang w:val="ka-GE"/>
        </w:rPr>
        <w:t>.</w:t>
      </w:r>
    </w:p>
    <w:p w14:paraId="241F9A11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>არ არის აღწერილი.</w:t>
      </w:r>
    </w:p>
    <w:p w14:paraId="6B663672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B439D10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61F48">
        <w:rPr>
          <w:rFonts w:ascii="Sylfaen" w:hAnsi="Sylfaen"/>
          <w:b/>
          <w:sz w:val="24"/>
          <w:szCs w:val="24"/>
          <w:lang w:val="ka-GE"/>
        </w:rPr>
        <w:t>კლინიკური მახასიათებლები.</w:t>
      </w:r>
    </w:p>
    <w:p w14:paraId="7BED4D25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B61F48">
        <w:rPr>
          <w:rFonts w:ascii="Sylfaen" w:hAnsi="Sylfaen"/>
          <w:b/>
          <w:i/>
          <w:sz w:val="24"/>
          <w:szCs w:val="24"/>
          <w:lang w:val="ka-GE"/>
        </w:rPr>
        <w:t>ჩვენებები.</w:t>
      </w:r>
    </w:p>
    <w:p w14:paraId="59B57894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 xml:space="preserve">ქრონიკული პროსტატიტის, </w:t>
      </w:r>
      <w:r w:rsidR="00581EBE">
        <w:rPr>
          <w:rFonts w:ascii="Sylfaen" w:hAnsi="Sylfaen"/>
          <w:sz w:val="24"/>
          <w:szCs w:val="24"/>
          <w:lang w:val="ka-GE"/>
        </w:rPr>
        <w:t xml:space="preserve">წინამდებარე ჯირკვლის </w:t>
      </w:r>
      <w:r w:rsidRPr="00B61F48">
        <w:rPr>
          <w:rFonts w:ascii="Sylfaen" w:hAnsi="Sylfaen"/>
          <w:sz w:val="24"/>
          <w:szCs w:val="24"/>
          <w:lang w:val="ka-GE"/>
        </w:rPr>
        <w:t>კეთილთვისებიანი ჰიპერპლაზიის</w:t>
      </w:r>
      <w:r w:rsidR="00581EBE">
        <w:rPr>
          <w:rFonts w:ascii="Sylfaen" w:hAnsi="Sylfaen"/>
          <w:sz w:val="24"/>
          <w:szCs w:val="24"/>
          <w:lang w:val="ka-GE"/>
        </w:rPr>
        <w:t>, წინამდებარე ჯირკვ</w:t>
      </w:r>
      <w:r w:rsidR="001B6D59">
        <w:rPr>
          <w:rFonts w:ascii="Sylfaen" w:hAnsi="Sylfaen"/>
          <w:sz w:val="24"/>
          <w:szCs w:val="24"/>
          <w:lang w:val="ka-GE"/>
        </w:rPr>
        <w:t>ალ</w:t>
      </w:r>
      <w:r w:rsidR="00581EBE">
        <w:rPr>
          <w:rFonts w:ascii="Sylfaen" w:hAnsi="Sylfaen"/>
          <w:sz w:val="24"/>
          <w:szCs w:val="24"/>
          <w:lang w:val="ka-GE"/>
        </w:rPr>
        <w:t>ზე</w:t>
      </w:r>
      <w:r w:rsidRPr="00B61F48">
        <w:rPr>
          <w:rFonts w:ascii="Sylfaen" w:hAnsi="Sylfaen"/>
          <w:sz w:val="24"/>
          <w:szCs w:val="24"/>
          <w:lang w:val="ka-GE"/>
        </w:rPr>
        <w:t xml:space="preserve"> ოპერაციის შემდგომი გართულებების პრ</w:t>
      </w:r>
      <w:r w:rsidR="00581EBE">
        <w:rPr>
          <w:rFonts w:ascii="Sylfaen" w:hAnsi="Sylfaen"/>
          <w:sz w:val="24"/>
          <w:szCs w:val="24"/>
          <w:lang w:val="ka-GE"/>
        </w:rPr>
        <w:t>ოფილაქტიკა</w:t>
      </w:r>
      <w:r w:rsidRPr="00B61F48">
        <w:rPr>
          <w:rFonts w:ascii="Sylfaen" w:hAnsi="Sylfaen"/>
          <w:sz w:val="24"/>
          <w:szCs w:val="24"/>
          <w:lang w:val="ka-GE"/>
        </w:rPr>
        <w:t xml:space="preserve"> და მკურნალობა. პრეპარატი გამოიყენება </w:t>
      </w:r>
      <w:r w:rsidR="00581EBE" w:rsidRPr="00B61F48">
        <w:rPr>
          <w:rFonts w:ascii="Sylfaen" w:hAnsi="Sylfaen"/>
          <w:sz w:val="24"/>
          <w:szCs w:val="24"/>
          <w:lang w:val="ka-GE"/>
        </w:rPr>
        <w:t>ს</w:t>
      </w:r>
      <w:r w:rsidR="00581EBE">
        <w:rPr>
          <w:rFonts w:ascii="Sylfaen" w:hAnsi="Sylfaen"/>
          <w:sz w:val="24"/>
          <w:szCs w:val="24"/>
          <w:lang w:val="ka-GE"/>
        </w:rPr>
        <w:t>ქესობრივი</w:t>
      </w:r>
      <w:r w:rsidRPr="00B61F48">
        <w:rPr>
          <w:rFonts w:ascii="Sylfaen" w:hAnsi="Sylfaen"/>
          <w:sz w:val="24"/>
          <w:szCs w:val="24"/>
          <w:lang w:val="ka-GE"/>
        </w:rPr>
        <w:t xml:space="preserve"> </w:t>
      </w:r>
      <w:r w:rsidR="00581EBE">
        <w:rPr>
          <w:rFonts w:ascii="Sylfaen" w:hAnsi="Sylfaen"/>
          <w:sz w:val="24"/>
          <w:szCs w:val="24"/>
          <w:lang w:val="ka-GE"/>
        </w:rPr>
        <w:t>დარღვევების</w:t>
      </w:r>
      <w:r w:rsidRPr="00B61F48">
        <w:rPr>
          <w:rFonts w:ascii="Sylfaen" w:hAnsi="Sylfaen"/>
          <w:sz w:val="24"/>
          <w:szCs w:val="24"/>
          <w:lang w:val="ka-GE"/>
        </w:rPr>
        <w:t>, მამაკაცის უნაყოფობის და შარდვის</w:t>
      </w:r>
      <w:r w:rsidR="00581EBE">
        <w:rPr>
          <w:rFonts w:ascii="Sylfaen" w:hAnsi="Sylfaen"/>
          <w:sz w:val="24"/>
          <w:szCs w:val="24"/>
          <w:lang w:val="ka-GE"/>
        </w:rPr>
        <w:t xml:space="preserve"> აქტის</w:t>
      </w:r>
      <w:r w:rsidRPr="00B61F48">
        <w:rPr>
          <w:rFonts w:ascii="Sylfaen" w:hAnsi="Sylfaen"/>
          <w:sz w:val="24"/>
          <w:szCs w:val="24"/>
          <w:lang w:val="ka-GE"/>
        </w:rPr>
        <w:t xml:space="preserve"> დარღვევების დროს.</w:t>
      </w:r>
    </w:p>
    <w:p w14:paraId="21DFB496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E1FAAC6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B61F48">
        <w:rPr>
          <w:rFonts w:ascii="Sylfaen" w:hAnsi="Sylfaen"/>
          <w:b/>
          <w:i/>
          <w:sz w:val="24"/>
          <w:szCs w:val="24"/>
          <w:lang w:val="ka-GE"/>
        </w:rPr>
        <w:t>უკუჩვენებები.</w:t>
      </w:r>
    </w:p>
    <w:p w14:paraId="3FE71DF6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 xml:space="preserve">ინდივიდუალური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პრეპარატის რომელიმე კომპონენტის ან მსხვილფეხა რქოსანი პირუტყვის ცილების მიმართ.</w:t>
      </w:r>
    </w:p>
    <w:p w14:paraId="20752A68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9E8888F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B61F48">
        <w:rPr>
          <w:rFonts w:ascii="Sylfaen" w:hAnsi="Sylfaen"/>
          <w:b/>
          <w:i/>
          <w:sz w:val="24"/>
          <w:szCs w:val="24"/>
          <w:lang w:val="ka-GE"/>
        </w:rPr>
        <w:t xml:space="preserve">ურთიერთქმედება სხვა სამკურნალო საშუალებებთან და სხვა </w:t>
      </w:r>
      <w:r w:rsidR="005449FC" w:rsidRPr="005449FC">
        <w:rPr>
          <w:rFonts w:ascii="Sylfaen" w:hAnsi="Sylfaen"/>
          <w:b/>
          <w:i/>
          <w:sz w:val="24"/>
          <w:szCs w:val="24"/>
          <w:lang w:val="ka-GE"/>
        </w:rPr>
        <w:t xml:space="preserve">სახის </w:t>
      </w:r>
      <w:r w:rsidRPr="00B61F48">
        <w:rPr>
          <w:rFonts w:ascii="Sylfaen" w:hAnsi="Sylfaen"/>
          <w:b/>
          <w:i/>
          <w:sz w:val="24"/>
          <w:szCs w:val="24"/>
          <w:lang w:val="ka-GE"/>
        </w:rPr>
        <w:t>ურთიერთქმედებები.</w:t>
      </w:r>
    </w:p>
    <w:p w14:paraId="78CBB94D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 xml:space="preserve">არ არსებობს მონაცემები </w:t>
      </w:r>
      <w:r w:rsidR="005449FC">
        <w:rPr>
          <w:rFonts w:ascii="Sylfaen" w:hAnsi="Sylfaen"/>
          <w:sz w:val="24"/>
          <w:szCs w:val="24"/>
          <w:lang w:val="ka-GE"/>
        </w:rPr>
        <w:t xml:space="preserve">რაიმე </w:t>
      </w:r>
      <w:r w:rsidRPr="00B61F48">
        <w:rPr>
          <w:rFonts w:ascii="Sylfaen" w:hAnsi="Sylfaen"/>
          <w:sz w:val="24"/>
          <w:szCs w:val="24"/>
          <w:lang w:val="ka-GE"/>
        </w:rPr>
        <w:t>ურთიერთქმედების შესახებ.</w:t>
      </w:r>
    </w:p>
    <w:p w14:paraId="3A90B9A2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D2E3CAA" w14:textId="77777777" w:rsidR="00BC4BF3" w:rsidRPr="005449FC" w:rsidRDefault="00BC4BF3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B61F48">
        <w:rPr>
          <w:rFonts w:ascii="Sylfaen" w:hAnsi="Sylfaen"/>
          <w:b/>
          <w:i/>
          <w:sz w:val="24"/>
          <w:szCs w:val="24"/>
          <w:lang w:val="ka-GE"/>
        </w:rPr>
        <w:lastRenderedPageBreak/>
        <w:t xml:space="preserve">გამოყენების </w:t>
      </w:r>
      <w:r w:rsidR="005449FC" w:rsidRPr="005449FC">
        <w:rPr>
          <w:rFonts w:ascii="Sylfaen" w:hAnsi="Sylfaen"/>
          <w:b/>
          <w:i/>
          <w:sz w:val="24"/>
          <w:szCs w:val="24"/>
          <w:lang w:val="ka-GE"/>
        </w:rPr>
        <w:t>თავისებურებები.</w:t>
      </w:r>
    </w:p>
    <w:p w14:paraId="51DA242B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>გამოიყენეთ სიფრთხილით ათეროსკლეროზის</w:t>
      </w:r>
      <w:r w:rsidR="005449FC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თრომბოემბოლიის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</w:t>
      </w:r>
      <w:r w:rsidR="005449FC">
        <w:rPr>
          <w:rFonts w:ascii="Sylfaen" w:hAnsi="Sylfaen"/>
          <w:sz w:val="24"/>
          <w:szCs w:val="24"/>
          <w:lang w:val="ka-GE"/>
        </w:rPr>
        <w:t xml:space="preserve">განვითარების </w:t>
      </w:r>
      <w:r w:rsidRPr="00B61F48">
        <w:rPr>
          <w:rFonts w:ascii="Sylfaen" w:hAnsi="Sylfaen"/>
          <w:sz w:val="24"/>
          <w:szCs w:val="24"/>
          <w:lang w:val="ka-GE"/>
        </w:rPr>
        <w:t xml:space="preserve">მომატებული რისკის </w:t>
      </w:r>
      <w:r w:rsidR="005449FC">
        <w:rPr>
          <w:rFonts w:ascii="Sylfaen" w:hAnsi="Sylfaen"/>
          <w:sz w:val="24"/>
          <w:szCs w:val="24"/>
          <w:lang w:val="ka-GE"/>
        </w:rPr>
        <w:t>დროს</w:t>
      </w:r>
      <w:r w:rsidRPr="00B61F48">
        <w:rPr>
          <w:rFonts w:ascii="Sylfaen" w:hAnsi="Sylfaen"/>
          <w:sz w:val="24"/>
          <w:szCs w:val="24"/>
          <w:lang w:val="ka-GE"/>
        </w:rPr>
        <w:t xml:space="preserve">. </w:t>
      </w:r>
      <w:r w:rsidR="005449FC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Pr="00B61F48">
        <w:rPr>
          <w:rFonts w:ascii="Sylfaen" w:hAnsi="Sylfaen"/>
          <w:sz w:val="24"/>
          <w:szCs w:val="24"/>
          <w:lang w:val="ka-GE"/>
        </w:rPr>
        <w:t>მაღალი დოზების ხანგრძლივი გამოყენებისას უნდა კონტროლდებოდეს სისხლის შედედების დრო.</w:t>
      </w:r>
    </w:p>
    <w:p w14:paraId="38AA5A5E" w14:textId="77777777" w:rsidR="00BC4BF3" w:rsidRPr="005449FC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>რეკომენდ</w:t>
      </w:r>
      <w:r w:rsidR="005449FC">
        <w:rPr>
          <w:rFonts w:ascii="Sylfaen" w:hAnsi="Sylfaen"/>
          <w:sz w:val="24"/>
          <w:szCs w:val="24"/>
          <w:lang w:val="ka-GE"/>
        </w:rPr>
        <w:t>ირ</w:t>
      </w:r>
      <w:r w:rsidRPr="00B61F48">
        <w:rPr>
          <w:rFonts w:ascii="Sylfaen" w:hAnsi="Sylfaen"/>
          <w:sz w:val="24"/>
          <w:szCs w:val="24"/>
          <w:lang w:val="ka-GE"/>
        </w:rPr>
        <w:t xml:space="preserve">ებულია </w:t>
      </w:r>
      <w:r w:rsidR="005449FC">
        <w:rPr>
          <w:rFonts w:ascii="Sylfaen" w:hAnsi="Sylfaen"/>
          <w:sz w:val="24"/>
          <w:szCs w:val="24"/>
          <w:lang w:val="ka-GE"/>
        </w:rPr>
        <w:t>წინამდებარე ჯირკვლის</w:t>
      </w:r>
      <w:r w:rsidRPr="00B61F48">
        <w:rPr>
          <w:rFonts w:ascii="Sylfaen" w:hAnsi="Sylfaen"/>
          <w:sz w:val="24"/>
          <w:szCs w:val="24"/>
          <w:lang w:val="ka-GE"/>
        </w:rPr>
        <w:t xml:space="preserve"> აქტივობის კლინიკური </w:t>
      </w:r>
      <w:r w:rsidR="005449FC">
        <w:rPr>
          <w:rFonts w:ascii="Sylfaen" w:hAnsi="Sylfaen"/>
          <w:sz w:val="24"/>
          <w:szCs w:val="24"/>
          <w:lang w:val="ka-GE"/>
        </w:rPr>
        <w:t xml:space="preserve">მაჩვენებლების </w:t>
      </w:r>
      <w:r w:rsidRPr="00B61F48">
        <w:rPr>
          <w:rFonts w:ascii="Sylfaen" w:hAnsi="Sylfaen"/>
          <w:sz w:val="24"/>
          <w:szCs w:val="24"/>
          <w:lang w:val="ka-GE"/>
        </w:rPr>
        <w:t>(პროსტატა-სპეციფიკური ანტიგენი) ანალიზი</w:t>
      </w:r>
      <w:r w:rsidR="005449FC">
        <w:rPr>
          <w:rFonts w:ascii="Sylfaen" w:hAnsi="Sylfaen"/>
          <w:sz w:val="24"/>
          <w:szCs w:val="24"/>
          <w:lang w:val="ka-GE"/>
        </w:rPr>
        <w:t>ს ჩატარება</w:t>
      </w:r>
      <w:r w:rsidRPr="00B61F48">
        <w:rPr>
          <w:rFonts w:ascii="Sylfaen" w:hAnsi="Sylfaen"/>
          <w:sz w:val="24"/>
          <w:szCs w:val="24"/>
          <w:lang w:val="ka-GE"/>
        </w:rPr>
        <w:t>.</w:t>
      </w:r>
      <w:r w:rsidR="005449FC">
        <w:rPr>
          <w:rFonts w:ascii="Sylfaen" w:hAnsi="Sylfaen"/>
          <w:sz w:val="24"/>
          <w:szCs w:val="24"/>
          <w:lang w:val="ka-GE"/>
        </w:rPr>
        <w:t xml:space="preserve"> </w:t>
      </w:r>
    </w:p>
    <w:p w14:paraId="7A598C54" w14:textId="77777777" w:rsidR="00BC4BF3" w:rsidRPr="00B61F48" w:rsidRDefault="005449FC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სუპოზიტორიების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გამოყენების შემდეგ, კარგად დაიბანეთ ხელები.</w:t>
      </w:r>
    </w:p>
    <w:p w14:paraId="58697DF5" w14:textId="77777777" w:rsidR="00BC4BF3" w:rsidRPr="00B61F48" w:rsidRDefault="005449FC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პრეპარატი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განკუთვნილია მხოლოდ მამაკაცებისთვის.</w:t>
      </w:r>
    </w:p>
    <w:p w14:paraId="6211FB31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DE62D0" w14:textId="77777777" w:rsidR="00BC4BF3" w:rsidRPr="005449FC" w:rsidRDefault="005449FC" w:rsidP="00C250C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B61F48">
        <w:rPr>
          <w:rFonts w:ascii="Sylfaen" w:hAnsi="Sylfaen"/>
          <w:i/>
          <w:sz w:val="24"/>
          <w:szCs w:val="24"/>
          <w:lang w:val="ka-GE"/>
        </w:rPr>
        <w:t>გამოყენე</w:t>
      </w:r>
      <w:r w:rsidRPr="005449FC">
        <w:rPr>
          <w:rFonts w:ascii="Sylfaen" w:hAnsi="Sylfaen"/>
          <w:i/>
          <w:sz w:val="24"/>
          <w:szCs w:val="24"/>
          <w:lang w:val="ka-GE"/>
        </w:rPr>
        <w:t>ბა</w:t>
      </w:r>
      <w:r w:rsidR="00BC4BF3" w:rsidRPr="00B61F48">
        <w:rPr>
          <w:rFonts w:ascii="Sylfaen" w:hAnsi="Sylfaen"/>
          <w:i/>
          <w:sz w:val="24"/>
          <w:szCs w:val="24"/>
          <w:lang w:val="ka-GE"/>
        </w:rPr>
        <w:t xml:space="preserve"> ორსულობის ან ძუძუთი კვების </w:t>
      </w:r>
      <w:r w:rsidRPr="005449FC">
        <w:rPr>
          <w:rFonts w:ascii="Sylfaen" w:hAnsi="Sylfaen"/>
          <w:i/>
          <w:sz w:val="24"/>
          <w:szCs w:val="24"/>
          <w:lang w:val="ka-GE"/>
        </w:rPr>
        <w:t>პერიოდში</w:t>
      </w:r>
      <w:r w:rsidR="00BC4BF3" w:rsidRPr="00B61F48">
        <w:rPr>
          <w:rFonts w:ascii="Sylfaen" w:hAnsi="Sylfaen"/>
          <w:i/>
          <w:sz w:val="24"/>
          <w:szCs w:val="24"/>
          <w:lang w:val="ka-GE"/>
        </w:rPr>
        <w:t>.</w:t>
      </w:r>
      <w:r w:rsidRPr="005449FC">
        <w:rPr>
          <w:rFonts w:ascii="Sylfaen" w:hAnsi="Sylfaen"/>
          <w:i/>
          <w:sz w:val="24"/>
          <w:szCs w:val="24"/>
          <w:lang w:val="ka-GE"/>
        </w:rPr>
        <w:t xml:space="preserve"> </w:t>
      </w:r>
    </w:p>
    <w:p w14:paraId="7C81A17F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 xml:space="preserve">ეს პროდუქტი არ არის განკუთვნილი </w:t>
      </w:r>
      <w:r w:rsidR="005449FC">
        <w:rPr>
          <w:rFonts w:ascii="Sylfaen" w:hAnsi="Sylfaen"/>
          <w:sz w:val="24"/>
          <w:szCs w:val="24"/>
          <w:lang w:val="ka-GE"/>
        </w:rPr>
        <w:t xml:space="preserve">გამოსაყენებლად </w:t>
      </w:r>
      <w:r w:rsidRPr="00B61F48">
        <w:rPr>
          <w:rFonts w:ascii="Sylfaen" w:hAnsi="Sylfaen"/>
          <w:sz w:val="24"/>
          <w:szCs w:val="24"/>
          <w:lang w:val="ka-GE"/>
        </w:rPr>
        <w:t>ქალებისთვის.</w:t>
      </w:r>
    </w:p>
    <w:p w14:paraId="141D8079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AD654D5" w14:textId="77777777" w:rsidR="00BC4BF3" w:rsidRPr="00B61F48" w:rsidRDefault="006C5FAD" w:rsidP="00C250C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B61F48">
        <w:rPr>
          <w:rFonts w:ascii="Sylfaen" w:hAnsi="Sylfaen"/>
          <w:i/>
          <w:sz w:val="24"/>
          <w:szCs w:val="24"/>
          <w:lang w:val="ka-GE"/>
        </w:rPr>
        <w:t>გავლენ</w:t>
      </w:r>
      <w:r w:rsidRPr="00F462F0">
        <w:rPr>
          <w:rFonts w:ascii="Sylfaen" w:hAnsi="Sylfaen"/>
          <w:i/>
          <w:sz w:val="24"/>
          <w:szCs w:val="24"/>
          <w:lang w:val="ka-GE"/>
        </w:rPr>
        <w:t>ის უნარი</w:t>
      </w:r>
      <w:r w:rsidR="00BC4BF3" w:rsidRPr="00B61F48">
        <w:rPr>
          <w:rFonts w:ascii="Sylfaen" w:hAnsi="Sylfaen"/>
          <w:i/>
          <w:sz w:val="24"/>
          <w:szCs w:val="24"/>
          <w:lang w:val="ka-GE"/>
        </w:rPr>
        <w:t xml:space="preserve"> რეაქციის </w:t>
      </w:r>
      <w:r w:rsidRPr="00F462F0">
        <w:rPr>
          <w:rFonts w:ascii="Sylfaen" w:hAnsi="Sylfaen"/>
          <w:i/>
          <w:sz w:val="24"/>
          <w:szCs w:val="24"/>
          <w:lang w:val="ka-GE"/>
        </w:rPr>
        <w:t>სიჩქარეზე</w:t>
      </w:r>
      <w:r w:rsidR="00BC4BF3" w:rsidRPr="00B61F48">
        <w:rPr>
          <w:rFonts w:ascii="Sylfaen" w:hAnsi="Sylfaen"/>
          <w:i/>
          <w:sz w:val="24"/>
          <w:szCs w:val="24"/>
          <w:lang w:val="ka-GE"/>
        </w:rPr>
        <w:t xml:space="preserve"> ავტო</w:t>
      </w:r>
      <w:r w:rsidRPr="00F462F0">
        <w:rPr>
          <w:rFonts w:ascii="Sylfaen" w:hAnsi="Sylfaen"/>
          <w:i/>
          <w:sz w:val="24"/>
          <w:szCs w:val="24"/>
          <w:lang w:val="ka-GE"/>
        </w:rPr>
        <w:t>ტრანსპორტის</w:t>
      </w:r>
      <w:r w:rsidR="00BC4BF3" w:rsidRPr="00B61F48">
        <w:rPr>
          <w:rFonts w:ascii="Sylfaen" w:hAnsi="Sylfaen"/>
          <w:i/>
          <w:sz w:val="24"/>
          <w:szCs w:val="24"/>
          <w:lang w:val="ka-GE"/>
        </w:rPr>
        <w:t xml:space="preserve"> ან </w:t>
      </w:r>
      <w:r w:rsidR="00F462F0" w:rsidRPr="00F462F0">
        <w:rPr>
          <w:rFonts w:ascii="Sylfaen" w:hAnsi="Sylfaen"/>
          <w:i/>
          <w:sz w:val="24"/>
          <w:szCs w:val="24"/>
          <w:lang w:val="ka-GE"/>
        </w:rPr>
        <w:t xml:space="preserve">სხვა </w:t>
      </w:r>
      <w:r w:rsidR="00F462F0" w:rsidRPr="00B61F48">
        <w:rPr>
          <w:rFonts w:ascii="Sylfaen" w:hAnsi="Sylfaen"/>
          <w:i/>
          <w:sz w:val="24"/>
          <w:szCs w:val="24"/>
          <w:lang w:val="ka-GE"/>
        </w:rPr>
        <w:t>მექანიზმებ</w:t>
      </w:r>
      <w:r w:rsidR="00F462F0" w:rsidRPr="00F462F0">
        <w:rPr>
          <w:rFonts w:ascii="Sylfaen" w:hAnsi="Sylfaen"/>
          <w:i/>
          <w:sz w:val="24"/>
          <w:szCs w:val="24"/>
          <w:lang w:val="ka-GE"/>
        </w:rPr>
        <w:t>ის</w:t>
      </w:r>
      <w:r w:rsidR="00BC4BF3" w:rsidRPr="00B61F48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F462F0" w:rsidRPr="00B61F48">
        <w:rPr>
          <w:rFonts w:ascii="Sylfaen" w:hAnsi="Sylfaen"/>
          <w:i/>
          <w:sz w:val="24"/>
          <w:szCs w:val="24"/>
          <w:lang w:val="ka-GE"/>
        </w:rPr>
        <w:t>მ</w:t>
      </w:r>
      <w:r w:rsidR="00F462F0" w:rsidRPr="00F462F0">
        <w:rPr>
          <w:rFonts w:ascii="Sylfaen" w:hAnsi="Sylfaen"/>
          <w:i/>
          <w:sz w:val="24"/>
          <w:szCs w:val="24"/>
          <w:lang w:val="ka-GE"/>
        </w:rPr>
        <w:t>ართვის</w:t>
      </w:r>
      <w:r w:rsidR="00BC4BF3" w:rsidRPr="00B61F48">
        <w:rPr>
          <w:rFonts w:ascii="Sylfaen" w:hAnsi="Sylfaen"/>
          <w:i/>
          <w:sz w:val="24"/>
          <w:szCs w:val="24"/>
          <w:lang w:val="ka-GE"/>
        </w:rPr>
        <w:t xml:space="preserve"> დროს.</w:t>
      </w:r>
    </w:p>
    <w:p w14:paraId="1B815609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>არ მოქმედებს.</w:t>
      </w:r>
    </w:p>
    <w:p w14:paraId="4BCE44E7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43361D25" w14:textId="77777777" w:rsidR="00BC4BF3" w:rsidRPr="00B61F48" w:rsidRDefault="00F462F0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F462F0">
        <w:rPr>
          <w:rFonts w:ascii="Sylfaen" w:hAnsi="Sylfaen"/>
          <w:b/>
          <w:i/>
          <w:sz w:val="24"/>
          <w:szCs w:val="24"/>
          <w:lang w:val="ka-GE"/>
        </w:rPr>
        <w:t>გამოყენების</w:t>
      </w:r>
      <w:r w:rsidRPr="00B61F48">
        <w:rPr>
          <w:rFonts w:ascii="Sylfaen" w:hAnsi="Sylfaen"/>
          <w:b/>
          <w:i/>
          <w:sz w:val="24"/>
          <w:szCs w:val="24"/>
          <w:lang w:val="ka-GE"/>
        </w:rPr>
        <w:t xml:space="preserve"> წესი</w:t>
      </w:r>
      <w:r w:rsidRPr="00F462F0">
        <w:rPr>
          <w:rFonts w:ascii="Sylfaen" w:hAnsi="Sylfaen"/>
          <w:b/>
          <w:i/>
          <w:sz w:val="24"/>
          <w:szCs w:val="24"/>
          <w:lang w:val="ka-GE"/>
        </w:rPr>
        <w:t xml:space="preserve"> და </w:t>
      </w:r>
      <w:r w:rsidR="00BC4BF3" w:rsidRPr="00B61F48">
        <w:rPr>
          <w:rFonts w:ascii="Sylfaen" w:hAnsi="Sylfaen"/>
          <w:b/>
          <w:i/>
          <w:sz w:val="24"/>
          <w:szCs w:val="24"/>
          <w:lang w:val="ka-GE"/>
        </w:rPr>
        <w:t>დოზირება</w:t>
      </w:r>
      <w:r w:rsidRPr="00F462F0">
        <w:rPr>
          <w:rFonts w:ascii="Sylfaen" w:hAnsi="Sylfaen"/>
          <w:b/>
          <w:i/>
          <w:sz w:val="24"/>
          <w:szCs w:val="24"/>
          <w:lang w:val="ka-GE"/>
        </w:rPr>
        <w:t xml:space="preserve">. </w:t>
      </w:r>
      <w:r w:rsidR="00BC4BF3" w:rsidRPr="00B61F48">
        <w:rPr>
          <w:rFonts w:ascii="Sylfaen" w:hAnsi="Sylfaen"/>
          <w:b/>
          <w:i/>
          <w:sz w:val="24"/>
          <w:szCs w:val="24"/>
          <w:lang w:val="ka-GE"/>
        </w:rPr>
        <w:t xml:space="preserve"> </w:t>
      </w:r>
    </w:p>
    <w:p w14:paraId="0E08FC5F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sz w:val="24"/>
          <w:szCs w:val="24"/>
          <w:lang w:val="ka-GE"/>
        </w:rPr>
        <w:t>სუპოზიტორიის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გამოყენებამდე:</w:t>
      </w:r>
    </w:p>
    <w:p w14:paraId="09C67985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ბლისტერის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შეფუთვის პერფორაციის ხაზის გასწვრივ </w:t>
      </w:r>
      <w:r w:rsidR="001B6D59">
        <w:rPr>
          <w:rFonts w:ascii="Sylfaen" w:hAnsi="Sylfaen"/>
          <w:sz w:val="24"/>
          <w:szCs w:val="24"/>
          <w:lang w:val="ka-GE"/>
        </w:rPr>
        <w:t>მოაჭერით</w:t>
      </w:r>
      <w:r w:rsidRPr="00B61F48">
        <w:rPr>
          <w:rFonts w:ascii="Sylfaen" w:hAnsi="Sylfaen"/>
          <w:sz w:val="24"/>
          <w:szCs w:val="24"/>
          <w:lang w:val="ka-GE"/>
        </w:rPr>
        <w:t xml:space="preserve"> ერთი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სუპოზიტორი</w:t>
      </w:r>
      <w:r w:rsidR="00F462F0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>;</w:t>
      </w:r>
    </w:p>
    <w:p w14:paraId="1E308EDA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 xml:space="preserve">- სხვადასხვა მიმართულებით მოხსენით აპკის კიდეები და ამოიღეთ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სუპოზიტორია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პირველადი შეფუთვიდან.</w:t>
      </w:r>
    </w:p>
    <w:p w14:paraId="47E50920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61F48">
        <w:rPr>
          <w:rFonts w:ascii="Sylfaen" w:hAnsi="Sylfaen"/>
          <w:sz w:val="24"/>
          <w:szCs w:val="24"/>
          <w:lang w:val="ka-GE"/>
        </w:rPr>
        <w:t>სუპოზიტორი</w:t>
      </w:r>
      <w:r w:rsidR="001B6D59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ღრმად </w:t>
      </w:r>
      <w:r w:rsidR="0011079D">
        <w:rPr>
          <w:rFonts w:ascii="Sylfaen" w:hAnsi="Sylfaen"/>
          <w:sz w:val="24"/>
          <w:szCs w:val="24"/>
          <w:lang w:val="ka-GE"/>
        </w:rPr>
        <w:t>შეიყვანეთ</w:t>
      </w:r>
      <w:r w:rsidRPr="00B61F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ანუსში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. გამოიყენეთ 1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სუპოზიტორი</w:t>
      </w:r>
      <w:r w:rsidR="001B6D59">
        <w:rPr>
          <w:rFonts w:ascii="Sylfaen" w:hAnsi="Sylfaen"/>
          <w:sz w:val="24"/>
          <w:szCs w:val="24"/>
          <w:lang w:val="ka-GE"/>
        </w:rPr>
        <w:t>ა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დღეში 1-2-ჯერ (დილით და საღამოს) 5-10 დღის განმავლობაში.</w:t>
      </w:r>
    </w:p>
    <w:p w14:paraId="389BF8DA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 xml:space="preserve">მკურნალობის ხანგრძლივობას განსაზღვრავს ექიმი დაავადების ხასიათისა და სიმძიმის, მიღწეული თერაპიული ეფექტის და თერაპიის </w:t>
      </w:r>
      <w:r w:rsidR="0011079D">
        <w:rPr>
          <w:rFonts w:ascii="Sylfaen" w:hAnsi="Sylfaen"/>
          <w:sz w:val="24"/>
          <w:szCs w:val="24"/>
          <w:lang w:val="ka-GE"/>
        </w:rPr>
        <w:t>ხასიათის</w:t>
      </w:r>
      <w:r w:rsidRPr="00B61F48">
        <w:rPr>
          <w:rFonts w:ascii="Sylfaen" w:hAnsi="Sylfaen"/>
          <w:sz w:val="24"/>
          <w:szCs w:val="24"/>
          <w:lang w:val="ka-GE"/>
        </w:rPr>
        <w:t xml:space="preserve"> (მონოთერაპია ან </w:t>
      </w:r>
      <w:r w:rsidR="0011079D">
        <w:rPr>
          <w:rFonts w:ascii="Sylfaen" w:hAnsi="Sylfaen"/>
          <w:sz w:val="24"/>
          <w:szCs w:val="24"/>
          <w:lang w:val="ka-GE"/>
        </w:rPr>
        <w:t>კომპლექსური</w:t>
      </w:r>
      <w:r w:rsidRPr="00B61F48">
        <w:rPr>
          <w:rFonts w:ascii="Sylfaen" w:hAnsi="Sylfaen"/>
          <w:sz w:val="24"/>
          <w:szCs w:val="24"/>
          <w:lang w:val="ka-GE"/>
        </w:rPr>
        <w:t xml:space="preserve"> თერაპია) მიხედვით.</w:t>
      </w:r>
    </w:p>
    <w:p w14:paraId="52A69012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AF1EA50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ka-GE"/>
        </w:rPr>
      </w:pPr>
      <w:r w:rsidRPr="00B61F48">
        <w:rPr>
          <w:rFonts w:ascii="Sylfaen" w:hAnsi="Sylfaen"/>
          <w:i/>
          <w:sz w:val="24"/>
          <w:szCs w:val="24"/>
          <w:lang w:val="ka-GE"/>
        </w:rPr>
        <w:t>ბავშვები.</w:t>
      </w:r>
    </w:p>
    <w:p w14:paraId="0DB6EEDC" w14:textId="77777777" w:rsidR="00BC4BF3" w:rsidRPr="00B61F48" w:rsidRDefault="00BE2E44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პრეპარატი </w:t>
      </w:r>
      <w:r w:rsidR="00BC4BF3" w:rsidRPr="00B61F48">
        <w:rPr>
          <w:rFonts w:ascii="Sylfaen" w:hAnsi="Sylfaen"/>
          <w:sz w:val="24"/>
          <w:szCs w:val="24"/>
          <w:lang w:val="ka-GE"/>
        </w:rPr>
        <w:t>არ გამოიყენოთ ბავშვებში.</w:t>
      </w:r>
    </w:p>
    <w:p w14:paraId="3DF621B3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6779736" w14:textId="77777777" w:rsidR="00BC4BF3" w:rsidRPr="00BE2E44" w:rsidRDefault="00BE2E44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BE2E44">
        <w:rPr>
          <w:rFonts w:ascii="Sylfaen" w:hAnsi="Sylfaen"/>
          <w:b/>
          <w:i/>
          <w:sz w:val="24"/>
          <w:szCs w:val="24"/>
          <w:lang w:val="ka-GE"/>
        </w:rPr>
        <w:t>ჭარბი დოზირება.</w:t>
      </w:r>
    </w:p>
    <w:p w14:paraId="54F0BB85" w14:textId="77777777" w:rsidR="00BC4BF3" w:rsidRPr="00B61F48" w:rsidRDefault="00BE2E44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არ ყოფილა </w:t>
      </w:r>
      <w:proofErr w:type="spellStart"/>
      <w:r>
        <w:rPr>
          <w:rFonts w:ascii="Sylfaen" w:hAnsi="Sylfaen"/>
          <w:sz w:val="24"/>
          <w:szCs w:val="24"/>
          <w:lang w:val="ka-GE"/>
        </w:rPr>
        <w:t>შერტობინებები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პროსტატილენის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სუპოზიტორ</w:t>
      </w:r>
      <w:r w:rsidR="001B6D59">
        <w:rPr>
          <w:rFonts w:ascii="Sylfaen" w:hAnsi="Sylfaen"/>
          <w:sz w:val="24"/>
          <w:szCs w:val="24"/>
          <w:lang w:val="ka-GE"/>
        </w:rPr>
        <w:t>ი</w:t>
      </w:r>
      <w:r w:rsidR="00BC4BF3" w:rsidRPr="00B61F48">
        <w:rPr>
          <w:rFonts w:ascii="Sylfaen" w:hAnsi="Sylfaen"/>
          <w:sz w:val="24"/>
          <w:szCs w:val="24"/>
          <w:lang w:val="ka-GE"/>
        </w:rPr>
        <w:t>ების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დოზის გადაჭარბების </w:t>
      </w:r>
      <w:r w:rsidRPr="00B61F48">
        <w:rPr>
          <w:rFonts w:ascii="Sylfaen" w:hAnsi="Sylfaen"/>
          <w:sz w:val="24"/>
          <w:szCs w:val="24"/>
          <w:lang w:val="ka-GE"/>
        </w:rPr>
        <w:t>შე</w:t>
      </w:r>
      <w:r>
        <w:rPr>
          <w:rFonts w:ascii="Sylfaen" w:hAnsi="Sylfaen"/>
          <w:sz w:val="24"/>
          <w:szCs w:val="24"/>
          <w:lang w:val="ka-GE"/>
        </w:rPr>
        <w:t>სახებ</w:t>
      </w:r>
      <w:r w:rsidR="00BC4BF3" w:rsidRPr="00B61F48">
        <w:rPr>
          <w:rFonts w:ascii="Sylfaen" w:hAnsi="Sylfaen"/>
          <w:sz w:val="24"/>
          <w:szCs w:val="24"/>
          <w:lang w:val="ka-GE"/>
        </w:rPr>
        <w:t>.</w:t>
      </w:r>
    </w:p>
    <w:p w14:paraId="3256D368" w14:textId="77777777" w:rsidR="00BC4BF3" w:rsidRPr="00B61F48" w:rsidRDefault="00BE2E44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მაღალი დოზების </w:t>
      </w:r>
      <w:r>
        <w:rPr>
          <w:rFonts w:ascii="Sylfaen" w:hAnsi="Sylfaen"/>
          <w:sz w:val="24"/>
          <w:szCs w:val="24"/>
          <w:lang w:val="ka-GE"/>
        </w:rPr>
        <w:t>გამოყენებისას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(400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-ზე მეტი დღეში ხანგრძლივი პერიოდის განმავლობაში), შესაძლებელია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დისპეფსი</w:t>
      </w:r>
      <w:r>
        <w:rPr>
          <w:rFonts w:ascii="Sylfaen" w:hAnsi="Sylfaen"/>
          <w:sz w:val="24"/>
          <w:szCs w:val="24"/>
          <w:lang w:val="ka-GE"/>
        </w:rPr>
        <w:t>ური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 აშლილობები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, </w:t>
      </w:r>
      <w:r w:rsidRPr="00B61F48">
        <w:rPr>
          <w:rFonts w:ascii="Sylfaen" w:hAnsi="Sylfaen"/>
          <w:sz w:val="24"/>
          <w:szCs w:val="24"/>
          <w:lang w:val="ka-GE"/>
        </w:rPr>
        <w:t>დაღლილობ</w:t>
      </w:r>
      <w:r>
        <w:rPr>
          <w:rFonts w:ascii="Sylfaen" w:hAnsi="Sylfaen"/>
          <w:sz w:val="24"/>
          <w:szCs w:val="24"/>
          <w:lang w:val="ka-GE"/>
        </w:rPr>
        <w:t>ის შეგრძნება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, ზოგადი სისუსტე, თავის ტკივილი,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კრეატინურია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კრეატინკინაზას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აქტივობის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მომატება, ქოლესტერინის და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ტრიგლიცერიდების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კონცენტრაციის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მომატება, </w:t>
      </w:r>
      <w:r>
        <w:rPr>
          <w:rFonts w:ascii="Sylfaen" w:hAnsi="Sylfaen"/>
          <w:sz w:val="24"/>
          <w:szCs w:val="24"/>
          <w:lang w:val="ka-GE"/>
        </w:rPr>
        <w:t xml:space="preserve">სისხლის 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შრატში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თიროქსინისა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ტრიიოდთირონინის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კონცენტრაციის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შემცირება</w:t>
      </w:r>
      <w:r>
        <w:rPr>
          <w:rFonts w:ascii="Sylfaen" w:hAnsi="Sylfaen"/>
          <w:sz w:val="24"/>
          <w:szCs w:val="24"/>
          <w:lang w:val="ka-GE"/>
        </w:rPr>
        <w:t xml:space="preserve">, 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შარდში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ესტროგენებისა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ანდროგენების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შემცველობის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 მომატება. სპეციფიკური ანტიდოტი არ არსებობს. მკურნალობა სიმპტომურია.</w:t>
      </w:r>
    </w:p>
    <w:p w14:paraId="47F8FA72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35ACD410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B61F48">
        <w:rPr>
          <w:rFonts w:ascii="Sylfaen" w:hAnsi="Sylfaen"/>
          <w:b/>
          <w:i/>
          <w:sz w:val="24"/>
          <w:szCs w:val="24"/>
          <w:lang w:val="ka-GE"/>
        </w:rPr>
        <w:t>გვერდითი რეაქციები.</w:t>
      </w:r>
    </w:p>
    <w:p w14:paraId="42502BD3" w14:textId="77777777" w:rsidR="00BC4BF3" w:rsidRPr="00B61F48" w:rsidRDefault="00BA1618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>ცვლილებები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შეყვანის </w:t>
      </w:r>
      <w:r w:rsidRPr="00B61F48">
        <w:rPr>
          <w:rFonts w:ascii="Sylfaen" w:hAnsi="Sylfaen"/>
          <w:sz w:val="24"/>
          <w:szCs w:val="24"/>
          <w:lang w:val="ka-GE"/>
        </w:rPr>
        <w:t>ადგილ</w:t>
      </w:r>
      <w:r>
        <w:rPr>
          <w:rFonts w:ascii="Sylfaen" w:hAnsi="Sylfaen"/>
          <w:sz w:val="24"/>
          <w:szCs w:val="24"/>
          <w:lang w:val="ka-GE"/>
        </w:rPr>
        <w:t>ა</w:t>
      </w:r>
      <w:r w:rsidR="00BC4BF3" w:rsidRPr="00B61F48">
        <w:rPr>
          <w:rFonts w:ascii="Sylfaen" w:hAnsi="Sylfaen"/>
          <w:sz w:val="24"/>
          <w:szCs w:val="24"/>
          <w:lang w:val="ka-GE"/>
        </w:rPr>
        <w:t xml:space="preserve">ს, </w:t>
      </w:r>
      <w:proofErr w:type="spellStart"/>
      <w:r w:rsidR="00BC4BF3" w:rsidRPr="00B61F48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="00BC4BF3" w:rsidRPr="00B61F48">
        <w:rPr>
          <w:rFonts w:ascii="Sylfaen" w:hAnsi="Sylfaen"/>
          <w:sz w:val="24"/>
          <w:szCs w:val="24"/>
          <w:lang w:val="ka-GE"/>
        </w:rPr>
        <w:t xml:space="preserve"> რეაქციები, მათ შორის სიწითლე, შეშუპება და ქავილი.</w:t>
      </w:r>
    </w:p>
    <w:p w14:paraId="18AE1878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9ED6CC3" w14:textId="71D27CB2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i/>
          <w:sz w:val="24"/>
          <w:szCs w:val="24"/>
          <w:lang w:val="ka-GE"/>
        </w:rPr>
      </w:pPr>
      <w:r w:rsidRPr="00B61F48">
        <w:rPr>
          <w:rFonts w:ascii="Sylfaen" w:hAnsi="Sylfaen"/>
          <w:b/>
          <w:i/>
          <w:sz w:val="24"/>
          <w:szCs w:val="24"/>
          <w:lang w:val="ka-GE"/>
        </w:rPr>
        <w:t>ვარგისობის ვადა.</w:t>
      </w:r>
    </w:p>
    <w:p w14:paraId="54726562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>3 წელი.</w:t>
      </w:r>
    </w:p>
    <w:p w14:paraId="43A833B2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6D41E5D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61F48">
        <w:rPr>
          <w:rFonts w:ascii="Sylfaen" w:hAnsi="Sylfaen"/>
          <w:b/>
          <w:sz w:val="24"/>
          <w:szCs w:val="24"/>
          <w:lang w:val="ka-GE"/>
        </w:rPr>
        <w:t>შენახვის პირობები.</w:t>
      </w:r>
    </w:p>
    <w:p w14:paraId="329DA270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sz w:val="24"/>
          <w:szCs w:val="24"/>
          <w:lang w:val="ka-GE"/>
        </w:rPr>
        <w:t>შეინახეთ ბავშვებისთვის მიუწვდომელ ადგილას, არაუმეტეს 25°C ტემპერატურაზე.</w:t>
      </w:r>
    </w:p>
    <w:p w14:paraId="646D758E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643C4BE" w14:textId="77777777" w:rsidR="00BC4BF3" w:rsidRPr="00BA161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B61F48">
        <w:rPr>
          <w:rFonts w:ascii="Sylfaen" w:hAnsi="Sylfaen"/>
          <w:b/>
          <w:sz w:val="24"/>
          <w:szCs w:val="24"/>
          <w:lang w:val="ka-GE"/>
        </w:rPr>
        <w:t xml:space="preserve">შეფუთვა. </w:t>
      </w:r>
      <w:r w:rsidRPr="00B61F48">
        <w:rPr>
          <w:rFonts w:ascii="Sylfaen" w:hAnsi="Sylfaen"/>
          <w:sz w:val="24"/>
          <w:szCs w:val="24"/>
          <w:lang w:val="ka-GE"/>
        </w:rPr>
        <w:t xml:space="preserve">5 </w:t>
      </w:r>
      <w:proofErr w:type="spellStart"/>
      <w:r w:rsidR="001B6D59">
        <w:rPr>
          <w:rFonts w:ascii="Sylfaen" w:hAnsi="Sylfaen"/>
          <w:sz w:val="24"/>
          <w:szCs w:val="24"/>
          <w:lang w:val="ka-GE"/>
        </w:rPr>
        <w:t>სუპოზიტორია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61F48">
        <w:rPr>
          <w:rFonts w:ascii="Sylfaen" w:hAnsi="Sylfaen"/>
          <w:sz w:val="24"/>
          <w:szCs w:val="24"/>
          <w:lang w:val="ka-GE"/>
        </w:rPr>
        <w:t>ბლისტერზე</w:t>
      </w:r>
      <w:proofErr w:type="spellEnd"/>
      <w:r w:rsidRPr="00B61F48">
        <w:rPr>
          <w:rFonts w:ascii="Sylfaen" w:hAnsi="Sylfaen"/>
          <w:sz w:val="24"/>
          <w:szCs w:val="24"/>
          <w:lang w:val="ka-GE"/>
        </w:rPr>
        <w:t xml:space="preserve">, 1 ან 2 ბლისტერი </w:t>
      </w:r>
      <w:r w:rsidR="00BA1618">
        <w:rPr>
          <w:rFonts w:ascii="Sylfaen" w:hAnsi="Sylfaen"/>
          <w:sz w:val="24"/>
          <w:szCs w:val="24"/>
          <w:lang w:val="ka-GE"/>
        </w:rPr>
        <w:t xml:space="preserve">კოლოფში. </w:t>
      </w:r>
    </w:p>
    <w:p w14:paraId="00DF860B" w14:textId="77777777" w:rsidR="00BC4BF3" w:rsidRPr="00B61F48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A25FF62" w14:textId="77777777" w:rsidR="00BC4BF3" w:rsidRPr="00B61F48" w:rsidRDefault="00BA1618" w:rsidP="00C250C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BA1618">
        <w:rPr>
          <w:rFonts w:ascii="Sylfaen" w:hAnsi="Sylfaen"/>
          <w:b/>
          <w:sz w:val="24"/>
          <w:szCs w:val="24"/>
          <w:lang w:val="ka-GE"/>
        </w:rPr>
        <w:t>გაცემი</w:t>
      </w:r>
      <w:r w:rsidR="00BC4BF3" w:rsidRPr="00B61F48">
        <w:rPr>
          <w:rFonts w:ascii="Sylfaen" w:hAnsi="Sylfaen"/>
          <w:b/>
          <w:sz w:val="24"/>
          <w:szCs w:val="24"/>
          <w:lang w:val="ka-GE"/>
        </w:rPr>
        <w:t>ს კატეგორია.</w:t>
      </w:r>
    </w:p>
    <w:p w14:paraId="549C638C" w14:textId="33B9F769" w:rsidR="0039594D" w:rsidRPr="005C67C7" w:rsidRDefault="005C67C7" w:rsidP="005C67C7">
      <w:pPr>
        <w:jc w:val="both"/>
        <w:rPr>
          <w:rFonts w:ascii="Sylfaen" w:eastAsia="SimSun" w:hAnsi="Sylfaen"/>
          <w:b/>
          <w:lang w:val="ka-GE"/>
        </w:rPr>
      </w:pPr>
      <w:r w:rsidRPr="00BD2116">
        <w:rPr>
          <w:rFonts w:ascii="Sylfaen" w:eastAsia="SimSun" w:hAnsi="Sylfaen"/>
          <w:b/>
          <w:lang w:val="ka-GE"/>
        </w:rPr>
        <w:t>ფარმაცევტული პროდუქტის ჯგუფი III, გაიცემა რეცეპტის გარეშე</w:t>
      </w:r>
    </w:p>
    <w:p w14:paraId="01044F41" w14:textId="77777777" w:rsidR="00BC4BF3" w:rsidRPr="00BA1618" w:rsidRDefault="00BC4BF3" w:rsidP="00C250C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BA1618">
        <w:rPr>
          <w:rFonts w:ascii="Sylfaen" w:hAnsi="Sylfaen"/>
          <w:b/>
          <w:sz w:val="24"/>
          <w:szCs w:val="24"/>
          <w:lang w:val="en-US"/>
        </w:rPr>
        <w:t>მწარმოებელი</w:t>
      </w:r>
      <w:proofErr w:type="spellEnd"/>
      <w:r w:rsidRPr="00BA1618">
        <w:rPr>
          <w:rFonts w:ascii="Sylfaen" w:hAnsi="Sylfaen"/>
          <w:b/>
          <w:sz w:val="24"/>
          <w:szCs w:val="24"/>
          <w:lang w:val="en-US"/>
        </w:rPr>
        <w:t>.</w:t>
      </w:r>
    </w:p>
    <w:p w14:paraId="1D6129C9" w14:textId="77777777" w:rsidR="00BC4BF3" w:rsidRPr="00BC4BF3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BC4BF3">
        <w:rPr>
          <w:rFonts w:ascii="Sylfaen" w:hAnsi="Sylfaen"/>
          <w:sz w:val="24"/>
          <w:szCs w:val="24"/>
          <w:lang w:val="en-US"/>
        </w:rPr>
        <w:t>კერძო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სააქციო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საზოგადოება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 „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ლე</w:t>
      </w:r>
      <w:proofErr w:type="spellEnd"/>
      <w:r w:rsidR="00E0372A">
        <w:rPr>
          <w:rFonts w:ascii="Sylfaen" w:hAnsi="Sylfaen"/>
          <w:sz w:val="24"/>
          <w:szCs w:val="24"/>
          <w:lang w:val="ka-GE"/>
        </w:rPr>
        <w:t>კ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ხიმ-</w:t>
      </w:r>
      <w:proofErr w:type="gramStart"/>
      <w:r w:rsidRPr="00BC4BF3">
        <w:rPr>
          <w:rFonts w:ascii="Sylfaen" w:hAnsi="Sylfaen"/>
          <w:sz w:val="24"/>
          <w:szCs w:val="24"/>
          <w:lang w:val="en-US"/>
        </w:rPr>
        <w:t>ხარკოვი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>“</w:t>
      </w:r>
      <w:proofErr w:type="gramEnd"/>
      <w:r w:rsidRPr="00BC4BF3">
        <w:rPr>
          <w:rFonts w:ascii="Sylfaen" w:hAnsi="Sylfaen"/>
          <w:sz w:val="24"/>
          <w:szCs w:val="24"/>
          <w:lang w:val="en-US"/>
        </w:rPr>
        <w:t>.</w:t>
      </w:r>
    </w:p>
    <w:p w14:paraId="338CCE33" w14:textId="77777777" w:rsidR="00BC4BF3" w:rsidRPr="00BC4BF3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3BCF5920" w14:textId="77777777" w:rsidR="00BC4BF3" w:rsidRDefault="00BC4BF3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0372A">
        <w:rPr>
          <w:rFonts w:ascii="Sylfaen" w:hAnsi="Sylfaen"/>
          <w:b/>
          <w:sz w:val="24"/>
          <w:szCs w:val="24"/>
          <w:lang w:val="en-US"/>
        </w:rPr>
        <w:t>მწარმოებლის</w:t>
      </w:r>
      <w:proofErr w:type="spellEnd"/>
      <w:r w:rsidRPr="00E0372A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E0372A" w:rsidRPr="00E0372A">
        <w:rPr>
          <w:rFonts w:ascii="Sylfaen" w:hAnsi="Sylfaen"/>
          <w:b/>
          <w:sz w:val="24"/>
          <w:szCs w:val="24"/>
          <w:lang w:val="ka-GE"/>
        </w:rPr>
        <w:t>ადგილ</w:t>
      </w:r>
      <w:proofErr w:type="spellStart"/>
      <w:r w:rsidRPr="00E0372A">
        <w:rPr>
          <w:rFonts w:ascii="Sylfaen" w:hAnsi="Sylfaen"/>
          <w:b/>
          <w:sz w:val="24"/>
          <w:szCs w:val="24"/>
          <w:lang w:val="en-US"/>
        </w:rPr>
        <w:t>მდებარეობა</w:t>
      </w:r>
      <w:proofErr w:type="spellEnd"/>
      <w:r w:rsidRPr="00E037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372A">
        <w:rPr>
          <w:rFonts w:ascii="Sylfaen" w:hAnsi="Sylfaen"/>
          <w:b/>
          <w:sz w:val="24"/>
          <w:szCs w:val="24"/>
          <w:lang w:val="en-US"/>
        </w:rPr>
        <w:t>და</w:t>
      </w:r>
      <w:proofErr w:type="spellEnd"/>
      <w:r w:rsidRPr="00E037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372A">
        <w:rPr>
          <w:rFonts w:ascii="Sylfaen" w:hAnsi="Sylfaen"/>
          <w:b/>
          <w:sz w:val="24"/>
          <w:szCs w:val="24"/>
          <w:lang w:val="en-US"/>
        </w:rPr>
        <w:t>საქმიანობის</w:t>
      </w:r>
      <w:proofErr w:type="spellEnd"/>
      <w:r w:rsidRPr="00E0372A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E0372A" w:rsidRPr="00E0372A">
        <w:rPr>
          <w:rFonts w:ascii="Sylfaen" w:hAnsi="Sylfaen"/>
          <w:b/>
          <w:sz w:val="24"/>
          <w:szCs w:val="24"/>
          <w:lang w:val="ka-GE"/>
        </w:rPr>
        <w:t xml:space="preserve">განხორციელების </w:t>
      </w:r>
      <w:proofErr w:type="spellStart"/>
      <w:r w:rsidRPr="00E0372A">
        <w:rPr>
          <w:rFonts w:ascii="Sylfaen" w:hAnsi="Sylfaen"/>
          <w:b/>
          <w:sz w:val="24"/>
          <w:szCs w:val="24"/>
          <w:lang w:val="en-US"/>
        </w:rPr>
        <w:t>ადგილი</w:t>
      </w:r>
      <w:proofErr w:type="spellEnd"/>
      <w:r w:rsidRPr="00E0372A">
        <w:rPr>
          <w:rFonts w:ascii="Sylfaen" w:hAnsi="Sylfaen"/>
          <w:b/>
          <w:sz w:val="24"/>
          <w:szCs w:val="24"/>
          <w:lang w:val="en-US"/>
        </w:rPr>
        <w:t>.</w:t>
      </w:r>
      <w:r w:rsidRPr="00BC4BF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უკრაინა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, 61115, 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ხარკოვის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ოლქი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, </w:t>
      </w:r>
      <w:r w:rsidR="00E0372A">
        <w:rPr>
          <w:rFonts w:ascii="Sylfaen" w:hAnsi="Sylfaen"/>
          <w:sz w:val="24"/>
          <w:szCs w:val="24"/>
          <w:lang w:val="ka-GE"/>
        </w:rPr>
        <w:t xml:space="preserve">ქ. 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ხარკოვი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0372A">
        <w:rPr>
          <w:rFonts w:ascii="Sylfaen" w:hAnsi="Sylfaen"/>
          <w:sz w:val="24"/>
          <w:szCs w:val="24"/>
          <w:lang w:val="en-US"/>
        </w:rPr>
        <w:t>სევერინ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0372A">
        <w:rPr>
          <w:rFonts w:ascii="Sylfaen" w:hAnsi="Sylfaen"/>
          <w:sz w:val="24"/>
          <w:szCs w:val="24"/>
          <w:lang w:val="en-US"/>
        </w:rPr>
        <w:t>პოტო</w:t>
      </w:r>
      <w:r w:rsidR="00E0372A">
        <w:rPr>
          <w:rFonts w:ascii="Sylfaen" w:hAnsi="Sylfaen"/>
          <w:sz w:val="24"/>
          <w:szCs w:val="24"/>
          <w:lang w:val="ka-GE"/>
        </w:rPr>
        <w:t>ცკის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BC4BF3">
        <w:rPr>
          <w:rFonts w:ascii="Sylfaen" w:hAnsi="Sylfaen"/>
          <w:sz w:val="24"/>
          <w:szCs w:val="24"/>
          <w:lang w:val="en-US"/>
        </w:rPr>
        <w:t>ქუჩა</w:t>
      </w:r>
      <w:proofErr w:type="spellEnd"/>
      <w:r w:rsidRPr="00BC4BF3">
        <w:rPr>
          <w:rFonts w:ascii="Sylfaen" w:hAnsi="Sylfaen"/>
          <w:sz w:val="24"/>
          <w:szCs w:val="24"/>
          <w:lang w:val="en-US"/>
        </w:rPr>
        <w:t xml:space="preserve">, </w:t>
      </w:r>
      <w:r w:rsidR="00E0372A">
        <w:rPr>
          <w:rFonts w:ascii="Sylfaen" w:hAnsi="Sylfaen"/>
          <w:sz w:val="24"/>
          <w:szCs w:val="24"/>
          <w:lang w:val="ka-GE"/>
        </w:rPr>
        <w:t>სახლი</w:t>
      </w:r>
      <w:r w:rsidRPr="00BC4BF3">
        <w:rPr>
          <w:rFonts w:ascii="Sylfaen" w:hAnsi="Sylfaen"/>
          <w:sz w:val="24"/>
          <w:szCs w:val="24"/>
          <w:lang w:val="en-US"/>
        </w:rPr>
        <w:t xml:space="preserve"> 36.</w:t>
      </w:r>
    </w:p>
    <w:p w14:paraId="1C9AF39C" w14:textId="77777777" w:rsidR="00E0372A" w:rsidRDefault="00E0372A" w:rsidP="00C250C5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7F8074B2" w14:textId="77777777" w:rsidR="00E0372A" w:rsidRDefault="00E0372A" w:rsidP="00C250C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0372A">
        <w:rPr>
          <w:rFonts w:ascii="Sylfaen" w:hAnsi="Sylfaen"/>
          <w:b/>
          <w:sz w:val="24"/>
          <w:szCs w:val="24"/>
          <w:lang w:val="ka-GE"/>
        </w:rPr>
        <w:t>ბოლო გადახედვის თარიღი.</w:t>
      </w:r>
    </w:p>
    <w:p w14:paraId="7E09C65F" w14:textId="77777777" w:rsidR="00E0372A" w:rsidRDefault="00E0372A" w:rsidP="00C250C5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C1B4371" w14:textId="77777777" w:rsidR="00E0372A" w:rsidRDefault="00E0372A" w:rsidP="00C250C5">
      <w:pPr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6CF7316C" w14:textId="57142807" w:rsidR="003D1A79" w:rsidRDefault="00C250C5" w:rsidP="003D1A79">
      <w:pPr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br w:type="page"/>
      </w:r>
    </w:p>
    <w:sectPr w:rsidR="003D1A79" w:rsidSect="003D1A79">
      <w:footerReference w:type="default" r:id="rId7"/>
      <w:pgSz w:w="11906" w:h="16838"/>
      <w:pgMar w:top="720" w:right="850" w:bottom="63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57CAE" w14:textId="77777777" w:rsidR="00A31E22" w:rsidRDefault="00A31E22" w:rsidP="00585BA4">
      <w:pPr>
        <w:spacing w:after="0" w:line="240" w:lineRule="auto"/>
      </w:pPr>
      <w:r>
        <w:separator/>
      </w:r>
    </w:p>
  </w:endnote>
  <w:endnote w:type="continuationSeparator" w:id="0">
    <w:p w14:paraId="69B0F4E2" w14:textId="77777777" w:rsidR="00A31E22" w:rsidRDefault="00A31E22" w:rsidP="00585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9148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9DE95" w14:textId="6222F7ED" w:rsidR="00585BA4" w:rsidRDefault="0058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B4AD36" w14:textId="77777777" w:rsidR="00585BA4" w:rsidRDefault="00585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AEC9E" w14:textId="77777777" w:rsidR="00A31E22" w:rsidRDefault="00A31E22" w:rsidP="00585BA4">
      <w:pPr>
        <w:spacing w:after="0" w:line="240" w:lineRule="auto"/>
      </w:pPr>
      <w:r>
        <w:separator/>
      </w:r>
    </w:p>
  </w:footnote>
  <w:footnote w:type="continuationSeparator" w:id="0">
    <w:p w14:paraId="045C9B94" w14:textId="77777777" w:rsidR="00A31E22" w:rsidRDefault="00A31E22" w:rsidP="00585B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81630"/>
    <w:multiLevelType w:val="hybridMultilevel"/>
    <w:tmpl w:val="9BC41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E4E08"/>
    <w:multiLevelType w:val="multilevel"/>
    <w:tmpl w:val="51C6713E"/>
    <w:lvl w:ilvl="0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32E0135"/>
    <w:multiLevelType w:val="hybridMultilevel"/>
    <w:tmpl w:val="8522FC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2178635">
    <w:abstractNumId w:val="2"/>
  </w:num>
  <w:num w:numId="2" w16cid:durableId="1311180235">
    <w:abstractNumId w:val="0"/>
  </w:num>
  <w:num w:numId="3" w16cid:durableId="354235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66C"/>
    <w:rsid w:val="000F6B40"/>
    <w:rsid w:val="0011079D"/>
    <w:rsid w:val="001B6D59"/>
    <w:rsid w:val="00204AE0"/>
    <w:rsid w:val="0028358A"/>
    <w:rsid w:val="00292F70"/>
    <w:rsid w:val="00366A38"/>
    <w:rsid w:val="0039594D"/>
    <w:rsid w:val="003D1A79"/>
    <w:rsid w:val="003F06F2"/>
    <w:rsid w:val="003F2C37"/>
    <w:rsid w:val="00444058"/>
    <w:rsid w:val="004B3099"/>
    <w:rsid w:val="004D061F"/>
    <w:rsid w:val="00500DF6"/>
    <w:rsid w:val="005449FC"/>
    <w:rsid w:val="00557570"/>
    <w:rsid w:val="005615E5"/>
    <w:rsid w:val="00581EBE"/>
    <w:rsid w:val="0058476B"/>
    <w:rsid w:val="00585BA4"/>
    <w:rsid w:val="005A292A"/>
    <w:rsid w:val="005B0807"/>
    <w:rsid w:val="005C67C7"/>
    <w:rsid w:val="006C5FAD"/>
    <w:rsid w:val="007D7A2F"/>
    <w:rsid w:val="007E7C06"/>
    <w:rsid w:val="00911087"/>
    <w:rsid w:val="009170C0"/>
    <w:rsid w:val="00952492"/>
    <w:rsid w:val="009951AB"/>
    <w:rsid w:val="00A31E22"/>
    <w:rsid w:val="00AD44B6"/>
    <w:rsid w:val="00B41CAA"/>
    <w:rsid w:val="00B41F0F"/>
    <w:rsid w:val="00B61F48"/>
    <w:rsid w:val="00B84B58"/>
    <w:rsid w:val="00BA1618"/>
    <w:rsid w:val="00BC4BF3"/>
    <w:rsid w:val="00BE2E44"/>
    <w:rsid w:val="00C250C5"/>
    <w:rsid w:val="00CC1740"/>
    <w:rsid w:val="00D5266C"/>
    <w:rsid w:val="00D756AD"/>
    <w:rsid w:val="00E0372A"/>
    <w:rsid w:val="00E114B4"/>
    <w:rsid w:val="00ED2AD4"/>
    <w:rsid w:val="00F20437"/>
    <w:rsid w:val="00F45BFB"/>
    <w:rsid w:val="00F462F0"/>
    <w:rsid w:val="00F6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5A0C5"/>
  <w15:docId w15:val="{736A904E-6024-4913-B31A-6110F7D47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0C0"/>
    <w:pPr>
      <w:ind w:left="720"/>
      <w:contextualSpacing/>
    </w:pPr>
  </w:style>
  <w:style w:type="table" w:styleId="TableGrid">
    <w:name w:val="Table Grid"/>
    <w:basedOn w:val="TableNormal"/>
    <w:uiPriority w:val="59"/>
    <w:rsid w:val="00917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2A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A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5B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BA4"/>
  </w:style>
  <w:style w:type="paragraph" w:styleId="Footer">
    <w:name w:val="footer"/>
    <w:basedOn w:val="Normal"/>
    <w:link w:val="FooterChar"/>
    <w:uiPriority w:val="99"/>
    <w:unhideWhenUsed/>
    <w:rsid w:val="00585B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63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Tsitsino Kobakhidze</cp:lastModifiedBy>
  <cp:revision>6</cp:revision>
  <cp:lastPrinted>2025-12-22T08:35:00Z</cp:lastPrinted>
  <dcterms:created xsi:type="dcterms:W3CDTF">2025-12-23T13:15:00Z</dcterms:created>
  <dcterms:modified xsi:type="dcterms:W3CDTF">2025-12-25T09:42:00Z</dcterms:modified>
</cp:coreProperties>
</file>